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451"/>
        <w:gridCol w:w="2289"/>
        <w:gridCol w:w="2360"/>
        <w:gridCol w:w="1910"/>
        <w:gridCol w:w="2712"/>
        <w:gridCol w:w="2965"/>
        <w:gridCol w:w="1165"/>
      </w:tblGrid>
      <w:tr w:rsidR="003F03BE" w:rsidRPr="002C6887" w14:paraId="7DDE3968" w14:textId="77777777" w:rsidTr="00D107F5">
        <w:trPr>
          <w:trHeight w:val="288"/>
          <w:jc w:val="center"/>
        </w:trPr>
        <w:tc>
          <w:tcPr>
            <w:tcW w:w="1451" w:type="dxa"/>
            <w:shd w:val="clear" w:color="auto" w:fill="F4B084"/>
            <w:vAlign w:val="center"/>
          </w:tcPr>
          <w:p w14:paraId="1E77C3A7" w14:textId="77777777" w:rsidR="00BC4056" w:rsidRPr="002C6887" w:rsidRDefault="00EE0C8B" w:rsidP="004E1BF9">
            <w:pPr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Campus</w:t>
            </w:r>
          </w:p>
        </w:tc>
        <w:tc>
          <w:tcPr>
            <w:tcW w:w="2289" w:type="dxa"/>
            <w:shd w:val="clear" w:color="auto" w:fill="F4B084"/>
            <w:vAlign w:val="center"/>
          </w:tcPr>
          <w:p w14:paraId="7399B302" w14:textId="77777777" w:rsidR="00BC4056" w:rsidRPr="002C6887" w:rsidRDefault="00EE0C8B" w:rsidP="004E1BF9">
            <w:pPr>
              <w:ind w:left="2"/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Room</w:t>
            </w:r>
          </w:p>
        </w:tc>
        <w:tc>
          <w:tcPr>
            <w:tcW w:w="2360" w:type="dxa"/>
            <w:shd w:val="clear" w:color="auto" w:fill="F1A983" w:themeFill="accent2" w:themeFillTint="99"/>
            <w:vAlign w:val="center"/>
          </w:tcPr>
          <w:p w14:paraId="6A754FA8" w14:textId="77777777" w:rsidR="00BC4056" w:rsidRPr="002C6887" w:rsidRDefault="00EE0C8B" w:rsidP="004E1BF9">
            <w:pPr>
              <w:ind w:left="2"/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Room Type</w:t>
            </w:r>
          </w:p>
        </w:tc>
        <w:tc>
          <w:tcPr>
            <w:tcW w:w="1910" w:type="dxa"/>
            <w:shd w:val="clear" w:color="auto" w:fill="F4B084"/>
            <w:vAlign w:val="center"/>
          </w:tcPr>
          <w:p w14:paraId="317DCAA8" w14:textId="77777777" w:rsidR="00BC4056" w:rsidRPr="002C6887" w:rsidRDefault="00EE0C8B" w:rsidP="004E1BF9">
            <w:pPr>
              <w:ind w:left="2"/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Contact</w:t>
            </w:r>
          </w:p>
        </w:tc>
        <w:tc>
          <w:tcPr>
            <w:tcW w:w="2712" w:type="dxa"/>
            <w:shd w:val="clear" w:color="auto" w:fill="F4B084"/>
            <w:vAlign w:val="center"/>
          </w:tcPr>
          <w:p w14:paraId="41D454B7" w14:textId="77777777" w:rsidR="00BC4056" w:rsidRPr="002C6887" w:rsidRDefault="00EE0C8B" w:rsidP="004E1BF9">
            <w:pPr>
              <w:ind w:left="2"/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Department</w:t>
            </w:r>
          </w:p>
        </w:tc>
        <w:tc>
          <w:tcPr>
            <w:tcW w:w="2965" w:type="dxa"/>
            <w:shd w:val="clear" w:color="auto" w:fill="F4B084"/>
            <w:vAlign w:val="center"/>
          </w:tcPr>
          <w:p w14:paraId="09C2C77A" w14:textId="77777777" w:rsidR="00BC4056" w:rsidRPr="002C6887" w:rsidRDefault="00EE0C8B" w:rsidP="00BC1B7E">
            <w:pPr>
              <w:ind w:left="2"/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Email</w:t>
            </w:r>
          </w:p>
        </w:tc>
        <w:tc>
          <w:tcPr>
            <w:tcW w:w="1165" w:type="dxa"/>
            <w:shd w:val="clear" w:color="auto" w:fill="F4B084"/>
            <w:vAlign w:val="center"/>
          </w:tcPr>
          <w:p w14:paraId="106B4261" w14:textId="77777777" w:rsidR="00BC4056" w:rsidRPr="002C6887" w:rsidRDefault="00EE0C8B" w:rsidP="004E1BF9">
            <w:pPr>
              <w:ind w:left="2"/>
              <w:jc w:val="center"/>
              <w:rPr>
                <w:szCs w:val="22"/>
              </w:rPr>
            </w:pPr>
            <w:r w:rsidRPr="002C6887">
              <w:rPr>
                <w:b/>
                <w:color w:val="0D0D0D"/>
                <w:szCs w:val="22"/>
              </w:rPr>
              <w:t>Number</w:t>
            </w:r>
          </w:p>
        </w:tc>
      </w:tr>
      <w:tr w:rsidR="003F03BE" w:rsidRPr="002C6887" w14:paraId="26D1466B" w14:textId="77777777" w:rsidTr="00D107F5">
        <w:trPr>
          <w:trHeight w:val="720"/>
          <w:jc w:val="center"/>
        </w:trPr>
        <w:tc>
          <w:tcPr>
            <w:tcW w:w="1451" w:type="dxa"/>
            <w:shd w:val="clear" w:color="auto" w:fill="FCE4D6"/>
            <w:vAlign w:val="center"/>
          </w:tcPr>
          <w:p w14:paraId="514D577F" w14:textId="2D5504CD" w:rsidR="00BC4056" w:rsidRPr="00C85375" w:rsidRDefault="00EE0C8B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  <w:r w:rsidR="00471D0C" w:rsidRPr="00C85375">
              <w:rPr>
                <w:rFonts w:asciiTheme="majorHAnsi" w:hAnsiTheme="majorHAnsi"/>
                <w:sz w:val="20"/>
                <w:szCs w:val="20"/>
              </w:rPr>
              <w:t xml:space="preserve"> &amp; Edinburg</w:t>
            </w:r>
          </w:p>
        </w:tc>
        <w:tc>
          <w:tcPr>
            <w:tcW w:w="2289" w:type="dxa"/>
            <w:shd w:val="clear" w:color="auto" w:fill="FCE4D6"/>
            <w:vAlign w:val="center"/>
          </w:tcPr>
          <w:p w14:paraId="1F2281C6" w14:textId="437E50B0" w:rsidR="00BC4056" w:rsidRPr="007243C4" w:rsidRDefault="00EE0C8B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Academic Spaces</w:t>
            </w:r>
          </w:p>
        </w:tc>
        <w:tc>
          <w:tcPr>
            <w:tcW w:w="2360" w:type="dxa"/>
            <w:shd w:val="clear" w:color="auto" w:fill="FCE4D6"/>
            <w:vAlign w:val="center"/>
          </w:tcPr>
          <w:p w14:paraId="09D94C38" w14:textId="5C97337F" w:rsidR="00BC4056" w:rsidRPr="00C85375" w:rsidRDefault="00EE0C8B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Classrooms</w:t>
            </w:r>
            <w:r w:rsidR="00471D0C" w:rsidRPr="00C85375">
              <w:rPr>
                <w:rFonts w:asciiTheme="majorHAnsi" w:hAnsiTheme="majorHAnsi"/>
                <w:sz w:val="20"/>
                <w:szCs w:val="20"/>
              </w:rPr>
              <w:t xml:space="preserve"> &amp; Study Rooms</w:t>
            </w:r>
          </w:p>
        </w:tc>
        <w:tc>
          <w:tcPr>
            <w:tcW w:w="1910" w:type="dxa"/>
            <w:shd w:val="clear" w:color="auto" w:fill="FCE4D6"/>
            <w:vAlign w:val="center"/>
          </w:tcPr>
          <w:p w14:paraId="704DB82A" w14:textId="6A0AD697" w:rsidR="00BC4056" w:rsidRPr="00C85375" w:rsidRDefault="003619CB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Jessica Corona</w:t>
            </w:r>
          </w:p>
        </w:tc>
        <w:tc>
          <w:tcPr>
            <w:tcW w:w="2712" w:type="dxa"/>
            <w:shd w:val="clear" w:color="auto" w:fill="FCE4D6"/>
            <w:vAlign w:val="center"/>
          </w:tcPr>
          <w:p w14:paraId="709F0975" w14:textId="3666D9B2" w:rsidR="00BC4056" w:rsidRPr="00C85375" w:rsidRDefault="003619CB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Office of the Registrar</w:t>
            </w:r>
          </w:p>
        </w:tc>
        <w:tc>
          <w:tcPr>
            <w:tcW w:w="2965" w:type="dxa"/>
            <w:shd w:val="clear" w:color="auto" w:fill="FCE4D6"/>
            <w:vAlign w:val="center"/>
          </w:tcPr>
          <w:p w14:paraId="203AC46B" w14:textId="0BBEEB07" w:rsidR="00BC4056" w:rsidRPr="00C85375" w:rsidRDefault="003619CB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jessica.corona01@utrgv.edu</w:t>
            </w:r>
          </w:p>
        </w:tc>
        <w:tc>
          <w:tcPr>
            <w:tcW w:w="1165" w:type="dxa"/>
            <w:shd w:val="clear" w:color="auto" w:fill="FCE4D6"/>
            <w:vAlign w:val="center"/>
          </w:tcPr>
          <w:p w14:paraId="098DFA8A" w14:textId="491AABFD" w:rsidR="00BC4056" w:rsidRPr="00C85375" w:rsidRDefault="003619CB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882-6504</w:t>
            </w:r>
          </w:p>
        </w:tc>
      </w:tr>
      <w:tr w:rsidR="00E518E3" w:rsidRPr="002C6887" w14:paraId="1B8ED0CC" w14:textId="77777777" w:rsidTr="00D107F5">
        <w:trPr>
          <w:trHeight w:val="747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ACF1D66" w14:textId="49D9D666" w:rsidR="002C6887" w:rsidRPr="00C85375" w:rsidRDefault="002C6887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6A7C2C0" w14:textId="6F33AA41" w:rsidR="002C6887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Non-Academic Spaces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CE6FA6C" w14:textId="0F696EA6" w:rsidR="002C6887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Lobbies, Conference Rooms, &amp; Outdoor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421BD54" w14:textId="2425E461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Norma Sada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CB71FA0" w14:textId="77777777" w:rsidR="002C6887" w:rsidRPr="00C85375" w:rsidRDefault="002C6887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Campus Facilities</w:t>
            </w:r>
          </w:p>
          <w:p w14:paraId="6D690CEA" w14:textId="7845146A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Operations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72215F32" w14:textId="0D2D17CE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norma.sada@utrgv.edu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54DFA7A" w14:textId="15F6DF87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882-5900</w:t>
            </w:r>
          </w:p>
        </w:tc>
      </w:tr>
      <w:tr w:rsidR="003F03BE" w:rsidRPr="002C6887" w14:paraId="10A4D6FF" w14:textId="77777777" w:rsidTr="00D107F5">
        <w:trPr>
          <w:trHeight w:val="747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78AD9E66" w14:textId="1F8FA6EA" w:rsidR="008B4AC4" w:rsidRPr="00C85375" w:rsidRDefault="008B4AC4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 &amp; 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7FB18AD6" w14:textId="441CB917" w:rsidR="008B4AC4" w:rsidRPr="007243C4" w:rsidRDefault="008B4AC4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Computer Labs –</w:t>
            </w:r>
          </w:p>
          <w:p w14:paraId="37A2A1EC" w14:textId="24058DD7" w:rsidR="008B4AC4" w:rsidRPr="007243C4" w:rsidRDefault="008B4AC4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IT Managed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48982C8D" w14:textId="77777777" w:rsidR="008B4AC4" w:rsidRPr="00C85375" w:rsidRDefault="008B4AC4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Computer Labs –</w:t>
            </w:r>
          </w:p>
          <w:p w14:paraId="752A9FBE" w14:textId="041F3059" w:rsidR="008B4AC4" w:rsidRPr="00C85375" w:rsidRDefault="008B4AC4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IT Managed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7F3F2106" w14:textId="6418C3E5" w:rsidR="008B4AC4" w:rsidRPr="00C85375" w:rsidRDefault="00841CFD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Dina Lopez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33E2DDB0" w14:textId="4E636E05" w:rsidR="005C331A" w:rsidRPr="00C85375" w:rsidRDefault="008B4AC4" w:rsidP="00546F28">
            <w:pPr>
              <w:spacing w:before="100" w:beforeAutospacing="1" w:after="100" w:afterAutospacing="1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IT Department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215F822E" w14:textId="644834E7" w:rsidR="008B4AC4" w:rsidRPr="00C85375" w:rsidRDefault="00841CFD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41CFD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IT-ComputerLabs@utrgv.edu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6811DEFF" w14:textId="78A1018B" w:rsidR="008B4AC4" w:rsidRPr="00C85375" w:rsidRDefault="008B4AC4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665-5343</w:t>
            </w:r>
          </w:p>
        </w:tc>
      </w:tr>
      <w:tr w:rsidR="00E518E3" w:rsidRPr="002C6887" w14:paraId="42748CC2" w14:textId="77777777" w:rsidTr="00D107F5">
        <w:trPr>
          <w:trHeight w:val="657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4F205C3" w14:textId="55EBE4AB" w:rsidR="008A69CE" w:rsidRPr="00C85375" w:rsidRDefault="008A69CE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 &amp; 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D3E7E0" w14:textId="714E5689" w:rsidR="008A69CE" w:rsidRPr="007243C4" w:rsidRDefault="008A69C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Library Administration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37354A4" w14:textId="1314FDFA" w:rsidR="008A69CE" w:rsidRPr="00C85375" w:rsidRDefault="008A69C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A82F05E" w14:textId="79748CB2" w:rsidR="008A69CE" w:rsidRPr="00C85375" w:rsidRDefault="008A69C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Alisha Puente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C4C295A" w14:textId="3F1C8EB5" w:rsidR="008A69CE" w:rsidRPr="00C85375" w:rsidRDefault="008A69CE" w:rsidP="00E00ADB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University Library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0DB4E6B" w14:textId="4CB9071C" w:rsidR="008A69CE" w:rsidRPr="00E518E3" w:rsidRDefault="008A69C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</w:pPr>
            <w:r w:rsidRPr="00E518E3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alisha.puentes@utrgv.edu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85C27ED" w14:textId="405FCF52" w:rsidR="008A69CE" w:rsidRPr="00C85375" w:rsidRDefault="008A69C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665-5005</w:t>
            </w:r>
          </w:p>
        </w:tc>
      </w:tr>
      <w:tr w:rsidR="003F03BE" w:rsidRPr="002C6887" w14:paraId="0362A167" w14:textId="77777777" w:rsidTr="00D107F5">
        <w:trPr>
          <w:trHeight w:val="665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77FF4047" w14:textId="6A2F0CA5" w:rsidR="002C6887" w:rsidRPr="00C85375" w:rsidRDefault="002C6887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5079C5F2" w14:textId="77777777" w:rsidR="00D740F4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 xml:space="preserve">Salon Palmera – </w:t>
            </w:r>
          </w:p>
          <w:p w14:paraId="1651D59D" w14:textId="5847AB0C" w:rsidR="002C6887" w:rsidRPr="007243C4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BBRHB 2.239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5C7C9836" w14:textId="03C60F35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32E847F4" w14:textId="56D4B6E6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Wanda Wiley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141D2A8B" w14:textId="4A7A3D64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Human Genetics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3DF5D43D" w14:textId="59112008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wanda.wiley@utrgv.edu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1ADBF56A" w14:textId="69664DED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882-7541</w:t>
            </w:r>
          </w:p>
        </w:tc>
      </w:tr>
      <w:tr w:rsidR="00E518E3" w:rsidRPr="002C6887" w14:paraId="3FD46632" w14:textId="77777777" w:rsidTr="00D107F5">
        <w:trPr>
          <w:trHeight w:val="774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78EDE33" w14:textId="5FCBD044" w:rsidR="002C6887" w:rsidRPr="00C85375" w:rsidRDefault="002C6887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901B046" w14:textId="28EE357A" w:rsidR="002C6887" w:rsidRPr="007243C4" w:rsidRDefault="002C6887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Salon Esperanza –</w:t>
            </w:r>
          </w:p>
          <w:p w14:paraId="6EEF3EE3" w14:textId="40D432AA" w:rsidR="002C6887" w:rsidRPr="007243C4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BLHSB 2.604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B4C8E09" w14:textId="27A8774E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2F1EDF8" w14:textId="7A617061" w:rsidR="002C6887" w:rsidRPr="00C85375" w:rsidRDefault="002C6887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Provost Office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643494A" w14:textId="5AA7E68E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Provost Office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E5F8203" w14:textId="125BE471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provost@utrgv.edu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10B76AB" w14:textId="11CFF614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665-2111</w:t>
            </w:r>
          </w:p>
        </w:tc>
      </w:tr>
      <w:tr w:rsidR="003F03BE" w:rsidRPr="002C6887" w14:paraId="72FEE143" w14:textId="77777777" w:rsidTr="00D107F5">
        <w:trPr>
          <w:trHeight w:val="630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78257EAA" w14:textId="08EA08BD" w:rsidR="002C6887" w:rsidRPr="00C85375" w:rsidRDefault="002C6887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51793A31" w14:textId="01839061" w:rsidR="002C6887" w:rsidRPr="007243C4" w:rsidRDefault="002C6887" w:rsidP="000744DA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BMAIN 1.210H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32BA3C26" w14:textId="4C6E98E5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2DA2492F" w14:textId="57A5B86D" w:rsidR="002C6887" w:rsidRPr="00C85375" w:rsidRDefault="002C6887" w:rsidP="000744DA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Kayla Reyes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45DE5F93" w14:textId="03F995EF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College of Education &amp; P16 Integration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7F055986" w14:textId="02387B68" w:rsidR="002C6887" w:rsidRPr="00C85375" w:rsidRDefault="003F03BE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 xml:space="preserve">kayla.reyes@utrgv.edu </w:t>
            </w: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gricelda.leal@utrgv.edu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0B4862B1" w14:textId="622015DE" w:rsidR="002C6887" w:rsidRPr="00C85375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882-7220 882-5708</w:t>
            </w:r>
          </w:p>
        </w:tc>
      </w:tr>
      <w:tr w:rsidR="00E518E3" w:rsidRPr="002C6887" w14:paraId="13C5688F" w14:textId="77777777" w:rsidTr="00D107F5">
        <w:trPr>
          <w:trHeight w:val="494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27C6806" w14:textId="66B17AC6" w:rsidR="002C6887" w:rsidRPr="00C85375" w:rsidRDefault="002C6887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9AFAADD" w14:textId="215CAEE9" w:rsidR="002C6887" w:rsidRPr="007243C4" w:rsidRDefault="002C6887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BMAIN 1.536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3A9D5A" w14:textId="5C9C7500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AB360F6" w14:textId="7418128E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Antonio Leal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E9B79FD" w14:textId="328C4030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College of Liberal Arts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DA3905D" w14:textId="554E1BEE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antonio.leal@utrgv.edu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6E61522" w14:textId="1B9712A0" w:rsidR="002C6887" w:rsidRPr="00C85375" w:rsidRDefault="002C6887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882-8227</w:t>
            </w:r>
          </w:p>
        </w:tc>
      </w:tr>
      <w:tr w:rsidR="003F03BE" w:rsidRPr="002C6887" w14:paraId="134FF037" w14:textId="77777777" w:rsidTr="00D107F5">
        <w:trPr>
          <w:trHeight w:val="729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44F5F91" w14:textId="410EB8E2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1411FAE5" w14:textId="6CD77F01" w:rsidR="00471D0C" w:rsidRPr="007243C4" w:rsidRDefault="00471D0C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BMAIN 2.306F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10D2E608" w14:textId="22303F74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140C082F" w14:textId="77777777" w:rsidR="00546F28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Kayla Reyes</w:t>
            </w:r>
          </w:p>
          <w:p w14:paraId="05CF7549" w14:textId="2CA29D69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Gricelda Leal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02D323BA" w14:textId="651B857B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College of Education &amp; P16 Integration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790E3E81" w14:textId="6BDCA80E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 xml:space="preserve">kayla.reyes@utrgv.edu </w:t>
            </w: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gricelda.leal@utrgv.edu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3280D3F3" w14:textId="0B282244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882-7220 882-5708</w:t>
            </w:r>
          </w:p>
        </w:tc>
      </w:tr>
      <w:tr w:rsidR="00E518E3" w:rsidRPr="002C6887" w14:paraId="5F70E0C0" w14:textId="77777777" w:rsidTr="00D107F5">
        <w:trPr>
          <w:trHeight w:val="66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A97CE95" w14:textId="646DB106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6984CE1" w14:textId="77777777" w:rsidR="00471D0C" w:rsidRPr="007243C4" w:rsidRDefault="00471D0C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Salon Cassia –</w:t>
            </w:r>
          </w:p>
          <w:p w14:paraId="5CDD1DD1" w14:textId="3B8E857F" w:rsidR="00471D0C" w:rsidRPr="007243C4" w:rsidRDefault="00471D0C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BMAIN 2.402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9CDC626" w14:textId="62BA580D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Assembly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63776DF" w14:textId="21D0C829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Norma Sada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19B93C6" w14:textId="77777777" w:rsidR="00471D0C" w:rsidRPr="00C85375" w:rsidRDefault="00471D0C" w:rsidP="00546F28">
            <w:pPr>
              <w:spacing w:line="240" w:lineRule="auto"/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Campus Facilities</w:t>
            </w:r>
          </w:p>
          <w:p w14:paraId="28D82566" w14:textId="28810CB1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Operations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71F9279" w14:textId="79D09C24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norma.sada@utrgv.edu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142EC52" w14:textId="530319F9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882-5900</w:t>
            </w:r>
          </w:p>
        </w:tc>
      </w:tr>
      <w:tr w:rsidR="003F03BE" w:rsidRPr="002C6887" w14:paraId="7284E628" w14:textId="77777777" w:rsidTr="00D107F5">
        <w:trPr>
          <w:trHeight w:val="594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458738E2" w14:textId="77777777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6F9E10E9" w14:textId="77777777" w:rsidR="00471D0C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BMSLC 1.105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1DFBC08B" w14:textId="77777777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5E165EC0" w14:textId="77777777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Norma Sada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1B3DC5D1" w14:textId="0BB1FB65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Campus Facilities</w:t>
            </w:r>
          </w:p>
          <w:p w14:paraId="2BDAA324" w14:textId="77777777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Operations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7DB1691A" w14:textId="77777777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norma.sada@utrgv.edu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1A1A0029" w14:textId="77777777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882-5900</w:t>
            </w:r>
          </w:p>
        </w:tc>
      </w:tr>
      <w:tr w:rsidR="00E518E3" w:rsidRPr="002C6887" w14:paraId="465FB53D" w14:textId="77777777" w:rsidTr="00D107F5">
        <w:trPr>
          <w:trHeight w:val="67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0572DA15" w14:textId="3D76F298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224FE72" w14:textId="61ACB35A" w:rsidR="00471D0C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BMSLC 1.217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0421257" w14:textId="1E15D5D4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Assembly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1C64C8E" w14:textId="33DE4827" w:rsidR="00471D0C" w:rsidRPr="003F03BE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  <w:lang w:val="es-MX"/>
              </w:rPr>
            </w:pPr>
            <w:r w:rsidRPr="003F03BE">
              <w:rPr>
                <w:rFonts w:asciiTheme="majorHAnsi" w:hAnsiTheme="majorHAnsi"/>
                <w:sz w:val="20"/>
                <w:szCs w:val="20"/>
                <w:lang w:val="es-MX"/>
              </w:rPr>
              <w:t xml:space="preserve">Norma Salinas </w:t>
            </w:r>
            <w:r w:rsidR="00471D0C" w:rsidRPr="003F03BE">
              <w:rPr>
                <w:rFonts w:asciiTheme="majorHAnsi" w:hAnsiTheme="majorHAnsi"/>
                <w:sz w:val="20"/>
                <w:szCs w:val="20"/>
                <w:lang w:val="es-MX"/>
              </w:rPr>
              <w:t>Brenda Vela Roman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F7398DD" w14:textId="221A06B6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School of Music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792F43A4" w14:textId="1C800543" w:rsidR="003F03BE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n</w:t>
            </w:r>
            <w:r w:rsidRPr="003F03BE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orma.salinas@utrgv.edu</w:t>
            </w:r>
          </w:p>
          <w:p w14:paraId="00BC1DC2" w14:textId="36230979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brenda.velaroman.01@utrgv.edu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603CE23" w14:textId="77777777" w:rsidR="003F03BE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665-3471</w:t>
            </w:r>
          </w:p>
          <w:p w14:paraId="4BCE5A01" w14:textId="70CF913D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882-7768</w:t>
            </w:r>
          </w:p>
        </w:tc>
      </w:tr>
      <w:tr w:rsidR="003F03BE" w:rsidRPr="002C6887" w14:paraId="211D27EF" w14:textId="77777777" w:rsidTr="00D107F5">
        <w:trPr>
          <w:trHeight w:val="584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6A243BE4" w14:textId="38B0244C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0B1A8521" w14:textId="7142A3D5" w:rsidR="00471D0C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BMSLC 2.120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1371FAAA" w14:textId="5E566A09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16A9FDAA" w14:textId="7FFD984C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Stephanie Sauceda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12751530" w14:textId="155E3A28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The Learning Center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30BA8F48" w14:textId="79EE5DA1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stephanie.sauceda@utrgv.edu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00178385" w14:textId="13DAE0FC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665-3781</w:t>
            </w:r>
          </w:p>
        </w:tc>
      </w:tr>
      <w:tr w:rsidR="00D107F5" w:rsidRPr="002C6887" w14:paraId="3B44A840" w14:textId="77777777" w:rsidTr="00D107F5">
        <w:trPr>
          <w:trHeight w:val="17"/>
          <w:jc w:val="center"/>
        </w:trPr>
        <w:tc>
          <w:tcPr>
            <w:tcW w:w="1451" w:type="dxa"/>
            <w:shd w:val="clear" w:color="auto" w:fill="F1A983" w:themeFill="accent2" w:themeFillTint="99"/>
          </w:tcPr>
          <w:p w14:paraId="3E1FADE3" w14:textId="0B08AC73" w:rsidR="00D107F5" w:rsidRPr="00C85375" w:rsidRDefault="00D107F5" w:rsidP="00D107F5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lastRenderedPageBreak/>
              <w:t>Campus</w:t>
            </w:r>
          </w:p>
        </w:tc>
        <w:tc>
          <w:tcPr>
            <w:tcW w:w="2289" w:type="dxa"/>
            <w:shd w:val="clear" w:color="auto" w:fill="F1A983" w:themeFill="accent2" w:themeFillTint="99"/>
          </w:tcPr>
          <w:p w14:paraId="605EA492" w14:textId="66CC6FBF" w:rsidR="00D107F5" w:rsidRPr="007243C4" w:rsidRDefault="00D107F5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Room</w:t>
            </w:r>
          </w:p>
        </w:tc>
        <w:tc>
          <w:tcPr>
            <w:tcW w:w="2360" w:type="dxa"/>
            <w:shd w:val="clear" w:color="auto" w:fill="F1A983" w:themeFill="accent2" w:themeFillTint="99"/>
          </w:tcPr>
          <w:p w14:paraId="29DC5D57" w14:textId="4BE7E686" w:rsidR="00D107F5" w:rsidRPr="00C85375" w:rsidRDefault="00D107F5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Room Type</w:t>
            </w:r>
          </w:p>
        </w:tc>
        <w:tc>
          <w:tcPr>
            <w:tcW w:w="1910" w:type="dxa"/>
            <w:shd w:val="clear" w:color="auto" w:fill="F1A983" w:themeFill="accent2" w:themeFillTint="99"/>
          </w:tcPr>
          <w:p w14:paraId="05F5A674" w14:textId="1A83915A" w:rsidR="00D107F5" w:rsidRDefault="00D107F5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Contact</w:t>
            </w:r>
          </w:p>
        </w:tc>
        <w:tc>
          <w:tcPr>
            <w:tcW w:w="2712" w:type="dxa"/>
            <w:shd w:val="clear" w:color="auto" w:fill="F1A983" w:themeFill="accent2" w:themeFillTint="99"/>
          </w:tcPr>
          <w:p w14:paraId="3BFF6D6F" w14:textId="446BE809" w:rsidR="00D107F5" w:rsidRDefault="00D107F5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Department</w:t>
            </w:r>
          </w:p>
        </w:tc>
        <w:tc>
          <w:tcPr>
            <w:tcW w:w="2965" w:type="dxa"/>
            <w:shd w:val="clear" w:color="auto" w:fill="F1A983" w:themeFill="accent2" w:themeFillTint="99"/>
          </w:tcPr>
          <w:p w14:paraId="51160521" w14:textId="7AB17FE7" w:rsidR="00D107F5" w:rsidRPr="003F03BE" w:rsidRDefault="00D107F5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2C6887">
              <w:rPr>
                <w:b/>
                <w:color w:val="0D0D0D"/>
                <w:szCs w:val="22"/>
              </w:rPr>
              <w:t>Email</w:t>
            </w:r>
          </w:p>
        </w:tc>
        <w:tc>
          <w:tcPr>
            <w:tcW w:w="1165" w:type="dxa"/>
            <w:shd w:val="clear" w:color="auto" w:fill="F1A983" w:themeFill="accent2" w:themeFillTint="99"/>
          </w:tcPr>
          <w:p w14:paraId="54CF999B" w14:textId="0684AA92" w:rsidR="00D107F5" w:rsidRPr="00C85375" w:rsidRDefault="00D107F5" w:rsidP="00D107F5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Number</w:t>
            </w:r>
          </w:p>
        </w:tc>
      </w:tr>
      <w:tr w:rsidR="00E518E3" w:rsidRPr="002C6887" w14:paraId="7F86D04E" w14:textId="77777777" w:rsidTr="00D107F5">
        <w:trPr>
          <w:trHeight w:val="764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03E8081" w14:textId="2FAED6B3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18D48C03" w14:textId="0AAB7517" w:rsidR="00471D0C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BMSLC 3.225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2D0C1CF1" w14:textId="18459702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44BF18D3" w14:textId="0184CBEC" w:rsidR="00471D0C" w:rsidRPr="00C85375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Ela Escalante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7228373B" w14:textId="23E3DF76" w:rsidR="00471D0C" w:rsidRPr="00C85375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College of Liberal Arts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0BDBD7CF" w14:textId="58144335" w:rsidR="00471D0C" w:rsidRPr="00C85375" w:rsidRDefault="003F03BE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F03BE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ela.escalante@utrgv.edu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0BF2DFF7" w14:textId="17B87541" w:rsidR="00471D0C" w:rsidRPr="00C85375" w:rsidRDefault="008B4AC4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882-8</w:t>
            </w:r>
            <w:r w:rsidR="003F03BE">
              <w:rPr>
                <w:rFonts w:asciiTheme="majorHAnsi" w:hAnsiTheme="majorHAnsi"/>
                <w:sz w:val="20"/>
                <w:szCs w:val="20"/>
              </w:rPr>
              <w:t>890</w:t>
            </w:r>
          </w:p>
        </w:tc>
      </w:tr>
      <w:tr w:rsidR="003F03BE" w:rsidRPr="002C6887" w14:paraId="5378408B" w14:textId="77777777" w:rsidTr="00D107F5">
        <w:trPr>
          <w:trHeight w:val="639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1F24EC6" w14:textId="5E2BF7F1" w:rsidR="00471D0C" w:rsidRPr="00C85375" w:rsidRDefault="00471D0C" w:rsidP="00546F28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7C4E74E" w14:textId="70BFC8DE" w:rsidR="00471D0C" w:rsidRPr="007243C4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BMSLC 3.240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7EA9265" w14:textId="2AFA7F6E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CFF1EA8" w14:textId="3A9AF36B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Brenda Vela Roman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247F76F" w14:textId="0B115F82" w:rsidR="00471D0C" w:rsidRPr="00C85375" w:rsidRDefault="00471D0C" w:rsidP="00546F28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School of Music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67CA79C1" w14:textId="77777777" w:rsidR="003F03BE" w:rsidRDefault="003F03BE" w:rsidP="003F03BE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n</w:t>
            </w:r>
            <w:r w:rsidRPr="003F03BE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orma.salinas@utrgv.edu</w:t>
            </w:r>
          </w:p>
          <w:p w14:paraId="5DEC4672" w14:textId="5DADD720" w:rsidR="00471D0C" w:rsidRPr="00C85375" w:rsidRDefault="003F03BE" w:rsidP="003F03BE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brenda.velaroman.01@utrgv.edu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6CDE79B" w14:textId="77777777" w:rsidR="003F03BE" w:rsidRDefault="003F03BE" w:rsidP="003F03BE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665-3471</w:t>
            </w:r>
          </w:p>
          <w:p w14:paraId="4C577D8C" w14:textId="543B146D" w:rsidR="00471D0C" w:rsidRPr="00C85375" w:rsidRDefault="003F03BE" w:rsidP="003F03BE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882-7768</w:t>
            </w:r>
          </w:p>
        </w:tc>
      </w:tr>
      <w:tr w:rsidR="00E518E3" w:rsidRPr="002C6887" w14:paraId="74108D41" w14:textId="77777777" w:rsidTr="00D107F5">
        <w:trPr>
          <w:trHeight w:val="539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6FADE2F2" w14:textId="34DB193E" w:rsidR="00471D0C" w:rsidRPr="00C85375" w:rsidRDefault="00471D0C" w:rsidP="00F240BC">
            <w:pPr>
              <w:spacing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Brownsville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7CE8642F" w14:textId="30781420" w:rsidR="00471D0C" w:rsidRPr="007243C4" w:rsidRDefault="007F4FF0" w:rsidP="00F240BC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BSTUN Bldg.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7A584C17" w14:textId="627B54FB" w:rsidR="00471D0C" w:rsidRPr="00C85375" w:rsidRDefault="007F4FF0" w:rsidP="00F240BC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286C19A6" w14:textId="6982B779" w:rsidR="00471D0C" w:rsidRPr="00C85375" w:rsidRDefault="00471D0C" w:rsidP="00F240BC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Melissa De La Rosa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5620C28E" w14:textId="65A437B2" w:rsidR="00471D0C" w:rsidRPr="00C85375" w:rsidRDefault="00471D0C" w:rsidP="00F240BC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Student Union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41D4A5D7" w14:textId="288ACD0E" w:rsidR="00471D0C" w:rsidRPr="00C85375" w:rsidRDefault="00471D0C" w:rsidP="00F240BC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melissa.delarosa@utrgv.edu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15EB044C" w14:textId="1F1A7369" w:rsidR="00471D0C" w:rsidRPr="00C85375" w:rsidRDefault="00471D0C" w:rsidP="00F240BC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882-7991</w:t>
            </w:r>
          </w:p>
        </w:tc>
      </w:tr>
      <w:tr w:rsidR="003F03BE" w:rsidRPr="002C6887" w14:paraId="4E2544AA" w14:textId="77777777" w:rsidTr="00D107F5">
        <w:tblPrEx>
          <w:tblCellMar>
            <w:left w:w="0" w:type="dxa"/>
            <w:right w:w="0" w:type="dxa"/>
          </w:tblCellMar>
        </w:tblPrEx>
        <w:trPr>
          <w:trHeight w:val="737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1E820AB" w14:textId="684BE8D0" w:rsidR="00151E60" w:rsidRPr="00C85375" w:rsidRDefault="00151E60" w:rsidP="00F240BC">
            <w:pPr>
              <w:ind w:left="36"/>
              <w:jc w:val="center"/>
              <w:rPr>
                <w:rFonts w:asciiTheme="majorHAnsi" w:hAnsiTheme="majorHAnsi"/>
                <w:bCs/>
                <w:color w:val="0D0D0D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bCs/>
                <w:color w:val="0D0D0D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13A43D8" w14:textId="197FFF85" w:rsidR="00151E60" w:rsidRPr="007243C4" w:rsidRDefault="00151E60" w:rsidP="00F240BC">
            <w:pPr>
              <w:ind w:left="38"/>
              <w:jc w:val="center"/>
              <w:rPr>
                <w:rFonts w:asciiTheme="majorHAnsi" w:hAnsiTheme="majorHAnsi"/>
                <w:bCs/>
                <w:color w:val="0D0D0D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bCs/>
                <w:color w:val="0D0D0D"/>
                <w:sz w:val="20"/>
                <w:szCs w:val="20"/>
              </w:rPr>
              <w:t>Non-Academic Spaces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3499BE5" w14:textId="7E9714D7" w:rsidR="00151E60" w:rsidRPr="00C85375" w:rsidRDefault="00151E60" w:rsidP="00F240BC">
            <w:pPr>
              <w:ind w:left="38"/>
              <w:jc w:val="center"/>
              <w:rPr>
                <w:rFonts w:asciiTheme="majorHAnsi" w:hAnsiTheme="majorHAnsi"/>
                <w:bCs/>
                <w:color w:val="0D0D0D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Lobbies, Conference Rooms, &amp; Outdoor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9EE85B9" w14:textId="70A0A331" w:rsidR="00151E60" w:rsidRPr="00C85375" w:rsidRDefault="00151E60" w:rsidP="00F240BC">
            <w:pPr>
              <w:ind w:left="38"/>
              <w:jc w:val="center"/>
              <w:rPr>
                <w:rFonts w:asciiTheme="majorHAnsi" w:hAnsiTheme="majorHAnsi"/>
                <w:bCs/>
                <w:color w:val="0D0D0D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bCs/>
                <w:sz w:val="20"/>
                <w:szCs w:val="20"/>
              </w:rPr>
              <w:t>Marisol Cerda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E8CC267" w14:textId="04193C4C" w:rsidR="00151E60" w:rsidRPr="00C85375" w:rsidRDefault="00151E60" w:rsidP="00F240BC">
            <w:pPr>
              <w:ind w:left="38"/>
              <w:jc w:val="center"/>
              <w:rPr>
                <w:rFonts w:asciiTheme="majorHAnsi" w:hAnsiTheme="majorHAnsi"/>
                <w:bCs/>
                <w:color w:val="0D0D0D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Operations Planning &amp; Construction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90ACC1A" w14:textId="18823BED" w:rsidR="00151E60" w:rsidRPr="00C85375" w:rsidRDefault="00151E60" w:rsidP="00F240BC">
            <w:pPr>
              <w:ind w:left="38"/>
              <w:jc w:val="center"/>
              <w:rPr>
                <w:rFonts w:asciiTheme="majorHAnsi" w:hAnsiTheme="majorHAnsi"/>
                <w:b/>
                <w:color w:val="0D0D0D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marisol.cerda@utrgv.edu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44BD77" w14:textId="5741ABBE" w:rsidR="00151E60" w:rsidRPr="00C85375" w:rsidRDefault="00151E60" w:rsidP="00F240BC">
            <w:pPr>
              <w:ind w:left="38"/>
              <w:jc w:val="center"/>
              <w:rPr>
                <w:rFonts w:asciiTheme="majorHAnsi" w:hAnsiTheme="majorHAnsi"/>
                <w:b/>
                <w:color w:val="0D0D0D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665-2782</w:t>
            </w:r>
          </w:p>
        </w:tc>
      </w:tr>
      <w:tr w:rsidR="00D107F5" w:rsidRPr="002C6887" w14:paraId="593A6EDC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53A51B2A" w14:textId="11A31A49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000FE9E9" w14:textId="393418C5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ECESS Bldg.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7D8D4657" w14:textId="1EA7048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2FD06860" w14:textId="0865630C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Marisol Cerda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6940FA39" w14:textId="7C529AAF" w:rsidR="006904D9" w:rsidRPr="008F5567" w:rsidRDefault="0051231B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Operations Planning &amp; Construction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7CCC4441" w14:textId="6552FD88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marisol.cerda@utrgv.edu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436372DD" w14:textId="3BD5419E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665-2782</w:t>
            </w:r>
          </w:p>
        </w:tc>
      </w:tr>
      <w:tr w:rsidR="008F5567" w:rsidRPr="002C6887" w14:paraId="1014EE51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3488FA9" w14:textId="6CC9FAAA" w:rsidR="006904D9" w:rsidRPr="00C85375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1BC0149" w14:textId="3C12507F" w:rsidR="006904D9" w:rsidRPr="007243C4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ECHAP Bldg.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48A44E2" w14:textId="10C8F38E" w:rsidR="006904D9" w:rsidRPr="00C85375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7815324" w14:textId="5A01F886" w:rsidR="006904D9" w:rsidRPr="00C85375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Melissa De La Rosa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75F5908" w14:textId="02877D0D" w:rsidR="006904D9" w:rsidRPr="00C85375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Student Union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FE7504A" w14:textId="62394EC3" w:rsidR="006904D9" w:rsidRPr="00C85375" w:rsidRDefault="006904D9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melissa.delarosa@utrgv.edu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7FFEC31" w14:textId="58E05F2C" w:rsidR="006904D9" w:rsidRPr="00C85375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882-7991</w:t>
            </w:r>
          </w:p>
        </w:tc>
      </w:tr>
      <w:tr w:rsidR="00D107F5" w:rsidRPr="002C6887" w14:paraId="195407AC" w14:textId="77777777" w:rsidTr="00D107F5">
        <w:tblPrEx>
          <w:tblCellMar>
            <w:left w:w="0" w:type="dxa"/>
            <w:right w:w="0" w:type="dxa"/>
          </w:tblCellMar>
        </w:tblPrEx>
        <w:trPr>
          <w:trHeight w:val="747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408ED5EC" w14:textId="2E54BC40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42B18F0F" w14:textId="03C6BCF1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ECOBE 112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30CA0CF7" w14:textId="7A4B2D48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2FEE0751" w14:textId="77777777" w:rsidR="003F03BE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Cassandra Bazan</w:t>
            </w:r>
          </w:p>
          <w:p w14:paraId="52602364" w14:textId="2C96CAC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Shana Mettlach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4D3A8DFE" w14:textId="142544B9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Business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556F04BD" w14:textId="3E443FB0" w:rsidR="003F03BE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cassandra.bazan01@utrgv.edu</w:t>
            </w:r>
          </w:p>
          <w:p w14:paraId="5A661ADE" w14:textId="3C2E408C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shana.mettlach@utrgv.edu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2DE7231D" w14:textId="77777777" w:rsidR="003F03BE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665-3311</w:t>
            </w:r>
          </w:p>
          <w:p w14:paraId="1A21AF6F" w14:textId="75969BE2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665-8860</w:t>
            </w:r>
          </w:p>
        </w:tc>
      </w:tr>
      <w:tr w:rsidR="00D107F5" w:rsidRPr="002C6887" w14:paraId="437C7919" w14:textId="77777777" w:rsidTr="00D107F5">
        <w:tblPrEx>
          <w:tblCellMar>
            <w:left w:w="0" w:type="dxa"/>
            <w:right w:w="0" w:type="dxa"/>
          </w:tblCellMar>
        </w:tblPrEx>
        <w:trPr>
          <w:trHeight w:val="675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5456CB33" w14:textId="3F4F9D8D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0BE483C" w14:textId="6C5BEE41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EEDUC 1.504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3EE5F512" w14:textId="1DD0311F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6F79420" w14:textId="2CF7B219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Belinda Valles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2FA4846" w14:textId="0C87A94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Education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6B36532" w14:textId="58BEC35D" w:rsidR="006904D9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belinda.valles@utrgv.edu gricelda.leal@utrgv.edu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403BC9" w14:textId="77777777" w:rsidR="003F03BE" w:rsidRPr="008F5567" w:rsidRDefault="003F03BE" w:rsidP="003F03B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665-3628</w:t>
            </w:r>
          </w:p>
          <w:p w14:paraId="6B3DF8BE" w14:textId="4E4252E1" w:rsidR="006904D9" w:rsidRPr="008F5567" w:rsidRDefault="003F03BE" w:rsidP="003F03B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882-5708</w:t>
            </w:r>
          </w:p>
        </w:tc>
      </w:tr>
      <w:tr w:rsidR="007243C4" w:rsidRPr="002C6887" w14:paraId="513DCDC2" w14:textId="77777777" w:rsidTr="00D107F5">
        <w:tblPrEx>
          <w:tblCellMar>
            <w:left w:w="0" w:type="dxa"/>
            <w:right w:w="0" w:type="dxa"/>
          </w:tblCellMar>
        </w:tblPrEx>
        <w:trPr>
          <w:trHeight w:val="692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6BDB379D" w14:textId="5D60CDE3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7573BD41" w14:textId="77777777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Borderland –</w:t>
            </w:r>
          </w:p>
          <w:p w14:paraId="53F17FD7" w14:textId="743055E1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EEDUC 3.204A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72C23F95" w14:textId="393D64A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Meeting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65FFE4F7" w14:textId="7777777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Belinda Valles</w:t>
            </w:r>
          </w:p>
          <w:p w14:paraId="210E2739" w14:textId="00EEEB6C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Gricelda Leal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3703855B" w14:textId="4A00AFD0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Education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1D1FD11F" w14:textId="3124071D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belinda.valles@utrgv.edu gricelda.leal@utrgv.edu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1659EFC7" w14:textId="7777777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665-3628</w:t>
            </w:r>
          </w:p>
          <w:p w14:paraId="68A65CAA" w14:textId="2E3BED0D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882-5708</w:t>
            </w:r>
          </w:p>
        </w:tc>
      </w:tr>
      <w:tr w:rsidR="008F5567" w:rsidRPr="002C6887" w14:paraId="27FE19DD" w14:textId="77777777" w:rsidTr="00D107F5">
        <w:tblPrEx>
          <w:tblCellMar>
            <w:left w:w="0" w:type="dxa"/>
            <w:right w:w="0" w:type="dxa"/>
          </w:tblCellMar>
        </w:tblPrEx>
        <w:trPr>
          <w:trHeight w:val="737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3AD906BB" w14:textId="3FB90104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2E3FB1E" w14:textId="3EE22CF1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Dean’s Conference Room – EENGR 1.294K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F2576CD" w14:textId="04F77092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B4B8C90" w14:textId="383A484B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Leticia Ocanas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C5C2DFA" w14:textId="6D3135FF" w:rsidR="006904D9" w:rsidRPr="008F5567" w:rsidRDefault="006904D9" w:rsidP="00F240B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Engineering &amp; Computer Science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75CBC78" w14:textId="27723660" w:rsidR="006904D9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meghan.davila01@utrgv.edu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BB709C2" w14:textId="2193F05D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</w:t>
            </w:r>
            <w:r w:rsidR="003F03BE" w:rsidRPr="008F5567">
              <w:rPr>
                <w:rFonts w:asciiTheme="majorHAnsi" w:hAnsiTheme="majorHAnsi"/>
                <w:sz w:val="20"/>
                <w:szCs w:val="20"/>
              </w:rPr>
              <w:t>3510</w:t>
            </w:r>
          </w:p>
        </w:tc>
      </w:tr>
      <w:tr w:rsidR="00D107F5" w:rsidRPr="002C6887" w14:paraId="772014AC" w14:textId="77777777" w:rsidTr="00D107F5">
        <w:tblPrEx>
          <w:tblCellMar>
            <w:left w:w="0" w:type="dxa"/>
            <w:right w:w="0" w:type="dxa"/>
          </w:tblCellMar>
        </w:tblPrEx>
        <w:trPr>
          <w:trHeight w:val="647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9342E70" w14:textId="7BA893CF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51E63529" w14:textId="1475ED1F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EENGR 2.212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079241C3" w14:textId="5C39F75A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Meeting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10F17D7B" w14:textId="7F863FE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Leticia Ocanas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1B678E89" w14:textId="281FE854" w:rsidR="006904D9" w:rsidRPr="008F5567" w:rsidRDefault="0051231B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Engineering &amp; Computer Science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6ED3CFBF" w14:textId="474355C9" w:rsidR="006904D9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meghan.davila01@utrgv.edu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4ED5B225" w14:textId="13652FE0" w:rsidR="006904D9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665-3510</w:t>
            </w:r>
          </w:p>
        </w:tc>
      </w:tr>
      <w:tr w:rsidR="008F5567" w:rsidRPr="002C6887" w14:paraId="5E590B8E" w14:textId="77777777" w:rsidTr="00D107F5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33A3AA9" w14:textId="0D3B643D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BE92B14" w14:textId="34C77794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EENGR 3.285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B267541" w14:textId="1FA943AE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D6D3A66" w14:textId="3B962FD2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Leticia Ocanas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266113B" w14:textId="735EA2E1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Engineering &amp; Computer Science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0AFC46D" w14:textId="008A6496" w:rsidR="006904D9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meghan.davila01@utrgv.edu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20F41B8" w14:textId="59782983" w:rsidR="006904D9" w:rsidRPr="008F5567" w:rsidRDefault="003F03BE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665-3510</w:t>
            </w:r>
          </w:p>
        </w:tc>
      </w:tr>
      <w:tr w:rsidR="00D107F5" w:rsidRPr="002C6887" w14:paraId="1A7E846C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3187C4FA" w14:textId="02AAE6AD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409C7706" w14:textId="7005F422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EHABE 2.168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4D8EF09A" w14:textId="3B0AA112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374783E5" w14:textId="7777777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Sabine Castillo</w:t>
            </w:r>
          </w:p>
          <w:p w14:paraId="7FB13276" w14:textId="72E57524" w:rsidR="006904D9" w:rsidRPr="008F5567" w:rsidRDefault="00474A14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Carmen Vela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4BE9D5FF" w14:textId="58F6E1BE" w:rsidR="006904D9" w:rsidRPr="008F5567" w:rsidRDefault="00B6644F" w:rsidP="00B6644F">
            <w:pPr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School of Nursing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64C37EA9" w14:textId="4AF642B6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 xml:space="preserve">sabine.castillo01@utrgv.edu </w:t>
            </w:r>
            <w:r w:rsidR="00474A14"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carmen.vela@utrgv.edu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3ADF103B" w14:textId="3D2A7087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665-3491</w:t>
            </w:r>
          </w:p>
        </w:tc>
      </w:tr>
      <w:tr w:rsidR="00D107F5" w:rsidRPr="002C6887" w14:paraId="2EF26A53" w14:textId="77777777" w:rsidTr="00D107F5">
        <w:tblPrEx>
          <w:tblCellMar>
            <w:left w:w="0" w:type="dxa"/>
            <w:right w:w="0" w:type="dxa"/>
          </w:tblCellMar>
        </w:tblPrEx>
        <w:trPr>
          <w:trHeight w:val="270"/>
          <w:jc w:val="center"/>
        </w:trPr>
        <w:tc>
          <w:tcPr>
            <w:tcW w:w="1451" w:type="dxa"/>
            <w:shd w:val="clear" w:color="auto" w:fill="F1A983" w:themeFill="accent2" w:themeFillTint="99"/>
          </w:tcPr>
          <w:p w14:paraId="7323840F" w14:textId="32450561" w:rsidR="00D107F5" w:rsidRPr="008F5567" w:rsidRDefault="00D107F5" w:rsidP="00D107F5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lastRenderedPageBreak/>
              <w:t>Campus</w:t>
            </w:r>
          </w:p>
        </w:tc>
        <w:tc>
          <w:tcPr>
            <w:tcW w:w="2289" w:type="dxa"/>
            <w:shd w:val="clear" w:color="auto" w:fill="F1A983" w:themeFill="accent2" w:themeFillTint="99"/>
          </w:tcPr>
          <w:p w14:paraId="348E2498" w14:textId="1CEC1F8D" w:rsidR="00D107F5" w:rsidRPr="008F5567" w:rsidRDefault="00D107F5" w:rsidP="00D107F5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Room</w:t>
            </w:r>
          </w:p>
        </w:tc>
        <w:tc>
          <w:tcPr>
            <w:tcW w:w="2360" w:type="dxa"/>
            <w:shd w:val="clear" w:color="auto" w:fill="F1A983" w:themeFill="accent2" w:themeFillTint="99"/>
          </w:tcPr>
          <w:p w14:paraId="4C1E997C" w14:textId="29831860" w:rsidR="00D107F5" w:rsidRPr="008F5567" w:rsidRDefault="00D107F5" w:rsidP="00D107F5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Room Type</w:t>
            </w:r>
          </w:p>
        </w:tc>
        <w:tc>
          <w:tcPr>
            <w:tcW w:w="1910" w:type="dxa"/>
            <w:shd w:val="clear" w:color="auto" w:fill="F1A983" w:themeFill="accent2" w:themeFillTint="99"/>
          </w:tcPr>
          <w:p w14:paraId="4CF301B6" w14:textId="254ADE8A" w:rsidR="00D107F5" w:rsidRPr="008F5567" w:rsidRDefault="00D107F5" w:rsidP="00D107F5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Contact</w:t>
            </w:r>
          </w:p>
        </w:tc>
        <w:tc>
          <w:tcPr>
            <w:tcW w:w="2712" w:type="dxa"/>
            <w:shd w:val="clear" w:color="auto" w:fill="F1A983" w:themeFill="accent2" w:themeFillTint="99"/>
          </w:tcPr>
          <w:p w14:paraId="219590E4" w14:textId="4448086F" w:rsidR="00D107F5" w:rsidRPr="008F5567" w:rsidRDefault="00D107F5" w:rsidP="00D107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Department</w:t>
            </w:r>
          </w:p>
        </w:tc>
        <w:tc>
          <w:tcPr>
            <w:tcW w:w="2965" w:type="dxa"/>
            <w:shd w:val="clear" w:color="auto" w:fill="F1A983" w:themeFill="accent2" w:themeFillTint="99"/>
          </w:tcPr>
          <w:p w14:paraId="01E43247" w14:textId="1A785BEC" w:rsidR="00D107F5" w:rsidRPr="008F5567" w:rsidRDefault="00D107F5" w:rsidP="00D107F5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2C6887">
              <w:rPr>
                <w:b/>
                <w:color w:val="0D0D0D"/>
                <w:szCs w:val="22"/>
              </w:rPr>
              <w:t>Email</w:t>
            </w:r>
          </w:p>
        </w:tc>
        <w:tc>
          <w:tcPr>
            <w:tcW w:w="1165" w:type="dxa"/>
            <w:shd w:val="clear" w:color="auto" w:fill="F1A983" w:themeFill="accent2" w:themeFillTint="99"/>
          </w:tcPr>
          <w:p w14:paraId="2A699128" w14:textId="166B3F29" w:rsidR="00D107F5" w:rsidRPr="008F5567" w:rsidRDefault="00D107F5" w:rsidP="00D107F5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Number</w:t>
            </w:r>
          </w:p>
        </w:tc>
      </w:tr>
      <w:tr w:rsidR="008F5567" w:rsidRPr="002C6887" w14:paraId="4DA01434" w14:textId="77777777" w:rsidTr="00D107F5">
        <w:tblPrEx>
          <w:tblCellMar>
            <w:left w:w="0" w:type="dxa"/>
            <w:right w:w="0" w:type="dxa"/>
          </w:tblCellMar>
        </w:tblPrEx>
        <w:trPr>
          <w:trHeight w:val="494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083433CC" w14:textId="13C0B842" w:rsidR="006904D9" w:rsidRPr="008F5567" w:rsidRDefault="006904D9" w:rsidP="00F240BC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55B3BD99" w14:textId="1EBA4563" w:rsidR="006904D9" w:rsidRPr="008F5567" w:rsidRDefault="006904D9" w:rsidP="00F240BC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EHABW W2.228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6B7D8207" w14:textId="5B6904C8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48F23284" w14:textId="14C8A92E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Domina Delgado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0E88C20E" w14:textId="665C3880" w:rsidR="006904D9" w:rsidRPr="008F5567" w:rsidRDefault="006904D9" w:rsidP="00F240BC">
            <w:pPr>
              <w:jc w:val="center"/>
              <w:rPr>
                <w:rFonts w:asciiTheme="majorHAnsi" w:hAnsiTheme="majorHAnsi"/>
                <w:color w:val="auto"/>
                <w:sz w:val="20"/>
                <w:szCs w:val="20"/>
                <w:shd w:val="clear" w:color="auto" w:fill="FFFFFF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College of Health Professions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2F894D3B" w14:textId="15837AFD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8F5567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dominga.delgado@utrgv.edu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4164A879" w14:textId="3F5BF47B" w:rsidR="006904D9" w:rsidRPr="008F5567" w:rsidRDefault="006904D9" w:rsidP="00F240BC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665-2291</w:t>
            </w:r>
          </w:p>
        </w:tc>
      </w:tr>
      <w:tr w:rsidR="003F03BE" w:rsidRPr="002C6887" w14:paraId="7945555A" w14:textId="77777777" w:rsidTr="00D107F5">
        <w:tblPrEx>
          <w:tblCellMar>
            <w:left w:w="0" w:type="dxa"/>
            <w:right w:w="0" w:type="dxa"/>
          </w:tblCellMar>
        </w:tblPrEx>
        <w:trPr>
          <w:trHeight w:val="702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27B677F7" w14:textId="1101B5F1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F5A5D53" w14:textId="77777777" w:rsidR="00D740F4" w:rsidRPr="007243C4" w:rsidRDefault="00F240BC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 xml:space="preserve">Fieldhouse </w:t>
            </w:r>
            <w:r w:rsidR="00715D4B" w:rsidRPr="007243C4">
              <w:rPr>
                <w:rFonts w:asciiTheme="majorHAnsi" w:hAnsiTheme="majorHAnsi"/>
                <w:sz w:val="20"/>
                <w:szCs w:val="20"/>
              </w:rPr>
              <w:t>–</w:t>
            </w:r>
            <w:r w:rsidRPr="007243C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E24FCD9" w14:textId="7F0509EA" w:rsidR="006904D9" w:rsidRPr="007243C4" w:rsidRDefault="00F240BC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EHPE1 1.166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C04DA91" w14:textId="63ADDDDE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Athletics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14195F6" w14:textId="202576A0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Devin Oliveira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C22DB6E" w14:textId="58449DF5" w:rsidR="006904D9" w:rsidRPr="00D740F4" w:rsidRDefault="006904D9" w:rsidP="00D740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Athletics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048D55E" w14:textId="5B6CA4EE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devin.oliveira@utrgv.edu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52E38CA" w14:textId="0D0DF7DD" w:rsidR="006904D9" w:rsidRPr="00D740F4" w:rsidRDefault="00DA34BC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665-2221</w:t>
            </w:r>
          </w:p>
        </w:tc>
      </w:tr>
      <w:tr w:rsidR="008F5567" w:rsidRPr="002C6887" w14:paraId="315D2A73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E8732B7" w14:textId="52E77F6E" w:rsidR="00715D4B" w:rsidRPr="00D740F4" w:rsidRDefault="00715D4B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13B17545" w14:textId="444647B4" w:rsidR="00715D4B" w:rsidRPr="007243C4" w:rsidRDefault="00715D4B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EHPE2- 118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19EC82EE" w14:textId="66793F1E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Athletics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345BE22B" w14:textId="77777777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lang w:val="es-MX"/>
              </w:rPr>
            </w:pPr>
            <w:r w:rsidRPr="00D740F4">
              <w:rPr>
                <w:rFonts w:asciiTheme="majorHAnsi" w:hAnsiTheme="majorHAnsi"/>
                <w:sz w:val="20"/>
                <w:szCs w:val="20"/>
                <w:lang w:val="es-MX"/>
              </w:rPr>
              <w:t>Maria Trinidad</w:t>
            </w:r>
          </w:p>
          <w:p w14:paraId="2167940B" w14:textId="6E9E3160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lang w:val="es-MX"/>
              </w:rPr>
            </w:pPr>
            <w:r w:rsidRPr="00D740F4">
              <w:rPr>
                <w:rFonts w:asciiTheme="majorHAnsi" w:hAnsiTheme="majorHAnsi"/>
                <w:sz w:val="20"/>
                <w:szCs w:val="20"/>
                <w:lang w:val="es-MX"/>
              </w:rPr>
              <w:t>Juan Carlos Ayala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1DA72A96" w14:textId="79D51AE4" w:rsidR="00715D4B" w:rsidRPr="00D740F4" w:rsidRDefault="00715D4B" w:rsidP="00D740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Health &amp; Human Performance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4CD645A3" w14:textId="41401486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maria.trinidad@utrgv.edu</w:t>
            </w:r>
          </w:p>
          <w:p w14:paraId="31198600" w14:textId="77753FF7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carlos.ayala1@utrgv.edu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4FAFC7CA" w14:textId="77777777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665-2115</w:t>
            </w:r>
          </w:p>
          <w:p w14:paraId="3B3668BF" w14:textId="2FB4D78B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882-8290</w:t>
            </w:r>
          </w:p>
        </w:tc>
      </w:tr>
      <w:tr w:rsidR="003F03BE" w:rsidRPr="002C6887" w14:paraId="4DB1A260" w14:textId="77777777" w:rsidTr="00D107F5">
        <w:tblPrEx>
          <w:tblCellMar>
            <w:left w:w="0" w:type="dxa"/>
            <w:right w:w="0" w:type="dxa"/>
          </w:tblCellMar>
        </w:tblPrEx>
        <w:trPr>
          <w:trHeight w:val="539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3013290E" w14:textId="19780229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A1ACC89" w14:textId="7648C5D8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F5567">
              <w:rPr>
                <w:rFonts w:asciiTheme="majorHAnsi" w:hAnsiTheme="majorHAnsi"/>
                <w:sz w:val="20"/>
                <w:szCs w:val="20"/>
              </w:rPr>
              <w:t>EIEAB 2.201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2125846E" w14:textId="32C75143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7562F93" w14:textId="5373F8BD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Odette Perez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06BFC6A" w14:textId="1DCC21E9" w:rsidR="006904D9" w:rsidRPr="00D740F4" w:rsidRDefault="006904D9" w:rsidP="00D740F4">
            <w:pPr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Computer Science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9BF1219" w14:textId="39DC875E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odette.perez@utrgv.edu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42262DA3" w14:textId="34412CDA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665-3158</w:t>
            </w:r>
          </w:p>
        </w:tc>
      </w:tr>
      <w:tr w:rsidR="008F5567" w:rsidRPr="002C6887" w14:paraId="2A1A3DDA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612A8977" w14:textId="744CC2ED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37E873FF" w14:textId="3324B03A" w:rsidR="006904D9" w:rsidRPr="007243C4" w:rsidRDefault="00715D4B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 xml:space="preserve">Albert L. Jeffers Theater – </w:t>
            </w:r>
            <w:r w:rsidR="006904D9" w:rsidRPr="007243C4">
              <w:rPr>
                <w:rFonts w:asciiTheme="majorHAnsi" w:hAnsiTheme="majorHAnsi"/>
                <w:sz w:val="20"/>
                <w:szCs w:val="20"/>
              </w:rPr>
              <w:t>ELABS 106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6BB6C856" w14:textId="28A58D55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Theater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5E308F1D" w14:textId="4695FB65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Eric Sanchez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07EF3FC1" w14:textId="3D745C09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Theater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006D7807" w14:textId="027E7413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eric.sanchez@utrgv.edu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02A25EC4" w14:textId="442E4059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665-3586</w:t>
            </w:r>
          </w:p>
        </w:tc>
      </w:tr>
      <w:tr w:rsidR="003F03BE" w:rsidRPr="002C6887" w14:paraId="3EC9BE7C" w14:textId="77777777" w:rsidTr="00D107F5">
        <w:tblPrEx>
          <w:tblCellMar>
            <w:left w:w="0" w:type="dxa"/>
            <w:right w:w="0" w:type="dxa"/>
          </w:tblCellMar>
        </w:tblPrEx>
        <w:trPr>
          <w:trHeight w:val="747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4335E74A" w14:textId="17493DB7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05F6D488" w14:textId="25FC7968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ELIBR 1.311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944264B" w14:textId="31A1625A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Assembly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67DF09F" w14:textId="7F1E3A2B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Norma Salinas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884FABF" w14:textId="4470F59E" w:rsidR="006904D9" w:rsidRPr="00D740F4" w:rsidRDefault="00B6644F" w:rsidP="00B6644F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School of Music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71D0D7A2" w14:textId="77777777" w:rsidR="003F03BE" w:rsidRDefault="003F03BE" w:rsidP="003F03BE">
            <w:pPr>
              <w:spacing w:line="240" w:lineRule="auto"/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n</w:t>
            </w:r>
            <w:r w:rsidRPr="003F03BE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orma.salinas@utrgv.edu</w:t>
            </w:r>
          </w:p>
          <w:p w14:paraId="00945C50" w14:textId="73ED4C06" w:rsidR="006904D9" w:rsidRPr="00D740F4" w:rsidRDefault="003F03BE" w:rsidP="003F03BE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C85375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brenda.velaroman.01@utrgv.edu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A68BEF0" w14:textId="77777777" w:rsidR="003F03BE" w:rsidRDefault="003F03BE" w:rsidP="003F03BE">
            <w:pPr>
              <w:spacing w:line="240" w:lineRule="auto"/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665-3471</w:t>
            </w:r>
          </w:p>
          <w:p w14:paraId="56A62441" w14:textId="6F71B8AE" w:rsidR="006904D9" w:rsidRPr="00D740F4" w:rsidRDefault="003F03BE" w:rsidP="003F03B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85375">
              <w:rPr>
                <w:rFonts w:asciiTheme="majorHAnsi" w:hAnsiTheme="majorHAnsi"/>
                <w:sz w:val="20"/>
                <w:szCs w:val="20"/>
              </w:rPr>
              <w:t>882-7768</w:t>
            </w:r>
          </w:p>
        </w:tc>
      </w:tr>
      <w:tr w:rsidR="008F5567" w:rsidRPr="002C6887" w14:paraId="295E2E3E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DD1082A" w14:textId="006F4C09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4732FFD6" w14:textId="78181D1F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EMAGC 2.308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0A8D80A6" w14:textId="252C8A5D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718D13DA" w14:textId="23C60E01" w:rsidR="006904D9" w:rsidRPr="00D740F4" w:rsidRDefault="00474A14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Nancy Navarro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4C3F9133" w14:textId="08E7D3F8" w:rsidR="006904D9" w:rsidRPr="00D740F4" w:rsidRDefault="006904D9" w:rsidP="00D740F4">
            <w:pPr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Mathematical &amp; Statistical Science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3DB226DF" w14:textId="23546240" w:rsidR="006904D9" w:rsidRPr="00D740F4" w:rsidRDefault="00474A14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nancy.navarro</w:t>
            </w:r>
            <w:r w:rsidR="006904D9"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768A0E94" w14:textId="6FAB237F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</w:t>
            </w:r>
            <w:r w:rsidR="00474A14">
              <w:rPr>
                <w:rFonts w:asciiTheme="majorHAnsi" w:hAnsiTheme="majorHAnsi"/>
                <w:sz w:val="20"/>
                <w:szCs w:val="20"/>
              </w:rPr>
              <w:t>5-3452</w:t>
            </w:r>
          </w:p>
        </w:tc>
      </w:tr>
      <w:tr w:rsidR="003F03BE" w:rsidRPr="002C6887" w14:paraId="6848C168" w14:textId="77777777" w:rsidTr="00D107F5">
        <w:tblPrEx>
          <w:tblCellMar>
            <w:left w:w="0" w:type="dxa"/>
            <w:right w:w="0" w:type="dxa"/>
          </w:tblCellMar>
        </w:tblPrEx>
        <w:trPr>
          <w:trHeight w:val="639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6C570BB7" w14:textId="34794AE0" w:rsidR="00715D4B" w:rsidRPr="00D740F4" w:rsidRDefault="00715D4B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6269683C" w14:textId="26AE2A15" w:rsidR="00715D4B" w:rsidRPr="007243C4" w:rsidRDefault="00715D4B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EMEBL Bldg.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0D0B046" w14:textId="17DF05A6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07E8D92" w14:textId="2577F090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Isabelle Hughes</w:t>
            </w:r>
          </w:p>
          <w:p w14:paraId="6107252D" w14:textId="20F65718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Ana Cruz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A2A0E95" w14:textId="250AD5CA" w:rsidR="00715D4B" w:rsidRPr="00D740F4" w:rsidRDefault="00715D4B" w:rsidP="00D740F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Education &amp; Academic Affairs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3E8BF85" w14:textId="5D6CDB49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isabelle.hughes@utrgv.edu</w:t>
            </w:r>
          </w:p>
          <w:p w14:paraId="6A7E4A42" w14:textId="54E8049C" w:rsidR="00715D4B" w:rsidRPr="00D740F4" w:rsidRDefault="00715D4B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ana.cruz01@utrgv.edu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91D1A09" w14:textId="77777777" w:rsidR="00715D4B" w:rsidRDefault="00715D4B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296-1655</w:t>
            </w:r>
          </w:p>
          <w:p w14:paraId="09F3C7E8" w14:textId="5BC3CFC5" w:rsidR="003F03BE" w:rsidRPr="00D740F4" w:rsidRDefault="003F03B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296-1923</w:t>
            </w:r>
          </w:p>
        </w:tc>
      </w:tr>
      <w:tr w:rsidR="00D107F5" w:rsidRPr="002C6887" w14:paraId="4EEBBD0B" w14:textId="77777777" w:rsidTr="00D107F5">
        <w:tblPrEx>
          <w:tblCellMar>
            <w:left w:w="0" w:type="dxa"/>
            <w:right w:w="0" w:type="dxa"/>
          </w:tblCellMar>
        </w:tblPrEx>
        <w:trPr>
          <w:trHeight w:val="665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06CADB92" w14:textId="4A49ECAB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2F56319A" w14:textId="11092614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ESCNE 2.342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18B9B850" w14:textId="27068B75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4120D834" w14:textId="77777777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Julie Perez</w:t>
            </w:r>
          </w:p>
          <w:p w14:paraId="27E0A6F6" w14:textId="24130E6C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Maria Mendez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7071F34C" w14:textId="5CE2D272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Sch</w:t>
            </w:r>
            <w:r w:rsidR="00D740F4" w:rsidRPr="00D740F4">
              <w:rPr>
                <w:rFonts w:asciiTheme="majorHAnsi" w:hAnsiTheme="majorHAnsi"/>
                <w:sz w:val="20"/>
                <w:szCs w:val="20"/>
              </w:rPr>
              <w:t>ool</w:t>
            </w:r>
            <w:r w:rsidRPr="00D740F4">
              <w:rPr>
                <w:rFonts w:asciiTheme="majorHAnsi" w:hAnsiTheme="majorHAnsi"/>
                <w:sz w:val="20"/>
                <w:szCs w:val="20"/>
              </w:rPr>
              <w:t xml:space="preserve"> of Integr</w:t>
            </w:r>
            <w:r w:rsidR="00D740F4" w:rsidRPr="00D740F4">
              <w:rPr>
                <w:rFonts w:asciiTheme="majorHAnsi" w:hAnsiTheme="majorHAnsi"/>
                <w:sz w:val="20"/>
                <w:szCs w:val="20"/>
              </w:rPr>
              <w:t>ative</w:t>
            </w:r>
            <w:r w:rsidRPr="00D740F4">
              <w:rPr>
                <w:rFonts w:asciiTheme="majorHAnsi" w:hAnsiTheme="majorHAnsi"/>
                <w:sz w:val="20"/>
                <w:szCs w:val="20"/>
              </w:rPr>
              <w:t xml:space="preserve"> Biology &amp; Chemistry Science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15082996" w14:textId="62E840D4" w:rsidR="006904D9" w:rsidRPr="00D740F4" w:rsidRDefault="00E00ADB" w:rsidP="00D740F4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j</w:t>
            </w:r>
            <w:r w:rsidR="006904D9"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ulie.perez@utrgv.edu</w:t>
            </w:r>
          </w:p>
          <w:p w14:paraId="5E8F92D5" w14:textId="1A33AC4D" w:rsidR="006904D9" w:rsidRPr="00D740F4" w:rsidRDefault="00E00ADB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m</w:t>
            </w:r>
            <w:r w:rsidR="006904D9"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aria.mendez@utrgv.edu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4F5D50E3" w14:textId="77777777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665-5223</w:t>
            </w:r>
          </w:p>
          <w:p w14:paraId="4500E8B2" w14:textId="49F4F6FF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665-5216</w:t>
            </w:r>
          </w:p>
        </w:tc>
      </w:tr>
      <w:tr w:rsidR="003F03BE" w:rsidRPr="002C6887" w14:paraId="0FC4F6CF" w14:textId="77777777" w:rsidTr="00D107F5">
        <w:tblPrEx>
          <w:tblCellMar>
            <w:left w:w="0" w:type="dxa"/>
            <w:right w:w="0" w:type="dxa"/>
          </w:tblCellMar>
        </w:tblPrEx>
        <w:trPr>
          <w:trHeight w:val="647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1400C57D" w14:textId="55B46901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CA50E58" w14:textId="052D3970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ESCNE 2.606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324402D" w14:textId="33012AA5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00BEE215" w14:textId="4ECDD52E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Lorena Hernandez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5F3EA0A" w14:textId="3193193E" w:rsidR="006904D9" w:rsidRPr="00D740F4" w:rsidRDefault="003F03B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3F03BE">
              <w:rPr>
                <w:rFonts w:asciiTheme="majorHAnsi" w:hAnsiTheme="majorHAnsi"/>
                <w:sz w:val="20"/>
                <w:szCs w:val="20"/>
              </w:rPr>
              <w:t>Sch</w:t>
            </w:r>
            <w:r>
              <w:rPr>
                <w:rFonts w:asciiTheme="majorHAnsi" w:hAnsiTheme="majorHAnsi"/>
                <w:sz w:val="20"/>
                <w:szCs w:val="20"/>
              </w:rPr>
              <w:t>ool</w:t>
            </w:r>
            <w:r w:rsidRPr="003F03BE">
              <w:rPr>
                <w:rFonts w:asciiTheme="majorHAnsi" w:hAnsiTheme="majorHAnsi"/>
                <w:sz w:val="20"/>
                <w:szCs w:val="20"/>
              </w:rPr>
              <w:t xml:space="preserve"> of Earth Env</w:t>
            </w:r>
            <w:r>
              <w:rPr>
                <w:rFonts w:asciiTheme="majorHAnsi" w:hAnsiTheme="majorHAnsi"/>
                <w:sz w:val="20"/>
                <w:szCs w:val="20"/>
              </w:rPr>
              <w:t>ironmental</w:t>
            </w:r>
            <w:r w:rsidRPr="003F03BE">
              <w:rPr>
                <w:rFonts w:asciiTheme="majorHAnsi" w:hAnsiTheme="majorHAnsi"/>
                <w:sz w:val="20"/>
                <w:szCs w:val="20"/>
              </w:rPr>
              <w:t xml:space="preserve"> &amp; Marine Sci</w:t>
            </w:r>
            <w:r>
              <w:rPr>
                <w:rFonts w:asciiTheme="majorHAnsi" w:hAnsiTheme="majorHAnsi"/>
                <w:sz w:val="20"/>
                <w:szCs w:val="20"/>
              </w:rPr>
              <w:t>ences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69665421" w14:textId="28AC26E3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lorena.hernandez1@utrgv.edu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5B65AC5" w14:textId="6F5C9406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665-5124</w:t>
            </w:r>
          </w:p>
        </w:tc>
      </w:tr>
      <w:tr w:rsidR="008F5567" w:rsidRPr="002C6887" w14:paraId="69069A30" w14:textId="77777777" w:rsidTr="00D107F5">
        <w:tblPrEx>
          <w:tblCellMar>
            <w:left w:w="0" w:type="dxa"/>
            <w:right w:w="0" w:type="dxa"/>
          </w:tblCellMar>
        </w:tblPrEx>
        <w:trPr>
          <w:trHeight w:val="674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5BBA76C1" w14:textId="4DA7A7E9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1B6AB603" w14:textId="33E167B1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ESCNE 3.342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67D55A25" w14:textId="6953C72B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4E0C9C9B" w14:textId="77777777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Julie Perez</w:t>
            </w:r>
          </w:p>
          <w:p w14:paraId="7EF01B19" w14:textId="54E0B3EF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Maria Mendez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5C4C903B" w14:textId="614611CC" w:rsidR="006904D9" w:rsidRPr="00D740F4" w:rsidRDefault="00D740F4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  <w:shd w:val="clear" w:color="auto" w:fill="FFFFFF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School of Integrative Biology &amp; Chemistry Science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4BAC0C88" w14:textId="44F5CD06" w:rsidR="006904D9" w:rsidRPr="00D740F4" w:rsidRDefault="00474A14" w:rsidP="00D740F4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j</w:t>
            </w:r>
            <w:r w:rsidR="006904D9"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ulie.perez@utrgv.edu</w:t>
            </w:r>
          </w:p>
          <w:p w14:paraId="004614E8" w14:textId="0B253802" w:rsidR="006904D9" w:rsidRPr="00D740F4" w:rsidRDefault="00474A14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m</w:t>
            </w:r>
            <w:r w:rsidR="006904D9"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aria.mendez@utrgv.edu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48775693" w14:textId="77777777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665-5223</w:t>
            </w:r>
          </w:p>
          <w:p w14:paraId="1B9CCA38" w14:textId="25412670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665-5216</w:t>
            </w:r>
          </w:p>
        </w:tc>
      </w:tr>
      <w:tr w:rsidR="003F03BE" w:rsidRPr="002C6887" w14:paraId="170DB335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21EB6529" w14:textId="0ED73630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E949176" w14:textId="195F1045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ESCNE 4.640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49D4538" w14:textId="3BBF7E29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07537A8" w14:textId="3C57B6F3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Maria Lisa Trevino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BE4F85B" w14:textId="0C1249C5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College of Science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A188A1C" w14:textId="34A4B49A" w:rsidR="006904D9" w:rsidRPr="00D740F4" w:rsidRDefault="006904D9" w:rsidP="00D740F4">
            <w:pPr>
              <w:ind w:left="2" w:right="135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maria.trevino1@utrgv.edu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0A771FDA" w14:textId="2DB14DF7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665-8726</w:t>
            </w:r>
          </w:p>
        </w:tc>
      </w:tr>
      <w:tr w:rsidR="008F5567" w:rsidRPr="002C6887" w14:paraId="4A813B6F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0997DDD2" w14:textId="5F539CFC" w:rsidR="007701E3" w:rsidRPr="00D740F4" w:rsidRDefault="007701E3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22257A9D" w14:textId="25BA6436" w:rsidR="007701E3" w:rsidRPr="007243C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Theater – ESSBL 1.107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12DD8ACA" w14:textId="7AA33E56" w:rsidR="007701E3" w:rsidRPr="00D740F4" w:rsidRDefault="007701E3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Theater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5822323C" w14:textId="639B5776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Andrea Yen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32EE133F" w14:textId="59772B33" w:rsidR="007701E3" w:rsidRPr="00D740F4" w:rsidRDefault="007701E3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Recruitment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72651D7E" w14:textId="58259EB7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andrea.yen@utrgv.edu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2C296129" w14:textId="4A48940E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665-2400</w:t>
            </w:r>
          </w:p>
        </w:tc>
      </w:tr>
      <w:tr w:rsidR="003F03BE" w:rsidRPr="002C6887" w14:paraId="210072BA" w14:textId="77777777" w:rsidTr="00D107F5">
        <w:tblPrEx>
          <w:tblCellMar>
            <w:left w:w="0" w:type="dxa"/>
            <w:right w:w="0" w:type="dxa"/>
          </w:tblCellMar>
        </w:tblPrEx>
        <w:trPr>
          <w:trHeight w:val="692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2320BE59" w14:textId="5D64AA69" w:rsidR="007701E3" w:rsidRPr="00D740F4" w:rsidRDefault="007701E3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A3326BD" w14:textId="79EA695D" w:rsidR="007701E3" w:rsidRPr="007243C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Lobby (Visitor Center) – ESSBL 1.108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761E24C" w14:textId="30D91237" w:rsidR="007701E3" w:rsidRPr="00D740F4" w:rsidRDefault="007701E3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Exhibit Hall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1335BF1" w14:textId="129CA485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Andrea Yen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A5B20B1" w14:textId="1E60424F" w:rsidR="007701E3" w:rsidRPr="00D740F4" w:rsidRDefault="007701E3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Recruitment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6501EE9B" w14:textId="3646C9FE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andrea.yen@utrgv.edu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62B9504" w14:textId="4079BC00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665-2400</w:t>
            </w:r>
          </w:p>
        </w:tc>
      </w:tr>
      <w:tr w:rsidR="00D107F5" w:rsidRPr="002C6887" w14:paraId="5A356ACD" w14:textId="77777777" w:rsidTr="00CF39DD">
        <w:tblPrEx>
          <w:tblCellMar>
            <w:left w:w="0" w:type="dxa"/>
            <w:right w:w="0" w:type="dxa"/>
          </w:tblCellMar>
        </w:tblPrEx>
        <w:trPr>
          <w:trHeight w:val="180"/>
          <w:jc w:val="center"/>
        </w:trPr>
        <w:tc>
          <w:tcPr>
            <w:tcW w:w="1451" w:type="dxa"/>
            <w:shd w:val="clear" w:color="auto" w:fill="F1A983" w:themeFill="accent2" w:themeFillTint="99"/>
          </w:tcPr>
          <w:p w14:paraId="233DCCE2" w14:textId="0D637AE5" w:rsidR="00D107F5" w:rsidRPr="00D740F4" w:rsidRDefault="00D107F5" w:rsidP="00D107F5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lastRenderedPageBreak/>
              <w:t>Campus</w:t>
            </w:r>
          </w:p>
        </w:tc>
        <w:tc>
          <w:tcPr>
            <w:tcW w:w="2289" w:type="dxa"/>
            <w:shd w:val="clear" w:color="auto" w:fill="F1A983" w:themeFill="accent2" w:themeFillTint="99"/>
          </w:tcPr>
          <w:p w14:paraId="14E9C45C" w14:textId="3C6E53AC" w:rsidR="00D107F5" w:rsidRPr="007243C4" w:rsidRDefault="00D107F5" w:rsidP="00D107F5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Room</w:t>
            </w:r>
          </w:p>
        </w:tc>
        <w:tc>
          <w:tcPr>
            <w:tcW w:w="2360" w:type="dxa"/>
            <w:shd w:val="clear" w:color="auto" w:fill="F1A983" w:themeFill="accent2" w:themeFillTint="99"/>
          </w:tcPr>
          <w:p w14:paraId="671EB11F" w14:textId="6F8CB4F7" w:rsidR="00D107F5" w:rsidRPr="00D740F4" w:rsidRDefault="00D107F5" w:rsidP="00D107F5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Room Type</w:t>
            </w:r>
          </w:p>
        </w:tc>
        <w:tc>
          <w:tcPr>
            <w:tcW w:w="1910" w:type="dxa"/>
            <w:shd w:val="clear" w:color="auto" w:fill="F1A983" w:themeFill="accent2" w:themeFillTint="99"/>
          </w:tcPr>
          <w:p w14:paraId="1F7DD8D7" w14:textId="04074C83" w:rsidR="00D107F5" w:rsidRPr="00D740F4" w:rsidRDefault="00D107F5" w:rsidP="00D107F5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Contact</w:t>
            </w:r>
          </w:p>
        </w:tc>
        <w:tc>
          <w:tcPr>
            <w:tcW w:w="2712" w:type="dxa"/>
            <w:shd w:val="clear" w:color="auto" w:fill="F1A983" w:themeFill="accent2" w:themeFillTint="99"/>
          </w:tcPr>
          <w:p w14:paraId="39F47D22" w14:textId="270EFCE8" w:rsidR="00D107F5" w:rsidRPr="00D740F4" w:rsidRDefault="00D107F5" w:rsidP="00D107F5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Department</w:t>
            </w:r>
          </w:p>
        </w:tc>
        <w:tc>
          <w:tcPr>
            <w:tcW w:w="2965" w:type="dxa"/>
            <w:shd w:val="clear" w:color="auto" w:fill="F1A983" w:themeFill="accent2" w:themeFillTint="99"/>
          </w:tcPr>
          <w:p w14:paraId="737150B3" w14:textId="0509166B" w:rsidR="00D107F5" w:rsidRPr="00D740F4" w:rsidRDefault="00D107F5" w:rsidP="00D107F5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2C6887">
              <w:rPr>
                <w:b/>
                <w:color w:val="0D0D0D"/>
                <w:szCs w:val="22"/>
              </w:rPr>
              <w:t>Email</w:t>
            </w:r>
          </w:p>
        </w:tc>
        <w:tc>
          <w:tcPr>
            <w:tcW w:w="1165" w:type="dxa"/>
            <w:shd w:val="clear" w:color="auto" w:fill="F1A983" w:themeFill="accent2" w:themeFillTint="99"/>
          </w:tcPr>
          <w:p w14:paraId="5D31CA94" w14:textId="48ADBAF2" w:rsidR="00D107F5" w:rsidRPr="00D740F4" w:rsidRDefault="00D107F5" w:rsidP="00D107F5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C6887">
              <w:rPr>
                <w:b/>
                <w:color w:val="0D0D0D"/>
                <w:szCs w:val="22"/>
              </w:rPr>
              <w:t>Number</w:t>
            </w:r>
          </w:p>
        </w:tc>
      </w:tr>
      <w:tr w:rsidR="008F5567" w:rsidRPr="002C6887" w14:paraId="5F88B554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533EADE" w14:textId="192E326E" w:rsidR="007701E3" w:rsidRPr="00D740F4" w:rsidRDefault="007701E3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53C60C8E" w14:textId="1C51650E" w:rsidR="007701E3" w:rsidRPr="007243C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ESTUN Bldg.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6FDC8F7B" w14:textId="799E7B50" w:rsidR="007701E3" w:rsidRPr="00D740F4" w:rsidRDefault="007701E3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7B795119" w14:textId="4FED92DD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Melissa De La Rosa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7829302D" w14:textId="68280A37" w:rsidR="007701E3" w:rsidRPr="00D740F4" w:rsidRDefault="007701E3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Student Union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5F2A378A" w14:textId="631CC954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melissa.delarosa@utrgv.edu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71A19973" w14:textId="62648430" w:rsidR="007701E3" w:rsidRPr="00D740F4" w:rsidRDefault="007701E3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882-7991</w:t>
            </w:r>
          </w:p>
        </w:tc>
      </w:tr>
      <w:tr w:rsidR="003F03BE" w:rsidRPr="002C6887" w14:paraId="50B36581" w14:textId="77777777" w:rsidTr="00D107F5">
        <w:tblPrEx>
          <w:tblCellMar>
            <w:left w:w="0" w:type="dxa"/>
            <w:right w:w="0" w:type="dxa"/>
          </w:tblCellMar>
        </w:tblPrEx>
        <w:trPr>
          <w:trHeight w:val="729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5A1CE5F7" w14:textId="323E1F2F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1AF0D39" w14:textId="42FFA21F" w:rsidR="006904D9" w:rsidRPr="007243C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ESWOT 1.404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539B0B0A" w14:textId="5F4705F1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Conference Room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E035579" w14:textId="77299E6B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Gracie Jimenez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0F2F0CD" w14:textId="0BABA5C9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Occupational Therapy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630CCD66" w14:textId="51759C0F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gracie.jimenez@utrgv.edu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D30B597" w14:textId="1093DDD8" w:rsidR="006904D9" w:rsidRPr="00D740F4" w:rsidRDefault="006904D9" w:rsidP="00D740F4">
            <w:pPr>
              <w:ind w:left="2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665-2475</w:t>
            </w:r>
          </w:p>
        </w:tc>
      </w:tr>
      <w:tr w:rsidR="008F5567" w:rsidRPr="002C6887" w14:paraId="2E52BAFC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246A8AB6" w14:textId="4723A2E1" w:rsidR="006904D9" w:rsidRPr="00D740F4" w:rsidRDefault="006904D9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26583419" w14:textId="43586C13" w:rsidR="006904D9" w:rsidRPr="007243C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EUCTR Bldg.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20D35D9A" w14:textId="54BFE43F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67BAB176" w14:textId="07CF6ACC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Melissa De La Rosa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0036F7E1" w14:textId="3B40D2E6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Student Union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57D01774" w14:textId="40E7A3A3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melissa.delarosa@utrgv.edu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65209721" w14:textId="117D7524" w:rsidR="006904D9" w:rsidRPr="00D740F4" w:rsidRDefault="006904D9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882-7991</w:t>
            </w:r>
          </w:p>
        </w:tc>
      </w:tr>
      <w:tr w:rsidR="003F03BE" w:rsidRPr="002C6887" w14:paraId="46518106" w14:textId="77777777" w:rsidTr="00D107F5">
        <w:tblPrEx>
          <w:tblCellMar>
            <w:left w:w="0" w:type="dxa"/>
            <w:right w:w="0" w:type="dxa"/>
          </w:tblCellMar>
        </w:tblPrEx>
        <w:trPr>
          <w:trHeight w:val="720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5FDFCE18" w14:textId="6304FBAA" w:rsidR="00663708" w:rsidRPr="00D740F4" w:rsidRDefault="00663708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Edinburg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27F26123" w14:textId="75D2E8AF" w:rsidR="00663708" w:rsidRPr="007243C4" w:rsidRDefault="00663708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ETBLC Bldg.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18853D34" w14:textId="5BCFF7DE" w:rsidR="00663708" w:rsidRPr="00D740F4" w:rsidRDefault="00663708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E876792" w14:textId="77777777" w:rsidR="00663708" w:rsidRPr="00D740F4" w:rsidRDefault="00663708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Isabelle Hughes</w:t>
            </w:r>
          </w:p>
          <w:p w14:paraId="4A89C44A" w14:textId="2B9D46B3" w:rsidR="00663708" w:rsidRPr="00D740F4" w:rsidRDefault="00663708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Ana Cruz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23C20E7" w14:textId="4BAE01D7" w:rsidR="00663708" w:rsidRPr="00D740F4" w:rsidRDefault="00663708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Education &amp; Academic Affairs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6D897383" w14:textId="77777777" w:rsidR="00663708" w:rsidRPr="00D740F4" w:rsidRDefault="00663708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isabelle.hughes@utrgv.edu</w:t>
            </w:r>
          </w:p>
          <w:p w14:paraId="77C70579" w14:textId="4D2163B2" w:rsidR="00663708" w:rsidRPr="00D740F4" w:rsidRDefault="00663708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ana.cruz01@utrgv.edu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0FDEA99" w14:textId="77777777" w:rsidR="003F03BE" w:rsidRDefault="003F03BE" w:rsidP="003F03B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296-1655</w:t>
            </w:r>
          </w:p>
          <w:p w14:paraId="2929DEB5" w14:textId="381DC8D3" w:rsidR="00663708" w:rsidRPr="00D740F4" w:rsidRDefault="003F03BE" w:rsidP="003F03B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296-1923</w:t>
            </w:r>
          </w:p>
        </w:tc>
      </w:tr>
      <w:tr w:rsidR="008F5567" w:rsidRPr="002C6887" w14:paraId="5E76027A" w14:textId="77777777" w:rsidTr="00D107F5">
        <w:tblPrEx>
          <w:tblCellMar>
            <w:left w:w="0" w:type="dxa"/>
            <w:right w:w="0" w:type="dxa"/>
          </w:tblCellMar>
        </w:tblPrEx>
        <w:trPr>
          <w:trHeight w:val="657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4934E8DA" w14:textId="613BD307" w:rsidR="00663708" w:rsidRPr="00D740F4" w:rsidRDefault="00720E51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Harlingen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0DD5BFA0" w14:textId="49573C8C" w:rsidR="00663708" w:rsidRPr="007243C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 xml:space="preserve">HACRB </w:t>
            </w:r>
            <w:r w:rsidR="0051231B" w:rsidRPr="007243C4">
              <w:rPr>
                <w:rFonts w:asciiTheme="majorHAnsi" w:hAnsiTheme="majorHAnsi"/>
                <w:sz w:val="20"/>
                <w:szCs w:val="20"/>
              </w:rPr>
              <w:t>&amp;</w:t>
            </w:r>
            <w:r w:rsidRPr="007243C4">
              <w:rPr>
                <w:rFonts w:asciiTheme="majorHAnsi" w:hAnsiTheme="majorHAnsi"/>
                <w:sz w:val="20"/>
                <w:szCs w:val="20"/>
              </w:rPr>
              <w:t xml:space="preserve"> HCEBL Bldgs.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5C251B17" w14:textId="55544A2A" w:rsidR="00663708" w:rsidRPr="00D740F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6ACEB027" w14:textId="77777777" w:rsidR="00663708" w:rsidRDefault="0060626F" w:rsidP="0060626F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Isabelle Hughes</w:t>
            </w:r>
          </w:p>
          <w:p w14:paraId="168D2384" w14:textId="79FF38B7" w:rsidR="00474A14" w:rsidRPr="00D740F4" w:rsidRDefault="003F03BE" w:rsidP="0060626F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Helen Castillo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3F98307B" w14:textId="1CE62016" w:rsidR="00663708" w:rsidRPr="00D740F4" w:rsidRDefault="0060626F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Education &amp; Academic Affairs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4D065F72" w14:textId="77777777" w:rsidR="00474A14" w:rsidRPr="00D740F4" w:rsidRDefault="00474A14" w:rsidP="00474A1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isabelle.hughes@utrgv.edu</w:t>
            </w:r>
          </w:p>
          <w:p w14:paraId="4C88BAFF" w14:textId="13EB9A20" w:rsidR="00474A14" w:rsidRPr="00D740F4" w:rsidRDefault="003F03BE" w:rsidP="0060626F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helen.castillo01</w:t>
            </w:r>
            <w:r w:rsidR="00474A14"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28D04E24" w14:textId="77777777" w:rsidR="00904CC8" w:rsidRDefault="00904CC8" w:rsidP="00904CC8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296-1655</w:t>
            </w:r>
          </w:p>
          <w:p w14:paraId="347A9A16" w14:textId="24D7CF65" w:rsidR="00663708" w:rsidRPr="00D740F4" w:rsidRDefault="003F03BE" w:rsidP="003F03B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296-2025</w:t>
            </w:r>
          </w:p>
        </w:tc>
      </w:tr>
      <w:tr w:rsidR="003F03BE" w:rsidRPr="002C6887" w14:paraId="5416A339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4762DF9D" w14:textId="1ED94B5B" w:rsidR="008A69CE" w:rsidRPr="00D740F4" w:rsidRDefault="008A69CE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McAllen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729708A" w14:textId="2D987B45" w:rsidR="008A69CE" w:rsidRPr="007243C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MBMRF Bldg.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BCF2431" w14:textId="00D6346D" w:rsidR="008A69CE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4AC3F45" w14:textId="3B4ADAF6" w:rsidR="008A69CE" w:rsidRPr="00D740F4" w:rsidRDefault="00474A14" w:rsidP="0060005E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Virginia Torres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F04213E" w14:textId="7BEA8B41" w:rsidR="008A69CE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Research School of Medicine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C7C25F0" w14:textId="6FF62987" w:rsidR="008A69CE" w:rsidRPr="00D740F4" w:rsidRDefault="00474A14" w:rsidP="0060005E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virginia.torres</w:t>
            </w:r>
            <w:r w:rsidR="008A69CE" w:rsidRPr="00D740F4">
              <w:rPr>
                <w:rFonts w:asciiTheme="majorHAnsi" w:hAnsiTheme="majorHAnsi"/>
                <w:color w:val="0563C1"/>
                <w:sz w:val="20"/>
                <w:szCs w:val="20"/>
                <w:u w:val="single"/>
              </w:rPr>
              <w:t>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1C81691" w14:textId="763587D5" w:rsidR="008A69CE" w:rsidRPr="00D740F4" w:rsidRDefault="00A44B0D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296-1709</w:t>
            </w:r>
          </w:p>
        </w:tc>
      </w:tr>
      <w:tr w:rsidR="008F5567" w:rsidRPr="002C6887" w14:paraId="507F71E1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FAE2D5" w:themeFill="accent2" w:themeFillTint="33"/>
            <w:vAlign w:val="center"/>
          </w:tcPr>
          <w:p w14:paraId="5F3D986F" w14:textId="0DC03521" w:rsidR="00663708" w:rsidRPr="00D740F4" w:rsidRDefault="00720E51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McAllen</w:t>
            </w:r>
          </w:p>
        </w:tc>
        <w:tc>
          <w:tcPr>
            <w:tcW w:w="2289" w:type="dxa"/>
            <w:shd w:val="clear" w:color="auto" w:fill="FAE2D5" w:themeFill="accent2" w:themeFillTint="33"/>
            <w:vAlign w:val="center"/>
          </w:tcPr>
          <w:p w14:paraId="590DCD0A" w14:textId="2ECF7189" w:rsidR="00663708" w:rsidRPr="007243C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Rio Bank Building</w:t>
            </w:r>
          </w:p>
        </w:tc>
        <w:tc>
          <w:tcPr>
            <w:tcW w:w="2360" w:type="dxa"/>
            <w:shd w:val="clear" w:color="auto" w:fill="FAE2D5" w:themeFill="accent2" w:themeFillTint="33"/>
            <w:vAlign w:val="center"/>
          </w:tcPr>
          <w:p w14:paraId="017FD5FF" w14:textId="35AF8979" w:rsidR="00663708" w:rsidRPr="00D740F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FAE2D5" w:themeFill="accent2" w:themeFillTint="33"/>
            <w:vAlign w:val="center"/>
          </w:tcPr>
          <w:p w14:paraId="2041578E" w14:textId="66D59967" w:rsidR="00663708" w:rsidRPr="00D740F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Norma Velazquez</w:t>
            </w:r>
          </w:p>
        </w:tc>
        <w:tc>
          <w:tcPr>
            <w:tcW w:w="2712" w:type="dxa"/>
            <w:shd w:val="clear" w:color="auto" w:fill="FAE2D5" w:themeFill="accent2" w:themeFillTint="33"/>
            <w:vAlign w:val="center"/>
          </w:tcPr>
          <w:p w14:paraId="05C893BE" w14:textId="63656159" w:rsidR="00663708" w:rsidRPr="00D740F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Finance &amp; Business Affairs</w:t>
            </w:r>
          </w:p>
        </w:tc>
        <w:tc>
          <w:tcPr>
            <w:tcW w:w="2965" w:type="dxa"/>
            <w:shd w:val="clear" w:color="auto" w:fill="FAE2D5" w:themeFill="accent2" w:themeFillTint="33"/>
            <w:vAlign w:val="center"/>
          </w:tcPr>
          <w:p w14:paraId="7AD8A4FE" w14:textId="3AA6CC27" w:rsidR="00663708" w:rsidRPr="00D740F4" w:rsidRDefault="00720E51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norma.velazquez@utrgv.edu</w:t>
            </w:r>
          </w:p>
        </w:tc>
        <w:tc>
          <w:tcPr>
            <w:tcW w:w="1165" w:type="dxa"/>
            <w:shd w:val="clear" w:color="auto" w:fill="FAE2D5" w:themeFill="accent2" w:themeFillTint="33"/>
            <w:vAlign w:val="center"/>
          </w:tcPr>
          <w:p w14:paraId="643E98F9" w14:textId="11E17A54" w:rsidR="00663708" w:rsidRPr="00D740F4" w:rsidRDefault="00720E51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665-2121</w:t>
            </w:r>
          </w:p>
        </w:tc>
      </w:tr>
      <w:tr w:rsidR="003F03BE" w:rsidRPr="002C6887" w14:paraId="0F8DFF1A" w14:textId="77777777" w:rsidTr="00D107F5">
        <w:tblPrEx>
          <w:tblCellMar>
            <w:left w:w="0" w:type="dxa"/>
            <w:right w:w="0" w:type="dxa"/>
          </w:tblCellMar>
        </w:tblPrEx>
        <w:trPr>
          <w:trHeight w:val="581"/>
          <w:jc w:val="center"/>
        </w:trPr>
        <w:tc>
          <w:tcPr>
            <w:tcW w:w="1451" w:type="dxa"/>
            <w:shd w:val="clear" w:color="auto" w:fill="auto"/>
            <w:vAlign w:val="center"/>
          </w:tcPr>
          <w:p w14:paraId="7D6CD165" w14:textId="77D1D5C6" w:rsidR="00720E51" w:rsidRPr="00D740F4" w:rsidRDefault="00720E51" w:rsidP="00D740F4">
            <w:pPr>
              <w:ind w:left="36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Weslaco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52AA154A" w14:textId="6EE607DD" w:rsidR="00720E51" w:rsidRPr="007243C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243C4">
              <w:rPr>
                <w:rFonts w:asciiTheme="majorHAnsi" w:hAnsiTheme="majorHAnsi"/>
                <w:sz w:val="20"/>
                <w:szCs w:val="20"/>
              </w:rPr>
              <w:t>WCICB Bldg.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61FF8CA0" w14:textId="3C3ADDDB" w:rsidR="00720E51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All Spaces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3C2C0AD" w14:textId="20E833C9" w:rsidR="00720E51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Claudia Gutierrez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1666B91" w14:textId="37F6375B" w:rsidR="00720E51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Center for Innovation Commercial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1394E6D" w14:textId="3E98A73E" w:rsidR="00720E51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</w:pPr>
            <w:r w:rsidRPr="00D740F4">
              <w:rPr>
                <w:rFonts w:asciiTheme="majorHAnsi" w:hAnsiTheme="majorHAnsi"/>
                <w:color w:val="0563C1"/>
                <w:sz w:val="20"/>
                <w:szCs w:val="20"/>
                <w:u w:val="single" w:color="0563C1"/>
              </w:rPr>
              <w:t>claudia.gutierrez06@utrgv.edu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1E8280A5" w14:textId="1CE75CAB" w:rsidR="00720E51" w:rsidRPr="00D740F4" w:rsidRDefault="008A69CE" w:rsidP="00D740F4">
            <w:pPr>
              <w:ind w:left="3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740F4">
              <w:rPr>
                <w:rFonts w:asciiTheme="majorHAnsi" w:hAnsiTheme="majorHAnsi"/>
                <w:sz w:val="20"/>
                <w:szCs w:val="20"/>
              </w:rPr>
              <w:t>665-3917</w:t>
            </w:r>
          </w:p>
        </w:tc>
      </w:tr>
    </w:tbl>
    <w:p w14:paraId="51C334CF" w14:textId="77777777" w:rsidR="00EE0C8B" w:rsidRDefault="00EE0C8B"/>
    <w:sectPr w:rsidR="00EE0C8B" w:rsidSect="008A6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450" w:right="1440" w:bottom="766" w:left="1440" w:header="499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C651" w14:textId="77777777" w:rsidR="00EE0C8B" w:rsidRDefault="00EE0C8B">
      <w:pPr>
        <w:spacing w:after="0" w:line="240" w:lineRule="auto"/>
      </w:pPr>
      <w:r>
        <w:separator/>
      </w:r>
    </w:p>
  </w:endnote>
  <w:endnote w:type="continuationSeparator" w:id="0">
    <w:p w14:paraId="3966D480" w14:textId="77777777" w:rsidR="00EE0C8B" w:rsidRDefault="00EE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DA4C" w14:textId="77777777" w:rsidR="00BC4056" w:rsidRDefault="00EE0C8B">
    <w:pPr>
      <w:tabs>
        <w:tab w:val="right" w:pos="13659"/>
      </w:tabs>
      <w:spacing w:after="0"/>
      <w:ind w:left="-698" w:right="-699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6</w:t>
      </w:r>
    </w:fldSimple>
    <w:r>
      <w:tab/>
      <w:t>June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813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4D42B" w14:textId="2FF9E9DB" w:rsidR="00B6644F" w:rsidRDefault="00B664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19DCC" w14:textId="115319A8" w:rsidR="00BC4056" w:rsidRDefault="00B6644F">
    <w:pPr>
      <w:tabs>
        <w:tab w:val="right" w:pos="13659"/>
      </w:tabs>
      <w:spacing w:after="0"/>
      <w:ind w:left="-698" w:right="-699"/>
    </w:pPr>
    <w:r>
      <w:t xml:space="preserve">Revised </w:t>
    </w:r>
    <w:r w:rsidR="003F03BE">
      <w:t>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4990" w14:textId="77777777" w:rsidR="00BC4056" w:rsidRDefault="00EE0C8B">
    <w:pPr>
      <w:tabs>
        <w:tab w:val="right" w:pos="13659"/>
      </w:tabs>
      <w:spacing w:after="0"/>
      <w:ind w:left="-698" w:right="-699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6</w:t>
      </w:r>
    </w:fldSimple>
    <w:r>
      <w:tab/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34B9" w14:textId="77777777" w:rsidR="00EE0C8B" w:rsidRDefault="00EE0C8B">
      <w:pPr>
        <w:spacing w:after="0" w:line="240" w:lineRule="auto"/>
      </w:pPr>
      <w:r>
        <w:separator/>
      </w:r>
    </w:p>
  </w:footnote>
  <w:footnote w:type="continuationSeparator" w:id="0">
    <w:p w14:paraId="7F31C754" w14:textId="77777777" w:rsidR="00EE0C8B" w:rsidRDefault="00EE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AA49" w14:textId="77777777" w:rsidR="00BC4056" w:rsidRDefault="00EE0C8B">
    <w:pPr>
      <w:spacing w:after="0"/>
      <w:ind w:right="18"/>
      <w:jc w:val="center"/>
    </w:pPr>
    <w:r>
      <w:rPr>
        <w:b/>
        <w:sz w:val="24"/>
      </w:rPr>
      <w:t>UTRGV List of Room Approvers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637E" w14:textId="77777777" w:rsidR="00BC4056" w:rsidRDefault="00EE0C8B">
    <w:pPr>
      <w:spacing w:after="0"/>
      <w:ind w:right="18"/>
      <w:jc w:val="center"/>
      <w:rPr>
        <w:b/>
        <w:sz w:val="24"/>
      </w:rPr>
    </w:pPr>
    <w:r>
      <w:rPr>
        <w:b/>
        <w:sz w:val="24"/>
      </w:rPr>
      <w:t>UTRGV List of Room Approvers</w:t>
    </w:r>
  </w:p>
  <w:p w14:paraId="04291BC3" w14:textId="77777777" w:rsidR="00D740F4" w:rsidRDefault="00D740F4">
    <w:pPr>
      <w:spacing w:after="0"/>
      <w:ind w:right="1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535D" w14:textId="77777777" w:rsidR="00BC4056" w:rsidRDefault="00EE0C8B">
    <w:pPr>
      <w:spacing w:after="0"/>
      <w:ind w:right="18"/>
      <w:jc w:val="center"/>
    </w:pPr>
    <w:r>
      <w:rPr>
        <w:b/>
        <w:sz w:val="24"/>
      </w:rPr>
      <w:t>UTRGV List of Room Approvers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56"/>
    <w:rsid w:val="000744DA"/>
    <w:rsid w:val="000A3ECC"/>
    <w:rsid w:val="00151E60"/>
    <w:rsid w:val="00192A16"/>
    <w:rsid w:val="001B7041"/>
    <w:rsid w:val="00272C35"/>
    <w:rsid w:val="002819BA"/>
    <w:rsid w:val="002C6887"/>
    <w:rsid w:val="0033690F"/>
    <w:rsid w:val="003619CB"/>
    <w:rsid w:val="00365248"/>
    <w:rsid w:val="003F03BE"/>
    <w:rsid w:val="003F5229"/>
    <w:rsid w:val="004028EC"/>
    <w:rsid w:val="00471D0C"/>
    <w:rsid w:val="00474A14"/>
    <w:rsid w:val="0049416E"/>
    <w:rsid w:val="004E1BF9"/>
    <w:rsid w:val="0051231B"/>
    <w:rsid w:val="005144B5"/>
    <w:rsid w:val="00546F28"/>
    <w:rsid w:val="005C331A"/>
    <w:rsid w:val="0060005E"/>
    <w:rsid w:val="0060626F"/>
    <w:rsid w:val="00616292"/>
    <w:rsid w:val="0063496C"/>
    <w:rsid w:val="00663708"/>
    <w:rsid w:val="006904D9"/>
    <w:rsid w:val="006D35AD"/>
    <w:rsid w:val="00701389"/>
    <w:rsid w:val="00715D4B"/>
    <w:rsid w:val="00720E51"/>
    <w:rsid w:val="007243C4"/>
    <w:rsid w:val="00731B58"/>
    <w:rsid w:val="007400F0"/>
    <w:rsid w:val="007701E3"/>
    <w:rsid w:val="007F4FF0"/>
    <w:rsid w:val="00841CFD"/>
    <w:rsid w:val="0086022F"/>
    <w:rsid w:val="00893865"/>
    <w:rsid w:val="008A69CE"/>
    <w:rsid w:val="008B4AC4"/>
    <w:rsid w:val="008F5567"/>
    <w:rsid w:val="00904CC8"/>
    <w:rsid w:val="00980F50"/>
    <w:rsid w:val="009C0D8C"/>
    <w:rsid w:val="009C2196"/>
    <w:rsid w:val="00A44B0D"/>
    <w:rsid w:val="00A53B5A"/>
    <w:rsid w:val="00AC3575"/>
    <w:rsid w:val="00B60C78"/>
    <w:rsid w:val="00B6644F"/>
    <w:rsid w:val="00BB40EA"/>
    <w:rsid w:val="00BC1B7E"/>
    <w:rsid w:val="00BC4056"/>
    <w:rsid w:val="00C02E1B"/>
    <w:rsid w:val="00C40CC1"/>
    <w:rsid w:val="00C85375"/>
    <w:rsid w:val="00CF39DD"/>
    <w:rsid w:val="00D107F5"/>
    <w:rsid w:val="00D740F4"/>
    <w:rsid w:val="00D93503"/>
    <w:rsid w:val="00DA34BC"/>
    <w:rsid w:val="00E00ADB"/>
    <w:rsid w:val="00E518E3"/>
    <w:rsid w:val="00EE0C8B"/>
    <w:rsid w:val="00F2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C96324"/>
  <w15:docId w15:val="{A9A89CC0-25EC-4C63-ADA6-3B3B9708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B70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0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6644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6644F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Bonilla</dc:creator>
  <cp:keywords/>
  <dc:description/>
  <cp:lastModifiedBy>Jessica Corona</cp:lastModifiedBy>
  <cp:revision>17</cp:revision>
  <cp:lastPrinted>2025-05-28T20:09:00Z</cp:lastPrinted>
  <dcterms:created xsi:type="dcterms:W3CDTF">2024-06-10T16:31:00Z</dcterms:created>
  <dcterms:modified xsi:type="dcterms:W3CDTF">2025-05-28T20:09:00Z</dcterms:modified>
</cp:coreProperties>
</file>