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A512C" w14:textId="0571F6C5" w:rsidR="002175D6" w:rsidRPr="00786736" w:rsidRDefault="002175D6" w:rsidP="006F70C0">
      <w:pPr>
        <w:pStyle w:val="Title"/>
        <w:tabs>
          <w:tab w:val="left" w:pos="1185"/>
        </w:tabs>
        <w:jc w:val="left"/>
        <w:rPr>
          <w:rFonts w:ascii="Times New Roman" w:eastAsia="Garamond" w:hAnsi="Times New Roman"/>
          <w:sz w:val="24"/>
          <w:szCs w:val="24"/>
        </w:rPr>
      </w:pPr>
    </w:p>
    <w:p w14:paraId="3AF18F9F" w14:textId="77777777" w:rsidR="002175D6" w:rsidRPr="00786736" w:rsidRDefault="002175D6" w:rsidP="006F70C0">
      <w:pPr>
        <w:pStyle w:val="Title"/>
        <w:tabs>
          <w:tab w:val="left" w:pos="1185"/>
        </w:tabs>
        <w:jc w:val="left"/>
        <w:rPr>
          <w:rFonts w:ascii="Times New Roman" w:eastAsia="Garamond" w:hAnsi="Times New Roman"/>
          <w:sz w:val="24"/>
          <w:szCs w:val="24"/>
        </w:rPr>
      </w:pPr>
    </w:p>
    <w:p w14:paraId="68EF5C94" w14:textId="50960252" w:rsidR="006F3992" w:rsidRPr="00786736" w:rsidRDefault="00662FB2" w:rsidP="006F70C0">
      <w:pPr>
        <w:pStyle w:val="Title"/>
        <w:tabs>
          <w:tab w:val="left" w:pos="1185"/>
        </w:tabs>
        <w:jc w:val="left"/>
        <w:rPr>
          <w:rFonts w:ascii="Times New Roman" w:eastAsia="Garamond" w:hAnsi="Times New Roman"/>
          <w:sz w:val="24"/>
          <w:szCs w:val="24"/>
        </w:rPr>
      </w:pPr>
      <w:r w:rsidRPr="001E74DE">
        <w:rPr>
          <w:rFonts w:ascii="Times New Roman" w:hAnsi="Times New Roman"/>
          <w:noProof/>
          <w:sz w:val="24"/>
          <w:szCs w:val="24"/>
        </w:rPr>
        <w:drawing>
          <wp:inline distT="0" distB="0" distL="0" distR="0" wp14:anchorId="419C9483" wp14:editId="1535DFC8">
            <wp:extent cx="5943600" cy="695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695325"/>
                    </a:xfrm>
                    <a:prstGeom prst="rect">
                      <a:avLst/>
                    </a:prstGeom>
                  </pic:spPr>
                </pic:pic>
              </a:graphicData>
            </a:graphic>
          </wp:inline>
        </w:drawing>
      </w:r>
    </w:p>
    <w:p w14:paraId="322EFD03" w14:textId="4FAD1B2E" w:rsidR="002175D6" w:rsidRPr="00786736" w:rsidRDefault="002175D6" w:rsidP="006F70C0">
      <w:pPr>
        <w:pStyle w:val="Title"/>
        <w:tabs>
          <w:tab w:val="left" w:pos="1185"/>
        </w:tabs>
        <w:jc w:val="left"/>
        <w:rPr>
          <w:rFonts w:ascii="Times New Roman" w:eastAsia="Garamond" w:hAnsi="Times New Roman"/>
          <w:sz w:val="24"/>
          <w:szCs w:val="24"/>
        </w:rPr>
      </w:pPr>
    </w:p>
    <w:p w14:paraId="58C4D49F" w14:textId="77777777" w:rsidR="006F182E" w:rsidRPr="00786736" w:rsidRDefault="006F182E" w:rsidP="006F70C0">
      <w:pPr>
        <w:pStyle w:val="Title"/>
        <w:rPr>
          <w:rFonts w:ascii="Times New Roman" w:eastAsia="Garamond" w:hAnsi="Times New Roman"/>
          <w:sz w:val="24"/>
          <w:szCs w:val="24"/>
        </w:rPr>
      </w:pPr>
    </w:p>
    <w:p w14:paraId="6E6EA6CA" w14:textId="6B25BA3B" w:rsidR="00604ABD" w:rsidRPr="00786736" w:rsidRDefault="00604ABD" w:rsidP="006F70C0">
      <w:pPr>
        <w:pStyle w:val="Title"/>
        <w:rPr>
          <w:rFonts w:ascii="Times New Roman" w:eastAsia="Garamond" w:hAnsi="Times New Roman"/>
          <w:sz w:val="24"/>
          <w:szCs w:val="24"/>
        </w:rPr>
      </w:pPr>
      <w:r w:rsidRPr="00786736">
        <w:rPr>
          <w:rFonts w:ascii="Times New Roman" w:eastAsia="Garamond" w:hAnsi="Times New Roman"/>
          <w:sz w:val="24"/>
          <w:szCs w:val="24"/>
        </w:rPr>
        <w:t xml:space="preserve">College of </w:t>
      </w:r>
      <w:r w:rsidR="002175D6" w:rsidRPr="00786736">
        <w:rPr>
          <w:rFonts w:ascii="Times New Roman" w:eastAsia="Garamond" w:hAnsi="Times New Roman"/>
          <w:sz w:val="24"/>
          <w:szCs w:val="24"/>
        </w:rPr>
        <w:t xml:space="preserve">Liberal Arts </w:t>
      </w:r>
    </w:p>
    <w:p w14:paraId="26017A1D" w14:textId="77777777" w:rsidR="008C4B65" w:rsidRPr="00786736" w:rsidRDefault="008C4B65" w:rsidP="006F70C0">
      <w:pPr>
        <w:pStyle w:val="Title"/>
        <w:rPr>
          <w:rFonts w:ascii="Times New Roman" w:eastAsia="Garamond" w:hAnsi="Times New Roman"/>
          <w:sz w:val="24"/>
          <w:szCs w:val="24"/>
        </w:rPr>
      </w:pPr>
    </w:p>
    <w:p w14:paraId="21B65F36" w14:textId="569A89F1" w:rsidR="00D600AB" w:rsidRPr="00786736" w:rsidRDefault="00604ABD" w:rsidP="006F70C0">
      <w:pPr>
        <w:pStyle w:val="Title"/>
        <w:rPr>
          <w:rFonts w:ascii="Times New Roman" w:eastAsia="Garamond" w:hAnsi="Times New Roman"/>
          <w:sz w:val="24"/>
          <w:szCs w:val="24"/>
        </w:rPr>
      </w:pPr>
      <w:r w:rsidRPr="00786736">
        <w:rPr>
          <w:rFonts w:ascii="Times New Roman" w:eastAsia="Garamond" w:hAnsi="Times New Roman"/>
          <w:sz w:val="24"/>
          <w:szCs w:val="24"/>
        </w:rPr>
        <w:t>Departm</w:t>
      </w:r>
      <w:r w:rsidR="00D600AB" w:rsidRPr="00786736">
        <w:rPr>
          <w:rFonts w:ascii="Times New Roman" w:eastAsia="Garamond" w:hAnsi="Times New Roman"/>
          <w:sz w:val="24"/>
          <w:szCs w:val="24"/>
        </w:rPr>
        <w:t>ent of Psycholog</w:t>
      </w:r>
      <w:r w:rsidR="002175D6" w:rsidRPr="00786736">
        <w:rPr>
          <w:rFonts w:ascii="Times New Roman" w:eastAsia="Garamond" w:hAnsi="Times New Roman"/>
          <w:sz w:val="24"/>
          <w:szCs w:val="24"/>
        </w:rPr>
        <w:t>ical Science</w:t>
      </w:r>
    </w:p>
    <w:p w14:paraId="6C6F68B1" w14:textId="77777777" w:rsidR="008C4B65" w:rsidRPr="00786736" w:rsidRDefault="008C4B65" w:rsidP="006F70C0">
      <w:pPr>
        <w:pStyle w:val="Title"/>
        <w:rPr>
          <w:rFonts w:ascii="Times New Roman" w:eastAsia="Garamond" w:hAnsi="Times New Roman"/>
          <w:sz w:val="24"/>
          <w:szCs w:val="24"/>
        </w:rPr>
      </w:pPr>
    </w:p>
    <w:p w14:paraId="0910327C" w14:textId="173F75A1" w:rsidR="00342A38" w:rsidRPr="00786736" w:rsidRDefault="00604ABD" w:rsidP="006F70C0">
      <w:pPr>
        <w:pStyle w:val="Title"/>
        <w:rPr>
          <w:rFonts w:ascii="Times New Roman" w:eastAsia="Garamond" w:hAnsi="Times New Roman"/>
          <w:sz w:val="24"/>
          <w:szCs w:val="24"/>
        </w:rPr>
      </w:pPr>
      <w:r w:rsidRPr="00786736">
        <w:rPr>
          <w:rFonts w:ascii="Times New Roman" w:eastAsia="Garamond" w:hAnsi="Times New Roman"/>
          <w:sz w:val="24"/>
          <w:szCs w:val="24"/>
        </w:rPr>
        <w:t>Polic</w:t>
      </w:r>
      <w:r w:rsidR="5E55B3C0" w:rsidRPr="00786736">
        <w:rPr>
          <w:rFonts w:ascii="Times New Roman" w:eastAsia="Garamond" w:hAnsi="Times New Roman"/>
          <w:sz w:val="24"/>
          <w:szCs w:val="24"/>
        </w:rPr>
        <w:t>ies</w:t>
      </w:r>
      <w:r w:rsidRPr="00786736">
        <w:rPr>
          <w:rFonts w:ascii="Times New Roman" w:eastAsia="Garamond" w:hAnsi="Times New Roman"/>
          <w:sz w:val="24"/>
          <w:szCs w:val="24"/>
        </w:rPr>
        <w:t xml:space="preserve"> &amp; Procedures Manual</w:t>
      </w:r>
      <w:r w:rsidR="00342A38" w:rsidRPr="00786736">
        <w:rPr>
          <w:rFonts w:ascii="Times New Roman" w:eastAsia="Garamond" w:hAnsi="Times New Roman"/>
          <w:sz w:val="24"/>
          <w:szCs w:val="24"/>
        </w:rPr>
        <w:t xml:space="preserve"> </w:t>
      </w:r>
    </w:p>
    <w:p w14:paraId="4D6D6CFA" w14:textId="77777777" w:rsidR="00604ABD" w:rsidRPr="00786736" w:rsidRDefault="00604ABD" w:rsidP="006F70C0">
      <w:pPr>
        <w:pStyle w:val="Title"/>
        <w:rPr>
          <w:rFonts w:ascii="Times New Roman" w:eastAsia="Garamond" w:hAnsi="Times New Roman"/>
          <w:sz w:val="24"/>
          <w:szCs w:val="24"/>
        </w:rPr>
      </w:pPr>
    </w:p>
    <w:p w14:paraId="79FA99EB" w14:textId="5FE5D253" w:rsidR="00604ABD" w:rsidRPr="00786736" w:rsidRDefault="00604ABD" w:rsidP="006F70C0">
      <w:pPr>
        <w:pStyle w:val="Title"/>
        <w:rPr>
          <w:rFonts w:ascii="Times New Roman" w:eastAsia="Garamond" w:hAnsi="Times New Roman"/>
          <w:sz w:val="24"/>
          <w:szCs w:val="24"/>
        </w:rPr>
      </w:pPr>
    </w:p>
    <w:p w14:paraId="1DEFCA2E" w14:textId="77777777" w:rsidR="00604ABD" w:rsidRPr="00786736" w:rsidRDefault="00604ABD" w:rsidP="006F70C0">
      <w:pPr>
        <w:pStyle w:val="Title"/>
        <w:rPr>
          <w:rFonts w:ascii="Times New Roman" w:eastAsia="Garamond" w:hAnsi="Times New Roman"/>
          <w:sz w:val="24"/>
          <w:szCs w:val="24"/>
        </w:rPr>
      </w:pPr>
    </w:p>
    <w:p w14:paraId="060A481C" w14:textId="77777777" w:rsidR="00087E28" w:rsidRPr="00786736" w:rsidRDefault="00945CA5" w:rsidP="006F70C0">
      <w:pPr>
        <w:pStyle w:val="Title"/>
        <w:rPr>
          <w:rFonts w:ascii="Times New Roman" w:hAnsi="Times New Roman"/>
          <w:sz w:val="24"/>
          <w:szCs w:val="24"/>
        </w:rPr>
      </w:pPr>
      <w:r w:rsidRPr="00786736">
        <w:rPr>
          <w:rFonts w:ascii="Times New Roman" w:hAnsi="Times New Roman"/>
          <w:noProof/>
          <w:sz w:val="24"/>
          <w:szCs w:val="24"/>
        </w:rPr>
        <w:drawing>
          <wp:inline distT="0" distB="0" distL="0" distR="0" wp14:anchorId="7C615738" wp14:editId="56D35C49">
            <wp:extent cx="5210175" cy="27266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3820" cy="2728565"/>
                    </a:xfrm>
                    <a:prstGeom prst="ellipse">
                      <a:avLst/>
                    </a:prstGeom>
                    <a:ln>
                      <a:noFill/>
                    </a:ln>
                    <a:effectLst>
                      <a:softEdge rad="112500"/>
                    </a:effectLst>
                  </pic:spPr>
                </pic:pic>
              </a:graphicData>
            </a:graphic>
          </wp:inline>
        </w:drawing>
      </w:r>
    </w:p>
    <w:p w14:paraId="7EA414EE" w14:textId="77777777" w:rsidR="00087E28" w:rsidRPr="00786736" w:rsidRDefault="00087E28" w:rsidP="006F70C0">
      <w:pPr>
        <w:pStyle w:val="Title"/>
        <w:rPr>
          <w:rFonts w:ascii="Times New Roman" w:hAnsi="Times New Roman"/>
          <w:sz w:val="24"/>
          <w:szCs w:val="24"/>
        </w:rPr>
      </w:pPr>
    </w:p>
    <w:p w14:paraId="3426103B" w14:textId="77777777" w:rsidR="00087E28" w:rsidRPr="00786736" w:rsidRDefault="00087E28" w:rsidP="006F70C0">
      <w:pPr>
        <w:pStyle w:val="Title"/>
        <w:rPr>
          <w:rFonts w:ascii="Times New Roman" w:hAnsi="Times New Roman"/>
          <w:sz w:val="24"/>
          <w:szCs w:val="24"/>
        </w:rPr>
      </w:pPr>
    </w:p>
    <w:p w14:paraId="5FB8D5CE" w14:textId="334975E2" w:rsidR="00120780" w:rsidRPr="00786736" w:rsidRDefault="00087E28" w:rsidP="006F70C0">
      <w:pPr>
        <w:pStyle w:val="Title"/>
        <w:rPr>
          <w:rFonts w:ascii="Times New Roman" w:eastAsia="Garamond" w:hAnsi="Times New Roman"/>
          <w:sz w:val="24"/>
          <w:szCs w:val="24"/>
        </w:rPr>
      </w:pPr>
      <w:r w:rsidRPr="00786736">
        <w:rPr>
          <w:rFonts w:ascii="Times New Roman" w:hAnsi="Times New Roman"/>
          <w:sz w:val="24"/>
          <w:szCs w:val="24"/>
        </w:rPr>
        <w:t xml:space="preserve"> </w:t>
      </w:r>
      <w:r w:rsidR="00C72625" w:rsidRPr="00786736">
        <w:rPr>
          <w:rFonts w:ascii="Times New Roman" w:hAnsi="Times New Roman"/>
          <w:sz w:val="24"/>
          <w:szCs w:val="24"/>
        </w:rPr>
        <w:br w:type="page"/>
      </w:r>
    </w:p>
    <w:p w14:paraId="76F0C4BA" w14:textId="29911D8B" w:rsidR="000F5102" w:rsidRPr="00786736" w:rsidRDefault="000F5102" w:rsidP="71108538">
      <w:pPr>
        <w:rPr>
          <w:rFonts w:ascii="Times New Roman" w:eastAsia="Garamond" w:hAnsi="Times New Roman"/>
          <w:szCs w:val="24"/>
        </w:rPr>
      </w:pPr>
    </w:p>
    <w:sdt>
      <w:sdtPr>
        <w:rPr>
          <w:rFonts w:ascii="Times New Roman" w:eastAsia="MS Mincho" w:hAnsi="Times New Roman" w:cs="Times New Roman"/>
          <w:b/>
          <w:bCs/>
          <w:caps/>
          <w:color w:val="auto"/>
          <w:sz w:val="24"/>
          <w:szCs w:val="24"/>
        </w:rPr>
        <w:id w:val="1577957183"/>
        <w:docPartObj>
          <w:docPartGallery w:val="Table of Contents"/>
          <w:docPartUnique/>
        </w:docPartObj>
      </w:sdtPr>
      <w:sdtEndPr>
        <w:rPr>
          <w:rFonts w:ascii="Garamond" w:hAnsi="Garamond" w:cstheme="minorHAnsi"/>
          <w:sz w:val="22"/>
          <w:szCs w:val="22"/>
        </w:rPr>
      </w:sdtEndPr>
      <w:sdtContent>
        <w:p w14:paraId="337DFB4C" w14:textId="4F1FE4E0" w:rsidR="000F5102" w:rsidRPr="00786736" w:rsidRDefault="000F5102" w:rsidP="00B10D22">
          <w:pPr>
            <w:pStyle w:val="TOCHeading"/>
            <w:spacing w:before="0" w:line="240" w:lineRule="auto"/>
            <w:rPr>
              <w:rFonts w:ascii="Times New Roman" w:eastAsia="Garamond" w:hAnsi="Times New Roman" w:cs="Times New Roman"/>
              <w:sz w:val="24"/>
              <w:szCs w:val="24"/>
            </w:rPr>
          </w:pPr>
          <w:r w:rsidRPr="00786736">
            <w:rPr>
              <w:rFonts w:ascii="Times New Roman" w:eastAsia="Garamond" w:hAnsi="Times New Roman" w:cs="Times New Roman"/>
              <w:sz w:val="24"/>
              <w:szCs w:val="24"/>
            </w:rPr>
            <w:t>Contents</w:t>
          </w:r>
        </w:p>
        <w:p w14:paraId="6EAEBFE1" w14:textId="306AC0EB" w:rsidR="000D2837" w:rsidRDefault="00B3307C" w:rsidP="000D2837">
          <w:pPr>
            <w:pStyle w:val="TOC1"/>
            <w:rPr>
              <w:rFonts w:asciiTheme="minorHAnsi" w:eastAsiaTheme="minorEastAsia" w:hAnsiTheme="minorHAnsi" w:cstheme="minorBidi"/>
              <w:noProof/>
              <w:kern w:val="2"/>
              <w:sz w:val="24"/>
              <w:szCs w:val="24"/>
              <w14:ligatures w14:val="standardContextual"/>
            </w:rPr>
          </w:pPr>
          <w:r w:rsidRPr="001E74DE">
            <w:rPr>
              <w:rFonts w:ascii="Times New Roman" w:hAnsi="Times New Roman" w:cs="Times New Roman"/>
              <w:sz w:val="24"/>
              <w:szCs w:val="24"/>
            </w:rPr>
            <w:fldChar w:fldCharType="begin"/>
          </w:r>
          <w:r w:rsidR="00724D00" w:rsidRPr="001E74DE">
            <w:rPr>
              <w:rFonts w:ascii="Times New Roman" w:hAnsi="Times New Roman" w:cs="Times New Roman"/>
              <w:sz w:val="24"/>
              <w:szCs w:val="24"/>
            </w:rPr>
            <w:instrText>TOC \o "1-3" \h \z \u</w:instrText>
          </w:r>
          <w:r w:rsidRPr="001E74DE">
            <w:rPr>
              <w:rFonts w:ascii="Times New Roman" w:hAnsi="Times New Roman" w:cs="Times New Roman"/>
              <w:sz w:val="24"/>
              <w:szCs w:val="24"/>
            </w:rPr>
            <w:fldChar w:fldCharType="separate"/>
          </w:r>
          <w:hyperlink w:anchor="_Toc166098740" w:history="1">
            <w:r w:rsidR="000D2837" w:rsidRPr="00781D5F">
              <w:rPr>
                <w:rStyle w:val="Hyperlink"/>
                <w:rFonts w:ascii="Times New Roman" w:eastAsia="Garamond" w:hAnsi="Times New Roman"/>
                <w:noProof/>
              </w:rPr>
              <w:t>Preamble</w:t>
            </w:r>
            <w:r w:rsidR="000D2837">
              <w:rPr>
                <w:noProof/>
                <w:webHidden/>
              </w:rPr>
              <w:tab/>
            </w:r>
            <w:r w:rsidR="000D2837">
              <w:rPr>
                <w:noProof/>
                <w:webHidden/>
              </w:rPr>
              <w:fldChar w:fldCharType="begin"/>
            </w:r>
            <w:r w:rsidR="000D2837">
              <w:rPr>
                <w:noProof/>
                <w:webHidden/>
              </w:rPr>
              <w:instrText xml:space="preserve"> PAGEREF _Toc166098740 \h </w:instrText>
            </w:r>
            <w:r w:rsidR="000D2837">
              <w:rPr>
                <w:noProof/>
                <w:webHidden/>
              </w:rPr>
            </w:r>
            <w:r w:rsidR="000D2837">
              <w:rPr>
                <w:noProof/>
                <w:webHidden/>
              </w:rPr>
              <w:fldChar w:fldCharType="separate"/>
            </w:r>
            <w:r w:rsidR="000D2837">
              <w:rPr>
                <w:noProof/>
                <w:webHidden/>
              </w:rPr>
              <w:t>3</w:t>
            </w:r>
            <w:r w:rsidR="000D2837">
              <w:rPr>
                <w:noProof/>
                <w:webHidden/>
              </w:rPr>
              <w:fldChar w:fldCharType="end"/>
            </w:r>
          </w:hyperlink>
        </w:p>
        <w:p w14:paraId="4103FB19" w14:textId="26DEE751"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41" w:history="1">
            <w:r w:rsidR="000D2837" w:rsidRPr="00781D5F">
              <w:rPr>
                <w:rStyle w:val="Hyperlink"/>
                <w:rFonts w:ascii="Times New Roman" w:eastAsia="Garamond" w:hAnsi="Times New Roman"/>
                <w:noProof/>
              </w:rPr>
              <w:t>Organizational Chart</w:t>
            </w:r>
            <w:r w:rsidR="000D2837">
              <w:rPr>
                <w:noProof/>
                <w:webHidden/>
              </w:rPr>
              <w:tab/>
            </w:r>
            <w:r w:rsidR="000D2837">
              <w:rPr>
                <w:noProof/>
                <w:webHidden/>
              </w:rPr>
              <w:fldChar w:fldCharType="begin"/>
            </w:r>
            <w:r w:rsidR="000D2837">
              <w:rPr>
                <w:noProof/>
                <w:webHidden/>
              </w:rPr>
              <w:instrText xml:space="preserve"> PAGEREF _Toc166098741 \h </w:instrText>
            </w:r>
            <w:r w:rsidR="000D2837">
              <w:rPr>
                <w:noProof/>
                <w:webHidden/>
              </w:rPr>
            </w:r>
            <w:r w:rsidR="000D2837">
              <w:rPr>
                <w:noProof/>
                <w:webHidden/>
              </w:rPr>
              <w:fldChar w:fldCharType="separate"/>
            </w:r>
            <w:r w:rsidR="000D2837">
              <w:rPr>
                <w:noProof/>
                <w:webHidden/>
              </w:rPr>
              <w:t>3</w:t>
            </w:r>
            <w:r w:rsidR="000D2837">
              <w:rPr>
                <w:noProof/>
                <w:webHidden/>
              </w:rPr>
              <w:fldChar w:fldCharType="end"/>
            </w:r>
          </w:hyperlink>
        </w:p>
        <w:p w14:paraId="50C4B856" w14:textId="6447E672"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42" w:history="1">
            <w:r w:rsidR="000D2837" w:rsidRPr="00781D5F">
              <w:rPr>
                <w:rStyle w:val="Hyperlink"/>
                <w:rFonts w:ascii="Times New Roman" w:eastAsia="Garamond" w:hAnsi="Times New Roman"/>
                <w:noProof/>
              </w:rPr>
              <w:t>Missions of the Department</w:t>
            </w:r>
            <w:r w:rsidR="000D2837">
              <w:rPr>
                <w:noProof/>
                <w:webHidden/>
              </w:rPr>
              <w:tab/>
            </w:r>
            <w:r w:rsidR="000D2837">
              <w:rPr>
                <w:noProof/>
                <w:webHidden/>
              </w:rPr>
              <w:fldChar w:fldCharType="begin"/>
            </w:r>
            <w:r w:rsidR="000D2837">
              <w:rPr>
                <w:noProof/>
                <w:webHidden/>
              </w:rPr>
              <w:instrText xml:space="preserve"> PAGEREF _Toc166098742 \h </w:instrText>
            </w:r>
            <w:r w:rsidR="000D2837">
              <w:rPr>
                <w:noProof/>
                <w:webHidden/>
              </w:rPr>
            </w:r>
            <w:r w:rsidR="000D2837">
              <w:rPr>
                <w:noProof/>
                <w:webHidden/>
              </w:rPr>
              <w:fldChar w:fldCharType="separate"/>
            </w:r>
            <w:r w:rsidR="000D2837">
              <w:rPr>
                <w:noProof/>
                <w:webHidden/>
              </w:rPr>
              <w:t>4</w:t>
            </w:r>
            <w:r w:rsidR="000D2837">
              <w:rPr>
                <w:noProof/>
                <w:webHidden/>
              </w:rPr>
              <w:fldChar w:fldCharType="end"/>
            </w:r>
          </w:hyperlink>
        </w:p>
        <w:p w14:paraId="25E0954F" w14:textId="450A3DCE"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43" w:history="1">
            <w:r w:rsidR="000D2837" w:rsidRPr="00781D5F">
              <w:rPr>
                <w:rStyle w:val="Hyperlink"/>
                <w:rFonts w:ascii="Garamond" w:eastAsia="Garamond" w:hAnsi="Garamond"/>
                <w:noProof/>
              </w:rPr>
              <w:t>A.</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Undergraduate education missions</w:t>
            </w:r>
            <w:r w:rsidR="000D2837">
              <w:rPr>
                <w:noProof/>
                <w:webHidden/>
              </w:rPr>
              <w:tab/>
            </w:r>
            <w:r w:rsidR="000D2837">
              <w:rPr>
                <w:noProof/>
                <w:webHidden/>
              </w:rPr>
              <w:fldChar w:fldCharType="begin"/>
            </w:r>
            <w:r w:rsidR="000D2837">
              <w:rPr>
                <w:noProof/>
                <w:webHidden/>
              </w:rPr>
              <w:instrText xml:space="preserve"> PAGEREF _Toc166098743 \h </w:instrText>
            </w:r>
            <w:r w:rsidR="000D2837">
              <w:rPr>
                <w:noProof/>
                <w:webHidden/>
              </w:rPr>
            </w:r>
            <w:r w:rsidR="000D2837">
              <w:rPr>
                <w:noProof/>
                <w:webHidden/>
              </w:rPr>
              <w:fldChar w:fldCharType="separate"/>
            </w:r>
            <w:r w:rsidR="000D2837">
              <w:rPr>
                <w:noProof/>
                <w:webHidden/>
              </w:rPr>
              <w:t>4</w:t>
            </w:r>
            <w:r w:rsidR="000D2837">
              <w:rPr>
                <w:noProof/>
                <w:webHidden/>
              </w:rPr>
              <w:fldChar w:fldCharType="end"/>
            </w:r>
          </w:hyperlink>
        </w:p>
        <w:p w14:paraId="33CCB7EA" w14:textId="42615D1D"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44" w:history="1">
            <w:r w:rsidR="000D2837" w:rsidRPr="00781D5F">
              <w:rPr>
                <w:rStyle w:val="Hyperlink"/>
                <w:rFonts w:ascii="Garamond" w:eastAsia="Garamond" w:hAnsi="Garamond"/>
                <w:noProof/>
              </w:rPr>
              <w:t>B.</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Master’s level missions</w:t>
            </w:r>
            <w:r w:rsidR="000D2837">
              <w:rPr>
                <w:noProof/>
                <w:webHidden/>
              </w:rPr>
              <w:tab/>
            </w:r>
            <w:r w:rsidR="000D2837">
              <w:rPr>
                <w:noProof/>
                <w:webHidden/>
              </w:rPr>
              <w:fldChar w:fldCharType="begin"/>
            </w:r>
            <w:r w:rsidR="000D2837">
              <w:rPr>
                <w:noProof/>
                <w:webHidden/>
              </w:rPr>
              <w:instrText xml:space="preserve"> PAGEREF _Toc166098744 \h </w:instrText>
            </w:r>
            <w:r w:rsidR="000D2837">
              <w:rPr>
                <w:noProof/>
                <w:webHidden/>
              </w:rPr>
            </w:r>
            <w:r w:rsidR="000D2837">
              <w:rPr>
                <w:noProof/>
                <w:webHidden/>
              </w:rPr>
              <w:fldChar w:fldCharType="separate"/>
            </w:r>
            <w:r w:rsidR="000D2837">
              <w:rPr>
                <w:noProof/>
                <w:webHidden/>
              </w:rPr>
              <w:t>4</w:t>
            </w:r>
            <w:r w:rsidR="000D2837">
              <w:rPr>
                <w:noProof/>
                <w:webHidden/>
              </w:rPr>
              <w:fldChar w:fldCharType="end"/>
            </w:r>
          </w:hyperlink>
        </w:p>
        <w:p w14:paraId="4FB85909" w14:textId="1AD12E3A"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45" w:history="1">
            <w:r w:rsidR="000D2837" w:rsidRPr="00781D5F">
              <w:rPr>
                <w:rStyle w:val="Hyperlink"/>
                <w:rFonts w:ascii="Garamond" w:eastAsia="Garamond" w:hAnsi="Garamond"/>
                <w:noProof/>
              </w:rPr>
              <w:t>C.</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Ph.D. level missions</w:t>
            </w:r>
            <w:r w:rsidR="000D2837">
              <w:rPr>
                <w:noProof/>
                <w:webHidden/>
              </w:rPr>
              <w:tab/>
            </w:r>
            <w:r w:rsidR="000D2837">
              <w:rPr>
                <w:noProof/>
                <w:webHidden/>
              </w:rPr>
              <w:fldChar w:fldCharType="begin"/>
            </w:r>
            <w:r w:rsidR="000D2837">
              <w:rPr>
                <w:noProof/>
                <w:webHidden/>
              </w:rPr>
              <w:instrText xml:space="preserve"> PAGEREF _Toc166098745 \h </w:instrText>
            </w:r>
            <w:r w:rsidR="000D2837">
              <w:rPr>
                <w:noProof/>
                <w:webHidden/>
              </w:rPr>
            </w:r>
            <w:r w:rsidR="000D2837">
              <w:rPr>
                <w:noProof/>
                <w:webHidden/>
              </w:rPr>
              <w:fldChar w:fldCharType="separate"/>
            </w:r>
            <w:r w:rsidR="000D2837">
              <w:rPr>
                <w:noProof/>
                <w:webHidden/>
              </w:rPr>
              <w:t>4</w:t>
            </w:r>
            <w:r w:rsidR="000D2837">
              <w:rPr>
                <w:noProof/>
                <w:webHidden/>
              </w:rPr>
              <w:fldChar w:fldCharType="end"/>
            </w:r>
          </w:hyperlink>
        </w:p>
        <w:p w14:paraId="6E3C7D9E" w14:textId="20BCEAAD"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46" w:history="1">
            <w:r w:rsidR="000D2837" w:rsidRPr="00781D5F">
              <w:rPr>
                <w:rStyle w:val="Hyperlink"/>
                <w:rFonts w:ascii="Garamond" w:eastAsia="Garamond" w:hAnsi="Garamond"/>
                <w:noProof/>
              </w:rPr>
              <w:t>D.</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lang w:eastAsia="ja-JP"/>
              </w:rPr>
              <w:t>Missions of the Psychology Training Clinic</w:t>
            </w:r>
            <w:r w:rsidR="000D2837">
              <w:rPr>
                <w:noProof/>
                <w:webHidden/>
              </w:rPr>
              <w:tab/>
            </w:r>
            <w:r w:rsidR="000D2837">
              <w:rPr>
                <w:noProof/>
                <w:webHidden/>
              </w:rPr>
              <w:fldChar w:fldCharType="begin"/>
            </w:r>
            <w:r w:rsidR="000D2837">
              <w:rPr>
                <w:noProof/>
                <w:webHidden/>
              </w:rPr>
              <w:instrText xml:space="preserve"> PAGEREF _Toc166098746 \h </w:instrText>
            </w:r>
            <w:r w:rsidR="000D2837">
              <w:rPr>
                <w:noProof/>
                <w:webHidden/>
              </w:rPr>
            </w:r>
            <w:r w:rsidR="000D2837">
              <w:rPr>
                <w:noProof/>
                <w:webHidden/>
              </w:rPr>
              <w:fldChar w:fldCharType="separate"/>
            </w:r>
            <w:r w:rsidR="000D2837">
              <w:rPr>
                <w:noProof/>
                <w:webHidden/>
              </w:rPr>
              <w:t>4</w:t>
            </w:r>
            <w:r w:rsidR="000D2837">
              <w:rPr>
                <w:noProof/>
                <w:webHidden/>
              </w:rPr>
              <w:fldChar w:fldCharType="end"/>
            </w:r>
          </w:hyperlink>
        </w:p>
        <w:p w14:paraId="21ABFDF4" w14:textId="479B6544"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47" w:history="1">
            <w:r w:rsidR="000D2837" w:rsidRPr="00781D5F">
              <w:rPr>
                <w:rStyle w:val="Hyperlink"/>
                <w:rFonts w:ascii="Times New Roman" w:eastAsia="Garamond" w:hAnsi="Times New Roman"/>
                <w:noProof/>
              </w:rPr>
              <w:t>Currently under development</w:t>
            </w:r>
            <w:r w:rsidR="000D2837">
              <w:rPr>
                <w:noProof/>
                <w:webHidden/>
              </w:rPr>
              <w:tab/>
            </w:r>
            <w:r w:rsidR="000D2837">
              <w:rPr>
                <w:noProof/>
                <w:webHidden/>
              </w:rPr>
              <w:fldChar w:fldCharType="begin"/>
            </w:r>
            <w:r w:rsidR="000D2837">
              <w:rPr>
                <w:noProof/>
                <w:webHidden/>
              </w:rPr>
              <w:instrText xml:space="preserve"> PAGEREF _Toc166098747 \h </w:instrText>
            </w:r>
            <w:r w:rsidR="000D2837">
              <w:rPr>
                <w:noProof/>
                <w:webHidden/>
              </w:rPr>
            </w:r>
            <w:r w:rsidR="000D2837">
              <w:rPr>
                <w:noProof/>
                <w:webHidden/>
              </w:rPr>
              <w:fldChar w:fldCharType="separate"/>
            </w:r>
            <w:r w:rsidR="000D2837">
              <w:rPr>
                <w:noProof/>
                <w:webHidden/>
              </w:rPr>
              <w:t>4</w:t>
            </w:r>
            <w:r w:rsidR="000D2837">
              <w:rPr>
                <w:noProof/>
                <w:webHidden/>
              </w:rPr>
              <w:fldChar w:fldCharType="end"/>
            </w:r>
          </w:hyperlink>
        </w:p>
        <w:p w14:paraId="5E3A2E50" w14:textId="3C7387F2"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48" w:history="1">
            <w:r w:rsidR="000D2837" w:rsidRPr="00781D5F">
              <w:rPr>
                <w:rStyle w:val="Hyperlink"/>
                <w:rFonts w:ascii="Times New Roman" w:eastAsia="Garamond" w:hAnsi="Times New Roman"/>
                <w:noProof/>
              </w:rPr>
              <w:t>GENERAL GOVERNANCE GUIDELINES</w:t>
            </w:r>
            <w:r w:rsidR="000D2837">
              <w:rPr>
                <w:noProof/>
                <w:webHidden/>
              </w:rPr>
              <w:tab/>
            </w:r>
            <w:r w:rsidR="000D2837">
              <w:rPr>
                <w:noProof/>
                <w:webHidden/>
              </w:rPr>
              <w:fldChar w:fldCharType="begin"/>
            </w:r>
            <w:r w:rsidR="000D2837">
              <w:rPr>
                <w:noProof/>
                <w:webHidden/>
              </w:rPr>
              <w:instrText xml:space="preserve"> PAGEREF _Toc166098748 \h </w:instrText>
            </w:r>
            <w:r w:rsidR="000D2837">
              <w:rPr>
                <w:noProof/>
                <w:webHidden/>
              </w:rPr>
            </w:r>
            <w:r w:rsidR="000D2837">
              <w:rPr>
                <w:noProof/>
                <w:webHidden/>
              </w:rPr>
              <w:fldChar w:fldCharType="separate"/>
            </w:r>
            <w:r w:rsidR="000D2837">
              <w:rPr>
                <w:noProof/>
                <w:webHidden/>
              </w:rPr>
              <w:t>5</w:t>
            </w:r>
            <w:r w:rsidR="000D2837">
              <w:rPr>
                <w:noProof/>
                <w:webHidden/>
              </w:rPr>
              <w:fldChar w:fldCharType="end"/>
            </w:r>
          </w:hyperlink>
        </w:p>
        <w:p w14:paraId="790FA77F" w14:textId="5DC4400E"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49" w:history="1">
            <w:r w:rsidR="000D2837" w:rsidRPr="00781D5F">
              <w:rPr>
                <w:rStyle w:val="Hyperlink"/>
                <w:rFonts w:ascii="Garamond" w:eastAsia="Garamond" w:hAnsi="Garamond"/>
                <w:noProof/>
              </w:rPr>
              <w:t>A.</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Faculty Voting</w:t>
            </w:r>
            <w:r w:rsidR="000D2837">
              <w:rPr>
                <w:noProof/>
                <w:webHidden/>
              </w:rPr>
              <w:tab/>
            </w:r>
            <w:r w:rsidR="000D2837">
              <w:rPr>
                <w:noProof/>
                <w:webHidden/>
              </w:rPr>
              <w:fldChar w:fldCharType="begin"/>
            </w:r>
            <w:r w:rsidR="000D2837">
              <w:rPr>
                <w:noProof/>
                <w:webHidden/>
              </w:rPr>
              <w:instrText xml:space="preserve"> PAGEREF _Toc166098749 \h </w:instrText>
            </w:r>
            <w:r w:rsidR="000D2837">
              <w:rPr>
                <w:noProof/>
                <w:webHidden/>
              </w:rPr>
            </w:r>
            <w:r w:rsidR="000D2837">
              <w:rPr>
                <w:noProof/>
                <w:webHidden/>
              </w:rPr>
              <w:fldChar w:fldCharType="separate"/>
            </w:r>
            <w:r w:rsidR="000D2837">
              <w:rPr>
                <w:noProof/>
                <w:webHidden/>
              </w:rPr>
              <w:t>5</w:t>
            </w:r>
            <w:r w:rsidR="000D2837">
              <w:rPr>
                <w:noProof/>
                <w:webHidden/>
              </w:rPr>
              <w:fldChar w:fldCharType="end"/>
            </w:r>
          </w:hyperlink>
        </w:p>
        <w:p w14:paraId="6899BDAD" w14:textId="4C88AE1F"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0" w:history="1">
            <w:r w:rsidR="000D2837" w:rsidRPr="00781D5F">
              <w:rPr>
                <w:rStyle w:val="Hyperlink"/>
                <w:rFonts w:ascii="Garamond" w:eastAsia="Garamond" w:hAnsi="Garamond"/>
                <w:noProof/>
              </w:rPr>
              <w:t>B.</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Department Chair</w:t>
            </w:r>
            <w:r w:rsidR="000D2837">
              <w:rPr>
                <w:noProof/>
                <w:webHidden/>
              </w:rPr>
              <w:tab/>
            </w:r>
            <w:r w:rsidR="000D2837">
              <w:rPr>
                <w:noProof/>
                <w:webHidden/>
              </w:rPr>
              <w:fldChar w:fldCharType="begin"/>
            </w:r>
            <w:r w:rsidR="000D2837">
              <w:rPr>
                <w:noProof/>
                <w:webHidden/>
              </w:rPr>
              <w:instrText xml:space="preserve"> PAGEREF _Toc166098750 \h </w:instrText>
            </w:r>
            <w:r w:rsidR="000D2837">
              <w:rPr>
                <w:noProof/>
                <w:webHidden/>
              </w:rPr>
            </w:r>
            <w:r w:rsidR="000D2837">
              <w:rPr>
                <w:noProof/>
                <w:webHidden/>
              </w:rPr>
              <w:fldChar w:fldCharType="separate"/>
            </w:r>
            <w:r w:rsidR="000D2837">
              <w:rPr>
                <w:noProof/>
                <w:webHidden/>
              </w:rPr>
              <w:t>5</w:t>
            </w:r>
            <w:r w:rsidR="000D2837">
              <w:rPr>
                <w:noProof/>
                <w:webHidden/>
              </w:rPr>
              <w:fldChar w:fldCharType="end"/>
            </w:r>
          </w:hyperlink>
        </w:p>
        <w:p w14:paraId="6D0E9081" w14:textId="203489E9"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1" w:history="1">
            <w:r w:rsidR="000D2837" w:rsidRPr="00781D5F">
              <w:rPr>
                <w:rStyle w:val="Hyperlink"/>
                <w:rFonts w:ascii="Garamond" w:eastAsia="Garamond" w:hAnsi="Garamond"/>
                <w:noProof/>
              </w:rPr>
              <w:t>C.</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Graduate Program Coordinator</w:t>
            </w:r>
            <w:r w:rsidR="000D2837">
              <w:rPr>
                <w:noProof/>
                <w:webHidden/>
              </w:rPr>
              <w:tab/>
            </w:r>
            <w:r w:rsidR="000D2837">
              <w:rPr>
                <w:noProof/>
                <w:webHidden/>
              </w:rPr>
              <w:fldChar w:fldCharType="begin"/>
            </w:r>
            <w:r w:rsidR="000D2837">
              <w:rPr>
                <w:noProof/>
                <w:webHidden/>
              </w:rPr>
              <w:instrText xml:space="preserve"> PAGEREF _Toc166098751 \h </w:instrText>
            </w:r>
            <w:r w:rsidR="000D2837">
              <w:rPr>
                <w:noProof/>
                <w:webHidden/>
              </w:rPr>
            </w:r>
            <w:r w:rsidR="000D2837">
              <w:rPr>
                <w:noProof/>
                <w:webHidden/>
              </w:rPr>
              <w:fldChar w:fldCharType="separate"/>
            </w:r>
            <w:r w:rsidR="000D2837">
              <w:rPr>
                <w:noProof/>
                <w:webHidden/>
              </w:rPr>
              <w:t>5</w:t>
            </w:r>
            <w:r w:rsidR="000D2837">
              <w:rPr>
                <w:noProof/>
                <w:webHidden/>
              </w:rPr>
              <w:fldChar w:fldCharType="end"/>
            </w:r>
          </w:hyperlink>
        </w:p>
        <w:p w14:paraId="62CA8BF6" w14:textId="4D23B64F"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2" w:history="1">
            <w:r w:rsidR="000D2837" w:rsidRPr="00781D5F">
              <w:rPr>
                <w:rStyle w:val="Hyperlink"/>
                <w:rFonts w:ascii="Garamond" w:eastAsia="Garamond" w:hAnsi="Garamond"/>
                <w:noProof/>
                <w:lang w:eastAsia="ja-JP"/>
              </w:rPr>
              <w:t>D.</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lang w:eastAsia="ja-JP"/>
              </w:rPr>
              <w:t>Director of Clinical Training (Ph.D. program)</w:t>
            </w:r>
            <w:r w:rsidR="000D2837">
              <w:rPr>
                <w:noProof/>
                <w:webHidden/>
              </w:rPr>
              <w:tab/>
            </w:r>
            <w:r w:rsidR="000D2837">
              <w:rPr>
                <w:noProof/>
                <w:webHidden/>
              </w:rPr>
              <w:fldChar w:fldCharType="begin"/>
            </w:r>
            <w:r w:rsidR="000D2837">
              <w:rPr>
                <w:noProof/>
                <w:webHidden/>
              </w:rPr>
              <w:instrText xml:space="preserve"> PAGEREF _Toc166098752 \h </w:instrText>
            </w:r>
            <w:r w:rsidR="000D2837">
              <w:rPr>
                <w:noProof/>
                <w:webHidden/>
              </w:rPr>
            </w:r>
            <w:r w:rsidR="000D2837">
              <w:rPr>
                <w:noProof/>
                <w:webHidden/>
              </w:rPr>
              <w:fldChar w:fldCharType="separate"/>
            </w:r>
            <w:r w:rsidR="000D2837">
              <w:rPr>
                <w:noProof/>
                <w:webHidden/>
              </w:rPr>
              <w:t>6</w:t>
            </w:r>
            <w:r w:rsidR="000D2837">
              <w:rPr>
                <w:noProof/>
                <w:webHidden/>
              </w:rPr>
              <w:fldChar w:fldCharType="end"/>
            </w:r>
          </w:hyperlink>
        </w:p>
        <w:p w14:paraId="0F685A2D" w14:textId="2D719B92"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3" w:history="1">
            <w:r w:rsidR="000D2837" w:rsidRPr="00781D5F">
              <w:rPr>
                <w:rStyle w:val="Hyperlink"/>
                <w:rFonts w:ascii="Garamond" w:eastAsia="Garamond" w:hAnsi="Garamond"/>
                <w:noProof/>
                <w:lang w:eastAsia="ja-JP"/>
              </w:rPr>
              <w:t>E.</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lang w:eastAsia="ja-JP"/>
              </w:rPr>
              <w:t>Clinic Director</w:t>
            </w:r>
            <w:r w:rsidR="000D2837">
              <w:rPr>
                <w:noProof/>
                <w:webHidden/>
              </w:rPr>
              <w:tab/>
            </w:r>
            <w:r w:rsidR="000D2837">
              <w:rPr>
                <w:noProof/>
                <w:webHidden/>
              </w:rPr>
              <w:fldChar w:fldCharType="begin"/>
            </w:r>
            <w:r w:rsidR="000D2837">
              <w:rPr>
                <w:noProof/>
                <w:webHidden/>
              </w:rPr>
              <w:instrText xml:space="preserve"> PAGEREF _Toc166098753 \h </w:instrText>
            </w:r>
            <w:r w:rsidR="000D2837">
              <w:rPr>
                <w:noProof/>
                <w:webHidden/>
              </w:rPr>
            </w:r>
            <w:r w:rsidR="000D2837">
              <w:rPr>
                <w:noProof/>
                <w:webHidden/>
              </w:rPr>
              <w:fldChar w:fldCharType="separate"/>
            </w:r>
            <w:r w:rsidR="000D2837">
              <w:rPr>
                <w:noProof/>
                <w:webHidden/>
              </w:rPr>
              <w:t>6</w:t>
            </w:r>
            <w:r w:rsidR="000D2837">
              <w:rPr>
                <w:noProof/>
                <w:webHidden/>
              </w:rPr>
              <w:fldChar w:fldCharType="end"/>
            </w:r>
          </w:hyperlink>
        </w:p>
        <w:p w14:paraId="315822DA" w14:textId="4FDA5A43"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54" w:history="1">
            <w:r w:rsidR="000D2837" w:rsidRPr="00781D5F">
              <w:rPr>
                <w:rStyle w:val="Hyperlink"/>
                <w:rFonts w:ascii="Times New Roman" w:eastAsia="Garamond" w:hAnsi="Times New Roman"/>
                <w:noProof/>
              </w:rPr>
              <w:t>DEPARTMENT STANDING COMMITTEES</w:t>
            </w:r>
            <w:r w:rsidR="000D2837">
              <w:rPr>
                <w:noProof/>
                <w:webHidden/>
              </w:rPr>
              <w:tab/>
            </w:r>
            <w:r w:rsidR="000D2837">
              <w:rPr>
                <w:noProof/>
                <w:webHidden/>
              </w:rPr>
              <w:fldChar w:fldCharType="begin"/>
            </w:r>
            <w:r w:rsidR="000D2837">
              <w:rPr>
                <w:noProof/>
                <w:webHidden/>
              </w:rPr>
              <w:instrText xml:space="preserve"> PAGEREF _Toc166098754 \h </w:instrText>
            </w:r>
            <w:r w:rsidR="000D2837">
              <w:rPr>
                <w:noProof/>
                <w:webHidden/>
              </w:rPr>
            </w:r>
            <w:r w:rsidR="000D2837">
              <w:rPr>
                <w:noProof/>
                <w:webHidden/>
              </w:rPr>
              <w:fldChar w:fldCharType="separate"/>
            </w:r>
            <w:r w:rsidR="000D2837">
              <w:rPr>
                <w:noProof/>
                <w:webHidden/>
              </w:rPr>
              <w:t>6</w:t>
            </w:r>
            <w:r w:rsidR="000D2837">
              <w:rPr>
                <w:noProof/>
                <w:webHidden/>
              </w:rPr>
              <w:fldChar w:fldCharType="end"/>
            </w:r>
          </w:hyperlink>
        </w:p>
        <w:p w14:paraId="1D3DC902" w14:textId="12405925"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5" w:history="1">
            <w:r w:rsidR="000D2837" w:rsidRPr="00781D5F">
              <w:rPr>
                <w:rStyle w:val="Hyperlink"/>
                <w:rFonts w:ascii="Garamond" w:eastAsia="Garamond" w:hAnsi="Garamond"/>
                <w:noProof/>
              </w:rPr>
              <w:t>A.</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POLICIES AND PROCEDURES COMMITTEE</w:t>
            </w:r>
            <w:r w:rsidR="000D2837">
              <w:rPr>
                <w:noProof/>
                <w:webHidden/>
              </w:rPr>
              <w:tab/>
            </w:r>
            <w:r w:rsidR="000D2837">
              <w:rPr>
                <w:noProof/>
                <w:webHidden/>
              </w:rPr>
              <w:fldChar w:fldCharType="begin"/>
            </w:r>
            <w:r w:rsidR="000D2837">
              <w:rPr>
                <w:noProof/>
                <w:webHidden/>
              </w:rPr>
              <w:instrText xml:space="preserve"> PAGEREF _Toc166098755 \h </w:instrText>
            </w:r>
            <w:r w:rsidR="000D2837">
              <w:rPr>
                <w:noProof/>
                <w:webHidden/>
              </w:rPr>
            </w:r>
            <w:r w:rsidR="000D2837">
              <w:rPr>
                <w:noProof/>
                <w:webHidden/>
              </w:rPr>
              <w:fldChar w:fldCharType="separate"/>
            </w:r>
            <w:r w:rsidR="000D2837">
              <w:rPr>
                <w:noProof/>
                <w:webHidden/>
              </w:rPr>
              <w:t>7</w:t>
            </w:r>
            <w:r w:rsidR="000D2837">
              <w:rPr>
                <w:noProof/>
                <w:webHidden/>
              </w:rPr>
              <w:fldChar w:fldCharType="end"/>
            </w:r>
          </w:hyperlink>
        </w:p>
        <w:p w14:paraId="665513F6" w14:textId="32E31F0D"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6" w:history="1">
            <w:r w:rsidR="000D2837" w:rsidRPr="00781D5F">
              <w:rPr>
                <w:rStyle w:val="Hyperlink"/>
                <w:rFonts w:ascii="Garamond" w:eastAsia="Garamond" w:hAnsi="Garamond"/>
                <w:noProof/>
              </w:rPr>
              <w:t>B.</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UNDERGRADUATE CURRICULUM COMMITTEE</w:t>
            </w:r>
            <w:r w:rsidR="000D2837">
              <w:rPr>
                <w:noProof/>
                <w:webHidden/>
              </w:rPr>
              <w:tab/>
            </w:r>
            <w:r w:rsidR="000D2837">
              <w:rPr>
                <w:noProof/>
                <w:webHidden/>
              </w:rPr>
              <w:fldChar w:fldCharType="begin"/>
            </w:r>
            <w:r w:rsidR="000D2837">
              <w:rPr>
                <w:noProof/>
                <w:webHidden/>
              </w:rPr>
              <w:instrText xml:space="preserve"> PAGEREF _Toc166098756 \h </w:instrText>
            </w:r>
            <w:r w:rsidR="000D2837">
              <w:rPr>
                <w:noProof/>
                <w:webHidden/>
              </w:rPr>
            </w:r>
            <w:r w:rsidR="000D2837">
              <w:rPr>
                <w:noProof/>
                <w:webHidden/>
              </w:rPr>
              <w:fldChar w:fldCharType="separate"/>
            </w:r>
            <w:r w:rsidR="000D2837">
              <w:rPr>
                <w:noProof/>
                <w:webHidden/>
              </w:rPr>
              <w:t>7</w:t>
            </w:r>
            <w:r w:rsidR="000D2837">
              <w:rPr>
                <w:noProof/>
                <w:webHidden/>
              </w:rPr>
              <w:fldChar w:fldCharType="end"/>
            </w:r>
          </w:hyperlink>
        </w:p>
        <w:p w14:paraId="68EBB415" w14:textId="2A14162A"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7" w:history="1">
            <w:r w:rsidR="000D2837" w:rsidRPr="00781D5F">
              <w:rPr>
                <w:rStyle w:val="Hyperlink"/>
                <w:rFonts w:ascii="Garamond" w:eastAsia="Garamond" w:hAnsi="Garamond"/>
                <w:noProof/>
              </w:rPr>
              <w:t>C.</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M.A. PROGRAMS COMMITTEE.</w:t>
            </w:r>
            <w:r w:rsidR="000D2837">
              <w:rPr>
                <w:noProof/>
                <w:webHidden/>
              </w:rPr>
              <w:tab/>
            </w:r>
            <w:r w:rsidR="000D2837">
              <w:rPr>
                <w:noProof/>
                <w:webHidden/>
              </w:rPr>
              <w:fldChar w:fldCharType="begin"/>
            </w:r>
            <w:r w:rsidR="000D2837">
              <w:rPr>
                <w:noProof/>
                <w:webHidden/>
              </w:rPr>
              <w:instrText xml:space="preserve"> PAGEREF _Toc166098757 \h </w:instrText>
            </w:r>
            <w:r w:rsidR="000D2837">
              <w:rPr>
                <w:noProof/>
                <w:webHidden/>
              </w:rPr>
            </w:r>
            <w:r w:rsidR="000D2837">
              <w:rPr>
                <w:noProof/>
                <w:webHidden/>
              </w:rPr>
              <w:fldChar w:fldCharType="separate"/>
            </w:r>
            <w:r w:rsidR="000D2837">
              <w:rPr>
                <w:noProof/>
                <w:webHidden/>
              </w:rPr>
              <w:t>7</w:t>
            </w:r>
            <w:r w:rsidR="000D2837">
              <w:rPr>
                <w:noProof/>
                <w:webHidden/>
              </w:rPr>
              <w:fldChar w:fldCharType="end"/>
            </w:r>
          </w:hyperlink>
        </w:p>
        <w:p w14:paraId="3568832A" w14:textId="1310099E"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8" w:history="1">
            <w:r w:rsidR="000D2837" w:rsidRPr="00781D5F">
              <w:rPr>
                <w:rStyle w:val="Hyperlink"/>
                <w:rFonts w:ascii="Garamond" w:eastAsia="Garamond" w:hAnsi="Garamond"/>
                <w:noProof/>
              </w:rPr>
              <w:t>D.</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UNDERGRADUATE ASSESSMENT COMMITTEE</w:t>
            </w:r>
            <w:r w:rsidR="000D2837">
              <w:rPr>
                <w:noProof/>
                <w:webHidden/>
              </w:rPr>
              <w:tab/>
            </w:r>
            <w:r w:rsidR="000D2837">
              <w:rPr>
                <w:noProof/>
                <w:webHidden/>
              </w:rPr>
              <w:fldChar w:fldCharType="begin"/>
            </w:r>
            <w:r w:rsidR="000D2837">
              <w:rPr>
                <w:noProof/>
                <w:webHidden/>
              </w:rPr>
              <w:instrText xml:space="preserve"> PAGEREF _Toc166098758 \h </w:instrText>
            </w:r>
            <w:r w:rsidR="000D2837">
              <w:rPr>
                <w:noProof/>
                <w:webHidden/>
              </w:rPr>
            </w:r>
            <w:r w:rsidR="000D2837">
              <w:rPr>
                <w:noProof/>
                <w:webHidden/>
              </w:rPr>
              <w:fldChar w:fldCharType="separate"/>
            </w:r>
            <w:r w:rsidR="000D2837">
              <w:rPr>
                <w:noProof/>
                <w:webHidden/>
              </w:rPr>
              <w:t>8</w:t>
            </w:r>
            <w:r w:rsidR="000D2837">
              <w:rPr>
                <w:noProof/>
                <w:webHidden/>
              </w:rPr>
              <w:fldChar w:fldCharType="end"/>
            </w:r>
          </w:hyperlink>
        </w:p>
        <w:p w14:paraId="057CAD91" w14:textId="12F58A55"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59" w:history="1">
            <w:r w:rsidR="000D2837" w:rsidRPr="00781D5F">
              <w:rPr>
                <w:rStyle w:val="Hyperlink"/>
                <w:rFonts w:ascii="Garamond" w:eastAsia="Garamond" w:hAnsi="Garamond"/>
                <w:noProof/>
              </w:rPr>
              <w:t>E.</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COLLOQUIUM COMMITTEE</w:t>
            </w:r>
            <w:r w:rsidR="000D2837">
              <w:rPr>
                <w:noProof/>
                <w:webHidden/>
              </w:rPr>
              <w:tab/>
            </w:r>
            <w:r w:rsidR="000D2837">
              <w:rPr>
                <w:noProof/>
                <w:webHidden/>
              </w:rPr>
              <w:fldChar w:fldCharType="begin"/>
            </w:r>
            <w:r w:rsidR="000D2837">
              <w:rPr>
                <w:noProof/>
                <w:webHidden/>
              </w:rPr>
              <w:instrText xml:space="preserve"> PAGEREF _Toc166098759 \h </w:instrText>
            </w:r>
            <w:r w:rsidR="000D2837">
              <w:rPr>
                <w:noProof/>
                <w:webHidden/>
              </w:rPr>
            </w:r>
            <w:r w:rsidR="000D2837">
              <w:rPr>
                <w:noProof/>
                <w:webHidden/>
              </w:rPr>
              <w:fldChar w:fldCharType="separate"/>
            </w:r>
            <w:r w:rsidR="000D2837">
              <w:rPr>
                <w:noProof/>
                <w:webHidden/>
              </w:rPr>
              <w:t>8</w:t>
            </w:r>
            <w:r w:rsidR="000D2837">
              <w:rPr>
                <w:noProof/>
                <w:webHidden/>
              </w:rPr>
              <w:fldChar w:fldCharType="end"/>
            </w:r>
          </w:hyperlink>
        </w:p>
        <w:p w14:paraId="1B1B35D8" w14:textId="2B806B2A"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60" w:history="1">
            <w:r w:rsidR="000D2837" w:rsidRPr="00781D5F">
              <w:rPr>
                <w:rStyle w:val="Hyperlink"/>
                <w:rFonts w:ascii="Garamond" w:eastAsia="Garamond" w:hAnsi="Garamond"/>
                <w:noProof/>
              </w:rPr>
              <w:t>F.</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SOCIAL MEDIA COMMITTEE</w:t>
            </w:r>
            <w:r w:rsidR="000D2837">
              <w:rPr>
                <w:noProof/>
                <w:webHidden/>
              </w:rPr>
              <w:tab/>
            </w:r>
            <w:r w:rsidR="000D2837">
              <w:rPr>
                <w:noProof/>
                <w:webHidden/>
              </w:rPr>
              <w:fldChar w:fldCharType="begin"/>
            </w:r>
            <w:r w:rsidR="000D2837">
              <w:rPr>
                <w:noProof/>
                <w:webHidden/>
              </w:rPr>
              <w:instrText xml:space="preserve"> PAGEREF _Toc166098760 \h </w:instrText>
            </w:r>
            <w:r w:rsidR="000D2837">
              <w:rPr>
                <w:noProof/>
                <w:webHidden/>
              </w:rPr>
            </w:r>
            <w:r w:rsidR="000D2837">
              <w:rPr>
                <w:noProof/>
                <w:webHidden/>
              </w:rPr>
              <w:fldChar w:fldCharType="separate"/>
            </w:r>
            <w:r w:rsidR="000D2837">
              <w:rPr>
                <w:noProof/>
                <w:webHidden/>
              </w:rPr>
              <w:t>8</w:t>
            </w:r>
            <w:r w:rsidR="000D2837">
              <w:rPr>
                <w:noProof/>
                <w:webHidden/>
              </w:rPr>
              <w:fldChar w:fldCharType="end"/>
            </w:r>
          </w:hyperlink>
        </w:p>
        <w:p w14:paraId="7DED72B6" w14:textId="336CC1BF"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61" w:history="1">
            <w:r w:rsidR="000D2837" w:rsidRPr="00781D5F">
              <w:rPr>
                <w:rStyle w:val="Hyperlink"/>
                <w:rFonts w:ascii="Times New Roman" w:eastAsia="Garamond" w:hAnsi="Times New Roman"/>
                <w:noProof/>
              </w:rPr>
              <w:t>AD HOC AND OTHER SPECIAL PURPOSE COMMITTEES</w:t>
            </w:r>
            <w:r w:rsidR="000D2837">
              <w:rPr>
                <w:noProof/>
                <w:webHidden/>
              </w:rPr>
              <w:tab/>
            </w:r>
            <w:r w:rsidR="000D2837">
              <w:rPr>
                <w:noProof/>
                <w:webHidden/>
              </w:rPr>
              <w:fldChar w:fldCharType="begin"/>
            </w:r>
            <w:r w:rsidR="000D2837">
              <w:rPr>
                <w:noProof/>
                <w:webHidden/>
              </w:rPr>
              <w:instrText xml:space="preserve"> PAGEREF _Toc166098761 \h </w:instrText>
            </w:r>
            <w:r w:rsidR="000D2837">
              <w:rPr>
                <w:noProof/>
                <w:webHidden/>
              </w:rPr>
            </w:r>
            <w:r w:rsidR="000D2837">
              <w:rPr>
                <w:noProof/>
                <w:webHidden/>
              </w:rPr>
              <w:fldChar w:fldCharType="separate"/>
            </w:r>
            <w:r w:rsidR="000D2837">
              <w:rPr>
                <w:noProof/>
                <w:webHidden/>
              </w:rPr>
              <w:t>8</w:t>
            </w:r>
            <w:r w:rsidR="000D2837">
              <w:rPr>
                <w:noProof/>
                <w:webHidden/>
              </w:rPr>
              <w:fldChar w:fldCharType="end"/>
            </w:r>
          </w:hyperlink>
        </w:p>
        <w:p w14:paraId="1956A8C1" w14:textId="70F21E20"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62" w:history="1">
            <w:r w:rsidR="000D2837" w:rsidRPr="00781D5F">
              <w:rPr>
                <w:rStyle w:val="Hyperlink"/>
                <w:rFonts w:ascii="Times New Roman" w:eastAsia="Garamond" w:hAnsi="Times New Roman"/>
                <w:noProof/>
                <w:lang w:eastAsia="ja-JP"/>
              </w:rPr>
              <w:t>A.</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lang w:eastAsia="ja-JP"/>
              </w:rPr>
              <w:t>Annual Evaluation Committees</w:t>
            </w:r>
            <w:r w:rsidR="000D2837">
              <w:rPr>
                <w:noProof/>
                <w:webHidden/>
              </w:rPr>
              <w:tab/>
            </w:r>
            <w:r w:rsidR="000D2837">
              <w:rPr>
                <w:noProof/>
                <w:webHidden/>
              </w:rPr>
              <w:fldChar w:fldCharType="begin"/>
            </w:r>
            <w:r w:rsidR="000D2837">
              <w:rPr>
                <w:noProof/>
                <w:webHidden/>
              </w:rPr>
              <w:instrText xml:space="preserve"> PAGEREF _Toc166098762 \h </w:instrText>
            </w:r>
            <w:r w:rsidR="000D2837">
              <w:rPr>
                <w:noProof/>
                <w:webHidden/>
              </w:rPr>
            </w:r>
            <w:r w:rsidR="000D2837">
              <w:rPr>
                <w:noProof/>
                <w:webHidden/>
              </w:rPr>
              <w:fldChar w:fldCharType="separate"/>
            </w:r>
            <w:r w:rsidR="000D2837">
              <w:rPr>
                <w:noProof/>
                <w:webHidden/>
              </w:rPr>
              <w:t>8</w:t>
            </w:r>
            <w:r w:rsidR="000D2837">
              <w:rPr>
                <w:noProof/>
                <w:webHidden/>
              </w:rPr>
              <w:fldChar w:fldCharType="end"/>
            </w:r>
          </w:hyperlink>
        </w:p>
        <w:p w14:paraId="2C94B8AD" w14:textId="03F6C50D"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63" w:history="1">
            <w:r w:rsidR="000D2837" w:rsidRPr="00781D5F">
              <w:rPr>
                <w:rStyle w:val="Hyperlink"/>
                <w:rFonts w:ascii="Times New Roman" w:eastAsia="Garamond" w:hAnsi="Times New Roman"/>
                <w:noProof/>
                <w:lang w:eastAsia="ja-JP"/>
              </w:rPr>
              <w:t>B.</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lang w:eastAsia="ja-JP"/>
              </w:rPr>
              <w:t>Action Review Committees</w:t>
            </w:r>
            <w:r w:rsidR="000D2837">
              <w:rPr>
                <w:noProof/>
                <w:webHidden/>
              </w:rPr>
              <w:tab/>
            </w:r>
            <w:r w:rsidR="000D2837">
              <w:rPr>
                <w:noProof/>
                <w:webHidden/>
              </w:rPr>
              <w:fldChar w:fldCharType="begin"/>
            </w:r>
            <w:r w:rsidR="000D2837">
              <w:rPr>
                <w:noProof/>
                <w:webHidden/>
              </w:rPr>
              <w:instrText xml:space="preserve"> PAGEREF _Toc166098763 \h </w:instrText>
            </w:r>
            <w:r w:rsidR="000D2837">
              <w:rPr>
                <w:noProof/>
                <w:webHidden/>
              </w:rPr>
            </w:r>
            <w:r w:rsidR="000D2837">
              <w:rPr>
                <w:noProof/>
                <w:webHidden/>
              </w:rPr>
              <w:fldChar w:fldCharType="separate"/>
            </w:r>
            <w:r w:rsidR="000D2837">
              <w:rPr>
                <w:noProof/>
                <w:webHidden/>
              </w:rPr>
              <w:t>10</w:t>
            </w:r>
            <w:r w:rsidR="000D2837">
              <w:rPr>
                <w:noProof/>
                <w:webHidden/>
              </w:rPr>
              <w:fldChar w:fldCharType="end"/>
            </w:r>
          </w:hyperlink>
        </w:p>
        <w:p w14:paraId="607D800A" w14:textId="012A26D4"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64" w:history="1">
            <w:r w:rsidR="000D2837" w:rsidRPr="00781D5F">
              <w:rPr>
                <w:rStyle w:val="Hyperlink"/>
                <w:rFonts w:ascii="Times New Roman" w:eastAsia="Garamond" w:hAnsi="Times New Roman"/>
                <w:noProof/>
              </w:rPr>
              <w:t>C.</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Employment Search Committee(s)</w:t>
            </w:r>
            <w:r w:rsidR="000D2837">
              <w:rPr>
                <w:noProof/>
                <w:webHidden/>
              </w:rPr>
              <w:tab/>
            </w:r>
            <w:r w:rsidR="000D2837">
              <w:rPr>
                <w:noProof/>
                <w:webHidden/>
              </w:rPr>
              <w:fldChar w:fldCharType="begin"/>
            </w:r>
            <w:r w:rsidR="000D2837">
              <w:rPr>
                <w:noProof/>
                <w:webHidden/>
              </w:rPr>
              <w:instrText xml:space="preserve"> PAGEREF _Toc166098764 \h </w:instrText>
            </w:r>
            <w:r w:rsidR="000D2837">
              <w:rPr>
                <w:noProof/>
                <w:webHidden/>
              </w:rPr>
            </w:r>
            <w:r w:rsidR="000D2837">
              <w:rPr>
                <w:noProof/>
                <w:webHidden/>
              </w:rPr>
              <w:fldChar w:fldCharType="separate"/>
            </w:r>
            <w:r w:rsidR="000D2837">
              <w:rPr>
                <w:noProof/>
                <w:webHidden/>
              </w:rPr>
              <w:t>10</w:t>
            </w:r>
            <w:r w:rsidR="000D2837">
              <w:rPr>
                <w:noProof/>
                <w:webHidden/>
              </w:rPr>
              <w:fldChar w:fldCharType="end"/>
            </w:r>
          </w:hyperlink>
        </w:p>
        <w:p w14:paraId="49A5EC81" w14:textId="3F5BE5C3"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65" w:history="1">
            <w:r w:rsidR="000D2837" w:rsidRPr="00781D5F">
              <w:rPr>
                <w:rStyle w:val="Hyperlink"/>
                <w:rFonts w:ascii="Times New Roman" w:eastAsia="Garamond" w:hAnsi="Times New Roman"/>
                <w:noProof/>
              </w:rPr>
              <w:t>D.</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Special Purpose Committees</w:t>
            </w:r>
            <w:r w:rsidR="000D2837">
              <w:rPr>
                <w:noProof/>
                <w:webHidden/>
              </w:rPr>
              <w:tab/>
            </w:r>
            <w:r w:rsidR="000D2837">
              <w:rPr>
                <w:noProof/>
                <w:webHidden/>
              </w:rPr>
              <w:fldChar w:fldCharType="begin"/>
            </w:r>
            <w:r w:rsidR="000D2837">
              <w:rPr>
                <w:noProof/>
                <w:webHidden/>
              </w:rPr>
              <w:instrText xml:space="preserve"> PAGEREF _Toc166098765 \h </w:instrText>
            </w:r>
            <w:r w:rsidR="000D2837">
              <w:rPr>
                <w:noProof/>
                <w:webHidden/>
              </w:rPr>
            </w:r>
            <w:r w:rsidR="000D2837">
              <w:rPr>
                <w:noProof/>
                <w:webHidden/>
              </w:rPr>
              <w:fldChar w:fldCharType="separate"/>
            </w:r>
            <w:r w:rsidR="000D2837">
              <w:rPr>
                <w:noProof/>
                <w:webHidden/>
              </w:rPr>
              <w:t>11</w:t>
            </w:r>
            <w:r w:rsidR="000D2837">
              <w:rPr>
                <w:noProof/>
                <w:webHidden/>
              </w:rPr>
              <w:fldChar w:fldCharType="end"/>
            </w:r>
          </w:hyperlink>
        </w:p>
        <w:p w14:paraId="7D6EE7C7" w14:textId="606A4973"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66" w:history="1">
            <w:r w:rsidR="000D2837" w:rsidRPr="00781D5F">
              <w:rPr>
                <w:rStyle w:val="Hyperlink"/>
                <w:rFonts w:ascii="Times New Roman" w:eastAsia="Garamond" w:hAnsi="Times New Roman"/>
                <w:noProof/>
              </w:rPr>
              <w:t>GENERAL EXPECTATIONS OF FACULTY MEETINGS</w:t>
            </w:r>
            <w:r w:rsidR="000D2837">
              <w:rPr>
                <w:noProof/>
                <w:webHidden/>
              </w:rPr>
              <w:tab/>
            </w:r>
            <w:r w:rsidR="000D2837">
              <w:rPr>
                <w:noProof/>
                <w:webHidden/>
              </w:rPr>
              <w:fldChar w:fldCharType="begin"/>
            </w:r>
            <w:r w:rsidR="000D2837">
              <w:rPr>
                <w:noProof/>
                <w:webHidden/>
              </w:rPr>
              <w:instrText xml:space="preserve"> PAGEREF _Toc166098766 \h </w:instrText>
            </w:r>
            <w:r w:rsidR="000D2837">
              <w:rPr>
                <w:noProof/>
                <w:webHidden/>
              </w:rPr>
            </w:r>
            <w:r w:rsidR="000D2837">
              <w:rPr>
                <w:noProof/>
                <w:webHidden/>
              </w:rPr>
              <w:fldChar w:fldCharType="separate"/>
            </w:r>
            <w:r w:rsidR="000D2837">
              <w:rPr>
                <w:noProof/>
                <w:webHidden/>
              </w:rPr>
              <w:t>12</w:t>
            </w:r>
            <w:r w:rsidR="000D2837">
              <w:rPr>
                <w:noProof/>
                <w:webHidden/>
              </w:rPr>
              <w:fldChar w:fldCharType="end"/>
            </w:r>
          </w:hyperlink>
        </w:p>
        <w:p w14:paraId="22BEB21C" w14:textId="387182BD"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67" w:history="1">
            <w:r w:rsidR="000D2837" w:rsidRPr="00781D5F">
              <w:rPr>
                <w:rStyle w:val="Hyperlink"/>
                <w:rFonts w:ascii="Garamond" w:eastAsia="Garamond" w:hAnsi="Garamond"/>
                <w:noProof/>
              </w:rPr>
              <w:t>A.</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Faculty Meetings</w:t>
            </w:r>
            <w:r w:rsidR="000D2837">
              <w:rPr>
                <w:noProof/>
                <w:webHidden/>
              </w:rPr>
              <w:tab/>
            </w:r>
            <w:r w:rsidR="000D2837">
              <w:rPr>
                <w:noProof/>
                <w:webHidden/>
              </w:rPr>
              <w:fldChar w:fldCharType="begin"/>
            </w:r>
            <w:r w:rsidR="000D2837">
              <w:rPr>
                <w:noProof/>
                <w:webHidden/>
              </w:rPr>
              <w:instrText xml:space="preserve"> PAGEREF _Toc166098767 \h </w:instrText>
            </w:r>
            <w:r w:rsidR="000D2837">
              <w:rPr>
                <w:noProof/>
                <w:webHidden/>
              </w:rPr>
            </w:r>
            <w:r w:rsidR="000D2837">
              <w:rPr>
                <w:noProof/>
                <w:webHidden/>
              </w:rPr>
              <w:fldChar w:fldCharType="separate"/>
            </w:r>
            <w:r w:rsidR="000D2837">
              <w:rPr>
                <w:noProof/>
                <w:webHidden/>
              </w:rPr>
              <w:t>12</w:t>
            </w:r>
            <w:r w:rsidR="000D2837">
              <w:rPr>
                <w:noProof/>
                <w:webHidden/>
              </w:rPr>
              <w:fldChar w:fldCharType="end"/>
            </w:r>
          </w:hyperlink>
        </w:p>
        <w:p w14:paraId="08C3968B" w14:textId="2E63A376"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68" w:history="1">
            <w:r w:rsidR="000D2837" w:rsidRPr="00781D5F">
              <w:rPr>
                <w:rStyle w:val="Hyperlink"/>
                <w:rFonts w:ascii="Garamond" w:eastAsia="Garamond" w:hAnsi="Garamond"/>
                <w:noProof/>
              </w:rPr>
              <w:t>B.</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Committee Meetings</w:t>
            </w:r>
            <w:r w:rsidR="000D2837">
              <w:rPr>
                <w:noProof/>
                <w:webHidden/>
              </w:rPr>
              <w:tab/>
            </w:r>
            <w:r w:rsidR="000D2837">
              <w:rPr>
                <w:noProof/>
                <w:webHidden/>
              </w:rPr>
              <w:fldChar w:fldCharType="begin"/>
            </w:r>
            <w:r w:rsidR="000D2837">
              <w:rPr>
                <w:noProof/>
                <w:webHidden/>
              </w:rPr>
              <w:instrText xml:space="preserve"> PAGEREF _Toc166098768 \h </w:instrText>
            </w:r>
            <w:r w:rsidR="000D2837">
              <w:rPr>
                <w:noProof/>
                <w:webHidden/>
              </w:rPr>
            </w:r>
            <w:r w:rsidR="000D2837">
              <w:rPr>
                <w:noProof/>
                <w:webHidden/>
              </w:rPr>
              <w:fldChar w:fldCharType="separate"/>
            </w:r>
            <w:r w:rsidR="000D2837">
              <w:rPr>
                <w:noProof/>
                <w:webHidden/>
              </w:rPr>
              <w:t>12</w:t>
            </w:r>
            <w:r w:rsidR="000D2837">
              <w:rPr>
                <w:noProof/>
                <w:webHidden/>
              </w:rPr>
              <w:fldChar w:fldCharType="end"/>
            </w:r>
          </w:hyperlink>
        </w:p>
        <w:p w14:paraId="52731914" w14:textId="1D151148"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69" w:history="1">
            <w:r w:rsidR="000D2837" w:rsidRPr="00781D5F">
              <w:rPr>
                <w:rStyle w:val="Hyperlink"/>
                <w:rFonts w:ascii="Times New Roman" w:eastAsia="Garamond" w:hAnsi="Times New Roman"/>
                <w:noProof/>
              </w:rPr>
              <w:t>Miscellaneous Department Policies</w:t>
            </w:r>
            <w:r w:rsidR="000D2837">
              <w:rPr>
                <w:noProof/>
                <w:webHidden/>
              </w:rPr>
              <w:tab/>
            </w:r>
            <w:r w:rsidR="000D2837">
              <w:rPr>
                <w:noProof/>
                <w:webHidden/>
              </w:rPr>
              <w:fldChar w:fldCharType="begin"/>
            </w:r>
            <w:r w:rsidR="000D2837">
              <w:rPr>
                <w:noProof/>
                <w:webHidden/>
              </w:rPr>
              <w:instrText xml:space="preserve"> PAGEREF _Toc166098769 \h </w:instrText>
            </w:r>
            <w:r w:rsidR="000D2837">
              <w:rPr>
                <w:noProof/>
                <w:webHidden/>
              </w:rPr>
            </w:r>
            <w:r w:rsidR="000D2837">
              <w:rPr>
                <w:noProof/>
                <w:webHidden/>
              </w:rPr>
              <w:fldChar w:fldCharType="separate"/>
            </w:r>
            <w:r w:rsidR="000D2837">
              <w:rPr>
                <w:noProof/>
                <w:webHidden/>
              </w:rPr>
              <w:t>13</w:t>
            </w:r>
            <w:r w:rsidR="000D2837">
              <w:rPr>
                <w:noProof/>
                <w:webHidden/>
              </w:rPr>
              <w:fldChar w:fldCharType="end"/>
            </w:r>
          </w:hyperlink>
        </w:p>
        <w:p w14:paraId="2495F227" w14:textId="4CB16A83"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70" w:history="1">
            <w:r w:rsidR="000D2837" w:rsidRPr="00781D5F">
              <w:rPr>
                <w:rStyle w:val="Hyperlink"/>
                <w:rFonts w:ascii="Garamond" w:eastAsia="Garamond" w:hAnsi="Garamond"/>
                <w:noProof/>
              </w:rPr>
              <w:t>A.</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Peer-Teaching-Observation Policy</w:t>
            </w:r>
            <w:r w:rsidR="000D2837">
              <w:rPr>
                <w:noProof/>
                <w:webHidden/>
              </w:rPr>
              <w:tab/>
            </w:r>
            <w:r w:rsidR="000D2837">
              <w:rPr>
                <w:noProof/>
                <w:webHidden/>
              </w:rPr>
              <w:fldChar w:fldCharType="begin"/>
            </w:r>
            <w:r w:rsidR="000D2837">
              <w:rPr>
                <w:noProof/>
                <w:webHidden/>
              </w:rPr>
              <w:instrText xml:space="preserve"> PAGEREF _Toc166098770 \h </w:instrText>
            </w:r>
            <w:r w:rsidR="000D2837">
              <w:rPr>
                <w:noProof/>
                <w:webHidden/>
              </w:rPr>
            </w:r>
            <w:r w:rsidR="000D2837">
              <w:rPr>
                <w:noProof/>
                <w:webHidden/>
              </w:rPr>
              <w:fldChar w:fldCharType="separate"/>
            </w:r>
            <w:r w:rsidR="000D2837">
              <w:rPr>
                <w:noProof/>
                <w:webHidden/>
              </w:rPr>
              <w:t>13</w:t>
            </w:r>
            <w:r w:rsidR="000D2837">
              <w:rPr>
                <w:noProof/>
                <w:webHidden/>
              </w:rPr>
              <w:fldChar w:fldCharType="end"/>
            </w:r>
          </w:hyperlink>
        </w:p>
        <w:p w14:paraId="27778C80" w14:textId="1753C5AE"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71" w:history="1">
            <w:r w:rsidR="000D2837" w:rsidRPr="00781D5F">
              <w:rPr>
                <w:rStyle w:val="Hyperlink"/>
                <w:rFonts w:ascii="Garamond" w:eastAsia="Garamond" w:hAnsi="Garamond"/>
                <w:noProof/>
              </w:rPr>
              <w:t>B.</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lang w:eastAsia="ja-JP"/>
              </w:rPr>
              <w:t>Adjunct Lecturer Pool</w:t>
            </w:r>
            <w:r w:rsidR="000D2837">
              <w:rPr>
                <w:noProof/>
                <w:webHidden/>
              </w:rPr>
              <w:tab/>
            </w:r>
            <w:r w:rsidR="000D2837">
              <w:rPr>
                <w:noProof/>
                <w:webHidden/>
              </w:rPr>
              <w:fldChar w:fldCharType="begin"/>
            </w:r>
            <w:r w:rsidR="000D2837">
              <w:rPr>
                <w:noProof/>
                <w:webHidden/>
              </w:rPr>
              <w:instrText xml:space="preserve"> PAGEREF _Toc166098771 \h </w:instrText>
            </w:r>
            <w:r w:rsidR="000D2837">
              <w:rPr>
                <w:noProof/>
                <w:webHidden/>
              </w:rPr>
            </w:r>
            <w:r w:rsidR="000D2837">
              <w:rPr>
                <w:noProof/>
                <w:webHidden/>
              </w:rPr>
              <w:fldChar w:fldCharType="separate"/>
            </w:r>
            <w:r w:rsidR="000D2837">
              <w:rPr>
                <w:noProof/>
                <w:webHidden/>
              </w:rPr>
              <w:t>13</w:t>
            </w:r>
            <w:r w:rsidR="000D2837">
              <w:rPr>
                <w:noProof/>
                <w:webHidden/>
              </w:rPr>
              <w:fldChar w:fldCharType="end"/>
            </w:r>
          </w:hyperlink>
        </w:p>
        <w:p w14:paraId="3055C52C" w14:textId="05665986"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72" w:history="1">
            <w:r w:rsidR="000D2837" w:rsidRPr="00781D5F">
              <w:rPr>
                <w:rStyle w:val="Hyperlink"/>
                <w:rFonts w:ascii="Garamond" w:eastAsia="Garamond" w:hAnsi="Garamond"/>
                <w:noProof/>
              </w:rPr>
              <w:t>C.</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Communicating by students via email</w:t>
            </w:r>
            <w:r w:rsidR="000D2837">
              <w:rPr>
                <w:noProof/>
                <w:webHidden/>
              </w:rPr>
              <w:tab/>
            </w:r>
            <w:r w:rsidR="000D2837">
              <w:rPr>
                <w:noProof/>
                <w:webHidden/>
              </w:rPr>
              <w:fldChar w:fldCharType="begin"/>
            </w:r>
            <w:r w:rsidR="000D2837">
              <w:rPr>
                <w:noProof/>
                <w:webHidden/>
              </w:rPr>
              <w:instrText xml:space="preserve"> PAGEREF _Toc166098772 \h </w:instrText>
            </w:r>
            <w:r w:rsidR="000D2837">
              <w:rPr>
                <w:noProof/>
                <w:webHidden/>
              </w:rPr>
            </w:r>
            <w:r w:rsidR="000D2837">
              <w:rPr>
                <w:noProof/>
                <w:webHidden/>
              </w:rPr>
              <w:fldChar w:fldCharType="separate"/>
            </w:r>
            <w:r w:rsidR="000D2837">
              <w:rPr>
                <w:noProof/>
                <w:webHidden/>
              </w:rPr>
              <w:t>13</w:t>
            </w:r>
            <w:r w:rsidR="000D2837">
              <w:rPr>
                <w:noProof/>
                <w:webHidden/>
              </w:rPr>
              <w:fldChar w:fldCharType="end"/>
            </w:r>
          </w:hyperlink>
        </w:p>
        <w:p w14:paraId="6579E513" w14:textId="032A2581"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73" w:history="1">
            <w:r w:rsidR="000D2837" w:rsidRPr="00781D5F">
              <w:rPr>
                <w:rStyle w:val="Hyperlink"/>
                <w:rFonts w:ascii="Garamond" w:eastAsia="Garamond" w:hAnsi="Garamond"/>
                <w:noProof/>
              </w:rPr>
              <w:t>D.</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Research Subject Pool / SONA Policies</w:t>
            </w:r>
            <w:r w:rsidR="000D2837">
              <w:rPr>
                <w:noProof/>
                <w:webHidden/>
              </w:rPr>
              <w:tab/>
            </w:r>
            <w:r w:rsidR="000D2837">
              <w:rPr>
                <w:noProof/>
                <w:webHidden/>
              </w:rPr>
              <w:fldChar w:fldCharType="begin"/>
            </w:r>
            <w:r w:rsidR="000D2837">
              <w:rPr>
                <w:noProof/>
                <w:webHidden/>
              </w:rPr>
              <w:instrText xml:space="preserve"> PAGEREF _Toc166098773 \h </w:instrText>
            </w:r>
            <w:r w:rsidR="000D2837">
              <w:rPr>
                <w:noProof/>
                <w:webHidden/>
              </w:rPr>
            </w:r>
            <w:r w:rsidR="000D2837">
              <w:rPr>
                <w:noProof/>
                <w:webHidden/>
              </w:rPr>
              <w:fldChar w:fldCharType="separate"/>
            </w:r>
            <w:r w:rsidR="000D2837">
              <w:rPr>
                <w:noProof/>
                <w:webHidden/>
              </w:rPr>
              <w:t>13</w:t>
            </w:r>
            <w:r w:rsidR="000D2837">
              <w:rPr>
                <w:noProof/>
                <w:webHidden/>
              </w:rPr>
              <w:fldChar w:fldCharType="end"/>
            </w:r>
          </w:hyperlink>
        </w:p>
        <w:p w14:paraId="1055FDAB" w14:textId="1C64E439"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74" w:history="1">
            <w:r w:rsidR="000D2837" w:rsidRPr="00781D5F">
              <w:rPr>
                <w:rStyle w:val="Hyperlink"/>
                <w:rFonts w:ascii="Garamond" w:eastAsia="Garamond" w:hAnsi="Garamond"/>
                <w:noProof/>
              </w:rPr>
              <w:t>E.</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Summer teaching</w:t>
            </w:r>
            <w:r w:rsidR="000D2837">
              <w:rPr>
                <w:noProof/>
                <w:webHidden/>
              </w:rPr>
              <w:tab/>
            </w:r>
            <w:r w:rsidR="000D2837">
              <w:rPr>
                <w:noProof/>
                <w:webHidden/>
              </w:rPr>
              <w:fldChar w:fldCharType="begin"/>
            </w:r>
            <w:r w:rsidR="000D2837">
              <w:rPr>
                <w:noProof/>
                <w:webHidden/>
              </w:rPr>
              <w:instrText xml:space="preserve"> PAGEREF _Toc166098774 \h </w:instrText>
            </w:r>
            <w:r w:rsidR="000D2837">
              <w:rPr>
                <w:noProof/>
                <w:webHidden/>
              </w:rPr>
            </w:r>
            <w:r w:rsidR="000D2837">
              <w:rPr>
                <w:noProof/>
                <w:webHidden/>
              </w:rPr>
              <w:fldChar w:fldCharType="separate"/>
            </w:r>
            <w:r w:rsidR="000D2837">
              <w:rPr>
                <w:noProof/>
                <w:webHidden/>
              </w:rPr>
              <w:t>15</w:t>
            </w:r>
            <w:r w:rsidR="000D2837">
              <w:rPr>
                <w:noProof/>
                <w:webHidden/>
              </w:rPr>
              <w:fldChar w:fldCharType="end"/>
            </w:r>
          </w:hyperlink>
        </w:p>
        <w:p w14:paraId="4DF154F3" w14:textId="562C445E" w:rsidR="000D2837" w:rsidRDefault="00000000">
          <w:pPr>
            <w:pStyle w:val="TOC2"/>
            <w:tabs>
              <w:tab w:val="left" w:pos="720"/>
              <w:tab w:val="right" w:leader="dot" w:pos="9350"/>
            </w:tabs>
            <w:rPr>
              <w:rFonts w:eastAsiaTheme="minorEastAsia" w:cstheme="minorBidi"/>
              <w:smallCaps w:val="0"/>
              <w:noProof/>
              <w:kern w:val="2"/>
              <w:sz w:val="24"/>
              <w:szCs w:val="24"/>
              <w14:ligatures w14:val="standardContextual"/>
            </w:rPr>
          </w:pPr>
          <w:hyperlink w:anchor="_Toc166098775" w:history="1">
            <w:r w:rsidR="000D2837" w:rsidRPr="00781D5F">
              <w:rPr>
                <w:rStyle w:val="Hyperlink"/>
                <w:rFonts w:ascii="Garamond" w:eastAsia="Garamond" w:hAnsi="Garamond"/>
                <w:noProof/>
              </w:rPr>
              <w:t>F.</w:t>
            </w:r>
            <w:r w:rsidR="000D2837">
              <w:rPr>
                <w:rFonts w:eastAsiaTheme="minorEastAsia" w:cstheme="minorBidi"/>
                <w:smallCaps w:val="0"/>
                <w:noProof/>
                <w:kern w:val="2"/>
                <w:sz w:val="24"/>
                <w:szCs w:val="24"/>
                <w14:ligatures w14:val="standardContextual"/>
              </w:rPr>
              <w:tab/>
            </w:r>
            <w:r w:rsidR="000D2837" w:rsidRPr="00781D5F">
              <w:rPr>
                <w:rStyle w:val="Hyperlink"/>
                <w:rFonts w:ascii="Times New Roman" w:eastAsia="Garamond" w:hAnsi="Times New Roman"/>
                <w:noProof/>
              </w:rPr>
              <w:t>Travel funds</w:t>
            </w:r>
            <w:r w:rsidR="000D2837">
              <w:rPr>
                <w:noProof/>
                <w:webHidden/>
              </w:rPr>
              <w:tab/>
            </w:r>
            <w:r w:rsidR="000D2837">
              <w:rPr>
                <w:noProof/>
                <w:webHidden/>
              </w:rPr>
              <w:fldChar w:fldCharType="begin"/>
            </w:r>
            <w:r w:rsidR="000D2837">
              <w:rPr>
                <w:noProof/>
                <w:webHidden/>
              </w:rPr>
              <w:instrText xml:space="preserve"> PAGEREF _Toc166098775 \h </w:instrText>
            </w:r>
            <w:r w:rsidR="000D2837">
              <w:rPr>
                <w:noProof/>
                <w:webHidden/>
              </w:rPr>
            </w:r>
            <w:r w:rsidR="000D2837">
              <w:rPr>
                <w:noProof/>
                <w:webHidden/>
              </w:rPr>
              <w:fldChar w:fldCharType="separate"/>
            </w:r>
            <w:r w:rsidR="000D2837">
              <w:rPr>
                <w:noProof/>
                <w:webHidden/>
              </w:rPr>
              <w:t>15</w:t>
            </w:r>
            <w:r w:rsidR="000D2837">
              <w:rPr>
                <w:noProof/>
                <w:webHidden/>
              </w:rPr>
              <w:fldChar w:fldCharType="end"/>
            </w:r>
          </w:hyperlink>
        </w:p>
        <w:p w14:paraId="3E54C139" w14:textId="1EEA3D88" w:rsidR="000D2837" w:rsidRDefault="00000000" w:rsidP="000D2837">
          <w:pPr>
            <w:pStyle w:val="TOC1"/>
            <w:rPr>
              <w:rFonts w:asciiTheme="minorHAnsi" w:eastAsiaTheme="minorEastAsia" w:hAnsiTheme="minorHAnsi" w:cstheme="minorBidi"/>
              <w:noProof/>
              <w:kern w:val="2"/>
              <w:sz w:val="24"/>
              <w:szCs w:val="24"/>
              <w14:ligatures w14:val="standardContextual"/>
            </w:rPr>
          </w:pPr>
          <w:hyperlink w:anchor="_Toc166098776" w:history="1">
            <w:r w:rsidR="000D2837" w:rsidRPr="00781D5F">
              <w:rPr>
                <w:rStyle w:val="Hyperlink"/>
                <w:rFonts w:ascii="Times New Roman" w:eastAsia="Garamond" w:hAnsi="Times New Roman"/>
                <w:noProof/>
              </w:rPr>
              <w:t>REVIEW/REVISION OF THIS DOCUMENT</w:t>
            </w:r>
            <w:r w:rsidR="000D2837">
              <w:rPr>
                <w:noProof/>
                <w:webHidden/>
              </w:rPr>
              <w:tab/>
            </w:r>
            <w:r w:rsidR="000D2837">
              <w:rPr>
                <w:noProof/>
                <w:webHidden/>
              </w:rPr>
              <w:fldChar w:fldCharType="begin"/>
            </w:r>
            <w:r w:rsidR="000D2837">
              <w:rPr>
                <w:noProof/>
                <w:webHidden/>
              </w:rPr>
              <w:instrText xml:space="preserve"> PAGEREF _Toc166098776 \h </w:instrText>
            </w:r>
            <w:r w:rsidR="000D2837">
              <w:rPr>
                <w:noProof/>
                <w:webHidden/>
              </w:rPr>
            </w:r>
            <w:r w:rsidR="000D2837">
              <w:rPr>
                <w:noProof/>
                <w:webHidden/>
              </w:rPr>
              <w:fldChar w:fldCharType="separate"/>
            </w:r>
            <w:r w:rsidR="000D2837">
              <w:rPr>
                <w:noProof/>
                <w:webHidden/>
              </w:rPr>
              <w:t>16</w:t>
            </w:r>
            <w:r w:rsidR="000D2837">
              <w:rPr>
                <w:noProof/>
                <w:webHidden/>
              </w:rPr>
              <w:fldChar w:fldCharType="end"/>
            </w:r>
          </w:hyperlink>
        </w:p>
        <w:p w14:paraId="7BF6B652" w14:textId="54858478" w:rsidR="00B773D7" w:rsidRPr="001E74DE" w:rsidRDefault="00B3307C" w:rsidP="000D2837">
          <w:pPr>
            <w:pStyle w:val="TOC1"/>
            <w:rPr>
              <w:rStyle w:val="Hyperlink"/>
              <w:rFonts w:ascii="Times New Roman" w:hAnsi="Times New Roman" w:cs="Times New Roman"/>
              <w:b w:val="0"/>
              <w:caps w:val="0"/>
              <w:smallCaps/>
              <w:kern w:val="2"/>
              <w:sz w:val="24"/>
              <w:szCs w:val="24"/>
              <w:lang w:eastAsia="ja-JP"/>
              <w14:ligatures w14:val="standardContextual"/>
            </w:rPr>
          </w:pPr>
          <w:r w:rsidRPr="001E74DE">
            <w:fldChar w:fldCharType="end"/>
          </w:r>
        </w:p>
      </w:sdtContent>
    </w:sdt>
    <w:p w14:paraId="031E5C58" w14:textId="42BD59FB" w:rsidR="000F5102" w:rsidRPr="00786736" w:rsidRDefault="000F5102" w:rsidP="71108538">
      <w:pPr>
        <w:rPr>
          <w:rFonts w:ascii="Times New Roman" w:eastAsia="Garamond" w:hAnsi="Times New Roman"/>
          <w:szCs w:val="24"/>
        </w:rPr>
      </w:pPr>
    </w:p>
    <w:p w14:paraId="683D774C" w14:textId="191690F4" w:rsidR="00993154" w:rsidRPr="00786736" w:rsidRDefault="00993154" w:rsidP="71108538">
      <w:pPr>
        <w:ind w:left="360" w:firstLine="360"/>
        <w:rPr>
          <w:rFonts w:ascii="Times New Roman" w:eastAsia="Garamond" w:hAnsi="Times New Roman"/>
          <w:szCs w:val="24"/>
        </w:rPr>
      </w:pPr>
    </w:p>
    <w:p w14:paraId="11C39B2A" w14:textId="1824486B" w:rsidR="00993154" w:rsidRPr="00786736" w:rsidRDefault="00993154" w:rsidP="71108538">
      <w:pPr>
        <w:ind w:left="360" w:firstLine="360"/>
        <w:rPr>
          <w:rFonts w:ascii="Times New Roman" w:eastAsia="Garamond" w:hAnsi="Times New Roman"/>
          <w:szCs w:val="24"/>
        </w:rPr>
      </w:pPr>
    </w:p>
    <w:p w14:paraId="10EF63B1" w14:textId="2A7E52EA" w:rsidR="00BA49D7" w:rsidRPr="00786736" w:rsidRDefault="006F3992" w:rsidP="71108538">
      <w:pPr>
        <w:pStyle w:val="Heading1"/>
        <w:jc w:val="center"/>
        <w:rPr>
          <w:rFonts w:ascii="Times New Roman" w:eastAsia="Garamond" w:hAnsi="Times New Roman"/>
          <w:b/>
          <w:caps/>
          <w:sz w:val="24"/>
          <w:szCs w:val="24"/>
        </w:rPr>
      </w:pPr>
      <w:bookmarkStart w:id="0" w:name="_Toc252246420"/>
      <w:bookmarkStart w:id="1" w:name="_Toc166098740"/>
      <w:r w:rsidRPr="00786736">
        <w:rPr>
          <w:rFonts w:ascii="Times New Roman" w:eastAsia="Garamond" w:hAnsi="Times New Roman"/>
          <w:b/>
          <w:caps/>
          <w:sz w:val="24"/>
          <w:szCs w:val="24"/>
        </w:rPr>
        <w:t>Preamble</w:t>
      </w:r>
      <w:bookmarkEnd w:id="0"/>
      <w:bookmarkEnd w:id="1"/>
    </w:p>
    <w:p w14:paraId="4AD02B4E" w14:textId="77777777" w:rsidR="00BA49D7" w:rsidRPr="00786736" w:rsidRDefault="00BA49D7" w:rsidP="71108538">
      <w:pPr>
        <w:rPr>
          <w:rFonts w:ascii="Times New Roman" w:eastAsia="Garamond" w:hAnsi="Times New Roman"/>
          <w:szCs w:val="24"/>
        </w:rPr>
      </w:pPr>
    </w:p>
    <w:p w14:paraId="2F1A3D68" w14:textId="6FCCA999" w:rsidR="00BA49D7" w:rsidRPr="00786736" w:rsidRDefault="00921A28" w:rsidP="71108538">
      <w:pPr>
        <w:rPr>
          <w:rFonts w:ascii="Times New Roman" w:eastAsia="Garamond" w:hAnsi="Times New Roman"/>
          <w:szCs w:val="24"/>
        </w:rPr>
      </w:pPr>
      <w:proofErr w:type="gramStart"/>
      <w:r w:rsidRPr="00786736">
        <w:rPr>
          <w:rFonts w:ascii="Times New Roman" w:eastAsia="Garamond" w:hAnsi="Times New Roman"/>
          <w:szCs w:val="24"/>
        </w:rPr>
        <w:t>Th</w:t>
      </w:r>
      <w:r w:rsidR="00A455AA" w:rsidRPr="00786736">
        <w:rPr>
          <w:rFonts w:ascii="Times New Roman" w:eastAsia="Garamond" w:hAnsi="Times New Roman"/>
          <w:szCs w:val="24"/>
        </w:rPr>
        <w:t xml:space="preserve">is </w:t>
      </w:r>
      <w:r w:rsidRPr="00786736">
        <w:rPr>
          <w:rFonts w:ascii="Times New Roman" w:eastAsia="Garamond" w:hAnsi="Times New Roman"/>
          <w:szCs w:val="24"/>
        </w:rPr>
        <w:t>manual outlines policies and procedures</w:t>
      </w:r>
      <w:proofErr w:type="gramEnd"/>
      <w:r w:rsidR="00A30D75" w:rsidRPr="00786736">
        <w:rPr>
          <w:rFonts w:ascii="Times New Roman" w:eastAsia="Garamond" w:hAnsi="Times New Roman"/>
          <w:szCs w:val="24"/>
        </w:rPr>
        <w:t xml:space="preserve"> </w:t>
      </w:r>
      <w:r w:rsidR="002175D6" w:rsidRPr="00786736">
        <w:rPr>
          <w:rFonts w:ascii="Times New Roman" w:eastAsia="Garamond" w:hAnsi="Times New Roman"/>
          <w:szCs w:val="24"/>
        </w:rPr>
        <w:t xml:space="preserve">adopted by the </w:t>
      </w:r>
      <w:r w:rsidR="004518C4" w:rsidRPr="00786736">
        <w:rPr>
          <w:rFonts w:ascii="Times New Roman" w:eastAsia="Garamond" w:hAnsi="Times New Roman"/>
          <w:szCs w:val="24"/>
        </w:rPr>
        <w:t xml:space="preserve">UTRGV </w:t>
      </w:r>
      <w:r w:rsidR="00894504" w:rsidRPr="00786736">
        <w:rPr>
          <w:rFonts w:ascii="Times New Roman" w:eastAsia="Garamond" w:hAnsi="Times New Roman"/>
          <w:szCs w:val="24"/>
        </w:rPr>
        <w:t xml:space="preserve">Department of Psychological </w:t>
      </w:r>
      <w:r w:rsidR="00B63C2C" w:rsidRPr="00786736">
        <w:rPr>
          <w:rFonts w:ascii="Times New Roman" w:eastAsia="Garamond" w:hAnsi="Times New Roman"/>
          <w:szCs w:val="24"/>
        </w:rPr>
        <w:t>Science faculty</w:t>
      </w:r>
      <w:r w:rsidR="004518C4" w:rsidRPr="00786736">
        <w:rPr>
          <w:rFonts w:ascii="Times New Roman" w:eastAsia="Garamond" w:hAnsi="Times New Roman"/>
          <w:szCs w:val="24"/>
        </w:rPr>
        <w:t xml:space="preserve"> and </w:t>
      </w:r>
      <w:proofErr w:type="gramStart"/>
      <w:r w:rsidR="004518C4" w:rsidRPr="00786736">
        <w:rPr>
          <w:rFonts w:ascii="Times New Roman" w:eastAsia="Garamond" w:hAnsi="Times New Roman"/>
          <w:szCs w:val="24"/>
        </w:rPr>
        <w:t>serve</w:t>
      </w:r>
      <w:proofErr w:type="gramEnd"/>
      <w:r w:rsidR="004518C4" w:rsidRPr="00786736">
        <w:rPr>
          <w:rFonts w:ascii="Times New Roman" w:eastAsia="Garamond" w:hAnsi="Times New Roman"/>
          <w:szCs w:val="24"/>
        </w:rPr>
        <w:t xml:space="preserve"> as </w:t>
      </w:r>
      <w:r w:rsidR="00A30D75" w:rsidRPr="00786736">
        <w:rPr>
          <w:rFonts w:ascii="Times New Roman" w:eastAsia="Garamond" w:hAnsi="Times New Roman"/>
          <w:szCs w:val="24"/>
        </w:rPr>
        <w:t xml:space="preserve">guidelines </w:t>
      </w:r>
      <w:r w:rsidR="004518C4" w:rsidRPr="00786736">
        <w:rPr>
          <w:rFonts w:ascii="Times New Roman" w:eastAsia="Garamond" w:hAnsi="Times New Roman"/>
          <w:szCs w:val="24"/>
        </w:rPr>
        <w:t xml:space="preserve">to </w:t>
      </w:r>
      <w:r w:rsidR="00A30D75" w:rsidRPr="00786736">
        <w:rPr>
          <w:rFonts w:ascii="Times New Roman" w:eastAsia="Garamond" w:hAnsi="Times New Roman"/>
          <w:szCs w:val="24"/>
        </w:rPr>
        <w:t xml:space="preserve">help ensure </w:t>
      </w:r>
      <w:r w:rsidR="0059220F" w:rsidRPr="00786736">
        <w:rPr>
          <w:rFonts w:ascii="Times New Roman" w:eastAsia="Garamond" w:hAnsi="Times New Roman"/>
          <w:szCs w:val="24"/>
        </w:rPr>
        <w:t xml:space="preserve">students and </w:t>
      </w:r>
      <w:r w:rsidR="00A30D75" w:rsidRPr="00786736">
        <w:rPr>
          <w:rFonts w:ascii="Times New Roman" w:eastAsia="Garamond" w:hAnsi="Times New Roman"/>
          <w:szCs w:val="24"/>
        </w:rPr>
        <w:t>fac</w:t>
      </w:r>
      <w:r w:rsidR="0059220F" w:rsidRPr="00786736">
        <w:rPr>
          <w:rFonts w:ascii="Times New Roman" w:eastAsia="Garamond" w:hAnsi="Times New Roman"/>
          <w:szCs w:val="24"/>
        </w:rPr>
        <w:t xml:space="preserve">ulty </w:t>
      </w:r>
      <w:r w:rsidR="00A30D75" w:rsidRPr="00786736">
        <w:rPr>
          <w:rFonts w:ascii="Times New Roman" w:eastAsia="Garamond" w:hAnsi="Times New Roman"/>
          <w:szCs w:val="24"/>
        </w:rPr>
        <w:t>are treated fair</w:t>
      </w:r>
      <w:r w:rsidR="004518C4" w:rsidRPr="00786736">
        <w:rPr>
          <w:rFonts w:ascii="Times New Roman" w:eastAsia="Garamond" w:hAnsi="Times New Roman"/>
          <w:szCs w:val="24"/>
        </w:rPr>
        <w:t>ly</w:t>
      </w:r>
      <w:r w:rsidR="00A30D75" w:rsidRPr="00786736">
        <w:rPr>
          <w:rFonts w:ascii="Times New Roman" w:eastAsia="Garamond" w:hAnsi="Times New Roman"/>
          <w:szCs w:val="24"/>
        </w:rPr>
        <w:t xml:space="preserve"> and equitabl</w:t>
      </w:r>
      <w:r w:rsidR="004518C4" w:rsidRPr="00786736">
        <w:rPr>
          <w:rFonts w:ascii="Times New Roman" w:eastAsia="Garamond" w:hAnsi="Times New Roman"/>
          <w:szCs w:val="24"/>
        </w:rPr>
        <w:t>y</w:t>
      </w:r>
      <w:r w:rsidR="00A30D75" w:rsidRPr="00786736">
        <w:rPr>
          <w:rFonts w:ascii="Times New Roman" w:eastAsia="Garamond" w:hAnsi="Times New Roman"/>
          <w:szCs w:val="24"/>
        </w:rPr>
        <w:t xml:space="preserve">. </w:t>
      </w:r>
      <w:r w:rsidR="008C4B65" w:rsidRPr="00786736">
        <w:rPr>
          <w:rFonts w:ascii="Times New Roman" w:eastAsia="Garamond" w:hAnsi="Times New Roman"/>
          <w:szCs w:val="24"/>
        </w:rPr>
        <w:t xml:space="preserve"> </w:t>
      </w:r>
      <w:r w:rsidR="004518C4" w:rsidRPr="00786736">
        <w:rPr>
          <w:rFonts w:ascii="Times New Roman" w:eastAsia="Garamond" w:hAnsi="Times New Roman"/>
          <w:szCs w:val="24"/>
        </w:rPr>
        <w:t>UTRGV has university-wide poli</w:t>
      </w:r>
      <w:r w:rsidR="0016600F" w:rsidRPr="00786736">
        <w:rPr>
          <w:rFonts w:ascii="Times New Roman" w:eastAsia="Garamond" w:hAnsi="Times New Roman"/>
          <w:szCs w:val="24"/>
        </w:rPr>
        <w:t>c</w:t>
      </w:r>
      <w:r w:rsidR="000929A1" w:rsidRPr="00786736">
        <w:rPr>
          <w:rFonts w:ascii="Times New Roman" w:eastAsia="Garamond" w:hAnsi="Times New Roman"/>
          <w:szCs w:val="24"/>
        </w:rPr>
        <w:t>ies</w:t>
      </w:r>
      <w:r w:rsidR="0016600F" w:rsidRPr="00786736">
        <w:rPr>
          <w:rFonts w:ascii="Times New Roman" w:eastAsia="Garamond" w:hAnsi="Times New Roman"/>
          <w:szCs w:val="24"/>
        </w:rPr>
        <w:t xml:space="preserve"> and procedures that </w:t>
      </w:r>
      <w:r w:rsidR="004518C4" w:rsidRPr="00786736">
        <w:rPr>
          <w:rFonts w:ascii="Times New Roman" w:eastAsia="Garamond" w:hAnsi="Times New Roman"/>
          <w:szCs w:val="24"/>
        </w:rPr>
        <w:t>a</w:t>
      </w:r>
      <w:r w:rsidR="0016600F" w:rsidRPr="00786736">
        <w:rPr>
          <w:rFonts w:ascii="Times New Roman" w:eastAsia="Garamond" w:hAnsi="Times New Roman"/>
          <w:szCs w:val="24"/>
        </w:rPr>
        <w:t xml:space="preserve">re listed in the Handbook of Operating Procedures (HOP).  </w:t>
      </w:r>
      <w:r w:rsidR="006F3992" w:rsidRPr="00786736">
        <w:rPr>
          <w:rFonts w:ascii="Times New Roman" w:eastAsia="Garamond" w:hAnsi="Times New Roman"/>
          <w:szCs w:val="24"/>
        </w:rPr>
        <w:t xml:space="preserve">If any policy in this manual is found to </w:t>
      </w:r>
      <w:proofErr w:type="gramStart"/>
      <w:r w:rsidR="006F3992" w:rsidRPr="00786736">
        <w:rPr>
          <w:rFonts w:ascii="Times New Roman" w:eastAsia="Garamond" w:hAnsi="Times New Roman"/>
          <w:szCs w:val="24"/>
        </w:rPr>
        <w:t>be in conflict with</w:t>
      </w:r>
      <w:proofErr w:type="gramEnd"/>
      <w:r w:rsidR="006F3992" w:rsidRPr="00786736">
        <w:rPr>
          <w:rFonts w:ascii="Times New Roman" w:eastAsia="Garamond" w:hAnsi="Times New Roman"/>
          <w:szCs w:val="24"/>
        </w:rPr>
        <w:t xml:space="preserve"> the HOP</w:t>
      </w:r>
      <w:r w:rsidR="00830C8E" w:rsidRPr="00786736">
        <w:rPr>
          <w:rFonts w:ascii="Times New Roman" w:eastAsia="Garamond" w:hAnsi="Times New Roman"/>
          <w:szCs w:val="24"/>
        </w:rPr>
        <w:t>,</w:t>
      </w:r>
      <w:r w:rsidR="006F3992" w:rsidRPr="00786736">
        <w:rPr>
          <w:rFonts w:ascii="Times New Roman" w:eastAsia="Garamond" w:hAnsi="Times New Roman"/>
          <w:szCs w:val="24"/>
        </w:rPr>
        <w:t xml:space="preserve"> the HOP</w:t>
      </w:r>
      <w:r w:rsidR="00830C8E" w:rsidRPr="00786736">
        <w:rPr>
          <w:rFonts w:ascii="Times New Roman" w:eastAsia="Garamond" w:hAnsi="Times New Roman"/>
          <w:szCs w:val="24"/>
        </w:rPr>
        <w:t xml:space="preserve"> policy</w:t>
      </w:r>
      <w:r w:rsidR="006F3992" w:rsidRPr="00786736">
        <w:rPr>
          <w:rFonts w:ascii="Times New Roman" w:eastAsia="Garamond" w:hAnsi="Times New Roman"/>
          <w:szCs w:val="24"/>
        </w:rPr>
        <w:t xml:space="preserve"> takes precedence.</w:t>
      </w:r>
    </w:p>
    <w:p w14:paraId="2C82FCFB" w14:textId="382FE580" w:rsidR="002175D6" w:rsidRPr="00786736" w:rsidRDefault="002175D6" w:rsidP="71108538">
      <w:pPr>
        <w:rPr>
          <w:rFonts w:ascii="Times New Roman" w:eastAsia="Garamond" w:hAnsi="Times New Roman"/>
          <w:szCs w:val="24"/>
        </w:rPr>
      </w:pPr>
    </w:p>
    <w:p w14:paraId="0CDD61AB" w14:textId="36D580DE" w:rsidR="002175D6" w:rsidRPr="00786736" w:rsidRDefault="002175D6" w:rsidP="71108538">
      <w:pPr>
        <w:rPr>
          <w:rFonts w:ascii="Times New Roman" w:eastAsia="Garamond" w:hAnsi="Times New Roman"/>
          <w:szCs w:val="24"/>
        </w:rPr>
      </w:pPr>
      <w:r w:rsidRPr="00786736">
        <w:rPr>
          <w:rFonts w:ascii="Times New Roman" w:eastAsia="Garamond" w:hAnsi="Times New Roman"/>
          <w:szCs w:val="24"/>
        </w:rPr>
        <w:t xml:space="preserve">The Department of Psychological Science embraces fully the principle of collegial faculty self-governance and the necessity and desirability of collaborative and transparent decision making. Every member of the department has both the right and responsibility to participate in this process and to assist in shaping and advancing the department’s goals and mission. Executive power in the department shall be vested in the Department Chair, who </w:t>
      </w:r>
      <w:r w:rsidR="000929A1" w:rsidRPr="00786736">
        <w:rPr>
          <w:rFonts w:ascii="Times New Roman" w:eastAsia="Garamond" w:hAnsi="Times New Roman"/>
          <w:szCs w:val="24"/>
        </w:rPr>
        <w:t xml:space="preserve">is appointed by the </w:t>
      </w:r>
      <w:r w:rsidRPr="00786736">
        <w:rPr>
          <w:rFonts w:ascii="Times New Roman" w:eastAsia="Garamond" w:hAnsi="Times New Roman"/>
          <w:szCs w:val="24"/>
        </w:rPr>
        <w:t xml:space="preserve">Dean of the College of Liberal Arts with the advice and consent of the </w:t>
      </w:r>
      <w:r w:rsidR="009F161D" w:rsidRPr="00786736">
        <w:rPr>
          <w:rFonts w:ascii="Times New Roman" w:eastAsia="Garamond" w:hAnsi="Times New Roman"/>
          <w:szCs w:val="24"/>
        </w:rPr>
        <w:t xml:space="preserve">Department of Psychological </w:t>
      </w:r>
      <w:r w:rsidR="00B63C2C" w:rsidRPr="00786736">
        <w:rPr>
          <w:rFonts w:ascii="Times New Roman" w:eastAsia="Garamond" w:hAnsi="Times New Roman"/>
          <w:szCs w:val="24"/>
        </w:rPr>
        <w:t>Science Faculty</w:t>
      </w:r>
      <w:r w:rsidRPr="00786736">
        <w:rPr>
          <w:rFonts w:ascii="Times New Roman" w:eastAsia="Garamond" w:hAnsi="Times New Roman"/>
          <w:szCs w:val="24"/>
        </w:rPr>
        <w:t xml:space="preserve">. </w:t>
      </w:r>
    </w:p>
    <w:p w14:paraId="1CB2921B" w14:textId="77777777" w:rsidR="00BA49D7" w:rsidRPr="00786736" w:rsidRDefault="00BA49D7" w:rsidP="71108538">
      <w:pPr>
        <w:rPr>
          <w:rFonts w:ascii="Times New Roman" w:eastAsia="Garamond" w:hAnsi="Times New Roman"/>
          <w:szCs w:val="24"/>
        </w:rPr>
      </w:pPr>
    </w:p>
    <w:p w14:paraId="2FD0DABD" w14:textId="77777777" w:rsidR="00621958" w:rsidRPr="00786736" w:rsidRDefault="00621958" w:rsidP="71108538">
      <w:pPr>
        <w:rPr>
          <w:rFonts w:ascii="Times New Roman" w:eastAsia="Garamond" w:hAnsi="Times New Roman"/>
          <w:szCs w:val="24"/>
        </w:rPr>
      </w:pPr>
    </w:p>
    <w:p w14:paraId="09DDAF55" w14:textId="77777777" w:rsidR="00A52642" w:rsidRPr="00786736" w:rsidRDefault="00A52642" w:rsidP="71108538">
      <w:pPr>
        <w:rPr>
          <w:rFonts w:ascii="Times New Roman" w:eastAsia="Garamond" w:hAnsi="Times New Roman"/>
          <w:szCs w:val="24"/>
        </w:rPr>
      </w:pPr>
    </w:p>
    <w:p w14:paraId="1368DEF0" w14:textId="7B7D57A7" w:rsidR="002175D6" w:rsidRPr="00786736" w:rsidRDefault="00745492" w:rsidP="71108538">
      <w:pPr>
        <w:pStyle w:val="Heading1"/>
        <w:jc w:val="center"/>
        <w:rPr>
          <w:rFonts w:ascii="Times New Roman" w:eastAsia="Garamond" w:hAnsi="Times New Roman"/>
          <w:b/>
          <w:caps/>
          <w:sz w:val="24"/>
          <w:szCs w:val="24"/>
        </w:rPr>
      </w:pPr>
      <w:bookmarkStart w:id="2" w:name="_Toc83725694"/>
      <w:bookmarkStart w:id="3" w:name="_Toc1647510478"/>
      <w:bookmarkStart w:id="4" w:name="_Toc166098741"/>
      <w:r w:rsidRPr="00786736">
        <w:rPr>
          <w:rFonts w:ascii="Times New Roman" w:eastAsia="Garamond" w:hAnsi="Times New Roman"/>
          <w:b/>
          <w:caps/>
          <w:sz w:val="24"/>
          <w:szCs w:val="24"/>
        </w:rPr>
        <w:t>Organizational Chart</w:t>
      </w:r>
      <w:bookmarkEnd w:id="2"/>
      <w:bookmarkEnd w:id="3"/>
      <w:bookmarkEnd w:id="4"/>
    </w:p>
    <w:p w14:paraId="1298AA44" w14:textId="1063E6C6" w:rsidR="00DC09B8" w:rsidRPr="001E74DE" w:rsidRDefault="00DC09B8" w:rsidP="71108538">
      <w:pPr>
        <w:rPr>
          <w:rFonts w:ascii="Times New Roman" w:eastAsia="Garamond" w:hAnsi="Times New Roman"/>
          <w:szCs w:val="24"/>
        </w:rPr>
      </w:pPr>
    </w:p>
    <w:p w14:paraId="6398E9A8" w14:textId="77777777" w:rsidR="00DC09B8" w:rsidRPr="00786736" w:rsidRDefault="00DC09B8" w:rsidP="71108538">
      <w:pPr>
        <w:rPr>
          <w:rFonts w:ascii="Times New Roman" w:eastAsia="Garamond" w:hAnsi="Times New Roman"/>
          <w:szCs w:val="24"/>
        </w:rPr>
      </w:pPr>
    </w:p>
    <w:p w14:paraId="00075E8A" w14:textId="1B4CEB46" w:rsidR="002175D6" w:rsidRPr="00786736" w:rsidRDefault="00DC09B8" w:rsidP="71108538">
      <w:pPr>
        <w:rPr>
          <w:rFonts w:ascii="Times New Roman" w:eastAsia="Garamond" w:hAnsi="Times New Roman"/>
          <w:szCs w:val="24"/>
        </w:rPr>
      </w:pPr>
      <w:r w:rsidRPr="00786736">
        <w:rPr>
          <w:rFonts w:ascii="Times New Roman" w:hAnsi="Times New Roman"/>
          <w:noProof/>
          <w:szCs w:val="24"/>
        </w:rPr>
        <w:drawing>
          <wp:inline distT="0" distB="0" distL="0" distR="0" wp14:anchorId="70EAA7F4" wp14:editId="6AF3E386">
            <wp:extent cx="5915025" cy="3933825"/>
            <wp:effectExtent l="0" t="381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4506C8" w:rsidRPr="00786736">
        <w:rPr>
          <w:rFonts w:ascii="Times New Roman" w:eastAsia="Garamond" w:hAnsi="Times New Roman"/>
          <w:szCs w:val="24"/>
        </w:rPr>
        <w:t xml:space="preserve">             </w:t>
      </w:r>
    </w:p>
    <w:p w14:paraId="028F0C68" w14:textId="3295EFDC" w:rsidR="00DC09B8" w:rsidRPr="00786736" w:rsidRDefault="00DC09B8" w:rsidP="71108538">
      <w:pPr>
        <w:rPr>
          <w:rFonts w:ascii="Times New Roman" w:eastAsia="Garamond" w:hAnsi="Times New Roman"/>
          <w:szCs w:val="24"/>
        </w:rPr>
      </w:pPr>
    </w:p>
    <w:p w14:paraId="6F5ED94B" w14:textId="77777777" w:rsidR="008E26AA" w:rsidRPr="00786736" w:rsidRDefault="008E26AA" w:rsidP="71108538">
      <w:pPr>
        <w:jc w:val="center"/>
        <w:rPr>
          <w:rFonts w:ascii="Times New Roman" w:eastAsia="Garamond" w:hAnsi="Times New Roman"/>
          <w:b/>
          <w:szCs w:val="24"/>
        </w:rPr>
      </w:pPr>
    </w:p>
    <w:p w14:paraId="3D1F8930" w14:textId="6E80F0CB" w:rsidR="00A47DD5" w:rsidRPr="00786736" w:rsidRDefault="00A47DD5" w:rsidP="71108538">
      <w:pPr>
        <w:pStyle w:val="Heading1"/>
        <w:jc w:val="center"/>
        <w:rPr>
          <w:rFonts w:ascii="Times New Roman" w:eastAsia="Garamond" w:hAnsi="Times New Roman"/>
          <w:b/>
          <w:caps/>
          <w:sz w:val="24"/>
          <w:szCs w:val="24"/>
        </w:rPr>
      </w:pPr>
      <w:bookmarkStart w:id="5" w:name="_Toc1830420741"/>
      <w:bookmarkStart w:id="6" w:name="_Toc166098742"/>
      <w:r w:rsidRPr="00786736">
        <w:rPr>
          <w:rFonts w:ascii="Times New Roman" w:eastAsia="Garamond" w:hAnsi="Times New Roman"/>
          <w:b/>
          <w:caps/>
          <w:sz w:val="24"/>
          <w:szCs w:val="24"/>
        </w:rPr>
        <w:lastRenderedPageBreak/>
        <w:t>Missions of the Department</w:t>
      </w:r>
      <w:bookmarkEnd w:id="5"/>
      <w:bookmarkEnd w:id="6"/>
    </w:p>
    <w:p w14:paraId="650367E1" w14:textId="26B9AE05" w:rsidR="00A47DD5" w:rsidRPr="00786736" w:rsidRDefault="00A47DD5" w:rsidP="71108538">
      <w:pPr>
        <w:rPr>
          <w:rFonts w:ascii="Times New Roman" w:eastAsia="Garamond" w:hAnsi="Times New Roman"/>
          <w:szCs w:val="24"/>
        </w:rPr>
      </w:pPr>
    </w:p>
    <w:p w14:paraId="3C55B61B" w14:textId="53191C13" w:rsidR="00AE64A1" w:rsidRPr="001E74DE" w:rsidRDefault="00AE64A1" w:rsidP="00EE0A37">
      <w:pPr>
        <w:pStyle w:val="Heading2"/>
        <w:numPr>
          <w:ilvl w:val="0"/>
          <w:numId w:val="22"/>
        </w:numPr>
        <w:rPr>
          <w:rFonts w:ascii="Times New Roman" w:eastAsia="Garamond" w:hAnsi="Times New Roman"/>
          <w:szCs w:val="24"/>
        </w:rPr>
      </w:pPr>
      <w:bookmarkStart w:id="7" w:name="_Toc1206777576"/>
      <w:bookmarkStart w:id="8" w:name="_Toc166098743"/>
      <w:r w:rsidRPr="001E74DE">
        <w:rPr>
          <w:rFonts w:ascii="Times New Roman" w:eastAsia="Garamond" w:hAnsi="Times New Roman"/>
          <w:szCs w:val="24"/>
        </w:rPr>
        <w:t xml:space="preserve">Undergraduate </w:t>
      </w:r>
      <w:r w:rsidR="00040641" w:rsidRPr="001E74DE">
        <w:rPr>
          <w:rFonts w:ascii="Times New Roman" w:eastAsia="Garamond" w:hAnsi="Times New Roman"/>
          <w:szCs w:val="24"/>
        </w:rPr>
        <w:t xml:space="preserve">education </w:t>
      </w:r>
      <w:r w:rsidRPr="001E74DE">
        <w:rPr>
          <w:rFonts w:ascii="Times New Roman" w:eastAsia="Garamond" w:hAnsi="Times New Roman"/>
          <w:szCs w:val="24"/>
        </w:rPr>
        <w:t>mission</w:t>
      </w:r>
      <w:r w:rsidR="00EC52AF" w:rsidRPr="001E74DE">
        <w:rPr>
          <w:rFonts w:ascii="Times New Roman" w:eastAsia="Garamond" w:hAnsi="Times New Roman"/>
          <w:szCs w:val="24"/>
        </w:rPr>
        <w:t>s</w:t>
      </w:r>
      <w:bookmarkEnd w:id="7"/>
      <w:bookmarkEnd w:id="8"/>
    </w:p>
    <w:p w14:paraId="2C9CF7F8" w14:textId="77777777" w:rsidR="00FF684A" w:rsidRPr="00786736" w:rsidRDefault="00FF684A" w:rsidP="71108538">
      <w:pPr>
        <w:rPr>
          <w:rFonts w:ascii="Times New Roman" w:eastAsia="Garamond" w:hAnsi="Times New Roman"/>
          <w:color w:val="222222"/>
          <w:szCs w:val="24"/>
          <w:lang w:eastAsia="ja-JP"/>
        </w:rPr>
      </w:pPr>
    </w:p>
    <w:p w14:paraId="3229E208" w14:textId="6CC8E866" w:rsidR="00AE64A1" w:rsidRPr="00786736" w:rsidRDefault="00AE64A1" w:rsidP="71108538">
      <w:pPr>
        <w:rPr>
          <w:rFonts w:ascii="Times New Roman" w:eastAsia="Garamond" w:hAnsi="Times New Roman"/>
          <w:color w:val="222222"/>
          <w:szCs w:val="24"/>
          <w:lang w:eastAsia="ja-JP"/>
        </w:rPr>
      </w:pPr>
      <w:r w:rsidRPr="00786736">
        <w:rPr>
          <w:rFonts w:ascii="Times New Roman" w:eastAsia="Garamond" w:hAnsi="Times New Roman"/>
          <w:color w:val="222222"/>
          <w:szCs w:val="24"/>
        </w:rPr>
        <w:t xml:space="preserve">The Department of Psychological Science offers a Bachelor of Science (B.S.) in psychology. The curriculum is designed to assure that the student acquires the basic skills needed to achieve a sophisticated understanding of the field, a broad grasp of the varied areas of inquiry that comprise psychology, and an opportunity to develop an advanced understanding of </w:t>
      </w:r>
      <w:proofErr w:type="gramStart"/>
      <w:r w:rsidRPr="00786736">
        <w:rPr>
          <w:rFonts w:ascii="Times New Roman" w:eastAsia="Garamond" w:hAnsi="Times New Roman"/>
          <w:color w:val="222222"/>
          <w:szCs w:val="24"/>
        </w:rPr>
        <w:t>particular areas</w:t>
      </w:r>
      <w:proofErr w:type="gramEnd"/>
      <w:r w:rsidRPr="00786736">
        <w:rPr>
          <w:rFonts w:ascii="Times New Roman" w:eastAsia="Garamond" w:hAnsi="Times New Roman"/>
          <w:color w:val="222222"/>
          <w:szCs w:val="24"/>
        </w:rPr>
        <w:t xml:space="preserve"> of interest. </w:t>
      </w:r>
      <w:r w:rsidR="00FF684A" w:rsidRPr="00786736">
        <w:rPr>
          <w:rFonts w:ascii="Times New Roman" w:eastAsia="Garamond" w:hAnsi="Times New Roman"/>
          <w:color w:val="222222"/>
          <w:szCs w:val="24"/>
          <w:lang w:eastAsia="ja-JP"/>
        </w:rPr>
        <w:t xml:space="preserve"> </w:t>
      </w:r>
      <w:r w:rsidRPr="00786736">
        <w:rPr>
          <w:rFonts w:ascii="Times New Roman" w:eastAsia="Garamond" w:hAnsi="Times New Roman"/>
          <w:color w:val="222222"/>
          <w:szCs w:val="24"/>
        </w:rPr>
        <w:t>By the end of their degree, it is expected that Psychology students will be able to:</w:t>
      </w:r>
    </w:p>
    <w:p w14:paraId="060D5C94" w14:textId="77777777" w:rsidR="00FF684A" w:rsidRPr="00786736" w:rsidRDefault="00FF684A" w:rsidP="71108538">
      <w:pPr>
        <w:rPr>
          <w:rFonts w:ascii="Times New Roman" w:eastAsia="Garamond" w:hAnsi="Times New Roman"/>
          <w:color w:val="222222"/>
          <w:szCs w:val="24"/>
          <w:lang w:eastAsia="ja-JP"/>
        </w:rPr>
      </w:pPr>
    </w:p>
    <w:p w14:paraId="0BD12074" w14:textId="77777777" w:rsidR="00AE64A1" w:rsidRPr="00786736" w:rsidRDefault="00AE64A1" w:rsidP="00EE0A37">
      <w:pPr>
        <w:numPr>
          <w:ilvl w:val="0"/>
          <w:numId w:val="18"/>
        </w:numPr>
        <w:rPr>
          <w:rFonts w:ascii="Times New Roman" w:eastAsia="Garamond" w:hAnsi="Times New Roman"/>
          <w:color w:val="222222"/>
          <w:szCs w:val="24"/>
        </w:rPr>
      </w:pPr>
      <w:r w:rsidRPr="00786736">
        <w:rPr>
          <w:rFonts w:ascii="Times New Roman" w:eastAsia="Garamond" w:hAnsi="Times New Roman"/>
          <w:color w:val="222222"/>
          <w:szCs w:val="24"/>
        </w:rPr>
        <w:t>Demonstrate familiarity with the major concepts, theoretical perspectives, empirical findings, and historical trends in psychology.</w:t>
      </w:r>
    </w:p>
    <w:p w14:paraId="70D6C9EB" w14:textId="77777777" w:rsidR="00AE64A1" w:rsidRPr="00786736" w:rsidRDefault="00AE64A1" w:rsidP="00EE0A37">
      <w:pPr>
        <w:numPr>
          <w:ilvl w:val="0"/>
          <w:numId w:val="19"/>
        </w:numPr>
        <w:rPr>
          <w:rFonts w:ascii="Times New Roman" w:eastAsia="Garamond" w:hAnsi="Times New Roman"/>
          <w:color w:val="222222"/>
          <w:szCs w:val="24"/>
        </w:rPr>
      </w:pPr>
      <w:r w:rsidRPr="00786736">
        <w:rPr>
          <w:rFonts w:ascii="Times New Roman" w:eastAsia="Garamond" w:hAnsi="Times New Roman"/>
          <w:color w:val="222222"/>
          <w:szCs w:val="24"/>
        </w:rPr>
        <w:t>Understand and apply basic research methods in psychology, including research design, data analysis, and interpretation.</w:t>
      </w:r>
    </w:p>
    <w:p w14:paraId="7B0D3D05" w14:textId="77777777" w:rsidR="00AE64A1" w:rsidRPr="00786736" w:rsidRDefault="00AE64A1" w:rsidP="00EE0A37">
      <w:pPr>
        <w:numPr>
          <w:ilvl w:val="0"/>
          <w:numId w:val="20"/>
        </w:numPr>
        <w:rPr>
          <w:rFonts w:ascii="Times New Roman" w:eastAsia="Garamond" w:hAnsi="Times New Roman"/>
          <w:color w:val="222222"/>
          <w:szCs w:val="24"/>
        </w:rPr>
      </w:pPr>
      <w:r w:rsidRPr="00786736">
        <w:rPr>
          <w:rFonts w:ascii="Times New Roman" w:eastAsia="Garamond" w:hAnsi="Times New Roman"/>
          <w:color w:val="222222"/>
          <w:szCs w:val="24"/>
        </w:rPr>
        <w:t>Respect and use critical and creative thinking, skeptical inquiry, and, when possible, the scientific approach to solve problems related to behavior and mental processes.</w:t>
      </w:r>
    </w:p>
    <w:p w14:paraId="0ADD89D8" w14:textId="77777777" w:rsidR="00FF684A" w:rsidRPr="00786736" w:rsidRDefault="00FF684A" w:rsidP="71108538">
      <w:pPr>
        <w:ind w:left="720"/>
        <w:rPr>
          <w:rFonts w:ascii="Times New Roman" w:eastAsia="Garamond" w:hAnsi="Times New Roman"/>
          <w:color w:val="222222"/>
          <w:szCs w:val="24"/>
        </w:rPr>
      </w:pPr>
    </w:p>
    <w:p w14:paraId="2AD67375" w14:textId="7F6E01EB" w:rsidR="009000B2" w:rsidRPr="001E74DE" w:rsidRDefault="009000B2" w:rsidP="00EE0A37">
      <w:pPr>
        <w:pStyle w:val="Heading2"/>
        <w:numPr>
          <w:ilvl w:val="0"/>
          <w:numId w:val="22"/>
        </w:numPr>
        <w:rPr>
          <w:rFonts w:ascii="Times New Roman" w:eastAsia="Garamond" w:hAnsi="Times New Roman"/>
          <w:szCs w:val="24"/>
        </w:rPr>
      </w:pPr>
      <w:bookmarkStart w:id="9" w:name="_Toc1861524024"/>
      <w:bookmarkStart w:id="10" w:name="_Toc166098744"/>
      <w:r w:rsidRPr="001E74DE">
        <w:rPr>
          <w:rFonts w:ascii="Times New Roman" w:eastAsia="Garamond" w:hAnsi="Times New Roman"/>
          <w:szCs w:val="24"/>
        </w:rPr>
        <w:t>Master’s level missions</w:t>
      </w:r>
      <w:bookmarkEnd w:id="9"/>
      <w:bookmarkEnd w:id="10"/>
    </w:p>
    <w:p w14:paraId="00182AD9" w14:textId="77777777" w:rsidR="009000B2" w:rsidRPr="001E74DE" w:rsidRDefault="009000B2" w:rsidP="71108538">
      <w:pPr>
        <w:ind w:firstLine="720"/>
        <w:rPr>
          <w:rFonts w:ascii="Times New Roman" w:eastAsia="Garamond" w:hAnsi="Times New Roman"/>
          <w:b/>
          <w:color w:val="000000" w:themeColor="text1"/>
          <w:szCs w:val="24"/>
        </w:rPr>
      </w:pPr>
    </w:p>
    <w:p w14:paraId="3A30640E" w14:textId="77777777" w:rsidR="009000B2" w:rsidRPr="001E74DE" w:rsidRDefault="009000B2" w:rsidP="71108538">
      <w:pPr>
        <w:rPr>
          <w:rFonts w:ascii="Times New Roman" w:eastAsia="Garamond" w:hAnsi="Times New Roman"/>
          <w:b/>
          <w:color w:val="000000" w:themeColor="text1"/>
          <w:szCs w:val="24"/>
          <w:lang w:eastAsia="ja-JP"/>
        </w:rPr>
      </w:pPr>
      <w:r w:rsidRPr="001E74DE">
        <w:rPr>
          <w:rFonts w:ascii="Times New Roman" w:eastAsia="Garamond" w:hAnsi="Times New Roman"/>
          <w:b/>
          <w:color w:val="000000" w:themeColor="text1"/>
          <w:szCs w:val="24"/>
        </w:rPr>
        <w:t>Clinical Psychology MA Mission Statement:</w:t>
      </w:r>
    </w:p>
    <w:p w14:paraId="624E62A5" w14:textId="77777777" w:rsidR="006F70C0" w:rsidRPr="001E74DE" w:rsidRDefault="006F70C0" w:rsidP="71108538">
      <w:pPr>
        <w:rPr>
          <w:rFonts w:ascii="Times New Roman" w:eastAsia="Garamond" w:hAnsi="Times New Roman"/>
          <w:color w:val="000000" w:themeColor="text1"/>
          <w:szCs w:val="24"/>
          <w:lang w:eastAsia="ja-JP"/>
        </w:rPr>
      </w:pPr>
    </w:p>
    <w:p w14:paraId="503D9B8B" w14:textId="3C624DB5" w:rsidR="09E601CD" w:rsidRPr="001E74DE" w:rsidRDefault="09E601CD" w:rsidP="25CEA497">
      <w:pPr>
        <w:rPr>
          <w:rFonts w:ascii="Times New Roman" w:eastAsia="Garamond" w:hAnsi="Times New Roman"/>
          <w:color w:val="000000" w:themeColor="text1"/>
          <w:szCs w:val="24"/>
          <w:lang w:eastAsia="ja-JP"/>
        </w:rPr>
      </w:pPr>
      <w:r w:rsidRPr="001E74DE">
        <w:rPr>
          <w:rFonts w:ascii="Times New Roman" w:eastAsia="Garamond" w:hAnsi="Times New Roman"/>
          <w:color w:val="000000" w:themeColor="text1"/>
          <w:szCs w:val="24"/>
          <w:lang w:eastAsia="ja-JP"/>
        </w:rPr>
        <w:t>Currently under development</w:t>
      </w:r>
    </w:p>
    <w:p w14:paraId="01A581C1" w14:textId="77777777" w:rsidR="00932C8D" w:rsidRPr="00786736" w:rsidRDefault="00932C8D" w:rsidP="71108538">
      <w:pPr>
        <w:rPr>
          <w:rFonts w:ascii="Times New Roman" w:eastAsia="Garamond" w:hAnsi="Times New Roman"/>
          <w:szCs w:val="24"/>
          <w:lang w:eastAsia="ja-JP"/>
        </w:rPr>
      </w:pPr>
    </w:p>
    <w:p w14:paraId="1E437BA1" w14:textId="63E684A6" w:rsidR="50A35850" w:rsidRPr="001E74DE" w:rsidRDefault="50A35850" w:rsidP="50A35850">
      <w:pPr>
        <w:rPr>
          <w:rFonts w:ascii="Times New Roman" w:eastAsia="Garamond" w:hAnsi="Times New Roman"/>
          <w:szCs w:val="24"/>
          <w:lang w:eastAsia="ja-JP"/>
        </w:rPr>
      </w:pPr>
    </w:p>
    <w:p w14:paraId="2725ED6E" w14:textId="780A6EA3" w:rsidR="55A9BB42" w:rsidRPr="001E74DE" w:rsidRDefault="4DDBE597" w:rsidP="50A35850">
      <w:pPr>
        <w:rPr>
          <w:rFonts w:ascii="Times New Roman" w:eastAsia="Garamond" w:hAnsi="Times New Roman"/>
          <w:b/>
          <w:szCs w:val="24"/>
          <w:lang w:eastAsia="ja-JP"/>
        </w:rPr>
      </w:pPr>
      <w:r w:rsidRPr="001E74DE">
        <w:rPr>
          <w:rFonts w:ascii="Times New Roman" w:eastAsia="Garamond" w:hAnsi="Times New Roman"/>
          <w:b/>
          <w:szCs w:val="24"/>
          <w:lang w:eastAsia="ja-JP"/>
        </w:rPr>
        <w:t>Experimental Psychology MA Mission Statement:</w:t>
      </w:r>
    </w:p>
    <w:p w14:paraId="2B60094B" w14:textId="77777777" w:rsidR="00254FBE" w:rsidRPr="001E74DE" w:rsidRDefault="00254FBE" w:rsidP="71108538">
      <w:pPr>
        <w:rPr>
          <w:rFonts w:ascii="Times New Roman" w:eastAsia="Garamond" w:hAnsi="Times New Roman"/>
          <w:szCs w:val="24"/>
          <w:lang w:eastAsia="ja-JP"/>
        </w:rPr>
      </w:pPr>
    </w:p>
    <w:p w14:paraId="3213F1C4" w14:textId="3C624DB5" w:rsidR="4DDBE597" w:rsidRPr="001E74DE" w:rsidRDefault="4DDBE597" w:rsidP="50A35850">
      <w:pPr>
        <w:rPr>
          <w:rFonts w:ascii="Times New Roman" w:eastAsia="Garamond" w:hAnsi="Times New Roman"/>
          <w:color w:val="000000" w:themeColor="text1"/>
          <w:szCs w:val="24"/>
          <w:lang w:eastAsia="ja-JP"/>
        </w:rPr>
      </w:pPr>
      <w:r w:rsidRPr="001E74DE">
        <w:rPr>
          <w:rFonts w:ascii="Times New Roman" w:eastAsia="Garamond" w:hAnsi="Times New Roman"/>
          <w:color w:val="000000" w:themeColor="text1"/>
          <w:szCs w:val="24"/>
          <w:lang w:eastAsia="ja-JP"/>
        </w:rPr>
        <w:t>Currently under development</w:t>
      </w:r>
    </w:p>
    <w:p w14:paraId="62DCBB95" w14:textId="543E1107" w:rsidR="50A35850" w:rsidRPr="001E74DE" w:rsidRDefault="50A35850" w:rsidP="50A35850">
      <w:pPr>
        <w:rPr>
          <w:rFonts w:ascii="Times New Roman" w:eastAsia="Garamond" w:hAnsi="Times New Roman"/>
          <w:szCs w:val="24"/>
          <w:lang w:eastAsia="ja-JP"/>
        </w:rPr>
      </w:pPr>
    </w:p>
    <w:p w14:paraId="6795A937" w14:textId="7364E3F1" w:rsidR="00A47DD5" w:rsidRPr="001E74DE" w:rsidRDefault="00AE64A1" w:rsidP="00EE0A37">
      <w:pPr>
        <w:pStyle w:val="Heading2"/>
        <w:numPr>
          <w:ilvl w:val="0"/>
          <w:numId w:val="22"/>
        </w:numPr>
        <w:rPr>
          <w:rFonts w:ascii="Times New Roman" w:eastAsia="Garamond" w:hAnsi="Times New Roman"/>
          <w:szCs w:val="24"/>
        </w:rPr>
      </w:pPr>
      <w:bookmarkStart w:id="11" w:name="_Toc1036214966"/>
      <w:bookmarkStart w:id="12" w:name="_Toc166098745"/>
      <w:r w:rsidRPr="001E74DE">
        <w:rPr>
          <w:rFonts w:ascii="Times New Roman" w:eastAsia="Garamond" w:hAnsi="Times New Roman"/>
          <w:szCs w:val="24"/>
        </w:rPr>
        <w:t xml:space="preserve">Ph.D. </w:t>
      </w:r>
      <w:r w:rsidR="00040641" w:rsidRPr="001E74DE">
        <w:rPr>
          <w:rFonts w:ascii="Times New Roman" w:eastAsia="Garamond" w:hAnsi="Times New Roman"/>
          <w:szCs w:val="24"/>
        </w:rPr>
        <w:t xml:space="preserve">level </w:t>
      </w:r>
      <w:r w:rsidR="4BA1D43A" w:rsidRPr="001E74DE">
        <w:rPr>
          <w:rFonts w:ascii="Times New Roman" w:eastAsia="Garamond" w:hAnsi="Times New Roman"/>
          <w:szCs w:val="24"/>
        </w:rPr>
        <w:t>missions</w:t>
      </w:r>
      <w:bookmarkEnd w:id="11"/>
      <w:bookmarkEnd w:id="12"/>
    </w:p>
    <w:p w14:paraId="7D856144" w14:textId="77777777" w:rsidR="00645CC4" w:rsidRPr="00786736" w:rsidRDefault="00645CC4" w:rsidP="71108538">
      <w:pPr>
        <w:rPr>
          <w:rFonts w:ascii="Times New Roman" w:eastAsia="Garamond" w:hAnsi="Times New Roman"/>
          <w:color w:val="222222"/>
          <w:szCs w:val="24"/>
        </w:rPr>
      </w:pPr>
    </w:p>
    <w:p w14:paraId="14CE2D72" w14:textId="4411EC90" w:rsidR="00411FA2" w:rsidRPr="001E74DE" w:rsidRDefault="00411FA2" w:rsidP="71108538">
      <w:pPr>
        <w:rPr>
          <w:rFonts w:ascii="Times New Roman" w:eastAsia="Garamond" w:hAnsi="Times New Roman"/>
          <w:color w:val="000000"/>
          <w:szCs w:val="24"/>
        </w:rPr>
      </w:pPr>
      <w:r w:rsidRPr="001E74DE">
        <w:rPr>
          <w:rFonts w:ascii="Times New Roman" w:eastAsia="Garamond" w:hAnsi="Times New Roman"/>
          <w:color w:val="222222"/>
          <w:szCs w:val="24"/>
        </w:rPr>
        <w:t>The Department of Psycholog</w:t>
      </w:r>
      <w:r w:rsidR="00B22DC5" w:rsidRPr="001E74DE">
        <w:rPr>
          <w:rFonts w:ascii="Times New Roman" w:eastAsia="Garamond" w:hAnsi="Times New Roman"/>
          <w:color w:val="222222"/>
          <w:szCs w:val="24"/>
        </w:rPr>
        <w:t>ical Science</w:t>
      </w:r>
      <w:r w:rsidRPr="001E74DE">
        <w:rPr>
          <w:rFonts w:ascii="Times New Roman" w:eastAsia="Garamond" w:hAnsi="Times New Roman"/>
          <w:color w:val="222222"/>
          <w:szCs w:val="24"/>
        </w:rPr>
        <w:t xml:space="preserve"> offers </w:t>
      </w:r>
      <w:proofErr w:type="gramStart"/>
      <w:r w:rsidRPr="001E74DE">
        <w:rPr>
          <w:rFonts w:ascii="Times New Roman" w:eastAsia="Garamond" w:hAnsi="Times New Roman"/>
          <w:color w:val="222222"/>
          <w:szCs w:val="24"/>
        </w:rPr>
        <w:t>the</w:t>
      </w:r>
      <w:proofErr w:type="gramEnd"/>
      <w:r w:rsidRPr="001E74DE">
        <w:rPr>
          <w:rFonts w:ascii="Times New Roman" w:eastAsia="Garamond" w:hAnsi="Times New Roman"/>
          <w:color w:val="222222"/>
          <w:szCs w:val="24"/>
        </w:rPr>
        <w:t xml:space="preserve"> PhD program in Clinical Psychology through integrated academic, scientific, and professional training. The program provides students with intensive instruction in the theoretical framework of psychology and broad experience in methods of practice in clinical psychology. Our program follows the scientist-practitioner model to develop bilingual clinical psychologists with expertise in mental health assessment and treatment within Hispanic/Mexican American populations.</w:t>
      </w:r>
    </w:p>
    <w:p w14:paraId="4C4F2DC6" w14:textId="149BEC42" w:rsidR="00DC09B8" w:rsidRPr="00786736" w:rsidRDefault="00DC09B8" w:rsidP="71108538">
      <w:pPr>
        <w:rPr>
          <w:rFonts w:ascii="Times New Roman" w:eastAsia="Garamond" w:hAnsi="Times New Roman"/>
          <w:szCs w:val="24"/>
          <w:lang w:eastAsia="ja-JP"/>
        </w:rPr>
      </w:pPr>
    </w:p>
    <w:p w14:paraId="08BDEE99" w14:textId="7B911657" w:rsidR="00AF4013" w:rsidRPr="001E74DE" w:rsidRDefault="00254FBE" w:rsidP="00EE0A37">
      <w:pPr>
        <w:pStyle w:val="Heading2"/>
        <w:numPr>
          <w:ilvl w:val="0"/>
          <w:numId w:val="22"/>
        </w:numPr>
        <w:rPr>
          <w:rFonts w:ascii="Times New Roman" w:eastAsia="Garamond" w:hAnsi="Times New Roman"/>
          <w:szCs w:val="24"/>
        </w:rPr>
      </w:pPr>
      <w:bookmarkStart w:id="13" w:name="_Toc608474620"/>
      <w:bookmarkStart w:id="14" w:name="_Toc166098746"/>
      <w:r w:rsidRPr="001E74DE">
        <w:rPr>
          <w:rFonts w:ascii="Times New Roman" w:eastAsia="Garamond" w:hAnsi="Times New Roman"/>
          <w:szCs w:val="24"/>
          <w:lang w:eastAsia="ja-JP"/>
        </w:rPr>
        <w:t xml:space="preserve">Missions of the </w:t>
      </w:r>
      <w:r w:rsidR="00932C8D" w:rsidRPr="001E74DE">
        <w:rPr>
          <w:rFonts w:ascii="Times New Roman" w:eastAsia="Garamond" w:hAnsi="Times New Roman"/>
          <w:szCs w:val="24"/>
          <w:lang w:eastAsia="ja-JP"/>
        </w:rPr>
        <w:t xml:space="preserve">Psychology </w:t>
      </w:r>
      <w:r w:rsidR="006D5F33" w:rsidRPr="001E74DE">
        <w:rPr>
          <w:rFonts w:ascii="Times New Roman" w:eastAsia="Garamond" w:hAnsi="Times New Roman"/>
          <w:szCs w:val="24"/>
          <w:lang w:eastAsia="ja-JP"/>
        </w:rPr>
        <w:t xml:space="preserve">Training </w:t>
      </w:r>
      <w:r w:rsidR="00932C8D" w:rsidRPr="001E74DE">
        <w:rPr>
          <w:rFonts w:ascii="Times New Roman" w:eastAsia="Garamond" w:hAnsi="Times New Roman"/>
          <w:szCs w:val="24"/>
          <w:lang w:eastAsia="ja-JP"/>
        </w:rPr>
        <w:t>Clinic</w:t>
      </w:r>
      <w:bookmarkEnd w:id="13"/>
      <w:bookmarkEnd w:id="14"/>
      <w:r w:rsidRPr="001E74DE">
        <w:rPr>
          <w:rFonts w:ascii="Times New Roman" w:eastAsia="Garamond" w:hAnsi="Times New Roman"/>
          <w:szCs w:val="24"/>
          <w:lang w:eastAsia="ja-JP"/>
        </w:rPr>
        <w:t xml:space="preserve"> </w:t>
      </w:r>
    </w:p>
    <w:p w14:paraId="6AD0D686" w14:textId="2AE5FC91" w:rsidR="00AF4013" w:rsidRPr="00786736" w:rsidRDefault="00AF4013" w:rsidP="25CEA497">
      <w:pPr>
        <w:pStyle w:val="Heading1"/>
        <w:rPr>
          <w:rFonts w:ascii="Times New Roman" w:eastAsia="Garamond" w:hAnsi="Times New Roman"/>
          <w:b/>
          <w:sz w:val="24"/>
          <w:szCs w:val="24"/>
        </w:rPr>
      </w:pPr>
    </w:p>
    <w:p w14:paraId="7C31E4F8" w14:textId="28E75619" w:rsidR="007E3259" w:rsidRPr="00786736" w:rsidRDefault="33A440F5" w:rsidP="25CEA497">
      <w:pPr>
        <w:pStyle w:val="Heading1"/>
        <w:rPr>
          <w:rFonts w:ascii="Times New Roman" w:eastAsia="Garamond" w:hAnsi="Times New Roman"/>
          <w:sz w:val="24"/>
          <w:szCs w:val="24"/>
        </w:rPr>
      </w:pPr>
      <w:bookmarkStart w:id="15" w:name="_Toc952731093"/>
      <w:bookmarkStart w:id="16" w:name="_Toc166098747"/>
      <w:r w:rsidRPr="00786736">
        <w:rPr>
          <w:rFonts w:ascii="Times New Roman" w:eastAsia="Garamond" w:hAnsi="Times New Roman"/>
          <w:sz w:val="24"/>
          <w:szCs w:val="24"/>
        </w:rPr>
        <w:t>Currently under development</w:t>
      </w:r>
      <w:bookmarkEnd w:id="15"/>
      <w:bookmarkEnd w:id="16"/>
    </w:p>
    <w:p w14:paraId="610DD260" w14:textId="77777777" w:rsidR="007E3259" w:rsidRPr="00786736" w:rsidRDefault="007E3259" w:rsidP="71108538">
      <w:pPr>
        <w:pStyle w:val="Heading1"/>
        <w:jc w:val="center"/>
        <w:rPr>
          <w:rFonts w:ascii="Times New Roman" w:eastAsia="Garamond" w:hAnsi="Times New Roman"/>
          <w:b/>
          <w:sz w:val="24"/>
          <w:szCs w:val="24"/>
        </w:rPr>
      </w:pPr>
    </w:p>
    <w:p w14:paraId="3EA606A7" w14:textId="77777777" w:rsidR="00475AD0" w:rsidRPr="00786736" w:rsidRDefault="00475AD0" w:rsidP="71108538">
      <w:pPr>
        <w:rPr>
          <w:rFonts w:ascii="Times New Roman" w:eastAsia="Garamond" w:hAnsi="Times New Roman"/>
          <w:b/>
          <w:szCs w:val="24"/>
        </w:rPr>
      </w:pPr>
      <w:r w:rsidRPr="00786736">
        <w:rPr>
          <w:rFonts w:ascii="Times New Roman" w:eastAsia="Garamond" w:hAnsi="Times New Roman"/>
          <w:b/>
          <w:szCs w:val="24"/>
        </w:rPr>
        <w:br w:type="page"/>
      </w:r>
    </w:p>
    <w:p w14:paraId="448EF86C" w14:textId="2FA3EC1E" w:rsidR="002175D6" w:rsidRPr="00786736" w:rsidRDefault="006817D3" w:rsidP="71108538">
      <w:pPr>
        <w:pStyle w:val="Heading1"/>
        <w:jc w:val="center"/>
        <w:rPr>
          <w:rFonts w:ascii="Times New Roman" w:eastAsia="Garamond" w:hAnsi="Times New Roman"/>
          <w:b/>
          <w:sz w:val="24"/>
          <w:szCs w:val="24"/>
          <w:lang w:eastAsia="ja-JP"/>
        </w:rPr>
      </w:pPr>
      <w:bookmarkStart w:id="17" w:name="_Toc1049172136"/>
      <w:bookmarkStart w:id="18" w:name="_Toc166098748"/>
      <w:r w:rsidRPr="00786736">
        <w:rPr>
          <w:rFonts w:ascii="Times New Roman" w:eastAsia="Garamond" w:hAnsi="Times New Roman"/>
          <w:b/>
          <w:sz w:val="24"/>
          <w:szCs w:val="24"/>
        </w:rPr>
        <w:lastRenderedPageBreak/>
        <w:t>G</w:t>
      </w:r>
      <w:r w:rsidR="009A7184" w:rsidRPr="00786736">
        <w:rPr>
          <w:rFonts w:ascii="Times New Roman" w:eastAsia="Garamond" w:hAnsi="Times New Roman"/>
          <w:b/>
          <w:sz w:val="24"/>
          <w:szCs w:val="24"/>
        </w:rPr>
        <w:t>ENERAL GOVERNANCE GUIDELINES</w:t>
      </w:r>
      <w:bookmarkEnd w:id="17"/>
      <w:bookmarkEnd w:id="18"/>
    </w:p>
    <w:p w14:paraId="03C41A72" w14:textId="77777777" w:rsidR="00645CC4" w:rsidRPr="00786736" w:rsidRDefault="00645CC4" w:rsidP="71108538">
      <w:pPr>
        <w:rPr>
          <w:rFonts w:ascii="Times New Roman" w:eastAsia="Garamond" w:hAnsi="Times New Roman"/>
          <w:b/>
          <w:szCs w:val="24"/>
          <w:lang w:eastAsia="ja-JP"/>
        </w:rPr>
      </w:pPr>
    </w:p>
    <w:p w14:paraId="64EF3904" w14:textId="450049AC" w:rsidR="00C72E37" w:rsidRPr="001E74DE" w:rsidRDefault="00C72E37" w:rsidP="00EE0A37">
      <w:pPr>
        <w:pStyle w:val="Heading2"/>
        <w:numPr>
          <w:ilvl w:val="0"/>
          <w:numId w:val="23"/>
        </w:numPr>
        <w:rPr>
          <w:rFonts w:ascii="Times New Roman" w:eastAsia="Garamond" w:hAnsi="Times New Roman"/>
          <w:szCs w:val="24"/>
        </w:rPr>
      </w:pPr>
      <w:bookmarkStart w:id="19" w:name="_Toc1023010754"/>
      <w:bookmarkStart w:id="20" w:name="_Toc166098749"/>
      <w:r w:rsidRPr="001E74DE">
        <w:rPr>
          <w:rFonts w:ascii="Times New Roman" w:eastAsia="Garamond" w:hAnsi="Times New Roman"/>
          <w:szCs w:val="24"/>
        </w:rPr>
        <w:t>Faculty Voting</w:t>
      </w:r>
      <w:bookmarkEnd w:id="19"/>
      <w:bookmarkEnd w:id="20"/>
    </w:p>
    <w:p w14:paraId="704BDBED" w14:textId="77777777" w:rsidR="00645CC4" w:rsidRPr="00786736" w:rsidRDefault="00645CC4" w:rsidP="71108538">
      <w:pPr>
        <w:rPr>
          <w:rFonts w:ascii="Times New Roman" w:eastAsia="Garamond" w:hAnsi="Times New Roman"/>
          <w:szCs w:val="24"/>
        </w:rPr>
      </w:pPr>
    </w:p>
    <w:p w14:paraId="486B31CF" w14:textId="2F51C6DB" w:rsidR="00C72E37" w:rsidRPr="00786736" w:rsidRDefault="00C72E37" w:rsidP="71108538">
      <w:pPr>
        <w:rPr>
          <w:rFonts w:ascii="Times New Roman" w:eastAsia="Garamond" w:hAnsi="Times New Roman"/>
          <w:szCs w:val="24"/>
          <w:lang w:eastAsia="ja-JP"/>
        </w:rPr>
      </w:pPr>
      <w:r w:rsidRPr="00786736">
        <w:rPr>
          <w:rFonts w:ascii="Times New Roman" w:eastAsia="Garamond" w:hAnsi="Times New Roman"/>
          <w:szCs w:val="24"/>
        </w:rPr>
        <w:t>All full-time faculty members</w:t>
      </w:r>
      <w:r w:rsidR="00FE114F" w:rsidRPr="00786736">
        <w:rPr>
          <w:rFonts w:ascii="Times New Roman" w:eastAsia="Garamond" w:hAnsi="Times New Roman"/>
          <w:szCs w:val="24"/>
        </w:rPr>
        <w:t xml:space="preserve"> (</w:t>
      </w:r>
      <w:r w:rsidR="008B6357" w:rsidRPr="00786736">
        <w:rPr>
          <w:rFonts w:ascii="Times New Roman" w:eastAsia="Garamond" w:hAnsi="Times New Roman"/>
          <w:szCs w:val="24"/>
        </w:rPr>
        <w:t>3Y Lecturers, TT, T</w:t>
      </w:r>
      <w:r w:rsidR="000413CA" w:rsidRPr="00786736">
        <w:rPr>
          <w:rFonts w:ascii="Times New Roman" w:eastAsia="Garamond" w:hAnsi="Times New Roman"/>
          <w:szCs w:val="24"/>
        </w:rPr>
        <w:t xml:space="preserve">, clinical </w:t>
      </w:r>
      <w:r w:rsidR="00453875" w:rsidRPr="00786736">
        <w:rPr>
          <w:rFonts w:ascii="Times New Roman" w:eastAsia="Garamond" w:hAnsi="Times New Roman"/>
          <w:szCs w:val="24"/>
        </w:rPr>
        <w:t>faculty</w:t>
      </w:r>
      <w:r w:rsidR="008B6357" w:rsidRPr="00786736">
        <w:rPr>
          <w:rFonts w:ascii="Times New Roman" w:eastAsia="Garamond" w:hAnsi="Times New Roman"/>
          <w:szCs w:val="24"/>
        </w:rPr>
        <w:t xml:space="preserve">) </w:t>
      </w:r>
      <w:r w:rsidRPr="00786736">
        <w:rPr>
          <w:rFonts w:ascii="Times New Roman" w:eastAsia="Garamond" w:hAnsi="Times New Roman"/>
          <w:szCs w:val="24"/>
        </w:rPr>
        <w:t xml:space="preserve">will have voting rights as permitted by UTRGV or as restricted below. </w:t>
      </w:r>
    </w:p>
    <w:p w14:paraId="0AF03120" w14:textId="77777777" w:rsidR="00645CC4" w:rsidRPr="00786736" w:rsidRDefault="00645CC4" w:rsidP="71108538">
      <w:pPr>
        <w:rPr>
          <w:rFonts w:ascii="Times New Roman" w:eastAsia="Garamond" w:hAnsi="Times New Roman"/>
          <w:szCs w:val="24"/>
          <w:lang w:eastAsia="ja-JP"/>
        </w:rPr>
      </w:pPr>
    </w:p>
    <w:p w14:paraId="5362A67E" w14:textId="59731A73" w:rsidR="00C72E37" w:rsidRPr="00786736" w:rsidRDefault="00C72E37" w:rsidP="00EE0A37">
      <w:pPr>
        <w:pStyle w:val="ListParagraph"/>
        <w:numPr>
          <w:ilvl w:val="0"/>
          <w:numId w:val="17"/>
        </w:numPr>
        <w:spacing w:after="0" w:line="240" w:lineRule="auto"/>
        <w:ind w:left="720"/>
        <w:rPr>
          <w:rFonts w:ascii="Times New Roman" w:eastAsia="Garamond" w:hAnsi="Times New Roman"/>
          <w:sz w:val="24"/>
          <w:szCs w:val="24"/>
        </w:rPr>
      </w:pPr>
      <w:r w:rsidRPr="00786736">
        <w:rPr>
          <w:rFonts w:ascii="Times New Roman" w:eastAsia="Garamond" w:hAnsi="Times New Roman"/>
          <w:sz w:val="24"/>
          <w:szCs w:val="24"/>
        </w:rPr>
        <w:t>Faculty are ineligible to vote on issues related to promotion that affect those above their rank</w:t>
      </w:r>
      <w:r w:rsidR="00842364" w:rsidRPr="00786736">
        <w:rPr>
          <w:rFonts w:ascii="Times New Roman" w:eastAsia="Garamond" w:hAnsi="Times New Roman"/>
          <w:sz w:val="24"/>
          <w:szCs w:val="24"/>
        </w:rPr>
        <w:t xml:space="preserve">. For example, </w:t>
      </w:r>
      <w:r w:rsidRPr="00786736">
        <w:rPr>
          <w:rFonts w:ascii="Times New Roman" w:eastAsia="Garamond" w:hAnsi="Times New Roman"/>
          <w:sz w:val="24"/>
          <w:szCs w:val="24"/>
        </w:rPr>
        <w:t xml:space="preserve">lecturers cannot vote on tenure-track promotion decisions </w:t>
      </w:r>
      <w:r w:rsidR="00842364" w:rsidRPr="00786736">
        <w:rPr>
          <w:rFonts w:ascii="Times New Roman" w:eastAsia="Garamond" w:hAnsi="Times New Roman"/>
          <w:sz w:val="24"/>
          <w:szCs w:val="24"/>
        </w:rPr>
        <w:t xml:space="preserve">and </w:t>
      </w:r>
      <w:r w:rsidRPr="00786736">
        <w:rPr>
          <w:rFonts w:ascii="Times New Roman" w:eastAsia="Garamond" w:hAnsi="Times New Roman"/>
          <w:sz w:val="24"/>
          <w:szCs w:val="24"/>
        </w:rPr>
        <w:t xml:space="preserve">associate professors </w:t>
      </w:r>
      <w:r w:rsidR="00842364" w:rsidRPr="00786736">
        <w:rPr>
          <w:rFonts w:ascii="Times New Roman" w:eastAsia="Garamond" w:hAnsi="Times New Roman"/>
          <w:sz w:val="24"/>
          <w:szCs w:val="24"/>
        </w:rPr>
        <w:t xml:space="preserve">cannot vote on </w:t>
      </w:r>
      <w:r w:rsidRPr="00786736">
        <w:rPr>
          <w:rFonts w:ascii="Times New Roman" w:eastAsia="Garamond" w:hAnsi="Times New Roman"/>
          <w:sz w:val="24"/>
          <w:szCs w:val="24"/>
        </w:rPr>
        <w:t>full professor</w:t>
      </w:r>
      <w:r w:rsidR="00842364" w:rsidRPr="00786736">
        <w:rPr>
          <w:rFonts w:ascii="Times New Roman" w:eastAsia="Garamond" w:hAnsi="Times New Roman"/>
          <w:sz w:val="24"/>
          <w:szCs w:val="24"/>
        </w:rPr>
        <w:t xml:space="preserve"> decisions</w:t>
      </w:r>
      <w:r w:rsidRPr="00786736">
        <w:rPr>
          <w:rFonts w:ascii="Times New Roman" w:eastAsia="Garamond" w:hAnsi="Times New Roman"/>
          <w:sz w:val="24"/>
          <w:szCs w:val="24"/>
        </w:rPr>
        <w:t xml:space="preserve">. </w:t>
      </w:r>
    </w:p>
    <w:p w14:paraId="6E4A0276" w14:textId="77777777" w:rsidR="00645CC4" w:rsidRPr="00786736" w:rsidRDefault="00645CC4" w:rsidP="006F70C0">
      <w:pPr>
        <w:pStyle w:val="ListParagraph"/>
        <w:spacing w:after="0" w:line="240" w:lineRule="auto"/>
        <w:rPr>
          <w:rFonts w:ascii="Times New Roman" w:eastAsia="Garamond" w:hAnsi="Times New Roman"/>
          <w:sz w:val="24"/>
          <w:szCs w:val="24"/>
        </w:rPr>
      </w:pPr>
    </w:p>
    <w:p w14:paraId="0A9A16E1" w14:textId="77777777" w:rsidR="00C72E37" w:rsidRPr="00786736" w:rsidRDefault="00C72E37" w:rsidP="71108538">
      <w:pPr>
        <w:rPr>
          <w:rFonts w:ascii="Times New Roman" w:eastAsia="Garamond" w:hAnsi="Times New Roman"/>
          <w:szCs w:val="24"/>
          <w:lang w:eastAsia="ja-JP"/>
        </w:rPr>
      </w:pPr>
      <w:r w:rsidRPr="00786736">
        <w:rPr>
          <w:rFonts w:ascii="Times New Roman" w:eastAsia="Garamond" w:hAnsi="Times New Roman"/>
          <w:szCs w:val="24"/>
        </w:rPr>
        <w:t>All full-time lecturers can vote on policy and curriculum issues relevant to their positions.  If questions of relevance arise, the matter shall be settled by a vote of the tenured and tenure-track faculty.</w:t>
      </w:r>
    </w:p>
    <w:p w14:paraId="77489E5E" w14:textId="77777777" w:rsidR="00645CC4" w:rsidRPr="00786736" w:rsidRDefault="00645CC4" w:rsidP="71108538">
      <w:pPr>
        <w:rPr>
          <w:rFonts w:ascii="Times New Roman" w:eastAsia="Garamond" w:hAnsi="Times New Roman"/>
          <w:szCs w:val="24"/>
          <w:lang w:eastAsia="ja-JP"/>
        </w:rPr>
      </w:pPr>
    </w:p>
    <w:p w14:paraId="32038A0C" w14:textId="02CE42A9" w:rsidR="00254FBE" w:rsidRPr="00786736" w:rsidRDefault="00254FBE" w:rsidP="71108538">
      <w:pPr>
        <w:rPr>
          <w:rFonts w:ascii="Times New Roman" w:eastAsia="Garamond" w:hAnsi="Times New Roman"/>
          <w:szCs w:val="24"/>
          <w:lang w:eastAsia="ja-JP"/>
        </w:rPr>
      </w:pPr>
      <w:r w:rsidRPr="00786736">
        <w:rPr>
          <w:rFonts w:ascii="Times New Roman" w:eastAsia="Garamond" w:hAnsi="Times New Roman"/>
          <w:szCs w:val="24"/>
        </w:rPr>
        <w:t xml:space="preserve">All full-time </w:t>
      </w:r>
      <w:r w:rsidRPr="00786736">
        <w:rPr>
          <w:rFonts w:ascii="Times New Roman" w:eastAsia="Garamond" w:hAnsi="Times New Roman"/>
          <w:szCs w:val="24"/>
          <w:lang w:eastAsia="ja-JP"/>
        </w:rPr>
        <w:t xml:space="preserve">clinical faculty </w:t>
      </w:r>
      <w:r w:rsidRPr="00786736">
        <w:rPr>
          <w:rFonts w:ascii="Times New Roman" w:eastAsia="Garamond" w:hAnsi="Times New Roman"/>
          <w:szCs w:val="24"/>
        </w:rPr>
        <w:t>can vote on policy and curriculum issues relevant to their positions.  If questions of relevance arise, the matter shall be settled by a vote of the tenured and tenure-track faculty</w:t>
      </w:r>
      <w:r w:rsidR="77F9474A" w:rsidRPr="00786736">
        <w:rPr>
          <w:rFonts w:ascii="Times New Roman" w:eastAsia="Garamond" w:hAnsi="Times New Roman"/>
          <w:szCs w:val="24"/>
        </w:rPr>
        <w:t xml:space="preserve"> and clinical faculty</w:t>
      </w:r>
      <w:r w:rsidRPr="00786736">
        <w:rPr>
          <w:rFonts w:ascii="Times New Roman" w:eastAsia="Garamond" w:hAnsi="Times New Roman"/>
          <w:szCs w:val="24"/>
        </w:rPr>
        <w:t>.</w:t>
      </w:r>
    </w:p>
    <w:p w14:paraId="1BB7FF8F" w14:textId="77777777" w:rsidR="00254FBE" w:rsidRPr="00786736" w:rsidRDefault="00254FBE" w:rsidP="71108538">
      <w:pPr>
        <w:rPr>
          <w:rFonts w:ascii="Times New Roman" w:eastAsia="Garamond" w:hAnsi="Times New Roman"/>
          <w:szCs w:val="24"/>
          <w:lang w:eastAsia="ja-JP"/>
        </w:rPr>
      </w:pPr>
    </w:p>
    <w:p w14:paraId="24F332D3" w14:textId="5D05CDD5" w:rsidR="00191538" w:rsidRPr="00786736" w:rsidRDefault="00C72E37" w:rsidP="71108538">
      <w:pPr>
        <w:rPr>
          <w:rFonts w:ascii="Times New Roman" w:eastAsia="Garamond" w:hAnsi="Times New Roman"/>
          <w:szCs w:val="24"/>
        </w:rPr>
      </w:pPr>
      <w:r w:rsidRPr="00786736">
        <w:rPr>
          <w:rFonts w:ascii="Times New Roman" w:eastAsia="Garamond" w:hAnsi="Times New Roman"/>
          <w:szCs w:val="24"/>
        </w:rPr>
        <w:t xml:space="preserve">A motion will be considered as passed if it receives fifty percent plus one vote of the enfranchised faculty members. </w:t>
      </w:r>
    </w:p>
    <w:p w14:paraId="6F66DF4A" w14:textId="77777777" w:rsidR="00191538" w:rsidRPr="00786736" w:rsidRDefault="00191538" w:rsidP="71108538">
      <w:pPr>
        <w:ind w:left="720"/>
        <w:rPr>
          <w:rFonts w:ascii="Times New Roman" w:eastAsia="Garamond" w:hAnsi="Times New Roman"/>
          <w:szCs w:val="24"/>
        </w:rPr>
      </w:pPr>
    </w:p>
    <w:p w14:paraId="5DB138CA" w14:textId="542E6FD2" w:rsidR="00C72E37" w:rsidRPr="001E74DE" w:rsidRDefault="00C72E37" w:rsidP="00EE0A37">
      <w:pPr>
        <w:pStyle w:val="Heading2"/>
        <w:numPr>
          <w:ilvl w:val="0"/>
          <w:numId w:val="23"/>
        </w:numPr>
        <w:rPr>
          <w:rFonts w:ascii="Times New Roman" w:eastAsia="Garamond" w:hAnsi="Times New Roman"/>
          <w:szCs w:val="24"/>
        </w:rPr>
      </w:pPr>
      <w:bookmarkStart w:id="21" w:name="_Toc1936903440"/>
      <w:bookmarkStart w:id="22" w:name="_Toc166098750"/>
      <w:r w:rsidRPr="001E74DE">
        <w:rPr>
          <w:rFonts w:ascii="Times New Roman" w:eastAsia="Garamond" w:hAnsi="Times New Roman"/>
          <w:szCs w:val="24"/>
        </w:rPr>
        <w:t>Department Chair</w:t>
      </w:r>
      <w:bookmarkEnd w:id="21"/>
      <w:bookmarkEnd w:id="22"/>
    </w:p>
    <w:p w14:paraId="49C0234B" w14:textId="77777777" w:rsidR="00645CC4" w:rsidRPr="00786736" w:rsidRDefault="00645CC4" w:rsidP="71108538">
      <w:pPr>
        <w:rPr>
          <w:rFonts w:ascii="Times New Roman" w:eastAsia="Garamond" w:hAnsi="Times New Roman"/>
          <w:szCs w:val="24"/>
          <w:lang w:eastAsia="ja-JP"/>
        </w:rPr>
      </w:pPr>
    </w:p>
    <w:p w14:paraId="72DC878E" w14:textId="6F468B89" w:rsidR="00C72E37" w:rsidRPr="001E74DE" w:rsidRDefault="00C72E37" w:rsidP="71108538">
      <w:pPr>
        <w:rPr>
          <w:rFonts w:ascii="Times New Roman" w:eastAsia="Garamond" w:hAnsi="Times New Roman"/>
          <w:szCs w:val="24"/>
        </w:rPr>
      </w:pPr>
      <w:r w:rsidRPr="001E74DE">
        <w:rPr>
          <w:rFonts w:ascii="Times New Roman" w:eastAsia="Garamond" w:hAnsi="Times New Roman"/>
          <w:szCs w:val="24"/>
        </w:rPr>
        <w:t xml:space="preserve">The Chair is responsible for stewarding the day-to-day operations of the department, serving as the department’s liaison with, and advocate to, the dean’s office, for promoting a collegial workplace environment, and for working with department members to set goals and monitor progress in achieving them. </w:t>
      </w:r>
      <w:r w:rsidR="008B70A1" w:rsidRPr="001E74DE">
        <w:rPr>
          <w:rFonts w:ascii="Times New Roman" w:eastAsia="Garamond" w:hAnsi="Times New Roman"/>
          <w:szCs w:val="24"/>
        </w:rPr>
        <w:t xml:space="preserve">The </w:t>
      </w:r>
      <w:r w:rsidR="00A455AA" w:rsidRPr="001E74DE">
        <w:rPr>
          <w:rFonts w:ascii="Times New Roman" w:eastAsia="Garamond" w:hAnsi="Times New Roman"/>
          <w:szCs w:val="24"/>
        </w:rPr>
        <w:t>C</w:t>
      </w:r>
      <w:r w:rsidR="008B70A1" w:rsidRPr="001E74DE">
        <w:rPr>
          <w:rFonts w:ascii="Times New Roman" w:eastAsia="Garamond" w:hAnsi="Times New Roman"/>
          <w:szCs w:val="24"/>
        </w:rPr>
        <w:t xml:space="preserve">hair </w:t>
      </w:r>
      <w:r w:rsidR="00A42B30" w:rsidRPr="001E74DE">
        <w:rPr>
          <w:rFonts w:ascii="Times New Roman" w:eastAsia="Garamond" w:hAnsi="Times New Roman"/>
          <w:szCs w:val="24"/>
        </w:rPr>
        <w:t xml:space="preserve">is also responsible for conducting annual reviews of all faculty, </w:t>
      </w:r>
      <w:r w:rsidR="002A41FB" w:rsidRPr="001E74DE">
        <w:rPr>
          <w:rFonts w:ascii="Times New Roman" w:eastAsia="Garamond" w:hAnsi="Times New Roman"/>
          <w:szCs w:val="24"/>
        </w:rPr>
        <w:t xml:space="preserve">overseeing scheduling, </w:t>
      </w:r>
      <w:r w:rsidR="008E26AA" w:rsidRPr="001E74DE">
        <w:rPr>
          <w:rFonts w:ascii="Times New Roman" w:eastAsia="Garamond" w:hAnsi="Times New Roman"/>
          <w:szCs w:val="24"/>
        </w:rPr>
        <w:t xml:space="preserve">the budget, curriculum, </w:t>
      </w:r>
      <w:r w:rsidR="002A41FB" w:rsidRPr="001E74DE">
        <w:rPr>
          <w:rFonts w:ascii="Times New Roman" w:eastAsia="Garamond" w:hAnsi="Times New Roman"/>
          <w:szCs w:val="24"/>
        </w:rPr>
        <w:t xml:space="preserve">and setting workload requirements in consultation with </w:t>
      </w:r>
      <w:r w:rsidR="00AE0A30" w:rsidRPr="001E74DE">
        <w:rPr>
          <w:rFonts w:ascii="Times New Roman" w:eastAsia="Garamond" w:hAnsi="Times New Roman"/>
          <w:szCs w:val="24"/>
        </w:rPr>
        <w:t xml:space="preserve">each faculty member. </w:t>
      </w:r>
      <w:r w:rsidRPr="001E74DE">
        <w:rPr>
          <w:rFonts w:ascii="Times New Roman" w:eastAsia="Garamond" w:hAnsi="Times New Roman"/>
          <w:szCs w:val="24"/>
        </w:rPr>
        <w:t xml:space="preserve">The </w:t>
      </w:r>
      <w:r w:rsidR="008E26AA" w:rsidRPr="001E74DE">
        <w:rPr>
          <w:rFonts w:ascii="Times New Roman" w:eastAsia="Garamond" w:hAnsi="Times New Roman"/>
          <w:szCs w:val="24"/>
        </w:rPr>
        <w:t>Chair shall</w:t>
      </w:r>
      <w:r w:rsidR="00280A6F" w:rsidRPr="001E74DE">
        <w:rPr>
          <w:rFonts w:ascii="Times New Roman" w:eastAsia="Garamond" w:hAnsi="Times New Roman"/>
          <w:szCs w:val="24"/>
        </w:rPr>
        <w:t xml:space="preserve"> be evaluated by the </w:t>
      </w:r>
      <w:r w:rsidR="008E26AA" w:rsidRPr="001E74DE">
        <w:rPr>
          <w:rFonts w:ascii="Times New Roman" w:eastAsia="Garamond" w:hAnsi="Times New Roman"/>
          <w:szCs w:val="24"/>
        </w:rPr>
        <w:t xml:space="preserve">department annual review committee and </w:t>
      </w:r>
      <w:r w:rsidR="00280A6F" w:rsidRPr="001E74DE">
        <w:rPr>
          <w:rFonts w:ascii="Times New Roman" w:eastAsia="Garamond" w:hAnsi="Times New Roman"/>
          <w:szCs w:val="24"/>
        </w:rPr>
        <w:t>dean as part of the annual evaluation process according to the criteria established by the College</w:t>
      </w:r>
      <w:r w:rsidR="00A447C4" w:rsidRPr="001E74DE">
        <w:rPr>
          <w:rFonts w:ascii="Times New Roman" w:eastAsia="Garamond" w:hAnsi="Times New Roman"/>
          <w:szCs w:val="24"/>
        </w:rPr>
        <w:t xml:space="preserve"> (exceeds, meets, does not meet expectations, or unsatisfactory).</w:t>
      </w:r>
      <w:r w:rsidR="00D73E26" w:rsidRPr="001E74DE">
        <w:rPr>
          <w:rFonts w:ascii="Times New Roman" w:eastAsia="Garamond" w:hAnsi="Times New Roman"/>
          <w:szCs w:val="24"/>
        </w:rPr>
        <w:t xml:space="preserve"> </w:t>
      </w:r>
      <w:r w:rsidR="000413CA" w:rsidRPr="001E74DE">
        <w:rPr>
          <w:rFonts w:ascii="Times New Roman" w:eastAsia="Garamond" w:hAnsi="Times New Roman"/>
          <w:szCs w:val="24"/>
        </w:rPr>
        <w:t xml:space="preserve">That review shall be conducted </w:t>
      </w:r>
      <w:r w:rsidR="000413CA" w:rsidRPr="001E74DE">
        <w:rPr>
          <w:rFonts w:ascii="Times New Roman" w:eastAsia="Garamond" w:hAnsi="Times New Roman"/>
          <w:szCs w:val="24"/>
          <w:u w:val="single"/>
        </w:rPr>
        <w:t>after</w:t>
      </w:r>
      <w:r w:rsidR="000413CA" w:rsidRPr="001E74DE">
        <w:rPr>
          <w:rFonts w:ascii="Times New Roman" w:eastAsia="Garamond" w:hAnsi="Times New Roman"/>
          <w:szCs w:val="24"/>
        </w:rPr>
        <w:t xml:space="preserve"> the chair has </w:t>
      </w:r>
      <w:r w:rsidR="77BFE416" w:rsidRPr="001E74DE">
        <w:rPr>
          <w:rFonts w:ascii="Times New Roman" w:eastAsia="Garamond" w:hAnsi="Times New Roman"/>
          <w:szCs w:val="24"/>
        </w:rPr>
        <w:t>completed</w:t>
      </w:r>
      <w:r w:rsidR="000413CA" w:rsidRPr="001E74DE">
        <w:rPr>
          <w:rFonts w:ascii="Times New Roman" w:eastAsia="Garamond" w:hAnsi="Times New Roman"/>
          <w:szCs w:val="24"/>
        </w:rPr>
        <w:t xml:space="preserve"> his/her annual review of the department annual review committee members. </w:t>
      </w:r>
      <w:r w:rsidR="00D73E26" w:rsidRPr="001E74DE">
        <w:rPr>
          <w:rFonts w:ascii="Times New Roman" w:eastAsia="Garamond" w:hAnsi="Times New Roman"/>
          <w:szCs w:val="24"/>
        </w:rPr>
        <w:t>At the beginning of the final year of their term, the chair shall undergo an in-depth review process, including input from department faculty and staff</w:t>
      </w:r>
      <w:r w:rsidR="00C52B3D" w:rsidRPr="001E74DE">
        <w:rPr>
          <w:rFonts w:ascii="Times New Roman" w:eastAsia="Garamond" w:hAnsi="Times New Roman"/>
          <w:szCs w:val="24"/>
        </w:rPr>
        <w:t xml:space="preserve"> (UTRGV HOP ADM 06-303)</w:t>
      </w:r>
      <w:r w:rsidR="00D73E26" w:rsidRPr="001E74DE">
        <w:rPr>
          <w:rFonts w:ascii="Times New Roman" w:eastAsia="Garamond" w:hAnsi="Times New Roman"/>
          <w:szCs w:val="24"/>
        </w:rPr>
        <w:t>.</w:t>
      </w:r>
      <w:r w:rsidR="00280A6F" w:rsidRPr="001E74DE">
        <w:rPr>
          <w:rFonts w:ascii="Times New Roman" w:eastAsia="Garamond" w:hAnsi="Times New Roman"/>
          <w:szCs w:val="24"/>
        </w:rPr>
        <w:t xml:space="preserve"> </w:t>
      </w:r>
    </w:p>
    <w:p w14:paraId="01047683" w14:textId="77777777" w:rsidR="00AF4013" w:rsidRPr="00786736" w:rsidRDefault="00AF4013" w:rsidP="71108538">
      <w:pPr>
        <w:pStyle w:val="Heading2"/>
        <w:ind w:left="360"/>
        <w:rPr>
          <w:rFonts w:ascii="Times New Roman" w:eastAsia="Garamond" w:hAnsi="Times New Roman"/>
          <w:szCs w:val="24"/>
        </w:rPr>
      </w:pPr>
    </w:p>
    <w:p w14:paraId="11493B30" w14:textId="04D1D060" w:rsidR="00C72E37" w:rsidRPr="001E74DE" w:rsidRDefault="000F2FB3" w:rsidP="00EE0A37">
      <w:pPr>
        <w:pStyle w:val="Heading2"/>
        <w:numPr>
          <w:ilvl w:val="0"/>
          <w:numId w:val="23"/>
        </w:numPr>
        <w:rPr>
          <w:rFonts w:ascii="Times New Roman" w:eastAsia="Garamond" w:hAnsi="Times New Roman"/>
          <w:szCs w:val="24"/>
        </w:rPr>
      </w:pPr>
      <w:bookmarkStart w:id="23" w:name="_Toc1080958866"/>
      <w:bookmarkStart w:id="24" w:name="_Toc166098751"/>
      <w:r w:rsidRPr="001E74DE">
        <w:rPr>
          <w:rFonts w:ascii="Times New Roman" w:eastAsia="Garamond" w:hAnsi="Times New Roman"/>
          <w:szCs w:val="24"/>
        </w:rPr>
        <w:t>Graduate</w:t>
      </w:r>
      <w:r w:rsidR="2034F1C8" w:rsidRPr="001E74DE">
        <w:rPr>
          <w:rFonts w:ascii="Times New Roman" w:eastAsia="Garamond" w:hAnsi="Times New Roman"/>
          <w:szCs w:val="24"/>
        </w:rPr>
        <w:t xml:space="preserve"> </w:t>
      </w:r>
      <w:r w:rsidR="00C72E37" w:rsidRPr="001E74DE">
        <w:rPr>
          <w:rFonts w:ascii="Times New Roman" w:eastAsia="Garamond" w:hAnsi="Times New Roman"/>
          <w:szCs w:val="24"/>
        </w:rPr>
        <w:t>Program Coordinator</w:t>
      </w:r>
      <w:bookmarkEnd w:id="23"/>
      <w:bookmarkEnd w:id="24"/>
    </w:p>
    <w:p w14:paraId="3B024FD9" w14:textId="77777777" w:rsidR="00E428E1" w:rsidRPr="00786736" w:rsidRDefault="00E428E1" w:rsidP="71108538">
      <w:pPr>
        <w:rPr>
          <w:rFonts w:ascii="Times New Roman" w:eastAsia="Garamond" w:hAnsi="Times New Roman"/>
          <w:szCs w:val="24"/>
        </w:rPr>
      </w:pPr>
    </w:p>
    <w:p w14:paraId="417069CB" w14:textId="1740062B" w:rsidR="00C72E37" w:rsidRPr="001E74DE" w:rsidRDefault="001A60DE" w:rsidP="1EE6EBB6">
      <w:pPr>
        <w:rPr>
          <w:rFonts w:ascii="Times New Roman" w:eastAsia="Garamond" w:hAnsi="Times New Roman"/>
          <w:b/>
          <w:szCs w:val="24"/>
          <w:lang w:eastAsia="ja-JP"/>
        </w:rPr>
      </w:pPr>
      <w:r w:rsidRPr="001E74DE">
        <w:rPr>
          <w:rFonts w:ascii="Times New Roman" w:eastAsia="Garamond" w:hAnsi="Times New Roman"/>
          <w:b/>
          <w:szCs w:val="24"/>
        </w:rPr>
        <w:t xml:space="preserve">The </w:t>
      </w:r>
      <w:r w:rsidR="00406FC9" w:rsidRPr="001E74DE">
        <w:rPr>
          <w:rFonts w:ascii="Times New Roman" w:eastAsia="Garamond" w:hAnsi="Times New Roman"/>
          <w:b/>
          <w:szCs w:val="24"/>
        </w:rPr>
        <w:t xml:space="preserve">Graduate </w:t>
      </w:r>
      <w:r w:rsidR="00C72E37" w:rsidRPr="001E74DE">
        <w:rPr>
          <w:rFonts w:ascii="Times New Roman" w:eastAsia="Garamond" w:hAnsi="Times New Roman"/>
          <w:b/>
          <w:szCs w:val="24"/>
        </w:rPr>
        <w:t>Program</w:t>
      </w:r>
      <w:r w:rsidR="00E428E1" w:rsidRPr="001E74DE">
        <w:rPr>
          <w:rFonts w:ascii="Times New Roman" w:eastAsia="Garamond" w:hAnsi="Times New Roman"/>
          <w:b/>
          <w:szCs w:val="24"/>
          <w:lang w:eastAsia="ja-JP"/>
        </w:rPr>
        <w:t xml:space="preserve"> </w:t>
      </w:r>
      <w:r w:rsidR="00C72E37" w:rsidRPr="001E74DE">
        <w:rPr>
          <w:rFonts w:ascii="Times New Roman" w:eastAsia="Garamond" w:hAnsi="Times New Roman"/>
          <w:b/>
          <w:szCs w:val="24"/>
        </w:rPr>
        <w:t>Coordinator</w:t>
      </w:r>
      <w:r w:rsidR="00C07F3F" w:rsidRPr="001E74DE">
        <w:rPr>
          <w:rFonts w:ascii="Times New Roman" w:eastAsia="Garamond" w:hAnsi="Times New Roman"/>
          <w:szCs w:val="24"/>
        </w:rPr>
        <w:t xml:space="preserve"> </w:t>
      </w:r>
      <w:r w:rsidR="00870E04" w:rsidRPr="001E74DE">
        <w:rPr>
          <w:rFonts w:ascii="Times New Roman" w:eastAsia="Garamond" w:hAnsi="Times New Roman"/>
          <w:szCs w:val="24"/>
        </w:rPr>
        <w:t>serve</w:t>
      </w:r>
      <w:r w:rsidR="00C07F3F" w:rsidRPr="001E74DE">
        <w:rPr>
          <w:rFonts w:ascii="Times New Roman" w:eastAsia="Garamond" w:hAnsi="Times New Roman"/>
          <w:szCs w:val="24"/>
        </w:rPr>
        <w:t>s</w:t>
      </w:r>
      <w:r w:rsidR="00C72E37" w:rsidRPr="001E74DE">
        <w:rPr>
          <w:rFonts w:ascii="Times New Roman" w:eastAsia="Garamond" w:hAnsi="Times New Roman"/>
          <w:szCs w:val="24"/>
        </w:rPr>
        <w:t xml:space="preserve"> as the chair of the Graduate Program Committee</w:t>
      </w:r>
      <w:r w:rsidR="006436A0" w:rsidRPr="001E74DE">
        <w:rPr>
          <w:rFonts w:ascii="Times New Roman" w:eastAsia="Garamond" w:hAnsi="Times New Roman"/>
          <w:szCs w:val="24"/>
        </w:rPr>
        <w:t xml:space="preserve"> and oversee</w:t>
      </w:r>
      <w:r w:rsidR="00C07F3F" w:rsidRPr="001E74DE">
        <w:rPr>
          <w:rFonts w:ascii="Times New Roman" w:eastAsia="Garamond" w:hAnsi="Times New Roman"/>
          <w:szCs w:val="24"/>
        </w:rPr>
        <w:t>s</w:t>
      </w:r>
      <w:r w:rsidR="006436A0" w:rsidRPr="001E74DE">
        <w:rPr>
          <w:rFonts w:ascii="Times New Roman" w:eastAsia="Garamond" w:hAnsi="Times New Roman"/>
          <w:szCs w:val="24"/>
        </w:rPr>
        <w:t xml:space="preserve"> graduate </w:t>
      </w:r>
      <w:r w:rsidR="0062543C" w:rsidRPr="001E74DE">
        <w:rPr>
          <w:rFonts w:ascii="Times New Roman" w:eastAsia="Garamond" w:hAnsi="Times New Roman"/>
          <w:szCs w:val="24"/>
        </w:rPr>
        <w:t>program assessment</w:t>
      </w:r>
      <w:r w:rsidR="00A455AA" w:rsidRPr="001E74DE">
        <w:rPr>
          <w:rFonts w:ascii="Times New Roman" w:eastAsia="Garamond" w:hAnsi="Times New Roman"/>
          <w:szCs w:val="24"/>
        </w:rPr>
        <w:t xml:space="preserve"> for the M.A. degree</w:t>
      </w:r>
      <w:r w:rsidR="00C72E37" w:rsidRPr="001E74DE">
        <w:rPr>
          <w:rFonts w:ascii="Times New Roman" w:eastAsia="Garamond" w:hAnsi="Times New Roman"/>
          <w:szCs w:val="24"/>
        </w:rPr>
        <w:t xml:space="preserve">. Candidates for these positions </w:t>
      </w:r>
      <w:r w:rsidR="00D43099" w:rsidRPr="001E74DE">
        <w:rPr>
          <w:rFonts w:ascii="Times New Roman" w:eastAsia="Garamond" w:hAnsi="Times New Roman"/>
          <w:szCs w:val="24"/>
        </w:rPr>
        <w:t xml:space="preserve">should be </w:t>
      </w:r>
      <w:r w:rsidR="00132D96" w:rsidRPr="001E74DE">
        <w:rPr>
          <w:rFonts w:ascii="Times New Roman" w:eastAsia="Garamond" w:hAnsi="Times New Roman"/>
          <w:szCs w:val="24"/>
        </w:rPr>
        <w:t xml:space="preserve">tenure-track or </w:t>
      </w:r>
      <w:r w:rsidR="00C72E37" w:rsidRPr="001E74DE">
        <w:rPr>
          <w:rFonts w:ascii="Times New Roman" w:eastAsia="Garamond" w:hAnsi="Times New Roman"/>
          <w:szCs w:val="24"/>
        </w:rPr>
        <w:t>tenured faculty</w:t>
      </w:r>
      <w:r w:rsidR="00132D96" w:rsidRPr="001E74DE">
        <w:rPr>
          <w:rFonts w:ascii="Times New Roman" w:eastAsia="Garamond" w:hAnsi="Times New Roman"/>
          <w:szCs w:val="24"/>
        </w:rPr>
        <w:t xml:space="preserve">, </w:t>
      </w:r>
      <w:r w:rsidR="00FC6674" w:rsidRPr="001E74DE">
        <w:rPr>
          <w:rFonts w:ascii="Times New Roman" w:eastAsia="Garamond" w:hAnsi="Times New Roman"/>
          <w:szCs w:val="24"/>
        </w:rPr>
        <w:t>clinical faculty</w:t>
      </w:r>
      <w:r w:rsidR="00132D96" w:rsidRPr="001E74DE">
        <w:rPr>
          <w:rFonts w:ascii="Times New Roman" w:eastAsia="Garamond" w:hAnsi="Times New Roman"/>
          <w:szCs w:val="24"/>
        </w:rPr>
        <w:t xml:space="preserve">, </w:t>
      </w:r>
      <w:r w:rsidR="00FC6674" w:rsidRPr="001E74DE">
        <w:rPr>
          <w:rFonts w:ascii="Times New Roman" w:eastAsia="Garamond" w:hAnsi="Times New Roman"/>
          <w:szCs w:val="24"/>
        </w:rPr>
        <w:t xml:space="preserve">or </w:t>
      </w:r>
      <w:r w:rsidR="00132D96" w:rsidRPr="001E74DE">
        <w:rPr>
          <w:rFonts w:ascii="Times New Roman" w:eastAsia="Garamond" w:hAnsi="Times New Roman"/>
          <w:szCs w:val="24"/>
        </w:rPr>
        <w:t xml:space="preserve">3-year appointment lecturers </w:t>
      </w:r>
      <w:r w:rsidR="00C72E37" w:rsidRPr="001E74DE">
        <w:rPr>
          <w:rFonts w:ascii="Times New Roman" w:eastAsia="Garamond" w:hAnsi="Times New Roman"/>
          <w:szCs w:val="24"/>
        </w:rPr>
        <w:t>in the department</w:t>
      </w:r>
      <w:r w:rsidR="73FE2C43" w:rsidRPr="001E74DE">
        <w:rPr>
          <w:rFonts w:ascii="Times New Roman" w:eastAsia="Garamond" w:hAnsi="Times New Roman"/>
          <w:szCs w:val="24"/>
        </w:rPr>
        <w:t>.</w:t>
      </w:r>
      <w:r w:rsidR="00AA0774" w:rsidRPr="001E74DE">
        <w:rPr>
          <w:rFonts w:ascii="Times New Roman" w:eastAsia="Garamond" w:hAnsi="Times New Roman"/>
          <w:szCs w:val="24"/>
        </w:rPr>
        <w:t xml:space="preserve"> </w:t>
      </w:r>
      <w:r w:rsidR="001420C2" w:rsidRPr="001E74DE">
        <w:rPr>
          <w:rFonts w:ascii="Times New Roman" w:eastAsia="Garamond" w:hAnsi="Times New Roman"/>
          <w:szCs w:val="24"/>
        </w:rPr>
        <w:t>C</w:t>
      </w:r>
      <w:r w:rsidR="00954788" w:rsidRPr="001E74DE">
        <w:rPr>
          <w:rFonts w:ascii="Times New Roman" w:eastAsia="Garamond" w:hAnsi="Times New Roman"/>
          <w:szCs w:val="24"/>
        </w:rPr>
        <w:t xml:space="preserve">oordinators shall serve three-year terms that are renewable. </w:t>
      </w:r>
      <w:r w:rsidR="00C72E37" w:rsidRPr="001E74DE">
        <w:rPr>
          <w:rFonts w:ascii="Times New Roman" w:eastAsia="Garamond" w:hAnsi="Times New Roman"/>
          <w:szCs w:val="24"/>
        </w:rPr>
        <w:t xml:space="preserve">It is the desire of the Department that these individuals receive compensation in the form of workload adjustment or other equivalent from the Office of the Dean.  </w:t>
      </w:r>
    </w:p>
    <w:p w14:paraId="3B2A8363" w14:textId="5ABFF096" w:rsidR="006D5F33" w:rsidRPr="001E74DE" w:rsidRDefault="006D5F33" w:rsidP="71108538">
      <w:pPr>
        <w:rPr>
          <w:rFonts w:ascii="Times New Roman" w:eastAsia="Garamond" w:hAnsi="Times New Roman"/>
          <w:b/>
          <w:szCs w:val="24"/>
        </w:rPr>
      </w:pPr>
    </w:p>
    <w:p w14:paraId="282F19B0" w14:textId="77777777" w:rsidR="007E3259" w:rsidRPr="00786736" w:rsidRDefault="007E3259" w:rsidP="71108538">
      <w:pPr>
        <w:pStyle w:val="Heading1"/>
        <w:rPr>
          <w:rFonts w:ascii="Times New Roman" w:eastAsia="Garamond" w:hAnsi="Times New Roman"/>
          <w:b/>
          <w:sz w:val="24"/>
          <w:szCs w:val="24"/>
        </w:rPr>
      </w:pPr>
    </w:p>
    <w:p w14:paraId="03E87B1C" w14:textId="02190AB0" w:rsidR="006D5F33" w:rsidRPr="001E74DE" w:rsidRDefault="006D5F33" w:rsidP="00EE0A37">
      <w:pPr>
        <w:pStyle w:val="Heading2"/>
        <w:numPr>
          <w:ilvl w:val="0"/>
          <w:numId w:val="23"/>
        </w:numPr>
        <w:rPr>
          <w:rFonts w:ascii="Times New Roman" w:eastAsia="Garamond" w:hAnsi="Times New Roman"/>
          <w:szCs w:val="24"/>
          <w:lang w:eastAsia="ja-JP"/>
        </w:rPr>
      </w:pPr>
      <w:bookmarkStart w:id="25" w:name="_Toc1912505243"/>
      <w:bookmarkStart w:id="26" w:name="_Toc166098752"/>
      <w:r w:rsidRPr="001E74DE">
        <w:rPr>
          <w:rFonts w:ascii="Times New Roman" w:eastAsia="Garamond" w:hAnsi="Times New Roman"/>
          <w:szCs w:val="24"/>
          <w:lang w:eastAsia="ja-JP"/>
        </w:rPr>
        <w:t>Director of Clinical Training</w:t>
      </w:r>
      <w:r w:rsidR="5E02475C" w:rsidRPr="001E74DE">
        <w:rPr>
          <w:rFonts w:ascii="Times New Roman" w:eastAsia="Garamond" w:hAnsi="Times New Roman"/>
          <w:szCs w:val="24"/>
          <w:lang w:eastAsia="ja-JP"/>
        </w:rPr>
        <w:t xml:space="preserve"> (Ph.D. program)</w:t>
      </w:r>
      <w:bookmarkEnd w:id="25"/>
      <w:bookmarkEnd w:id="26"/>
    </w:p>
    <w:p w14:paraId="71A24C87" w14:textId="77777777" w:rsidR="006D5F33" w:rsidRPr="00786736" w:rsidRDefault="006D5F33" w:rsidP="71108538">
      <w:pPr>
        <w:rPr>
          <w:rFonts w:ascii="Times New Roman" w:eastAsia="Garamond" w:hAnsi="Times New Roman"/>
          <w:szCs w:val="24"/>
          <w:lang w:eastAsia="ja-JP"/>
        </w:rPr>
      </w:pPr>
    </w:p>
    <w:p w14:paraId="725957D1" w14:textId="63235149" w:rsidR="00E96F96" w:rsidRPr="001E74DE" w:rsidRDefault="2C6CB136" w:rsidP="71108538">
      <w:pPr>
        <w:rPr>
          <w:rFonts w:ascii="Times New Roman" w:eastAsia="Garamond" w:hAnsi="Times New Roman"/>
          <w:szCs w:val="24"/>
          <w:lang w:eastAsia="ja-JP"/>
        </w:rPr>
      </w:pPr>
      <w:r w:rsidRPr="001E74DE">
        <w:rPr>
          <w:rFonts w:ascii="Times New Roman" w:eastAsia="Garamond" w:hAnsi="Times New Roman"/>
          <w:szCs w:val="24"/>
          <w:lang w:eastAsia="ja-JP"/>
        </w:rPr>
        <w:t>Currently under development</w:t>
      </w:r>
    </w:p>
    <w:p w14:paraId="717E62F4" w14:textId="6EA42433" w:rsidR="00E96F96" w:rsidRPr="001E74DE" w:rsidRDefault="00E96F96" w:rsidP="71108538">
      <w:pPr>
        <w:rPr>
          <w:rFonts w:ascii="Times New Roman" w:eastAsia="Garamond" w:hAnsi="Times New Roman"/>
          <w:szCs w:val="24"/>
          <w:lang w:eastAsia="ja-JP"/>
        </w:rPr>
      </w:pPr>
    </w:p>
    <w:p w14:paraId="521994B9" w14:textId="1FD3F5A3" w:rsidR="25CEA497" w:rsidRPr="001E74DE" w:rsidRDefault="25CEA497" w:rsidP="25CEA497">
      <w:pPr>
        <w:rPr>
          <w:rFonts w:ascii="Times New Roman" w:eastAsia="Garamond" w:hAnsi="Times New Roman"/>
          <w:szCs w:val="24"/>
          <w:lang w:eastAsia="ja-JP"/>
        </w:rPr>
      </w:pPr>
    </w:p>
    <w:p w14:paraId="55B6C270" w14:textId="72661ED3" w:rsidR="00254FBE" w:rsidRPr="001E74DE" w:rsidRDefault="00254FBE" w:rsidP="00EE0A37">
      <w:pPr>
        <w:pStyle w:val="Heading2"/>
        <w:numPr>
          <w:ilvl w:val="0"/>
          <w:numId w:val="23"/>
        </w:numPr>
        <w:rPr>
          <w:rFonts w:ascii="Times New Roman" w:eastAsia="Garamond" w:hAnsi="Times New Roman"/>
          <w:szCs w:val="24"/>
          <w:lang w:eastAsia="ja-JP"/>
        </w:rPr>
      </w:pPr>
      <w:bookmarkStart w:id="27" w:name="_Toc1222808334"/>
      <w:bookmarkStart w:id="28" w:name="_Toc166098753"/>
      <w:r w:rsidRPr="001E74DE">
        <w:rPr>
          <w:rFonts w:ascii="Times New Roman" w:eastAsia="Garamond" w:hAnsi="Times New Roman"/>
          <w:szCs w:val="24"/>
          <w:lang w:eastAsia="ja-JP"/>
        </w:rPr>
        <w:t>Clinic Director</w:t>
      </w:r>
      <w:bookmarkEnd w:id="27"/>
      <w:bookmarkEnd w:id="28"/>
    </w:p>
    <w:p w14:paraId="46131897" w14:textId="77777777" w:rsidR="006D5F33" w:rsidRPr="00786736" w:rsidRDefault="006D5F33" w:rsidP="71108538">
      <w:pPr>
        <w:rPr>
          <w:rFonts w:ascii="Times New Roman" w:eastAsia="Garamond" w:hAnsi="Times New Roman"/>
          <w:szCs w:val="24"/>
          <w:lang w:eastAsia="ja-JP"/>
        </w:rPr>
      </w:pPr>
    </w:p>
    <w:p w14:paraId="13ECC792" w14:textId="5293283F" w:rsidR="00E96F96" w:rsidRPr="001E74DE" w:rsidRDefault="0BACE89E" w:rsidP="71108538">
      <w:pPr>
        <w:rPr>
          <w:rFonts w:ascii="Times New Roman" w:eastAsia="Garamond" w:hAnsi="Times New Roman"/>
          <w:szCs w:val="24"/>
          <w:lang w:eastAsia="ja-JP"/>
        </w:rPr>
      </w:pPr>
      <w:r w:rsidRPr="001E74DE">
        <w:rPr>
          <w:rFonts w:ascii="Times New Roman" w:eastAsia="Garamond" w:hAnsi="Times New Roman"/>
          <w:szCs w:val="24"/>
          <w:lang w:eastAsia="ja-JP"/>
        </w:rPr>
        <w:t>Currently under development</w:t>
      </w:r>
    </w:p>
    <w:p w14:paraId="6FD3C56E" w14:textId="77777777" w:rsidR="00E96F96" w:rsidRPr="00786736" w:rsidRDefault="00E96F96" w:rsidP="71108538">
      <w:pPr>
        <w:rPr>
          <w:rFonts w:ascii="Times New Roman" w:eastAsia="Garamond" w:hAnsi="Times New Roman"/>
          <w:szCs w:val="24"/>
          <w:lang w:eastAsia="ja-JP"/>
        </w:rPr>
      </w:pPr>
    </w:p>
    <w:p w14:paraId="14EA5F4B" w14:textId="77777777" w:rsidR="0074238D" w:rsidRPr="00786736" w:rsidRDefault="0074238D" w:rsidP="71108538">
      <w:pPr>
        <w:rPr>
          <w:rFonts w:ascii="Times New Roman" w:eastAsia="Garamond" w:hAnsi="Times New Roman"/>
          <w:b/>
          <w:szCs w:val="24"/>
        </w:rPr>
      </w:pPr>
    </w:p>
    <w:p w14:paraId="566B88D3" w14:textId="77777777" w:rsidR="0074238D" w:rsidRPr="00786736" w:rsidRDefault="0074238D" w:rsidP="71108538">
      <w:pPr>
        <w:rPr>
          <w:rFonts w:ascii="Times New Roman" w:eastAsia="Garamond" w:hAnsi="Times New Roman"/>
          <w:b/>
          <w:szCs w:val="24"/>
        </w:rPr>
      </w:pPr>
    </w:p>
    <w:p w14:paraId="1AE0F9AD" w14:textId="025A00A6" w:rsidR="00C72E37" w:rsidRPr="00786736" w:rsidRDefault="00C72E37" w:rsidP="71108538">
      <w:pPr>
        <w:pStyle w:val="Heading1"/>
        <w:jc w:val="center"/>
        <w:rPr>
          <w:rFonts w:ascii="Times New Roman" w:eastAsia="Garamond" w:hAnsi="Times New Roman"/>
          <w:b/>
          <w:sz w:val="24"/>
          <w:szCs w:val="24"/>
        </w:rPr>
      </w:pPr>
      <w:bookmarkStart w:id="29" w:name="_Toc1784015255"/>
      <w:bookmarkStart w:id="30" w:name="_Toc166098754"/>
      <w:r w:rsidRPr="00786736">
        <w:rPr>
          <w:rFonts w:ascii="Times New Roman" w:eastAsia="Garamond" w:hAnsi="Times New Roman"/>
          <w:b/>
          <w:sz w:val="24"/>
          <w:szCs w:val="24"/>
        </w:rPr>
        <w:t>DEPARTMENT STANDING COMMITTEES</w:t>
      </w:r>
      <w:bookmarkEnd w:id="29"/>
      <w:bookmarkEnd w:id="30"/>
    </w:p>
    <w:p w14:paraId="1369A284" w14:textId="77777777" w:rsidR="00E428E1" w:rsidRPr="00786736" w:rsidRDefault="00E428E1" w:rsidP="71108538">
      <w:pPr>
        <w:rPr>
          <w:rFonts w:ascii="Times New Roman" w:eastAsia="Garamond" w:hAnsi="Times New Roman"/>
          <w:szCs w:val="24"/>
          <w:lang w:eastAsia="ja-JP"/>
        </w:rPr>
      </w:pPr>
    </w:p>
    <w:p w14:paraId="0C0485F3" w14:textId="65E16842" w:rsidR="00264412" w:rsidRPr="00786736" w:rsidRDefault="00C72E37" w:rsidP="71108538">
      <w:pPr>
        <w:rPr>
          <w:rFonts w:ascii="Times New Roman" w:eastAsia="Garamond" w:hAnsi="Times New Roman"/>
          <w:szCs w:val="24"/>
          <w:lang w:eastAsia="ja-JP"/>
        </w:rPr>
      </w:pPr>
      <w:r w:rsidRPr="00786736">
        <w:rPr>
          <w:rFonts w:ascii="Times New Roman" w:eastAsia="Garamond" w:hAnsi="Times New Roman"/>
          <w:szCs w:val="24"/>
        </w:rPr>
        <w:t>The ability of the UTRGV Department</w:t>
      </w:r>
      <w:r w:rsidR="006D2B6D" w:rsidRPr="00786736">
        <w:rPr>
          <w:rFonts w:ascii="Times New Roman" w:eastAsia="Garamond" w:hAnsi="Times New Roman"/>
          <w:szCs w:val="24"/>
        </w:rPr>
        <w:t xml:space="preserve"> of Psychological Science</w:t>
      </w:r>
      <w:r w:rsidRPr="00786736">
        <w:rPr>
          <w:rFonts w:ascii="Times New Roman" w:eastAsia="Garamond" w:hAnsi="Times New Roman"/>
          <w:szCs w:val="24"/>
        </w:rPr>
        <w:t xml:space="preserve"> to fulfill its mission is predicated on the talents, experiences, and professionalism of its members. The active participation and collaboration of all department members in the decision-making process, therefore, is essential. To that end, the department shall establish various standing and special purpose committees to review/oversee specific department activities and to make recommendations to the department for improvement. </w:t>
      </w:r>
    </w:p>
    <w:p w14:paraId="444EB30D" w14:textId="77777777" w:rsidR="00FF684A" w:rsidRPr="00786736" w:rsidRDefault="00FF684A" w:rsidP="71108538">
      <w:pPr>
        <w:rPr>
          <w:rFonts w:ascii="Times New Roman" w:eastAsia="Garamond" w:hAnsi="Times New Roman"/>
          <w:szCs w:val="24"/>
          <w:lang w:eastAsia="ja-JP"/>
        </w:rPr>
      </w:pPr>
    </w:p>
    <w:p w14:paraId="43D72A61" w14:textId="7EB45589" w:rsidR="00C72E37" w:rsidRPr="00786736" w:rsidRDefault="00C72E37" w:rsidP="71108538">
      <w:pPr>
        <w:rPr>
          <w:rFonts w:ascii="Times New Roman" w:eastAsia="Garamond" w:hAnsi="Times New Roman"/>
          <w:szCs w:val="24"/>
          <w:lang w:eastAsia="ja-JP"/>
        </w:rPr>
      </w:pPr>
      <w:r w:rsidRPr="00786736">
        <w:rPr>
          <w:rFonts w:ascii="Times New Roman" w:eastAsia="Garamond" w:hAnsi="Times New Roman"/>
          <w:szCs w:val="24"/>
        </w:rPr>
        <w:t xml:space="preserve">All full-time faculty members </w:t>
      </w:r>
      <w:proofErr w:type="gramStart"/>
      <w:r w:rsidRPr="00786736">
        <w:rPr>
          <w:rFonts w:ascii="Times New Roman" w:eastAsia="Garamond" w:hAnsi="Times New Roman"/>
          <w:szCs w:val="24"/>
        </w:rPr>
        <w:t>with the exception of</w:t>
      </w:r>
      <w:proofErr w:type="gramEnd"/>
      <w:r w:rsidRPr="00786736">
        <w:rPr>
          <w:rFonts w:ascii="Times New Roman" w:eastAsia="Garamond" w:hAnsi="Times New Roman"/>
          <w:szCs w:val="24"/>
        </w:rPr>
        <w:t xml:space="preserve"> the Department Chair and any members of the faculty who hold administrative assignments (faculty with over fifty percent or more administrative assignment) at the College and/or University level may serve as members of departmental standing committees.  </w:t>
      </w:r>
      <w:r w:rsidR="007E06C2" w:rsidRPr="00786736">
        <w:rPr>
          <w:rFonts w:ascii="Times New Roman" w:eastAsia="Garamond" w:hAnsi="Times New Roman"/>
          <w:szCs w:val="24"/>
        </w:rPr>
        <w:t>T</w:t>
      </w:r>
      <w:r w:rsidRPr="00786736">
        <w:rPr>
          <w:rFonts w:ascii="Times New Roman" w:eastAsia="Garamond" w:hAnsi="Times New Roman"/>
          <w:szCs w:val="24"/>
        </w:rPr>
        <w:t xml:space="preserve">enured </w:t>
      </w:r>
      <w:r w:rsidR="006F32B9" w:rsidRPr="00786736">
        <w:rPr>
          <w:rFonts w:ascii="Times New Roman" w:eastAsia="Garamond" w:hAnsi="Times New Roman"/>
          <w:szCs w:val="24"/>
        </w:rPr>
        <w:t xml:space="preserve">or </w:t>
      </w:r>
      <w:r w:rsidRPr="00786736">
        <w:rPr>
          <w:rFonts w:ascii="Times New Roman" w:eastAsia="Garamond" w:hAnsi="Times New Roman"/>
          <w:szCs w:val="24"/>
        </w:rPr>
        <w:t>tenure-track faculty members</w:t>
      </w:r>
      <w:r w:rsidR="007E06C2" w:rsidRPr="00786736">
        <w:rPr>
          <w:rFonts w:ascii="Times New Roman" w:eastAsia="Garamond" w:hAnsi="Times New Roman"/>
          <w:szCs w:val="24"/>
        </w:rPr>
        <w:t>, clinical faculty members, and 3-year appointment lecturers</w:t>
      </w:r>
      <w:r w:rsidRPr="00786736">
        <w:rPr>
          <w:rFonts w:ascii="Times New Roman" w:eastAsia="Garamond" w:hAnsi="Times New Roman"/>
          <w:szCs w:val="24"/>
        </w:rPr>
        <w:t xml:space="preserve"> may serve as the Chair of a standing committee. All standing committee members will be appointed by the Department Chair. In selecting committee members, the Chair will follow as closely as possible the guidelines below:</w:t>
      </w:r>
    </w:p>
    <w:p w14:paraId="290CEDAC" w14:textId="77777777" w:rsidR="00FF684A" w:rsidRPr="00786736" w:rsidRDefault="00FF684A" w:rsidP="71108538">
      <w:pPr>
        <w:rPr>
          <w:rFonts w:ascii="Times New Roman" w:eastAsia="Garamond" w:hAnsi="Times New Roman"/>
          <w:szCs w:val="24"/>
          <w:lang w:eastAsia="ja-JP"/>
        </w:rPr>
      </w:pPr>
    </w:p>
    <w:p w14:paraId="7C5069AE" w14:textId="77777777" w:rsidR="00EA51AE" w:rsidRPr="00786736" w:rsidRDefault="00EA51AE" w:rsidP="00EE0A37">
      <w:pPr>
        <w:pStyle w:val="ListParagraph"/>
        <w:numPr>
          <w:ilvl w:val="0"/>
          <w:numId w:val="13"/>
        </w:numPr>
        <w:autoSpaceDE w:val="0"/>
        <w:autoSpaceDN w:val="0"/>
        <w:adjustRightInd w:val="0"/>
        <w:spacing w:after="0" w:line="240" w:lineRule="auto"/>
        <w:rPr>
          <w:rFonts w:ascii="Times New Roman" w:eastAsia="Garamond" w:hAnsi="Times New Roman"/>
          <w:sz w:val="24"/>
          <w:szCs w:val="24"/>
        </w:rPr>
      </w:pPr>
      <w:r w:rsidRPr="00786736">
        <w:rPr>
          <w:rFonts w:ascii="Times New Roman" w:eastAsia="Garamond" w:hAnsi="Times New Roman"/>
          <w:sz w:val="24"/>
          <w:szCs w:val="24"/>
        </w:rPr>
        <w:t xml:space="preserve">Appointments should reflect the individual preferences of faculty regarding which committee(s) they </w:t>
      </w:r>
      <w:proofErr w:type="gramStart"/>
      <w:r w:rsidRPr="00786736">
        <w:rPr>
          <w:rFonts w:ascii="Times New Roman" w:eastAsia="Garamond" w:hAnsi="Times New Roman"/>
          <w:sz w:val="24"/>
          <w:szCs w:val="24"/>
        </w:rPr>
        <w:t>prefer</w:t>
      </w:r>
      <w:proofErr w:type="gramEnd"/>
    </w:p>
    <w:p w14:paraId="30819E7C" w14:textId="3E952F9D" w:rsidR="00C72E37" w:rsidRPr="00786736" w:rsidRDefault="00C72E37" w:rsidP="00EE0A37">
      <w:pPr>
        <w:pStyle w:val="ListParagraph"/>
        <w:numPr>
          <w:ilvl w:val="0"/>
          <w:numId w:val="13"/>
        </w:numPr>
        <w:autoSpaceDE w:val="0"/>
        <w:autoSpaceDN w:val="0"/>
        <w:adjustRightInd w:val="0"/>
        <w:spacing w:after="0" w:line="240" w:lineRule="auto"/>
        <w:rPr>
          <w:rFonts w:ascii="Times New Roman" w:eastAsia="Garamond" w:hAnsi="Times New Roman"/>
          <w:sz w:val="24"/>
          <w:szCs w:val="24"/>
        </w:rPr>
      </w:pPr>
      <w:r w:rsidRPr="00786736">
        <w:rPr>
          <w:rFonts w:ascii="Times New Roman" w:eastAsia="Garamond" w:hAnsi="Times New Roman"/>
          <w:sz w:val="24"/>
          <w:szCs w:val="24"/>
        </w:rPr>
        <w:t xml:space="preserve">when </w:t>
      </w:r>
      <w:r w:rsidR="00B23698" w:rsidRPr="00786736">
        <w:rPr>
          <w:rFonts w:ascii="Times New Roman" w:eastAsia="Garamond" w:hAnsi="Times New Roman"/>
          <w:sz w:val="24"/>
          <w:szCs w:val="24"/>
        </w:rPr>
        <w:t>possible,</w:t>
      </w:r>
      <w:r w:rsidRPr="00786736">
        <w:rPr>
          <w:rFonts w:ascii="Times New Roman" w:eastAsia="Garamond" w:hAnsi="Times New Roman"/>
          <w:sz w:val="24"/>
          <w:szCs w:val="24"/>
        </w:rPr>
        <w:t xml:space="preserve"> committee membership should reflect an equitable balance of </w:t>
      </w:r>
      <w:proofErr w:type="gramStart"/>
      <w:r w:rsidRPr="00786736">
        <w:rPr>
          <w:rFonts w:ascii="Times New Roman" w:eastAsia="Garamond" w:hAnsi="Times New Roman"/>
          <w:sz w:val="24"/>
          <w:szCs w:val="24"/>
        </w:rPr>
        <w:t>ranks;</w:t>
      </w:r>
      <w:proofErr w:type="gramEnd"/>
    </w:p>
    <w:p w14:paraId="48368733" w14:textId="77777777" w:rsidR="00C72E37" w:rsidRPr="00786736" w:rsidRDefault="00C72E37" w:rsidP="00EE0A37">
      <w:pPr>
        <w:numPr>
          <w:ilvl w:val="0"/>
          <w:numId w:val="13"/>
        </w:numPr>
        <w:autoSpaceDE w:val="0"/>
        <w:autoSpaceDN w:val="0"/>
        <w:adjustRightInd w:val="0"/>
        <w:rPr>
          <w:rFonts w:ascii="Times New Roman" w:eastAsia="Garamond" w:hAnsi="Times New Roman"/>
          <w:szCs w:val="24"/>
        </w:rPr>
      </w:pPr>
      <w:r w:rsidRPr="00786736">
        <w:rPr>
          <w:rFonts w:ascii="Times New Roman" w:eastAsia="Garamond" w:hAnsi="Times New Roman"/>
          <w:szCs w:val="24"/>
        </w:rPr>
        <w:t xml:space="preserve">to ensure that ongoing projects within </w:t>
      </w:r>
      <w:proofErr w:type="gramStart"/>
      <w:r w:rsidRPr="00786736">
        <w:rPr>
          <w:rFonts w:ascii="Times New Roman" w:eastAsia="Garamond" w:hAnsi="Times New Roman"/>
          <w:szCs w:val="24"/>
        </w:rPr>
        <w:t>particular committees</w:t>
      </w:r>
      <w:proofErr w:type="gramEnd"/>
      <w:r w:rsidRPr="00786736">
        <w:rPr>
          <w:rFonts w:ascii="Times New Roman" w:eastAsia="Garamond" w:hAnsi="Times New Roman"/>
          <w:szCs w:val="24"/>
        </w:rPr>
        <w:t xml:space="preserve"> can be effectively completed, where possible, </w:t>
      </w:r>
    </w:p>
    <w:p w14:paraId="6EED8338" w14:textId="52F2AB41" w:rsidR="00C72E37" w:rsidRPr="00786736" w:rsidRDefault="00C72E37" w:rsidP="00EE0A37">
      <w:pPr>
        <w:numPr>
          <w:ilvl w:val="1"/>
          <w:numId w:val="13"/>
        </w:numPr>
        <w:autoSpaceDE w:val="0"/>
        <w:autoSpaceDN w:val="0"/>
        <w:adjustRightInd w:val="0"/>
        <w:rPr>
          <w:rFonts w:ascii="Times New Roman" w:eastAsia="Garamond" w:hAnsi="Times New Roman"/>
          <w:szCs w:val="24"/>
        </w:rPr>
      </w:pPr>
      <w:r w:rsidRPr="00786736">
        <w:rPr>
          <w:rFonts w:ascii="Times New Roman" w:eastAsia="Garamond" w:hAnsi="Times New Roman"/>
          <w:szCs w:val="24"/>
        </w:rPr>
        <w:t xml:space="preserve">At least one member of the committee should remain </w:t>
      </w:r>
      <w:r w:rsidR="00E47ED0" w:rsidRPr="00786736">
        <w:rPr>
          <w:rFonts w:ascii="Times New Roman" w:eastAsia="Garamond" w:hAnsi="Times New Roman"/>
          <w:szCs w:val="24"/>
        </w:rPr>
        <w:t>o</w:t>
      </w:r>
      <w:r w:rsidRPr="00786736">
        <w:rPr>
          <w:rFonts w:ascii="Times New Roman" w:eastAsia="Garamond" w:hAnsi="Times New Roman"/>
          <w:szCs w:val="24"/>
        </w:rPr>
        <w:t>n the committee from one year to the next</w:t>
      </w:r>
    </w:p>
    <w:p w14:paraId="28CFF76D" w14:textId="77777777" w:rsidR="00C72E37" w:rsidRPr="00786736" w:rsidRDefault="00C72E37" w:rsidP="00EE0A37">
      <w:pPr>
        <w:numPr>
          <w:ilvl w:val="0"/>
          <w:numId w:val="13"/>
        </w:numPr>
        <w:autoSpaceDE w:val="0"/>
        <w:autoSpaceDN w:val="0"/>
        <w:adjustRightInd w:val="0"/>
        <w:rPr>
          <w:rFonts w:ascii="Times New Roman" w:eastAsia="Garamond" w:hAnsi="Times New Roman"/>
          <w:szCs w:val="24"/>
        </w:rPr>
      </w:pPr>
      <w:r w:rsidRPr="00786736">
        <w:rPr>
          <w:rFonts w:ascii="Times New Roman" w:eastAsia="Garamond" w:hAnsi="Times New Roman"/>
          <w:szCs w:val="24"/>
        </w:rPr>
        <w:t xml:space="preserve">when necessary, any given faculty member may be requested to serve on more than one standing committee, although multiple standing committee membership should be avoided whenever </w:t>
      </w:r>
      <w:proofErr w:type="gramStart"/>
      <w:r w:rsidRPr="00786736">
        <w:rPr>
          <w:rFonts w:ascii="Times New Roman" w:eastAsia="Garamond" w:hAnsi="Times New Roman"/>
          <w:szCs w:val="24"/>
        </w:rPr>
        <w:t>possible;</w:t>
      </w:r>
      <w:proofErr w:type="gramEnd"/>
    </w:p>
    <w:p w14:paraId="5C0FD135" w14:textId="77777777" w:rsidR="0010187A" w:rsidRPr="00786736" w:rsidRDefault="0010187A" w:rsidP="71108538">
      <w:pPr>
        <w:rPr>
          <w:rFonts w:ascii="Times New Roman" w:eastAsia="Garamond" w:hAnsi="Times New Roman"/>
          <w:szCs w:val="24"/>
        </w:rPr>
      </w:pPr>
    </w:p>
    <w:p w14:paraId="4DC14A2F" w14:textId="39421C34" w:rsidR="00C72E37" w:rsidRPr="001E74DE" w:rsidRDefault="00C72E37" w:rsidP="71108538">
      <w:pPr>
        <w:rPr>
          <w:rFonts w:ascii="Times New Roman" w:eastAsia="Garamond" w:hAnsi="Times New Roman"/>
          <w:szCs w:val="24"/>
        </w:rPr>
      </w:pPr>
      <w:r w:rsidRPr="001E74DE">
        <w:rPr>
          <w:rFonts w:ascii="Times New Roman" w:eastAsia="Garamond" w:hAnsi="Times New Roman"/>
          <w:szCs w:val="24"/>
        </w:rPr>
        <w:t>Every Spring Semester by</w:t>
      </w:r>
      <w:r w:rsidR="00603AAF" w:rsidRPr="001E74DE">
        <w:rPr>
          <w:rFonts w:ascii="Times New Roman" w:eastAsia="Garamond" w:hAnsi="Times New Roman"/>
          <w:szCs w:val="24"/>
        </w:rPr>
        <w:t xml:space="preserve"> </w:t>
      </w:r>
      <w:r w:rsidR="00603AAF" w:rsidRPr="001E74DE">
        <w:rPr>
          <w:rFonts w:ascii="Times New Roman" w:eastAsia="Garamond" w:hAnsi="Times New Roman"/>
          <w:b/>
          <w:szCs w:val="24"/>
        </w:rPr>
        <w:t>May</w:t>
      </w:r>
      <w:r w:rsidRPr="001E74DE">
        <w:rPr>
          <w:rFonts w:ascii="Times New Roman" w:eastAsia="Garamond" w:hAnsi="Times New Roman"/>
          <w:b/>
          <w:szCs w:val="24"/>
        </w:rPr>
        <w:t xml:space="preserve"> </w:t>
      </w:r>
      <w:r w:rsidR="000C3322" w:rsidRPr="001E74DE">
        <w:rPr>
          <w:rFonts w:ascii="Times New Roman" w:eastAsia="Garamond" w:hAnsi="Times New Roman"/>
          <w:b/>
          <w:szCs w:val="24"/>
        </w:rPr>
        <w:t>15</w:t>
      </w:r>
      <w:r w:rsidR="000C3322" w:rsidRPr="001E74DE">
        <w:rPr>
          <w:rFonts w:ascii="Times New Roman" w:eastAsia="Garamond" w:hAnsi="Times New Roman"/>
          <w:szCs w:val="24"/>
        </w:rPr>
        <w:t xml:space="preserve"> faculty</w:t>
      </w:r>
      <w:r w:rsidRPr="001E74DE">
        <w:rPr>
          <w:rFonts w:ascii="Times New Roman" w:eastAsia="Garamond" w:hAnsi="Times New Roman"/>
          <w:szCs w:val="24"/>
        </w:rPr>
        <w:t xml:space="preserve"> will submit their committee membership preferences for the following academic year to the department chair. The chair should announce committee memberships for the following academic year at the last regularly scheduled department meeting of the Spring Semester. The slate of committee appointments will be submitted to the full faculty for approval on that occasion. If approved by a majority vote, the committee appointments will </w:t>
      </w:r>
      <w:r w:rsidRPr="001E74DE">
        <w:rPr>
          <w:rFonts w:ascii="Times New Roman" w:eastAsia="Garamond" w:hAnsi="Times New Roman"/>
          <w:szCs w:val="24"/>
        </w:rPr>
        <w:lastRenderedPageBreak/>
        <w:t xml:space="preserve">stand. If not approved, the Department Chair will solicit advice from the faculty to revise the appointments. </w:t>
      </w:r>
    </w:p>
    <w:p w14:paraId="0B47BAB4" w14:textId="627AE1E4" w:rsidR="00C72E37" w:rsidRPr="001E74DE" w:rsidRDefault="009916C8" w:rsidP="71108538">
      <w:pPr>
        <w:rPr>
          <w:rFonts w:ascii="Times New Roman" w:eastAsia="Garamond" w:hAnsi="Times New Roman"/>
          <w:szCs w:val="24"/>
        </w:rPr>
      </w:pPr>
      <w:r w:rsidRPr="001E74DE">
        <w:rPr>
          <w:rFonts w:ascii="Times New Roman" w:eastAsia="Garamond" w:hAnsi="Times New Roman"/>
          <w:szCs w:val="24"/>
        </w:rPr>
        <w:t>Except for</w:t>
      </w:r>
      <w:r w:rsidR="00C72E37" w:rsidRPr="001E74DE">
        <w:rPr>
          <w:rFonts w:ascii="Times New Roman" w:eastAsia="Garamond" w:hAnsi="Times New Roman"/>
          <w:szCs w:val="24"/>
        </w:rPr>
        <w:t xml:space="preserve"> </w:t>
      </w:r>
      <w:r w:rsidR="000C3322" w:rsidRPr="001E74DE">
        <w:rPr>
          <w:rFonts w:ascii="Times New Roman" w:eastAsia="Garamond" w:hAnsi="Times New Roman"/>
          <w:szCs w:val="24"/>
        </w:rPr>
        <w:t>the Graduate</w:t>
      </w:r>
      <w:r w:rsidR="00C72E37" w:rsidRPr="001E74DE">
        <w:rPr>
          <w:rFonts w:ascii="Times New Roman" w:eastAsia="Garamond" w:hAnsi="Times New Roman"/>
          <w:szCs w:val="24"/>
        </w:rPr>
        <w:t xml:space="preserve"> Program</w:t>
      </w:r>
      <w:r w:rsidR="003A3109" w:rsidRPr="001E74DE">
        <w:rPr>
          <w:rFonts w:ascii="Times New Roman" w:eastAsia="Garamond" w:hAnsi="Times New Roman"/>
          <w:szCs w:val="24"/>
        </w:rPr>
        <w:t>s</w:t>
      </w:r>
      <w:r w:rsidR="00C72E37" w:rsidRPr="001E74DE">
        <w:rPr>
          <w:rFonts w:ascii="Times New Roman" w:eastAsia="Garamond" w:hAnsi="Times New Roman"/>
          <w:szCs w:val="24"/>
        </w:rPr>
        <w:t xml:space="preserve"> Committee and the </w:t>
      </w:r>
      <w:r w:rsidR="00A455AA" w:rsidRPr="001E74DE">
        <w:rPr>
          <w:rFonts w:ascii="Times New Roman" w:eastAsia="Garamond" w:hAnsi="Times New Roman"/>
          <w:szCs w:val="24"/>
        </w:rPr>
        <w:t xml:space="preserve">Undergraduate </w:t>
      </w:r>
      <w:r w:rsidR="00C72E37" w:rsidRPr="001E74DE">
        <w:rPr>
          <w:rFonts w:ascii="Times New Roman" w:eastAsia="Garamond" w:hAnsi="Times New Roman"/>
          <w:szCs w:val="24"/>
        </w:rPr>
        <w:t xml:space="preserve">Assessment Committee, the position of committee chair will be determined by a majority vote of all committee members from among the qualified candidates. </w:t>
      </w:r>
      <w:r w:rsidR="001A3B62" w:rsidRPr="001E74DE">
        <w:rPr>
          <w:rFonts w:ascii="Times New Roman" w:eastAsia="Garamond" w:hAnsi="Times New Roman"/>
          <w:szCs w:val="24"/>
        </w:rPr>
        <w:t xml:space="preserve">The position of committee chair should rotate </w:t>
      </w:r>
      <w:r w:rsidR="001A668C" w:rsidRPr="001E74DE">
        <w:rPr>
          <w:rFonts w:ascii="Times New Roman" w:eastAsia="Garamond" w:hAnsi="Times New Roman"/>
          <w:szCs w:val="24"/>
        </w:rPr>
        <w:t>annually</w:t>
      </w:r>
      <w:r w:rsidR="00123769" w:rsidRPr="001E74DE">
        <w:rPr>
          <w:rFonts w:ascii="Times New Roman" w:eastAsia="Garamond" w:hAnsi="Times New Roman"/>
          <w:szCs w:val="24"/>
        </w:rPr>
        <w:t xml:space="preserve">. </w:t>
      </w:r>
    </w:p>
    <w:p w14:paraId="6EE174AB" w14:textId="77777777" w:rsidR="00432C80" w:rsidRPr="00786736" w:rsidRDefault="00432C80" w:rsidP="71108538">
      <w:pPr>
        <w:rPr>
          <w:rFonts w:ascii="Times New Roman" w:eastAsia="Garamond" w:hAnsi="Times New Roman"/>
          <w:szCs w:val="24"/>
        </w:rPr>
      </w:pPr>
    </w:p>
    <w:p w14:paraId="72CB106B" w14:textId="61677603" w:rsidR="00C72E37" w:rsidRPr="001E74DE" w:rsidRDefault="00C72E37" w:rsidP="00EE0A37">
      <w:pPr>
        <w:pStyle w:val="Heading2"/>
        <w:numPr>
          <w:ilvl w:val="0"/>
          <w:numId w:val="24"/>
        </w:numPr>
        <w:rPr>
          <w:rFonts w:ascii="Times New Roman" w:eastAsia="Garamond" w:hAnsi="Times New Roman"/>
          <w:szCs w:val="24"/>
        </w:rPr>
      </w:pPr>
      <w:bookmarkStart w:id="31" w:name="_Toc660870429"/>
      <w:bookmarkStart w:id="32" w:name="_Toc166098755"/>
      <w:r w:rsidRPr="001E74DE">
        <w:rPr>
          <w:rFonts w:ascii="Times New Roman" w:eastAsia="Garamond" w:hAnsi="Times New Roman"/>
          <w:szCs w:val="24"/>
        </w:rPr>
        <w:t>POLICIES AND PROCEDURES COMMITTEE</w:t>
      </w:r>
      <w:bookmarkEnd w:id="31"/>
      <w:bookmarkEnd w:id="32"/>
    </w:p>
    <w:p w14:paraId="647F4190" w14:textId="77777777" w:rsidR="00FF684A" w:rsidRPr="00786736" w:rsidRDefault="00FF684A" w:rsidP="71108538">
      <w:pPr>
        <w:ind w:left="720"/>
        <w:rPr>
          <w:rFonts w:ascii="Times New Roman" w:eastAsia="Garamond" w:hAnsi="Times New Roman"/>
          <w:szCs w:val="24"/>
          <w:lang w:eastAsia="ja-JP"/>
        </w:rPr>
      </w:pPr>
    </w:p>
    <w:p w14:paraId="079832A0" w14:textId="77777777" w:rsidR="00B32051" w:rsidRPr="001E74DE" w:rsidRDefault="00422DC4" w:rsidP="71108538">
      <w:pPr>
        <w:rPr>
          <w:rFonts w:ascii="Times New Roman" w:eastAsia="Garamond" w:hAnsi="Times New Roman"/>
          <w:szCs w:val="24"/>
        </w:rPr>
      </w:pPr>
      <w:r w:rsidRPr="001E74DE">
        <w:rPr>
          <w:rFonts w:ascii="Times New Roman" w:eastAsia="Garamond" w:hAnsi="Times New Roman"/>
          <w:szCs w:val="24"/>
        </w:rPr>
        <w:t>The Policies and Procedures Committee is responsible for</w:t>
      </w:r>
      <w:r w:rsidR="00B32051" w:rsidRPr="001E74DE">
        <w:rPr>
          <w:rFonts w:ascii="Times New Roman" w:eastAsia="Garamond" w:hAnsi="Times New Roman"/>
          <w:szCs w:val="24"/>
        </w:rPr>
        <w:t>:</w:t>
      </w:r>
      <w:r w:rsidRPr="001E74DE">
        <w:rPr>
          <w:rFonts w:ascii="Times New Roman" w:eastAsia="Garamond" w:hAnsi="Times New Roman"/>
          <w:szCs w:val="24"/>
        </w:rPr>
        <w:t xml:space="preserve"> </w:t>
      </w:r>
    </w:p>
    <w:p w14:paraId="7341DD1E" w14:textId="0A548335" w:rsidR="00C72E37" w:rsidRPr="001E74DE" w:rsidRDefault="00C72E37" w:rsidP="71108538">
      <w:pPr>
        <w:rPr>
          <w:rFonts w:ascii="Times New Roman" w:eastAsia="Garamond" w:hAnsi="Times New Roman"/>
          <w:szCs w:val="24"/>
        </w:rPr>
      </w:pPr>
    </w:p>
    <w:p w14:paraId="40CCB8AA" w14:textId="43BB2E76" w:rsidR="00C72E37" w:rsidRPr="00786736" w:rsidRDefault="005D7B8C" w:rsidP="00EE0A37">
      <w:pPr>
        <w:numPr>
          <w:ilvl w:val="0"/>
          <w:numId w:val="14"/>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r</w:t>
      </w:r>
      <w:r w:rsidR="00E32351" w:rsidRPr="00786736">
        <w:rPr>
          <w:rFonts w:ascii="Times New Roman" w:eastAsia="Garamond" w:hAnsi="Times New Roman"/>
          <w:szCs w:val="24"/>
        </w:rPr>
        <w:t xml:space="preserve">eview and revision of the department’s </w:t>
      </w:r>
      <w:r w:rsidR="00B32051" w:rsidRPr="00786736">
        <w:rPr>
          <w:rFonts w:ascii="Times New Roman" w:eastAsia="Garamond" w:hAnsi="Times New Roman"/>
          <w:szCs w:val="24"/>
        </w:rPr>
        <w:t>Policies and Procedures Manual (P&amp;P Manual)</w:t>
      </w:r>
      <w:r w:rsidR="00CD0A20" w:rsidRPr="00786736">
        <w:rPr>
          <w:rFonts w:ascii="Times New Roman" w:eastAsia="Garamond" w:hAnsi="Times New Roman"/>
          <w:szCs w:val="24"/>
        </w:rPr>
        <w:t xml:space="preserve"> to ensure that it is</w:t>
      </w:r>
      <w:r w:rsidR="00C72E37" w:rsidRPr="00786736">
        <w:rPr>
          <w:rFonts w:ascii="Times New Roman" w:eastAsia="Garamond" w:hAnsi="Times New Roman"/>
          <w:szCs w:val="24"/>
        </w:rPr>
        <w:t xml:space="preserve"> accurate and up to </w:t>
      </w:r>
      <w:proofErr w:type="gramStart"/>
      <w:r w:rsidR="00C72E37" w:rsidRPr="00786736">
        <w:rPr>
          <w:rFonts w:ascii="Times New Roman" w:eastAsia="Garamond" w:hAnsi="Times New Roman"/>
          <w:szCs w:val="24"/>
        </w:rPr>
        <w:t>date</w:t>
      </w:r>
      <w:r w:rsidR="00CF0A46" w:rsidRPr="00786736">
        <w:rPr>
          <w:rFonts w:ascii="Times New Roman" w:eastAsia="Garamond" w:hAnsi="Times New Roman"/>
          <w:szCs w:val="24"/>
        </w:rPr>
        <w:t>;</w:t>
      </w:r>
      <w:proofErr w:type="gramEnd"/>
    </w:p>
    <w:p w14:paraId="23C6623D" w14:textId="67426273" w:rsidR="00011D7A" w:rsidRPr="00786736" w:rsidRDefault="00011D7A" w:rsidP="00EE0A37">
      <w:pPr>
        <w:numPr>
          <w:ilvl w:val="0"/>
          <w:numId w:val="14"/>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development/review</w:t>
      </w:r>
      <w:r w:rsidR="00DC12C4" w:rsidRPr="00786736">
        <w:rPr>
          <w:rFonts w:ascii="Times New Roman" w:eastAsia="Garamond" w:hAnsi="Times New Roman"/>
          <w:szCs w:val="24"/>
        </w:rPr>
        <w:t>/revision to department policy documents, and supporting guidance documents</w:t>
      </w:r>
      <w:r w:rsidR="009263E8" w:rsidRPr="00786736">
        <w:rPr>
          <w:rFonts w:ascii="Times New Roman" w:eastAsia="Garamond" w:hAnsi="Times New Roman"/>
          <w:szCs w:val="24"/>
        </w:rPr>
        <w:t>, for annual evaluation, tenure, promotion</w:t>
      </w:r>
      <w:r w:rsidR="00EE6980" w:rsidRPr="00786736">
        <w:rPr>
          <w:rFonts w:ascii="Times New Roman" w:eastAsia="Garamond" w:hAnsi="Times New Roman"/>
          <w:szCs w:val="24"/>
        </w:rPr>
        <w:t xml:space="preserve">, and comprehensive periodic </w:t>
      </w:r>
      <w:proofErr w:type="gramStart"/>
      <w:r w:rsidR="00EE6980" w:rsidRPr="00786736">
        <w:rPr>
          <w:rFonts w:ascii="Times New Roman" w:eastAsia="Garamond" w:hAnsi="Times New Roman"/>
          <w:szCs w:val="24"/>
        </w:rPr>
        <w:t>evaluation</w:t>
      </w:r>
      <w:r w:rsidR="00CF0A46" w:rsidRPr="00786736">
        <w:rPr>
          <w:rFonts w:ascii="Times New Roman" w:eastAsia="Garamond" w:hAnsi="Times New Roman"/>
          <w:szCs w:val="24"/>
        </w:rPr>
        <w:t>;</w:t>
      </w:r>
      <w:proofErr w:type="gramEnd"/>
    </w:p>
    <w:p w14:paraId="70B37C71" w14:textId="2F3CAD57" w:rsidR="00011D7A" w:rsidRPr="00786736" w:rsidRDefault="00011D7A" w:rsidP="00011D7A">
      <w:pPr>
        <w:pStyle w:val="ListParagraph"/>
        <w:numPr>
          <w:ilvl w:val="0"/>
          <w:numId w:val="14"/>
        </w:numPr>
        <w:tabs>
          <w:tab w:val="clear" w:pos="1440"/>
          <w:tab w:val="num" w:pos="720"/>
        </w:tabs>
        <w:autoSpaceDE w:val="0"/>
        <w:autoSpaceDN w:val="0"/>
        <w:adjustRightInd w:val="0"/>
        <w:spacing w:after="0" w:line="240" w:lineRule="auto"/>
        <w:ind w:left="720"/>
        <w:rPr>
          <w:rFonts w:ascii="Times New Roman" w:eastAsia="Garamond" w:hAnsi="Times New Roman"/>
          <w:color w:val="000000" w:themeColor="text1"/>
          <w:sz w:val="24"/>
          <w:szCs w:val="24"/>
        </w:rPr>
      </w:pPr>
      <w:r w:rsidRPr="00786736">
        <w:rPr>
          <w:rFonts w:ascii="Times New Roman" w:eastAsia="Garamond" w:hAnsi="Times New Roman"/>
          <w:color w:val="000000" w:themeColor="text1"/>
          <w:sz w:val="24"/>
          <w:szCs w:val="24"/>
        </w:rPr>
        <w:t xml:space="preserve">recommending revisions to policies to improve department efficiency and </w:t>
      </w:r>
      <w:proofErr w:type="gramStart"/>
      <w:r w:rsidRPr="00786736">
        <w:rPr>
          <w:rFonts w:ascii="Times New Roman" w:eastAsia="Garamond" w:hAnsi="Times New Roman"/>
          <w:color w:val="000000" w:themeColor="text1"/>
          <w:sz w:val="24"/>
          <w:szCs w:val="24"/>
        </w:rPr>
        <w:t>fairness</w:t>
      </w:r>
      <w:r w:rsidR="00CF0A46" w:rsidRPr="00786736">
        <w:rPr>
          <w:rFonts w:ascii="Times New Roman" w:eastAsia="Garamond" w:hAnsi="Times New Roman"/>
          <w:color w:val="000000" w:themeColor="text1"/>
          <w:sz w:val="24"/>
          <w:szCs w:val="24"/>
        </w:rPr>
        <w:t>;</w:t>
      </w:r>
      <w:proofErr w:type="gramEnd"/>
    </w:p>
    <w:p w14:paraId="30B9ED51" w14:textId="45D2AD75" w:rsidR="00011D7A" w:rsidRPr="00786736" w:rsidRDefault="00011D7A" w:rsidP="00011D7A">
      <w:pPr>
        <w:pStyle w:val="ListParagraph"/>
        <w:numPr>
          <w:ilvl w:val="0"/>
          <w:numId w:val="14"/>
        </w:numPr>
        <w:tabs>
          <w:tab w:val="clear" w:pos="1440"/>
          <w:tab w:val="num" w:pos="720"/>
        </w:tabs>
        <w:autoSpaceDE w:val="0"/>
        <w:autoSpaceDN w:val="0"/>
        <w:adjustRightInd w:val="0"/>
        <w:spacing w:after="0" w:line="240" w:lineRule="auto"/>
        <w:ind w:left="720"/>
        <w:rPr>
          <w:rFonts w:ascii="Times New Roman" w:eastAsia="Garamond" w:hAnsi="Times New Roman"/>
          <w:strike/>
          <w:color w:val="000000" w:themeColor="text1"/>
          <w:sz w:val="24"/>
          <w:szCs w:val="24"/>
        </w:rPr>
      </w:pPr>
      <w:r w:rsidRPr="00786736">
        <w:rPr>
          <w:rFonts w:ascii="Times New Roman" w:eastAsia="Garamond" w:hAnsi="Times New Roman"/>
          <w:color w:val="000000" w:themeColor="text1"/>
          <w:sz w:val="24"/>
          <w:szCs w:val="24"/>
        </w:rPr>
        <w:t>mak</w:t>
      </w:r>
      <w:r w:rsidR="00412F61" w:rsidRPr="00786736">
        <w:rPr>
          <w:rFonts w:ascii="Times New Roman" w:eastAsia="Garamond" w:hAnsi="Times New Roman"/>
          <w:color w:val="000000" w:themeColor="text1"/>
          <w:sz w:val="24"/>
          <w:szCs w:val="24"/>
        </w:rPr>
        <w:t>ing</w:t>
      </w:r>
      <w:r w:rsidRPr="00786736">
        <w:rPr>
          <w:rFonts w:ascii="Times New Roman" w:eastAsia="Garamond" w:hAnsi="Times New Roman"/>
          <w:color w:val="000000" w:themeColor="text1"/>
          <w:sz w:val="24"/>
          <w:szCs w:val="24"/>
        </w:rPr>
        <w:t xml:space="preserve"> recommendations to departmental faculty and </w:t>
      </w:r>
      <w:r w:rsidR="0001293A" w:rsidRPr="00786736">
        <w:rPr>
          <w:rFonts w:ascii="Times New Roman" w:eastAsia="Garamond" w:hAnsi="Times New Roman"/>
          <w:color w:val="000000" w:themeColor="text1"/>
          <w:sz w:val="24"/>
          <w:szCs w:val="24"/>
        </w:rPr>
        <w:t xml:space="preserve">the department </w:t>
      </w:r>
      <w:r w:rsidRPr="00786736">
        <w:rPr>
          <w:rFonts w:ascii="Times New Roman" w:eastAsia="Garamond" w:hAnsi="Times New Roman"/>
          <w:color w:val="000000" w:themeColor="text1"/>
          <w:sz w:val="24"/>
          <w:szCs w:val="24"/>
        </w:rPr>
        <w:t xml:space="preserve">Chair concerning new policies that may be required to advance the department’s </w:t>
      </w:r>
      <w:proofErr w:type="gramStart"/>
      <w:r w:rsidRPr="00786736">
        <w:rPr>
          <w:rFonts w:ascii="Times New Roman" w:eastAsia="Garamond" w:hAnsi="Times New Roman"/>
          <w:color w:val="000000" w:themeColor="text1"/>
          <w:sz w:val="24"/>
          <w:szCs w:val="24"/>
        </w:rPr>
        <w:t>mission</w:t>
      </w:r>
      <w:r w:rsidR="00CF0A46" w:rsidRPr="00786736">
        <w:rPr>
          <w:rFonts w:ascii="Times New Roman" w:eastAsia="Garamond" w:hAnsi="Times New Roman"/>
          <w:color w:val="000000" w:themeColor="text1"/>
          <w:sz w:val="24"/>
          <w:szCs w:val="24"/>
        </w:rPr>
        <w:t>;</w:t>
      </w:r>
      <w:proofErr w:type="gramEnd"/>
    </w:p>
    <w:p w14:paraId="08D539D6" w14:textId="4EC78EF9" w:rsidR="00C72E37" w:rsidRPr="00786736" w:rsidRDefault="00C72E37" w:rsidP="00EE0A37">
      <w:pPr>
        <w:numPr>
          <w:ilvl w:val="0"/>
          <w:numId w:val="14"/>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regular auditing of departmental policies to ensure compatibility with </w:t>
      </w:r>
      <w:r w:rsidR="002654E7" w:rsidRPr="00786736">
        <w:rPr>
          <w:rFonts w:ascii="Times New Roman" w:eastAsia="Garamond" w:hAnsi="Times New Roman"/>
          <w:szCs w:val="24"/>
        </w:rPr>
        <w:t>UTRGV</w:t>
      </w:r>
      <w:r w:rsidRPr="00786736">
        <w:rPr>
          <w:rFonts w:ascii="Times New Roman" w:eastAsia="Garamond" w:hAnsi="Times New Roman"/>
          <w:szCs w:val="24"/>
        </w:rPr>
        <w:t xml:space="preserve"> policies </w:t>
      </w:r>
      <w:r w:rsidR="00B9463A" w:rsidRPr="00786736">
        <w:rPr>
          <w:rFonts w:ascii="Times New Roman" w:eastAsia="Garamond" w:hAnsi="Times New Roman"/>
          <w:szCs w:val="24"/>
        </w:rPr>
        <w:t>and guidelines</w:t>
      </w:r>
      <w:r w:rsidR="00CF0A46" w:rsidRPr="00786736">
        <w:rPr>
          <w:rFonts w:ascii="Times New Roman" w:eastAsia="Garamond" w:hAnsi="Times New Roman"/>
          <w:szCs w:val="24"/>
        </w:rPr>
        <w:t>.</w:t>
      </w:r>
    </w:p>
    <w:p w14:paraId="111FBBF1" w14:textId="77777777" w:rsidR="00FB55EA" w:rsidRPr="00786736" w:rsidRDefault="00FB55EA" w:rsidP="71108538">
      <w:pPr>
        <w:rPr>
          <w:rFonts w:ascii="Times New Roman" w:eastAsia="Garamond" w:hAnsi="Times New Roman"/>
          <w:szCs w:val="24"/>
          <w:lang w:eastAsia="ja-JP"/>
        </w:rPr>
      </w:pPr>
    </w:p>
    <w:p w14:paraId="1DEA2D98" w14:textId="79D62911" w:rsidR="00C72E37" w:rsidRPr="001E74DE" w:rsidRDefault="00E31BA3" w:rsidP="00EE0A37">
      <w:pPr>
        <w:pStyle w:val="Heading2"/>
        <w:numPr>
          <w:ilvl w:val="0"/>
          <w:numId w:val="24"/>
        </w:numPr>
        <w:rPr>
          <w:rFonts w:ascii="Times New Roman" w:eastAsia="Garamond" w:hAnsi="Times New Roman"/>
          <w:szCs w:val="24"/>
        </w:rPr>
      </w:pPr>
      <w:bookmarkStart w:id="33" w:name="_Toc1827934112"/>
      <w:bookmarkStart w:id="34" w:name="_Toc166098756"/>
      <w:r w:rsidRPr="001E74DE">
        <w:rPr>
          <w:rFonts w:ascii="Times New Roman" w:eastAsia="Garamond" w:hAnsi="Times New Roman"/>
          <w:szCs w:val="24"/>
        </w:rPr>
        <w:t xml:space="preserve">UNDERGRADUATE </w:t>
      </w:r>
      <w:r w:rsidR="00A86CA2" w:rsidRPr="001E74DE">
        <w:rPr>
          <w:rFonts w:ascii="Times New Roman" w:eastAsia="Garamond" w:hAnsi="Times New Roman"/>
          <w:szCs w:val="24"/>
        </w:rPr>
        <w:t xml:space="preserve">CURRICULUM </w:t>
      </w:r>
      <w:r w:rsidR="00C72E37" w:rsidRPr="001E74DE">
        <w:rPr>
          <w:rFonts w:ascii="Times New Roman" w:eastAsia="Garamond" w:hAnsi="Times New Roman"/>
          <w:szCs w:val="24"/>
        </w:rPr>
        <w:t>COMMITTEE</w:t>
      </w:r>
      <w:bookmarkEnd w:id="33"/>
      <w:bookmarkEnd w:id="34"/>
    </w:p>
    <w:p w14:paraId="1AC949DA" w14:textId="77777777" w:rsidR="00FB55EA" w:rsidRPr="00786736" w:rsidRDefault="00FB55EA" w:rsidP="71108538">
      <w:pPr>
        <w:ind w:left="720"/>
        <w:rPr>
          <w:rFonts w:ascii="Times New Roman" w:eastAsia="Garamond" w:hAnsi="Times New Roman"/>
          <w:szCs w:val="24"/>
          <w:lang w:eastAsia="ja-JP"/>
        </w:rPr>
      </w:pPr>
    </w:p>
    <w:p w14:paraId="3BE3D6C4" w14:textId="27F27042" w:rsidR="00C72E37" w:rsidRPr="00786736" w:rsidRDefault="00C72E37" w:rsidP="71108538">
      <w:pPr>
        <w:rPr>
          <w:rFonts w:ascii="Times New Roman" w:eastAsia="Garamond" w:hAnsi="Times New Roman"/>
          <w:szCs w:val="24"/>
        </w:rPr>
      </w:pPr>
      <w:r w:rsidRPr="00786736">
        <w:rPr>
          <w:rFonts w:ascii="Times New Roman" w:eastAsia="Garamond" w:hAnsi="Times New Roman"/>
          <w:szCs w:val="24"/>
        </w:rPr>
        <w:t>The committee is charged with tasks of:</w:t>
      </w:r>
    </w:p>
    <w:p w14:paraId="2EB30009" w14:textId="0BB87494"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reviewing the undergraduate </w:t>
      </w:r>
      <w:r w:rsidR="009F340D" w:rsidRPr="00786736">
        <w:rPr>
          <w:rFonts w:ascii="Times New Roman" w:eastAsia="Garamond" w:hAnsi="Times New Roman"/>
          <w:szCs w:val="24"/>
        </w:rPr>
        <w:t xml:space="preserve">Psychology </w:t>
      </w:r>
      <w:r w:rsidRPr="00786736">
        <w:rPr>
          <w:rFonts w:ascii="Times New Roman" w:eastAsia="Garamond" w:hAnsi="Times New Roman"/>
          <w:szCs w:val="24"/>
        </w:rPr>
        <w:t xml:space="preserve">curriculum to see that courses are added, altered, or deleted as necessary to serve student needs, keep up with changes in the field of study as well as providing service courses required by other Colleges, Departments, and </w:t>
      </w:r>
      <w:proofErr w:type="gramStart"/>
      <w:r w:rsidRPr="00786736">
        <w:rPr>
          <w:rFonts w:ascii="Times New Roman" w:eastAsia="Garamond" w:hAnsi="Times New Roman"/>
          <w:szCs w:val="24"/>
        </w:rPr>
        <w:t>Programs;</w:t>
      </w:r>
      <w:proofErr w:type="gramEnd"/>
    </w:p>
    <w:p w14:paraId="24152327" w14:textId="0EA5016B"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solicit and review recommendations from </w:t>
      </w:r>
      <w:r w:rsidR="00AD303A" w:rsidRPr="00786736">
        <w:rPr>
          <w:rFonts w:ascii="Times New Roman" w:eastAsia="Garamond" w:hAnsi="Times New Roman"/>
          <w:szCs w:val="24"/>
        </w:rPr>
        <w:t xml:space="preserve">Psychology </w:t>
      </w:r>
      <w:r w:rsidRPr="00786736">
        <w:rPr>
          <w:rFonts w:ascii="Times New Roman" w:eastAsia="Garamond" w:hAnsi="Times New Roman"/>
          <w:szCs w:val="24"/>
        </w:rPr>
        <w:t xml:space="preserve">faculty members for alteration of catalog </w:t>
      </w:r>
      <w:proofErr w:type="gramStart"/>
      <w:r w:rsidRPr="00786736">
        <w:rPr>
          <w:rFonts w:ascii="Times New Roman" w:eastAsia="Garamond" w:hAnsi="Times New Roman"/>
          <w:szCs w:val="24"/>
        </w:rPr>
        <w:t>inclusions;</w:t>
      </w:r>
      <w:proofErr w:type="gramEnd"/>
    </w:p>
    <w:p w14:paraId="59F24664" w14:textId="7880F18A"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ensure the completeness and correctness of the </w:t>
      </w:r>
      <w:r w:rsidR="00511291" w:rsidRPr="00786736">
        <w:rPr>
          <w:rFonts w:ascii="Times New Roman" w:eastAsia="Garamond" w:hAnsi="Times New Roman"/>
          <w:szCs w:val="24"/>
        </w:rPr>
        <w:t xml:space="preserve">department </w:t>
      </w:r>
      <w:r w:rsidRPr="00786736">
        <w:rPr>
          <w:rFonts w:ascii="Times New Roman" w:eastAsia="Garamond" w:hAnsi="Times New Roman"/>
          <w:szCs w:val="24"/>
        </w:rPr>
        <w:t xml:space="preserve">material to be submitted for catalog copy to the </w:t>
      </w:r>
      <w:proofErr w:type="gramStart"/>
      <w:r w:rsidRPr="00786736">
        <w:rPr>
          <w:rFonts w:ascii="Times New Roman" w:eastAsia="Garamond" w:hAnsi="Times New Roman"/>
          <w:szCs w:val="24"/>
        </w:rPr>
        <w:t>administration;</w:t>
      </w:r>
      <w:proofErr w:type="gramEnd"/>
    </w:p>
    <w:p w14:paraId="4C1A5FF5" w14:textId="7A338888"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develop guidelines for the acceptance of experiential and/or service learning for </w:t>
      </w:r>
      <w:r w:rsidR="00073979" w:rsidRPr="00786736">
        <w:rPr>
          <w:rFonts w:ascii="Times New Roman" w:eastAsia="Garamond" w:hAnsi="Times New Roman"/>
          <w:szCs w:val="24"/>
        </w:rPr>
        <w:t xml:space="preserve">psychological science </w:t>
      </w:r>
      <w:r w:rsidRPr="00786736">
        <w:rPr>
          <w:rFonts w:ascii="Times New Roman" w:eastAsia="Garamond" w:hAnsi="Times New Roman"/>
          <w:szCs w:val="24"/>
        </w:rPr>
        <w:t xml:space="preserve">course </w:t>
      </w:r>
      <w:proofErr w:type="gramStart"/>
      <w:r w:rsidRPr="00786736">
        <w:rPr>
          <w:rFonts w:ascii="Times New Roman" w:eastAsia="Garamond" w:hAnsi="Times New Roman"/>
          <w:szCs w:val="24"/>
        </w:rPr>
        <w:t>credit;</w:t>
      </w:r>
      <w:proofErr w:type="gramEnd"/>
    </w:p>
    <w:p w14:paraId="364FACAA" w14:textId="77777777" w:rsidR="009733C0" w:rsidRPr="00786736" w:rsidRDefault="00C72E37" w:rsidP="00EE0A37">
      <w:pPr>
        <w:numPr>
          <w:ilvl w:val="0"/>
          <w:numId w:val="14"/>
        </w:numPr>
        <w:tabs>
          <w:tab w:val="clear" w:pos="1440"/>
          <w:tab w:val="num" w:pos="720"/>
        </w:tabs>
        <w:autoSpaceDE w:val="0"/>
        <w:autoSpaceDN w:val="0"/>
        <w:adjustRightInd w:val="0"/>
        <w:ind w:left="720"/>
        <w:rPr>
          <w:rFonts w:ascii="Times New Roman" w:eastAsia="Garamond" w:hAnsi="Times New Roman"/>
          <w:szCs w:val="24"/>
        </w:rPr>
      </w:pPr>
      <w:r w:rsidRPr="00786736">
        <w:rPr>
          <w:rFonts w:ascii="Times New Roman" w:eastAsia="Garamond" w:hAnsi="Times New Roman"/>
          <w:szCs w:val="24"/>
        </w:rPr>
        <w:t xml:space="preserve">consult with the Department Chair and the Office of Admissions and Records to accredit </w:t>
      </w:r>
      <w:r w:rsidR="009F340D" w:rsidRPr="00786736">
        <w:rPr>
          <w:rFonts w:ascii="Times New Roman" w:eastAsia="Garamond" w:hAnsi="Times New Roman"/>
          <w:szCs w:val="24"/>
        </w:rPr>
        <w:t xml:space="preserve">Psychology </w:t>
      </w:r>
      <w:r w:rsidRPr="00786736">
        <w:rPr>
          <w:rFonts w:ascii="Times New Roman" w:eastAsia="Garamond" w:hAnsi="Times New Roman"/>
          <w:szCs w:val="24"/>
        </w:rPr>
        <w:t xml:space="preserve">transfer credits from other educational institutions or </w:t>
      </w:r>
      <w:proofErr w:type="gramStart"/>
      <w:r w:rsidRPr="00786736">
        <w:rPr>
          <w:rFonts w:ascii="Times New Roman" w:eastAsia="Garamond" w:hAnsi="Times New Roman"/>
          <w:szCs w:val="24"/>
        </w:rPr>
        <w:t>programs;</w:t>
      </w:r>
      <w:proofErr w:type="gramEnd"/>
    </w:p>
    <w:p w14:paraId="72772ADA" w14:textId="4720A170" w:rsidR="00C72E37" w:rsidRPr="00786736" w:rsidRDefault="00C72E37" w:rsidP="00EE0A37">
      <w:pPr>
        <w:numPr>
          <w:ilvl w:val="0"/>
          <w:numId w:val="14"/>
        </w:numPr>
        <w:tabs>
          <w:tab w:val="clear" w:pos="1440"/>
          <w:tab w:val="num" w:pos="720"/>
        </w:tabs>
        <w:autoSpaceDE w:val="0"/>
        <w:autoSpaceDN w:val="0"/>
        <w:adjustRightInd w:val="0"/>
        <w:ind w:left="720"/>
        <w:rPr>
          <w:rFonts w:ascii="Times New Roman" w:eastAsia="Garamond" w:hAnsi="Times New Roman"/>
          <w:szCs w:val="24"/>
        </w:rPr>
      </w:pPr>
      <w:r w:rsidRPr="00786736">
        <w:rPr>
          <w:rFonts w:ascii="Times New Roman" w:eastAsia="Garamond" w:hAnsi="Times New Roman"/>
          <w:szCs w:val="24"/>
        </w:rPr>
        <w:t>recommend</w:t>
      </w:r>
      <w:r w:rsidR="00561B1B" w:rsidRPr="00786736">
        <w:rPr>
          <w:rFonts w:ascii="Times New Roman" w:eastAsia="Garamond" w:hAnsi="Times New Roman"/>
          <w:szCs w:val="24"/>
        </w:rPr>
        <w:t>ing</w:t>
      </w:r>
      <w:r w:rsidRPr="00786736">
        <w:rPr>
          <w:rFonts w:ascii="Times New Roman" w:eastAsia="Garamond" w:hAnsi="Times New Roman"/>
          <w:szCs w:val="24"/>
        </w:rPr>
        <w:t xml:space="preserve"> general guidelines for 1000-2000-3000-4000 level courses to promote equity and to advance student success.</w:t>
      </w:r>
    </w:p>
    <w:p w14:paraId="14530170" w14:textId="77777777" w:rsidR="00FB55EA" w:rsidRPr="00786736" w:rsidRDefault="00FB55EA" w:rsidP="71108538">
      <w:pPr>
        <w:autoSpaceDE w:val="0"/>
        <w:autoSpaceDN w:val="0"/>
        <w:adjustRightInd w:val="0"/>
        <w:rPr>
          <w:rFonts w:ascii="Times New Roman" w:eastAsia="Garamond" w:hAnsi="Times New Roman"/>
          <w:szCs w:val="24"/>
          <w:lang w:eastAsia="ja-JP"/>
        </w:rPr>
      </w:pPr>
    </w:p>
    <w:p w14:paraId="65F05618" w14:textId="5A3E7BCE" w:rsidR="00C72E37" w:rsidRPr="001E74DE" w:rsidRDefault="00561B1B" w:rsidP="00EE0A37">
      <w:pPr>
        <w:pStyle w:val="Heading2"/>
        <w:numPr>
          <w:ilvl w:val="0"/>
          <w:numId w:val="24"/>
        </w:numPr>
        <w:rPr>
          <w:rFonts w:ascii="Times New Roman" w:eastAsia="Garamond" w:hAnsi="Times New Roman"/>
          <w:szCs w:val="24"/>
        </w:rPr>
      </w:pPr>
      <w:bookmarkStart w:id="35" w:name="_Toc400481406"/>
      <w:bookmarkStart w:id="36" w:name="_Toc166098757"/>
      <w:r w:rsidRPr="001E74DE">
        <w:rPr>
          <w:rFonts w:ascii="Times New Roman" w:eastAsia="Garamond" w:hAnsi="Times New Roman"/>
          <w:szCs w:val="24"/>
        </w:rPr>
        <w:t xml:space="preserve">M.A. </w:t>
      </w:r>
      <w:r w:rsidR="00C72E37" w:rsidRPr="001E74DE">
        <w:rPr>
          <w:rFonts w:ascii="Times New Roman" w:eastAsia="Garamond" w:hAnsi="Times New Roman"/>
          <w:szCs w:val="24"/>
        </w:rPr>
        <w:t>PROGRAMS COMMITTEE.</w:t>
      </w:r>
      <w:bookmarkEnd w:id="35"/>
      <w:bookmarkEnd w:id="36"/>
    </w:p>
    <w:p w14:paraId="0DD51E51" w14:textId="77777777" w:rsidR="00FB55EA" w:rsidRPr="00786736" w:rsidRDefault="00FB55EA" w:rsidP="71108538">
      <w:pPr>
        <w:rPr>
          <w:rFonts w:ascii="Times New Roman" w:eastAsia="Garamond" w:hAnsi="Times New Roman"/>
          <w:szCs w:val="24"/>
          <w:lang w:eastAsia="ja-JP"/>
        </w:rPr>
      </w:pPr>
    </w:p>
    <w:p w14:paraId="5023C83C" w14:textId="70552764" w:rsidR="00C72E37" w:rsidRPr="00786736" w:rsidRDefault="00C72E37" w:rsidP="71108538">
      <w:pPr>
        <w:rPr>
          <w:rFonts w:ascii="Times New Roman" w:eastAsia="Garamond" w:hAnsi="Times New Roman"/>
          <w:szCs w:val="24"/>
        </w:rPr>
      </w:pPr>
      <w:r w:rsidRPr="00786736">
        <w:rPr>
          <w:rFonts w:ascii="Times New Roman" w:eastAsia="Garamond" w:hAnsi="Times New Roman"/>
          <w:szCs w:val="24"/>
        </w:rPr>
        <w:t>This committee is charged with the tasks of:</w:t>
      </w:r>
    </w:p>
    <w:p w14:paraId="07C586C2" w14:textId="77777777"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regularly reviewing the graduate curriculum to see that courses are added, altered, or deleted as necessary to keep up with changes in the field of study as well as providing service courses required by other Colleges, Departments, and </w:t>
      </w:r>
      <w:proofErr w:type="gramStart"/>
      <w:r w:rsidRPr="00786736">
        <w:rPr>
          <w:rFonts w:ascii="Times New Roman" w:eastAsia="Garamond" w:hAnsi="Times New Roman"/>
          <w:szCs w:val="24"/>
        </w:rPr>
        <w:t>Programs;</w:t>
      </w:r>
      <w:proofErr w:type="gramEnd"/>
    </w:p>
    <w:p w14:paraId="3FCF759A" w14:textId="77777777"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lastRenderedPageBreak/>
        <w:t xml:space="preserve">solicit and review recommendations from faculty members for alteration of catalog </w:t>
      </w:r>
      <w:proofErr w:type="gramStart"/>
      <w:r w:rsidRPr="00786736">
        <w:rPr>
          <w:rFonts w:ascii="Times New Roman" w:eastAsia="Garamond" w:hAnsi="Times New Roman"/>
          <w:szCs w:val="24"/>
        </w:rPr>
        <w:t>inclusions;</w:t>
      </w:r>
      <w:proofErr w:type="gramEnd"/>
    </w:p>
    <w:p w14:paraId="14DF6678" w14:textId="77777777"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ensure the completeness and correctness of the material to be submitted for catalog copy to the </w:t>
      </w:r>
      <w:proofErr w:type="gramStart"/>
      <w:r w:rsidRPr="00786736">
        <w:rPr>
          <w:rFonts w:ascii="Times New Roman" w:eastAsia="Garamond" w:hAnsi="Times New Roman"/>
          <w:szCs w:val="24"/>
        </w:rPr>
        <w:t>administration;</w:t>
      </w:r>
      <w:proofErr w:type="gramEnd"/>
    </w:p>
    <w:p w14:paraId="596AD50C" w14:textId="77777777"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creating assessment criteria for ensuring that course offerings meet state, university, and departmental criteria for educational content </w:t>
      </w:r>
      <w:proofErr w:type="gramStart"/>
      <w:r w:rsidRPr="00786736">
        <w:rPr>
          <w:rFonts w:ascii="Times New Roman" w:eastAsia="Garamond" w:hAnsi="Times New Roman"/>
          <w:szCs w:val="24"/>
        </w:rPr>
        <w:t>mastery;</w:t>
      </w:r>
      <w:proofErr w:type="gramEnd"/>
    </w:p>
    <w:p w14:paraId="727C03D3" w14:textId="77777777" w:rsidR="00C72E37" w:rsidRPr="00786736" w:rsidRDefault="00C72E37" w:rsidP="00EE0A37">
      <w:pPr>
        <w:numPr>
          <w:ilvl w:val="0"/>
          <w:numId w:val="15"/>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develop guidelines for the acceptance of experiential and/or service learning for course credit if such situations should </w:t>
      </w:r>
      <w:proofErr w:type="gramStart"/>
      <w:r w:rsidRPr="00786736">
        <w:rPr>
          <w:rFonts w:ascii="Times New Roman" w:eastAsia="Garamond" w:hAnsi="Times New Roman"/>
          <w:szCs w:val="24"/>
        </w:rPr>
        <w:t>occur;</w:t>
      </w:r>
      <w:proofErr w:type="gramEnd"/>
    </w:p>
    <w:p w14:paraId="1AABA705" w14:textId="77777777" w:rsidR="00C72E37" w:rsidRPr="00786736" w:rsidRDefault="00C72E37" w:rsidP="00EE0A37">
      <w:pPr>
        <w:numPr>
          <w:ilvl w:val="0"/>
          <w:numId w:val="14"/>
        </w:numPr>
        <w:tabs>
          <w:tab w:val="clear" w:pos="1440"/>
          <w:tab w:val="num" w:pos="720"/>
        </w:tabs>
        <w:autoSpaceDE w:val="0"/>
        <w:autoSpaceDN w:val="0"/>
        <w:adjustRightInd w:val="0"/>
        <w:ind w:left="720"/>
        <w:contextualSpacing/>
        <w:rPr>
          <w:rFonts w:ascii="Times New Roman" w:eastAsia="Garamond" w:hAnsi="Times New Roman"/>
          <w:szCs w:val="24"/>
        </w:rPr>
      </w:pPr>
      <w:r w:rsidRPr="00786736">
        <w:rPr>
          <w:rFonts w:ascii="Times New Roman" w:eastAsia="Garamond" w:hAnsi="Times New Roman"/>
          <w:szCs w:val="24"/>
        </w:rPr>
        <w:t xml:space="preserve">consult with the Department Chair and the Office of Admissions and Records to accredit transfer credits from other educational institutions or </w:t>
      </w:r>
      <w:proofErr w:type="gramStart"/>
      <w:r w:rsidRPr="00786736">
        <w:rPr>
          <w:rFonts w:ascii="Times New Roman" w:eastAsia="Garamond" w:hAnsi="Times New Roman"/>
          <w:szCs w:val="24"/>
        </w:rPr>
        <w:t>programs</w:t>
      </w:r>
      <w:proofErr w:type="gramEnd"/>
    </w:p>
    <w:p w14:paraId="46333DE9" w14:textId="6CDB5145" w:rsidR="00C72E37" w:rsidRPr="00786736" w:rsidRDefault="00C72E37" w:rsidP="00EE0A37">
      <w:pPr>
        <w:numPr>
          <w:ilvl w:val="0"/>
          <w:numId w:val="14"/>
        </w:numPr>
        <w:tabs>
          <w:tab w:val="clear" w:pos="1440"/>
          <w:tab w:val="num" w:pos="720"/>
        </w:tabs>
        <w:autoSpaceDE w:val="0"/>
        <w:autoSpaceDN w:val="0"/>
        <w:adjustRightInd w:val="0"/>
        <w:ind w:left="720"/>
        <w:rPr>
          <w:rFonts w:ascii="Times New Roman" w:eastAsia="Garamond" w:hAnsi="Times New Roman"/>
          <w:szCs w:val="24"/>
        </w:rPr>
      </w:pPr>
      <w:r w:rsidRPr="00786736">
        <w:rPr>
          <w:rFonts w:ascii="Times New Roman" w:eastAsia="Garamond" w:hAnsi="Times New Roman"/>
          <w:szCs w:val="24"/>
        </w:rPr>
        <w:t xml:space="preserve">review conditional applications and program status appeals from </w:t>
      </w:r>
      <w:proofErr w:type="gramStart"/>
      <w:r w:rsidRPr="00786736">
        <w:rPr>
          <w:rFonts w:ascii="Times New Roman" w:eastAsia="Garamond" w:hAnsi="Times New Roman"/>
          <w:szCs w:val="24"/>
        </w:rPr>
        <w:t>students</w:t>
      </w:r>
      <w:r w:rsidR="00CF0A46" w:rsidRPr="00786736">
        <w:rPr>
          <w:rFonts w:ascii="Times New Roman" w:eastAsia="Garamond" w:hAnsi="Times New Roman"/>
          <w:szCs w:val="24"/>
        </w:rPr>
        <w:t>;</w:t>
      </w:r>
      <w:proofErr w:type="gramEnd"/>
    </w:p>
    <w:p w14:paraId="2F6A8499" w14:textId="45031756" w:rsidR="00970A26" w:rsidRPr="00786736" w:rsidRDefault="001531D8" w:rsidP="00EE0A37">
      <w:pPr>
        <w:numPr>
          <w:ilvl w:val="0"/>
          <w:numId w:val="14"/>
        </w:numPr>
        <w:tabs>
          <w:tab w:val="clear" w:pos="1440"/>
          <w:tab w:val="num" w:pos="720"/>
        </w:tabs>
        <w:autoSpaceDE w:val="0"/>
        <w:autoSpaceDN w:val="0"/>
        <w:adjustRightInd w:val="0"/>
        <w:ind w:left="720"/>
        <w:rPr>
          <w:rFonts w:ascii="Times New Roman" w:eastAsia="Garamond" w:hAnsi="Times New Roman"/>
          <w:szCs w:val="24"/>
        </w:rPr>
      </w:pPr>
      <w:r w:rsidRPr="00786736">
        <w:rPr>
          <w:rFonts w:ascii="Times New Roman" w:eastAsia="Garamond" w:hAnsi="Times New Roman"/>
          <w:szCs w:val="24"/>
        </w:rPr>
        <w:t>o</w:t>
      </w:r>
      <w:r w:rsidR="00B27A50" w:rsidRPr="00786736">
        <w:rPr>
          <w:rFonts w:ascii="Times New Roman" w:eastAsia="Garamond" w:hAnsi="Times New Roman"/>
          <w:szCs w:val="24"/>
        </w:rPr>
        <w:t xml:space="preserve">versight of expenditures from the </w:t>
      </w:r>
      <w:r w:rsidR="00A441C3" w:rsidRPr="00786736">
        <w:rPr>
          <w:rFonts w:ascii="Times New Roman" w:eastAsia="Garamond" w:hAnsi="Times New Roman"/>
          <w:szCs w:val="24"/>
        </w:rPr>
        <w:t>Graduate Student Instructional Account</w:t>
      </w:r>
    </w:p>
    <w:p w14:paraId="36DAFE58" w14:textId="3BA86BF2" w:rsidR="00C72E37" w:rsidRPr="00786736" w:rsidRDefault="00C72E37" w:rsidP="71108538">
      <w:pPr>
        <w:rPr>
          <w:rFonts w:ascii="Times New Roman" w:eastAsia="Garamond" w:hAnsi="Times New Roman"/>
          <w:szCs w:val="24"/>
        </w:rPr>
      </w:pPr>
      <w:r w:rsidRPr="00786736">
        <w:rPr>
          <w:rFonts w:ascii="Times New Roman" w:eastAsia="Garamond" w:hAnsi="Times New Roman"/>
          <w:szCs w:val="24"/>
        </w:rPr>
        <w:t xml:space="preserve">In addition, this committee </w:t>
      </w:r>
      <w:r w:rsidR="00963774" w:rsidRPr="00786736">
        <w:rPr>
          <w:rFonts w:ascii="Times New Roman" w:eastAsia="Garamond" w:hAnsi="Times New Roman"/>
          <w:szCs w:val="24"/>
        </w:rPr>
        <w:t>may assist</w:t>
      </w:r>
      <w:r w:rsidRPr="00786736">
        <w:rPr>
          <w:rFonts w:ascii="Times New Roman" w:eastAsia="Garamond" w:hAnsi="Times New Roman"/>
          <w:szCs w:val="24"/>
        </w:rPr>
        <w:t xml:space="preserve"> the </w:t>
      </w:r>
      <w:r w:rsidR="0009206C" w:rsidRPr="00786736">
        <w:rPr>
          <w:rFonts w:ascii="Times New Roman" w:eastAsia="Garamond" w:hAnsi="Times New Roman"/>
          <w:szCs w:val="24"/>
        </w:rPr>
        <w:t xml:space="preserve">Graduate Program Coordinator </w:t>
      </w:r>
      <w:r w:rsidRPr="00786736">
        <w:rPr>
          <w:rFonts w:ascii="Times New Roman" w:eastAsia="Garamond" w:hAnsi="Times New Roman"/>
          <w:szCs w:val="24"/>
        </w:rPr>
        <w:t xml:space="preserve">in </w:t>
      </w:r>
      <w:r w:rsidR="00923AB7" w:rsidRPr="00786736">
        <w:rPr>
          <w:rFonts w:ascii="Times New Roman" w:eastAsia="Garamond" w:hAnsi="Times New Roman"/>
          <w:szCs w:val="24"/>
        </w:rPr>
        <w:t xml:space="preserve">completing assessment requirements, </w:t>
      </w:r>
      <w:r w:rsidRPr="00786736">
        <w:rPr>
          <w:rFonts w:ascii="Times New Roman" w:eastAsia="Garamond" w:hAnsi="Times New Roman"/>
          <w:szCs w:val="24"/>
        </w:rPr>
        <w:t>constructing graduate course schedules</w:t>
      </w:r>
      <w:r w:rsidR="00E31BA3" w:rsidRPr="00786736">
        <w:rPr>
          <w:rFonts w:ascii="Times New Roman" w:eastAsia="Garamond" w:hAnsi="Times New Roman"/>
          <w:szCs w:val="24"/>
        </w:rPr>
        <w:t>, and reviewing the credentials of part time faculty seeking to teach graduate courses.</w:t>
      </w:r>
    </w:p>
    <w:p w14:paraId="7DC8CFD9" w14:textId="5FAEE940" w:rsidR="00B773D7" w:rsidRPr="00786736" w:rsidRDefault="00B773D7" w:rsidP="71108538">
      <w:pPr>
        <w:rPr>
          <w:rFonts w:ascii="Times New Roman" w:eastAsia="Garamond" w:hAnsi="Times New Roman"/>
          <w:b/>
          <w:szCs w:val="24"/>
        </w:rPr>
      </w:pPr>
    </w:p>
    <w:p w14:paraId="68B1F2DD" w14:textId="5D90242E" w:rsidR="009F0376" w:rsidRPr="001E74DE" w:rsidRDefault="00411EA9" w:rsidP="00EE0A37">
      <w:pPr>
        <w:pStyle w:val="Heading2"/>
        <w:numPr>
          <w:ilvl w:val="0"/>
          <w:numId w:val="24"/>
        </w:numPr>
        <w:rPr>
          <w:rFonts w:ascii="Times New Roman" w:eastAsia="Garamond" w:hAnsi="Times New Roman"/>
          <w:szCs w:val="24"/>
        </w:rPr>
      </w:pPr>
      <w:bookmarkStart w:id="37" w:name="_Toc770415500"/>
      <w:bookmarkStart w:id="38" w:name="_Toc166098758"/>
      <w:r w:rsidRPr="001E74DE">
        <w:rPr>
          <w:rFonts w:ascii="Times New Roman" w:eastAsia="Garamond" w:hAnsi="Times New Roman"/>
          <w:szCs w:val="24"/>
        </w:rPr>
        <w:t>UNDERGRADUATE ASSESSMENT COMMITTEE</w:t>
      </w:r>
      <w:bookmarkEnd w:id="37"/>
      <w:bookmarkEnd w:id="38"/>
    </w:p>
    <w:p w14:paraId="5521D184" w14:textId="77777777" w:rsidR="00FB55EA" w:rsidRPr="00786736" w:rsidRDefault="00FB55EA" w:rsidP="71108538">
      <w:pPr>
        <w:rPr>
          <w:rFonts w:ascii="Times New Roman" w:eastAsia="Garamond" w:hAnsi="Times New Roman"/>
          <w:szCs w:val="24"/>
          <w:lang w:eastAsia="ja-JP"/>
        </w:rPr>
      </w:pPr>
    </w:p>
    <w:p w14:paraId="15A45294" w14:textId="4161FA97" w:rsidR="004506C8" w:rsidRPr="00786736" w:rsidRDefault="004506C8" w:rsidP="001F4996">
      <w:pPr>
        <w:rPr>
          <w:rFonts w:ascii="Times New Roman" w:eastAsia="Garamond" w:hAnsi="Times New Roman"/>
          <w:szCs w:val="24"/>
        </w:rPr>
      </w:pPr>
      <w:r w:rsidRPr="00786736">
        <w:rPr>
          <w:rFonts w:ascii="Times New Roman" w:eastAsia="Garamond" w:hAnsi="Times New Roman"/>
          <w:szCs w:val="24"/>
        </w:rPr>
        <w:t>This committee is charged with the tasks of</w:t>
      </w:r>
      <w:r w:rsidR="001F4996" w:rsidRPr="00786736">
        <w:rPr>
          <w:rFonts w:ascii="Times New Roman" w:eastAsia="Garamond" w:hAnsi="Times New Roman"/>
          <w:szCs w:val="24"/>
        </w:rPr>
        <w:t xml:space="preserve"> </w:t>
      </w:r>
      <w:r w:rsidR="0007743E" w:rsidRPr="00786736">
        <w:rPr>
          <w:rFonts w:ascii="Times New Roman" w:eastAsia="Garamond" w:hAnsi="Times New Roman"/>
          <w:szCs w:val="24"/>
        </w:rPr>
        <w:t xml:space="preserve">completing </w:t>
      </w:r>
      <w:r w:rsidR="00244F88" w:rsidRPr="00786736">
        <w:rPr>
          <w:rFonts w:ascii="Times New Roman" w:eastAsia="Garamond" w:hAnsi="Times New Roman"/>
          <w:szCs w:val="24"/>
        </w:rPr>
        <w:t>General Education and Program Assessment requirements.</w:t>
      </w:r>
    </w:p>
    <w:p w14:paraId="2D264839" w14:textId="77777777" w:rsidR="00FB55EA" w:rsidRPr="00786736" w:rsidRDefault="00FB55EA" w:rsidP="71108538">
      <w:pPr>
        <w:rPr>
          <w:rFonts w:ascii="Times New Roman" w:eastAsia="Garamond" w:hAnsi="Times New Roman"/>
          <w:b/>
          <w:szCs w:val="24"/>
          <w:lang w:eastAsia="ja-JP"/>
        </w:rPr>
      </w:pPr>
    </w:p>
    <w:p w14:paraId="0BB1F207" w14:textId="5FD8B1CD" w:rsidR="00B773D7" w:rsidRPr="001E74DE" w:rsidRDefault="44DA639A" w:rsidP="00EE0A37">
      <w:pPr>
        <w:pStyle w:val="Heading2"/>
        <w:numPr>
          <w:ilvl w:val="0"/>
          <w:numId w:val="24"/>
        </w:numPr>
        <w:rPr>
          <w:rFonts w:ascii="Times New Roman" w:eastAsia="Garamond" w:hAnsi="Times New Roman"/>
          <w:szCs w:val="24"/>
        </w:rPr>
      </w:pPr>
      <w:bookmarkStart w:id="39" w:name="_Toc1116060856"/>
      <w:bookmarkStart w:id="40" w:name="_Toc166098759"/>
      <w:r w:rsidRPr="001E74DE">
        <w:rPr>
          <w:rFonts w:ascii="Times New Roman" w:eastAsia="Garamond" w:hAnsi="Times New Roman"/>
          <w:szCs w:val="24"/>
        </w:rPr>
        <w:t>COLLOQUIUM</w:t>
      </w:r>
      <w:r w:rsidR="00B773D7" w:rsidRPr="001E74DE">
        <w:rPr>
          <w:rFonts w:ascii="Times New Roman" w:eastAsia="Garamond" w:hAnsi="Times New Roman"/>
          <w:szCs w:val="24"/>
        </w:rPr>
        <w:t xml:space="preserve"> COMMITTEE</w:t>
      </w:r>
      <w:bookmarkEnd w:id="39"/>
      <w:bookmarkEnd w:id="40"/>
    </w:p>
    <w:p w14:paraId="3B33B7C7" w14:textId="63235149" w:rsidR="3681987A" w:rsidRPr="001E74DE" w:rsidRDefault="38A5C2FF" w:rsidP="25CEA497">
      <w:pPr>
        <w:ind w:left="720"/>
        <w:rPr>
          <w:rFonts w:ascii="Times New Roman" w:eastAsia="Garamond" w:hAnsi="Times New Roman"/>
          <w:szCs w:val="24"/>
          <w:lang w:eastAsia="ja-JP"/>
        </w:rPr>
      </w:pPr>
      <w:r w:rsidRPr="001E74DE">
        <w:rPr>
          <w:rFonts w:ascii="Times New Roman" w:eastAsia="Garamond" w:hAnsi="Times New Roman"/>
          <w:szCs w:val="24"/>
          <w:lang w:eastAsia="ja-JP"/>
        </w:rPr>
        <w:t>Currently under development</w:t>
      </w:r>
    </w:p>
    <w:p w14:paraId="79042C66" w14:textId="0B3ED45F" w:rsidR="3681987A" w:rsidRPr="001E74DE" w:rsidRDefault="3681987A" w:rsidP="71108538">
      <w:pPr>
        <w:rPr>
          <w:rFonts w:ascii="Times New Roman" w:eastAsia="Garamond" w:hAnsi="Times New Roman"/>
          <w:b/>
          <w:szCs w:val="24"/>
        </w:rPr>
      </w:pPr>
    </w:p>
    <w:p w14:paraId="46C5035F" w14:textId="4A2D76DF" w:rsidR="41516F7B" w:rsidRPr="001E74DE" w:rsidRDefault="41516F7B" w:rsidP="00EE0A37">
      <w:pPr>
        <w:pStyle w:val="Heading2"/>
        <w:numPr>
          <w:ilvl w:val="0"/>
          <w:numId w:val="23"/>
        </w:numPr>
        <w:rPr>
          <w:rFonts w:ascii="Times New Roman" w:eastAsia="Garamond" w:hAnsi="Times New Roman"/>
          <w:szCs w:val="24"/>
        </w:rPr>
      </w:pPr>
      <w:bookmarkStart w:id="41" w:name="_Toc807120237"/>
      <w:bookmarkStart w:id="42" w:name="_Toc166098760"/>
      <w:r w:rsidRPr="001E74DE">
        <w:rPr>
          <w:rFonts w:ascii="Times New Roman" w:eastAsia="Garamond" w:hAnsi="Times New Roman"/>
          <w:szCs w:val="24"/>
        </w:rPr>
        <w:t>SOCIAL MEDIA COMMITTEE</w:t>
      </w:r>
      <w:bookmarkEnd w:id="41"/>
      <w:bookmarkEnd w:id="42"/>
    </w:p>
    <w:p w14:paraId="2AFB6A74" w14:textId="5BC8531A" w:rsidR="3681987A" w:rsidRPr="00786736" w:rsidRDefault="3681987A" w:rsidP="71108538">
      <w:pPr>
        <w:rPr>
          <w:rFonts w:ascii="Times New Roman" w:eastAsia="Garamond" w:hAnsi="Times New Roman"/>
          <w:szCs w:val="24"/>
        </w:rPr>
      </w:pPr>
    </w:p>
    <w:p w14:paraId="1B59BBFE" w14:textId="77777777" w:rsidR="00B84B76" w:rsidRPr="001E74DE" w:rsidRDefault="00B84B76" w:rsidP="00B84B76">
      <w:pPr>
        <w:rPr>
          <w:rFonts w:ascii="Times New Roman" w:eastAsia="Garamond" w:hAnsi="Times New Roman"/>
          <w:szCs w:val="24"/>
          <w:lang w:eastAsia="ja-JP"/>
        </w:rPr>
      </w:pPr>
      <w:r w:rsidRPr="001E74DE">
        <w:rPr>
          <w:rFonts w:ascii="Times New Roman" w:eastAsia="Garamond" w:hAnsi="Times New Roman"/>
          <w:szCs w:val="24"/>
          <w:lang w:eastAsia="ja-JP"/>
        </w:rPr>
        <w:t>This committee is charged with the tasks of:</w:t>
      </w:r>
    </w:p>
    <w:p w14:paraId="5C8DC3AE" w14:textId="44DC4BDC" w:rsidR="00B84B76" w:rsidRPr="00B84B76" w:rsidRDefault="00B84B76" w:rsidP="00B10D22">
      <w:pPr>
        <w:pStyle w:val="ListParagraph"/>
        <w:numPr>
          <w:ilvl w:val="0"/>
          <w:numId w:val="32"/>
        </w:numPr>
        <w:spacing w:line="240" w:lineRule="auto"/>
        <w:rPr>
          <w:rFonts w:ascii="Times New Roman" w:eastAsia="Garamond" w:hAnsi="Times New Roman"/>
          <w:sz w:val="24"/>
          <w:szCs w:val="24"/>
          <w:lang w:eastAsia="ja-JP"/>
        </w:rPr>
      </w:pPr>
      <w:r w:rsidRPr="00B84B76">
        <w:rPr>
          <w:rFonts w:ascii="Times New Roman" w:eastAsia="Garamond" w:hAnsi="Times New Roman"/>
          <w:sz w:val="24"/>
          <w:szCs w:val="24"/>
          <w:lang w:eastAsia="ja-JP"/>
        </w:rPr>
        <w:t xml:space="preserve">Increasing the department's online visibility and </w:t>
      </w:r>
      <w:proofErr w:type="gramStart"/>
      <w:r w:rsidRPr="00B84B76">
        <w:rPr>
          <w:rFonts w:ascii="Times New Roman" w:eastAsia="Garamond" w:hAnsi="Times New Roman"/>
          <w:sz w:val="24"/>
          <w:szCs w:val="24"/>
          <w:lang w:eastAsia="ja-JP"/>
        </w:rPr>
        <w:t>reach</w:t>
      </w:r>
      <w:r w:rsidR="006557F7" w:rsidRPr="001E74DE">
        <w:rPr>
          <w:rFonts w:ascii="Times New Roman" w:eastAsia="Garamond" w:hAnsi="Times New Roman"/>
          <w:sz w:val="24"/>
          <w:szCs w:val="24"/>
          <w:lang w:eastAsia="ja-JP"/>
        </w:rPr>
        <w:t>;</w:t>
      </w:r>
      <w:proofErr w:type="gramEnd"/>
    </w:p>
    <w:p w14:paraId="4598E432" w14:textId="1DED789F" w:rsidR="00B84B76" w:rsidRPr="00B84B76" w:rsidRDefault="00B84B76" w:rsidP="00B10D22">
      <w:pPr>
        <w:pStyle w:val="ListParagraph"/>
        <w:numPr>
          <w:ilvl w:val="0"/>
          <w:numId w:val="32"/>
        </w:numPr>
        <w:spacing w:line="240" w:lineRule="auto"/>
        <w:rPr>
          <w:rFonts w:ascii="Times New Roman" w:eastAsia="Garamond" w:hAnsi="Times New Roman"/>
          <w:sz w:val="24"/>
          <w:szCs w:val="24"/>
          <w:lang w:eastAsia="ja-JP"/>
        </w:rPr>
      </w:pPr>
      <w:r w:rsidRPr="00B84B76">
        <w:rPr>
          <w:rFonts w:ascii="Times New Roman" w:eastAsia="Garamond" w:hAnsi="Times New Roman"/>
          <w:sz w:val="24"/>
          <w:szCs w:val="24"/>
          <w:lang w:eastAsia="ja-JP"/>
        </w:rPr>
        <w:t xml:space="preserve">Sharing valuable psychological insights with the public and the academic </w:t>
      </w:r>
      <w:proofErr w:type="gramStart"/>
      <w:r w:rsidRPr="00B84B76">
        <w:rPr>
          <w:rFonts w:ascii="Times New Roman" w:eastAsia="Garamond" w:hAnsi="Times New Roman"/>
          <w:sz w:val="24"/>
          <w:szCs w:val="24"/>
          <w:lang w:eastAsia="ja-JP"/>
        </w:rPr>
        <w:t>community</w:t>
      </w:r>
      <w:r w:rsidR="006557F7" w:rsidRPr="001E74DE">
        <w:rPr>
          <w:rFonts w:ascii="Times New Roman" w:eastAsia="Garamond" w:hAnsi="Times New Roman"/>
          <w:sz w:val="24"/>
          <w:szCs w:val="24"/>
          <w:lang w:eastAsia="ja-JP"/>
        </w:rPr>
        <w:t>;</w:t>
      </w:r>
      <w:proofErr w:type="gramEnd"/>
    </w:p>
    <w:p w14:paraId="2CA43890" w14:textId="772FC00A" w:rsidR="00B773D7" w:rsidRDefault="00B84B76" w:rsidP="00B10D22">
      <w:pPr>
        <w:pStyle w:val="ListParagraph"/>
        <w:numPr>
          <w:ilvl w:val="0"/>
          <w:numId w:val="32"/>
        </w:numPr>
        <w:spacing w:line="240" w:lineRule="auto"/>
        <w:rPr>
          <w:rFonts w:ascii="Times New Roman" w:eastAsia="Garamond" w:hAnsi="Times New Roman"/>
          <w:sz w:val="24"/>
          <w:szCs w:val="24"/>
        </w:rPr>
      </w:pPr>
      <w:r w:rsidRPr="00B84B76">
        <w:rPr>
          <w:rFonts w:ascii="Times New Roman" w:eastAsia="Garamond" w:hAnsi="Times New Roman"/>
          <w:sz w:val="24"/>
          <w:szCs w:val="24"/>
          <w:lang w:eastAsia="ja-JP"/>
        </w:rPr>
        <w:t>Fostering a sense of community and engagement among students, faculty, alumni, and the public</w:t>
      </w:r>
      <w:r w:rsidR="006557F7" w:rsidRPr="001E74DE">
        <w:rPr>
          <w:rFonts w:ascii="Times New Roman" w:eastAsia="Garamond" w:hAnsi="Times New Roman"/>
          <w:sz w:val="24"/>
          <w:szCs w:val="24"/>
          <w:lang w:eastAsia="ja-JP"/>
        </w:rPr>
        <w:t>.</w:t>
      </w:r>
    </w:p>
    <w:p w14:paraId="2F06C827" w14:textId="77777777" w:rsidR="009D217C" w:rsidRPr="00921BEA" w:rsidRDefault="009D217C" w:rsidP="00921BEA">
      <w:pPr>
        <w:pStyle w:val="ListParagraph"/>
        <w:spacing w:line="240" w:lineRule="auto"/>
        <w:rPr>
          <w:rFonts w:ascii="Times New Roman" w:eastAsia="Garamond" w:hAnsi="Times New Roman"/>
          <w:sz w:val="24"/>
          <w:szCs w:val="24"/>
        </w:rPr>
      </w:pPr>
    </w:p>
    <w:p w14:paraId="1074A0A3" w14:textId="4A1C56B0" w:rsidR="00C72E37" w:rsidRPr="00786736" w:rsidRDefault="00C72E37" w:rsidP="71108538">
      <w:pPr>
        <w:pStyle w:val="Heading1"/>
        <w:jc w:val="center"/>
        <w:rPr>
          <w:rFonts w:ascii="Times New Roman" w:eastAsia="Garamond" w:hAnsi="Times New Roman"/>
          <w:b/>
          <w:sz w:val="24"/>
          <w:szCs w:val="24"/>
        </w:rPr>
      </w:pPr>
      <w:bookmarkStart w:id="43" w:name="_Toc19368482"/>
      <w:bookmarkStart w:id="44" w:name="_Toc166098761"/>
      <w:r w:rsidRPr="00786736">
        <w:rPr>
          <w:rFonts w:ascii="Times New Roman" w:eastAsia="Garamond" w:hAnsi="Times New Roman"/>
          <w:b/>
          <w:sz w:val="24"/>
          <w:szCs w:val="24"/>
        </w:rPr>
        <w:t>AD HOC AND OTHER SPECIAL PURPOSE COMMITTEES</w:t>
      </w:r>
      <w:bookmarkEnd w:id="43"/>
      <w:bookmarkEnd w:id="44"/>
    </w:p>
    <w:p w14:paraId="1AA17B88" w14:textId="77777777" w:rsidR="007E3259" w:rsidRPr="00786736" w:rsidRDefault="007E3259" w:rsidP="71108538">
      <w:pPr>
        <w:rPr>
          <w:rFonts w:ascii="Times New Roman" w:eastAsia="Garamond" w:hAnsi="Times New Roman"/>
          <w:szCs w:val="24"/>
          <w:lang w:eastAsia="ja-JP"/>
        </w:rPr>
      </w:pPr>
    </w:p>
    <w:p w14:paraId="0C73C39A" w14:textId="50957F3A" w:rsidR="00C40E30" w:rsidRPr="00786736" w:rsidRDefault="00C40E30" w:rsidP="71108538">
      <w:pPr>
        <w:rPr>
          <w:rFonts w:ascii="Times New Roman" w:eastAsia="Garamond" w:hAnsi="Times New Roman"/>
          <w:szCs w:val="24"/>
        </w:rPr>
      </w:pPr>
      <w:r w:rsidRPr="00786736">
        <w:rPr>
          <w:rFonts w:ascii="Times New Roman" w:eastAsia="Garamond" w:hAnsi="Times New Roman"/>
          <w:szCs w:val="24"/>
        </w:rPr>
        <w:t xml:space="preserve">Each academic year </w:t>
      </w:r>
      <w:r w:rsidR="008C6992" w:rsidRPr="00786736">
        <w:rPr>
          <w:rFonts w:ascii="Times New Roman" w:eastAsia="Garamond" w:hAnsi="Times New Roman"/>
          <w:szCs w:val="24"/>
        </w:rPr>
        <w:t>full-time</w:t>
      </w:r>
      <w:r w:rsidRPr="00786736">
        <w:rPr>
          <w:rFonts w:ascii="Times New Roman" w:eastAsia="Garamond" w:hAnsi="Times New Roman"/>
          <w:szCs w:val="24"/>
        </w:rPr>
        <w:t xml:space="preserve"> faculty members will elect several committees for the purpose of evaluating each full-time faculty member’s performance for the previous academic year.</w:t>
      </w:r>
    </w:p>
    <w:p w14:paraId="51DD1823" w14:textId="77777777" w:rsidR="00C40E30" w:rsidRPr="00786736" w:rsidRDefault="00C40E30" w:rsidP="71108538">
      <w:pPr>
        <w:rPr>
          <w:rFonts w:ascii="Times New Roman" w:eastAsia="Garamond" w:hAnsi="Times New Roman"/>
          <w:szCs w:val="24"/>
          <w:lang w:eastAsia="ja-JP"/>
        </w:rPr>
      </w:pPr>
    </w:p>
    <w:p w14:paraId="05F8336B" w14:textId="6A21A726" w:rsidR="007E3259" w:rsidRPr="001E74DE" w:rsidRDefault="007E3259" w:rsidP="00EE0A37">
      <w:pPr>
        <w:pStyle w:val="Heading2"/>
        <w:numPr>
          <w:ilvl w:val="0"/>
          <w:numId w:val="25"/>
        </w:numPr>
        <w:rPr>
          <w:rFonts w:ascii="Times New Roman" w:eastAsia="Garamond" w:hAnsi="Times New Roman"/>
          <w:szCs w:val="24"/>
          <w:lang w:eastAsia="ja-JP"/>
        </w:rPr>
      </w:pPr>
      <w:bookmarkStart w:id="45" w:name="_Toc257346784"/>
      <w:bookmarkStart w:id="46" w:name="_Toc166098762"/>
      <w:r w:rsidRPr="001E74DE">
        <w:rPr>
          <w:rFonts w:ascii="Times New Roman" w:eastAsia="Garamond" w:hAnsi="Times New Roman"/>
          <w:szCs w:val="24"/>
          <w:lang w:eastAsia="ja-JP"/>
        </w:rPr>
        <w:t>Annual Evaluation Committees</w:t>
      </w:r>
      <w:bookmarkEnd w:id="45"/>
      <w:bookmarkEnd w:id="46"/>
    </w:p>
    <w:p w14:paraId="2FCABB9D" w14:textId="1BFC2078" w:rsidR="022D6969" w:rsidRPr="00786736" w:rsidRDefault="022D6969" w:rsidP="71108538">
      <w:pPr>
        <w:rPr>
          <w:rFonts w:ascii="Times New Roman" w:eastAsia="Garamond" w:hAnsi="Times New Roman"/>
          <w:b/>
          <w:szCs w:val="24"/>
        </w:rPr>
      </w:pPr>
    </w:p>
    <w:p w14:paraId="3C8764FE" w14:textId="7F0F4E6F" w:rsidR="00E249D6" w:rsidRPr="001E74DE" w:rsidRDefault="0DAA3569" w:rsidP="71108538">
      <w:pPr>
        <w:rPr>
          <w:rFonts w:ascii="Times New Roman" w:eastAsia="Garamond" w:hAnsi="Times New Roman"/>
          <w:szCs w:val="24"/>
        </w:rPr>
      </w:pPr>
      <w:r w:rsidRPr="001E74DE">
        <w:rPr>
          <w:rFonts w:ascii="Times New Roman" w:eastAsia="Garamond" w:hAnsi="Times New Roman"/>
          <w:szCs w:val="24"/>
        </w:rPr>
        <w:t xml:space="preserve">Annual evaluations must be done by committee members at an equivalent or higher rank than the faculty being reviewed. </w:t>
      </w:r>
      <w:r w:rsidR="3BF17A15" w:rsidRPr="001E74DE">
        <w:rPr>
          <w:rFonts w:ascii="Times New Roman" w:eastAsia="Garamond" w:hAnsi="Times New Roman"/>
          <w:szCs w:val="24"/>
        </w:rPr>
        <w:t xml:space="preserve">Members of the following five </w:t>
      </w:r>
      <w:r w:rsidR="61B33D43" w:rsidRPr="001E74DE">
        <w:rPr>
          <w:rFonts w:ascii="Times New Roman" w:eastAsia="Garamond" w:hAnsi="Times New Roman"/>
          <w:szCs w:val="24"/>
        </w:rPr>
        <w:t>Annual Evaluation Committee</w:t>
      </w:r>
      <w:r w:rsidR="77777A91" w:rsidRPr="001E74DE">
        <w:rPr>
          <w:rFonts w:ascii="Times New Roman" w:eastAsia="Garamond" w:hAnsi="Times New Roman"/>
          <w:szCs w:val="24"/>
        </w:rPr>
        <w:t>s</w:t>
      </w:r>
      <w:r w:rsidR="61B33D43" w:rsidRPr="001E74DE">
        <w:rPr>
          <w:rFonts w:ascii="Times New Roman" w:eastAsia="Garamond" w:hAnsi="Times New Roman"/>
          <w:szCs w:val="24"/>
        </w:rPr>
        <w:t xml:space="preserve"> </w:t>
      </w:r>
      <w:proofErr w:type="gramStart"/>
      <w:r w:rsidR="61B33D43" w:rsidRPr="001E74DE">
        <w:rPr>
          <w:rFonts w:ascii="Times New Roman" w:eastAsia="Garamond" w:hAnsi="Times New Roman"/>
          <w:szCs w:val="24"/>
        </w:rPr>
        <w:t xml:space="preserve">will  </w:t>
      </w:r>
      <w:r w:rsidR="70CB9C37" w:rsidRPr="001E74DE">
        <w:rPr>
          <w:rFonts w:ascii="Times New Roman" w:eastAsia="Garamond" w:hAnsi="Times New Roman"/>
          <w:szCs w:val="24"/>
        </w:rPr>
        <w:t>be</w:t>
      </w:r>
      <w:proofErr w:type="gramEnd"/>
      <w:r w:rsidR="70CB9C37" w:rsidRPr="001E74DE">
        <w:rPr>
          <w:rFonts w:ascii="Times New Roman" w:eastAsia="Garamond" w:hAnsi="Times New Roman"/>
          <w:szCs w:val="24"/>
        </w:rPr>
        <w:t xml:space="preserve"> </w:t>
      </w:r>
      <w:r w:rsidR="61B33D43" w:rsidRPr="001E74DE">
        <w:rPr>
          <w:rFonts w:ascii="Times New Roman" w:eastAsia="Garamond" w:hAnsi="Times New Roman"/>
          <w:szCs w:val="24"/>
        </w:rPr>
        <w:t xml:space="preserve">elected </w:t>
      </w:r>
      <w:r w:rsidR="0F6E0074" w:rsidRPr="001E74DE">
        <w:rPr>
          <w:rFonts w:ascii="Times New Roman" w:eastAsia="Garamond" w:hAnsi="Times New Roman"/>
          <w:szCs w:val="24"/>
        </w:rPr>
        <w:t xml:space="preserve">by </w:t>
      </w:r>
      <w:r w:rsidR="0F6E0074" w:rsidRPr="001E74DE">
        <w:rPr>
          <w:rFonts w:ascii="Times New Roman" w:eastAsia="Garamond" w:hAnsi="Times New Roman"/>
          <w:b/>
          <w:szCs w:val="24"/>
        </w:rPr>
        <w:t>April 15</w:t>
      </w:r>
      <w:r w:rsidR="0F6E0074" w:rsidRPr="001E74DE">
        <w:rPr>
          <w:rFonts w:ascii="Times New Roman" w:eastAsia="Garamond" w:hAnsi="Times New Roman"/>
          <w:b/>
          <w:szCs w:val="24"/>
          <w:vertAlign w:val="superscript"/>
        </w:rPr>
        <w:t>th</w:t>
      </w:r>
      <w:r w:rsidR="0F6E0074" w:rsidRPr="001E74DE">
        <w:rPr>
          <w:rFonts w:ascii="Times New Roman" w:eastAsia="Garamond" w:hAnsi="Times New Roman"/>
          <w:szCs w:val="24"/>
        </w:rPr>
        <w:t xml:space="preserve"> of the previous academic year</w:t>
      </w:r>
      <w:r w:rsidR="74735E37" w:rsidRPr="001E74DE">
        <w:rPr>
          <w:rFonts w:ascii="Times New Roman" w:eastAsia="Garamond" w:hAnsi="Times New Roman"/>
          <w:szCs w:val="24"/>
        </w:rPr>
        <w:t xml:space="preserve">. </w:t>
      </w:r>
      <w:r w:rsidR="0F6E0074" w:rsidRPr="001E74DE">
        <w:rPr>
          <w:rFonts w:ascii="Times New Roman" w:eastAsia="Garamond" w:hAnsi="Times New Roman"/>
          <w:szCs w:val="24"/>
        </w:rPr>
        <w:t xml:space="preserve"> </w:t>
      </w:r>
      <w:r w:rsidR="0DA15007" w:rsidRPr="001E74DE">
        <w:rPr>
          <w:rFonts w:ascii="Times New Roman" w:eastAsia="Garamond" w:hAnsi="Times New Roman"/>
          <w:szCs w:val="24"/>
        </w:rPr>
        <w:t xml:space="preserve">Committee membership will be confirmed in a vote of full-time department faculty at the department meeting </w:t>
      </w:r>
      <w:r w:rsidR="7F266C0D" w:rsidRPr="001E74DE">
        <w:rPr>
          <w:rFonts w:ascii="Times New Roman" w:eastAsia="Garamond" w:hAnsi="Times New Roman"/>
          <w:szCs w:val="24"/>
        </w:rPr>
        <w:t xml:space="preserve">held </w:t>
      </w:r>
      <w:r w:rsidR="0DA15007" w:rsidRPr="001E74DE">
        <w:rPr>
          <w:rFonts w:ascii="Times New Roman" w:eastAsia="Garamond" w:hAnsi="Times New Roman"/>
          <w:szCs w:val="24"/>
        </w:rPr>
        <w:t xml:space="preserve">prior to the </w:t>
      </w:r>
      <w:r w:rsidR="56A9B9CE" w:rsidRPr="001E74DE">
        <w:rPr>
          <w:rFonts w:ascii="Times New Roman" w:eastAsia="Garamond" w:hAnsi="Times New Roman"/>
          <w:szCs w:val="24"/>
        </w:rPr>
        <w:t>deadline</w:t>
      </w:r>
      <w:r w:rsidR="0DA15007" w:rsidRPr="001E74DE">
        <w:rPr>
          <w:rFonts w:ascii="Times New Roman" w:eastAsia="Garamond" w:hAnsi="Times New Roman"/>
          <w:szCs w:val="24"/>
        </w:rPr>
        <w:t xml:space="preserve">. </w:t>
      </w:r>
      <w:r w:rsidR="00931F8D" w:rsidRPr="001E74DE">
        <w:rPr>
          <w:rFonts w:ascii="Times New Roman" w:eastAsia="Garamond" w:hAnsi="Times New Roman"/>
          <w:szCs w:val="24"/>
        </w:rPr>
        <w:t>S</w:t>
      </w:r>
      <w:r w:rsidR="427BFCD2" w:rsidRPr="001E74DE">
        <w:rPr>
          <w:rFonts w:ascii="Times New Roman" w:eastAsia="Garamond" w:hAnsi="Times New Roman"/>
          <w:szCs w:val="24"/>
        </w:rPr>
        <w:t>elf-</w:t>
      </w:r>
      <w:proofErr w:type="gramStart"/>
      <w:r w:rsidR="427BFCD2" w:rsidRPr="001E74DE">
        <w:rPr>
          <w:rFonts w:ascii="Times New Roman" w:eastAsia="Garamond" w:hAnsi="Times New Roman"/>
          <w:szCs w:val="24"/>
        </w:rPr>
        <w:t>nomination</w:t>
      </w:r>
      <w:proofErr w:type="gramEnd"/>
      <w:r w:rsidR="427BFCD2" w:rsidRPr="001E74DE">
        <w:rPr>
          <w:rFonts w:ascii="Times New Roman" w:eastAsia="Garamond" w:hAnsi="Times New Roman"/>
          <w:szCs w:val="24"/>
        </w:rPr>
        <w:t xml:space="preserve"> </w:t>
      </w:r>
      <w:proofErr w:type="gramStart"/>
      <w:r w:rsidR="427BFCD2" w:rsidRPr="001E74DE">
        <w:rPr>
          <w:rFonts w:ascii="Times New Roman" w:eastAsia="Garamond" w:hAnsi="Times New Roman"/>
          <w:szCs w:val="24"/>
        </w:rPr>
        <w:t>are</w:t>
      </w:r>
      <w:proofErr w:type="gramEnd"/>
      <w:r w:rsidR="427BFCD2" w:rsidRPr="001E74DE">
        <w:rPr>
          <w:rFonts w:ascii="Times New Roman" w:eastAsia="Garamond" w:hAnsi="Times New Roman"/>
          <w:szCs w:val="24"/>
        </w:rPr>
        <w:t xml:space="preserve"> accepted for forming an initial pool of potential members of </w:t>
      </w:r>
      <w:r w:rsidR="1C4679C8" w:rsidRPr="001E74DE">
        <w:rPr>
          <w:rFonts w:ascii="Times New Roman" w:eastAsia="Garamond" w:hAnsi="Times New Roman"/>
          <w:szCs w:val="24"/>
        </w:rPr>
        <w:t>each committee.</w:t>
      </w:r>
      <w:r w:rsidR="61B33D43" w:rsidRPr="001E74DE">
        <w:rPr>
          <w:rFonts w:ascii="Times New Roman" w:eastAsia="Garamond" w:hAnsi="Times New Roman"/>
          <w:szCs w:val="24"/>
        </w:rPr>
        <w:t xml:space="preserve"> </w:t>
      </w:r>
      <w:r w:rsidR="1F8F815E" w:rsidRPr="001E74DE">
        <w:rPr>
          <w:rFonts w:ascii="Times New Roman" w:eastAsia="Garamond" w:hAnsi="Times New Roman"/>
          <w:szCs w:val="24"/>
        </w:rPr>
        <w:t xml:space="preserve">Each committee </w:t>
      </w:r>
      <w:r w:rsidR="30C1166A" w:rsidRPr="001E74DE">
        <w:rPr>
          <w:rFonts w:ascii="Times New Roman" w:eastAsia="Garamond" w:hAnsi="Times New Roman"/>
          <w:szCs w:val="24"/>
        </w:rPr>
        <w:t xml:space="preserve">must </w:t>
      </w:r>
      <w:r w:rsidR="03071561" w:rsidRPr="001E74DE">
        <w:rPr>
          <w:rFonts w:ascii="Times New Roman" w:eastAsia="Garamond" w:hAnsi="Times New Roman"/>
          <w:szCs w:val="24"/>
        </w:rPr>
        <w:t xml:space="preserve">have </w:t>
      </w:r>
      <w:r w:rsidR="211344DA" w:rsidRPr="001E74DE">
        <w:rPr>
          <w:rFonts w:ascii="Times New Roman" w:eastAsia="Garamond" w:hAnsi="Times New Roman"/>
          <w:szCs w:val="24"/>
        </w:rPr>
        <w:t xml:space="preserve">at least three (3) </w:t>
      </w:r>
      <w:r w:rsidR="6F4B467B" w:rsidRPr="001E74DE">
        <w:rPr>
          <w:rFonts w:ascii="Times New Roman" w:eastAsia="Garamond" w:hAnsi="Times New Roman"/>
          <w:szCs w:val="24"/>
        </w:rPr>
        <w:t xml:space="preserve">members. </w:t>
      </w:r>
      <w:r w:rsidR="59F3A2CD" w:rsidRPr="001E74DE">
        <w:rPr>
          <w:rFonts w:ascii="Times New Roman" w:eastAsia="Garamond" w:hAnsi="Times New Roman"/>
          <w:szCs w:val="24"/>
        </w:rPr>
        <w:t xml:space="preserve">Committee members shall not </w:t>
      </w:r>
      <w:r w:rsidR="59F3A2CD" w:rsidRPr="001E74DE">
        <w:rPr>
          <w:rFonts w:ascii="Times New Roman" w:eastAsia="Garamond" w:hAnsi="Times New Roman"/>
          <w:szCs w:val="24"/>
        </w:rPr>
        <w:lastRenderedPageBreak/>
        <w:t xml:space="preserve">review their own personnel action during that year and will recuse themselves from all deliberations regarding their evaluation. </w:t>
      </w:r>
      <w:r w:rsidR="255A1579" w:rsidRPr="001E74DE">
        <w:rPr>
          <w:rFonts w:ascii="Times New Roman" w:eastAsia="Garamond" w:hAnsi="Times New Roman"/>
          <w:szCs w:val="24"/>
        </w:rPr>
        <w:t xml:space="preserve">Membership on </w:t>
      </w:r>
      <w:r w:rsidR="040B8DAA" w:rsidRPr="001E74DE">
        <w:rPr>
          <w:rFonts w:ascii="Times New Roman" w:eastAsia="Garamond" w:hAnsi="Times New Roman"/>
          <w:szCs w:val="24"/>
        </w:rPr>
        <w:t>each</w:t>
      </w:r>
      <w:r w:rsidR="255A1579" w:rsidRPr="001E74DE">
        <w:rPr>
          <w:rFonts w:ascii="Times New Roman" w:eastAsia="Garamond" w:hAnsi="Times New Roman"/>
          <w:szCs w:val="24"/>
        </w:rPr>
        <w:t xml:space="preserve"> committee should rotate each year although re-electing one or two people from the previous year is permissible to ensure continuity and efficiency. </w:t>
      </w:r>
      <w:r w:rsidR="2C38B363" w:rsidRPr="001E74DE">
        <w:rPr>
          <w:rFonts w:ascii="Times New Roman" w:eastAsia="Garamond" w:hAnsi="Times New Roman"/>
          <w:szCs w:val="24"/>
        </w:rPr>
        <w:t xml:space="preserve">Each </w:t>
      </w:r>
      <w:r w:rsidR="61B33D43" w:rsidRPr="001E74DE">
        <w:rPr>
          <w:rFonts w:ascii="Times New Roman" w:eastAsia="Garamond" w:hAnsi="Times New Roman"/>
          <w:szCs w:val="24"/>
        </w:rPr>
        <w:t>Annual Evaluation Committee will elect its own chair from among its member</w:t>
      </w:r>
      <w:r w:rsidR="6C462F71" w:rsidRPr="001E74DE">
        <w:rPr>
          <w:rFonts w:ascii="Times New Roman" w:eastAsia="Garamond" w:hAnsi="Times New Roman"/>
          <w:szCs w:val="24"/>
        </w:rPr>
        <w:t>s</w:t>
      </w:r>
      <w:r w:rsidR="61B33D43" w:rsidRPr="001E74DE">
        <w:rPr>
          <w:rFonts w:ascii="Times New Roman" w:eastAsia="Garamond" w:hAnsi="Times New Roman"/>
          <w:szCs w:val="24"/>
        </w:rPr>
        <w:t xml:space="preserve">. The chair of the committee will be responsible for </w:t>
      </w:r>
      <w:r w:rsidR="37F8349C" w:rsidRPr="001E74DE">
        <w:rPr>
          <w:rFonts w:ascii="Times New Roman" w:eastAsia="Garamond" w:hAnsi="Times New Roman"/>
          <w:szCs w:val="24"/>
        </w:rPr>
        <w:t xml:space="preserve">overseeing the communication of </w:t>
      </w:r>
      <w:r w:rsidR="61B33D43" w:rsidRPr="001E74DE">
        <w:rPr>
          <w:rFonts w:ascii="Times New Roman" w:eastAsia="Garamond" w:hAnsi="Times New Roman"/>
          <w:szCs w:val="24"/>
        </w:rPr>
        <w:t>committee recommendations and faculty responses via the designated online platform</w:t>
      </w:r>
      <w:r w:rsidR="5DE9AD08" w:rsidRPr="001E74DE">
        <w:rPr>
          <w:rFonts w:ascii="Times New Roman" w:eastAsia="Garamond" w:hAnsi="Times New Roman"/>
          <w:szCs w:val="24"/>
        </w:rPr>
        <w:t xml:space="preserve">. </w:t>
      </w:r>
      <w:r w:rsidR="61B33D43" w:rsidRPr="001E74DE">
        <w:rPr>
          <w:rFonts w:ascii="Times New Roman" w:eastAsia="Garamond" w:hAnsi="Times New Roman"/>
          <w:szCs w:val="24"/>
        </w:rPr>
        <w:t xml:space="preserve"> </w:t>
      </w:r>
      <w:r w:rsidR="75D4B4ED" w:rsidRPr="001E74DE">
        <w:rPr>
          <w:rFonts w:ascii="Times New Roman" w:eastAsia="Garamond" w:hAnsi="Times New Roman"/>
          <w:szCs w:val="24"/>
        </w:rPr>
        <w:t xml:space="preserve"> </w:t>
      </w:r>
    </w:p>
    <w:p w14:paraId="2BE4380E" w14:textId="48E27434" w:rsidR="3681987A" w:rsidRPr="00786736" w:rsidRDefault="3681987A" w:rsidP="71108538">
      <w:pPr>
        <w:rPr>
          <w:rFonts w:ascii="Times New Roman" w:eastAsia="Garamond" w:hAnsi="Times New Roman"/>
          <w:szCs w:val="24"/>
        </w:rPr>
      </w:pPr>
    </w:p>
    <w:p w14:paraId="6AF64FB6" w14:textId="7207A4DD" w:rsidR="692BD112" w:rsidRPr="00786736" w:rsidRDefault="692BD112" w:rsidP="71108538">
      <w:pPr>
        <w:rPr>
          <w:rFonts w:ascii="Times New Roman" w:eastAsia="Garamond" w:hAnsi="Times New Roman"/>
          <w:szCs w:val="24"/>
        </w:rPr>
      </w:pPr>
      <w:r w:rsidRPr="00786736">
        <w:rPr>
          <w:rFonts w:ascii="Times New Roman" w:eastAsia="Garamond" w:hAnsi="Times New Roman"/>
          <w:szCs w:val="24"/>
        </w:rPr>
        <w:t>In years where there are applications for tenure and promotion, the Chair of the Tenure and Promotion to Associate Professor Committee or the Chair of the Promotion to Full Professor Committee will serve on the College’s Evaluation Committee (please see the Action Review Committee section below). In years where there is no application for tenure and promotion, the Chair of the AE Committee for Tenured Faculty or the Chair of the AE Committee for Full Professors will service on the College's Evaluation Committee.</w:t>
      </w:r>
    </w:p>
    <w:p w14:paraId="0982C4B8" w14:textId="1896DD49" w:rsidR="3681987A" w:rsidRPr="00786736" w:rsidRDefault="3681987A" w:rsidP="71108538">
      <w:pPr>
        <w:rPr>
          <w:rFonts w:ascii="Times New Roman" w:eastAsia="Garamond" w:hAnsi="Times New Roman"/>
          <w:szCs w:val="24"/>
        </w:rPr>
      </w:pPr>
    </w:p>
    <w:p w14:paraId="365F5763" w14:textId="182C158A" w:rsidR="00E249D6" w:rsidRPr="001E74DE" w:rsidRDefault="75D4B4ED" w:rsidP="71108538">
      <w:pPr>
        <w:rPr>
          <w:rFonts w:ascii="Times New Roman" w:eastAsia="Garamond" w:hAnsi="Times New Roman"/>
          <w:szCs w:val="24"/>
        </w:rPr>
      </w:pPr>
      <w:r w:rsidRPr="001E74DE">
        <w:rPr>
          <w:rFonts w:ascii="Times New Roman" w:eastAsia="Garamond" w:hAnsi="Times New Roman"/>
          <w:szCs w:val="24"/>
        </w:rPr>
        <w:t xml:space="preserve">NOTE: </w:t>
      </w:r>
      <w:r w:rsidR="096C0127" w:rsidRPr="001E74DE">
        <w:rPr>
          <w:rFonts w:ascii="Times New Roman" w:eastAsia="Garamond" w:hAnsi="Times New Roman"/>
          <w:szCs w:val="24"/>
        </w:rPr>
        <w:t>In years where there are applications for tenure and</w:t>
      </w:r>
      <w:r w:rsidR="7D2A0F3C" w:rsidRPr="001E74DE">
        <w:rPr>
          <w:rFonts w:ascii="Times New Roman" w:eastAsia="Garamond" w:hAnsi="Times New Roman"/>
          <w:szCs w:val="24"/>
        </w:rPr>
        <w:t xml:space="preserve">/or </w:t>
      </w:r>
      <w:r w:rsidR="096C0127" w:rsidRPr="001E74DE">
        <w:rPr>
          <w:rFonts w:ascii="Times New Roman" w:eastAsia="Garamond" w:hAnsi="Times New Roman"/>
          <w:szCs w:val="24"/>
        </w:rPr>
        <w:t>promotion</w:t>
      </w:r>
      <w:r w:rsidR="24D02E7E" w:rsidRPr="001E74DE">
        <w:rPr>
          <w:rFonts w:ascii="Times New Roman" w:eastAsia="Garamond" w:hAnsi="Times New Roman"/>
          <w:szCs w:val="24"/>
        </w:rPr>
        <w:t xml:space="preserve"> or comprehensive periodic </w:t>
      </w:r>
      <w:r w:rsidR="360A86DF" w:rsidRPr="001E74DE">
        <w:rPr>
          <w:rFonts w:ascii="Times New Roman" w:eastAsia="Garamond" w:hAnsi="Times New Roman"/>
          <w:szCs w:val="24"/>
        </w:rPr>
        <w:t>evaluation</w:t>
      </w:r>
      <w:r w:rsidR="096C0127" w:rsidRPr="001E74DE">
        <w:rPr>
          <w:rFonts w:ascii="Times New Roman" w:eastAsia="Garamond" w:hAnsi="Times New Roman"/>
          <w:szCs w:val="24"/>
        </w:rPr>
        <w:t>, the applicant</w:t>
      </w:r>
      <w:r w:rsidR="49BC8C37" w:rsidRPr="001E74DE">
        <w:rPr>
          <w:rFonts w:ascii="Times New Roman" w:eastAsia="Garamond" w:hAnsi="Times New Roman"/>
          <w:szCs w:val="24"/>
        </w:rPr>
        <w:t xml:space="preserve">’s annual evaluation will be performed by the action (ad hoc) review committee </w:t>
      </w:r>
      <w:r w:rsidR="7747AAFA" w:rsidRPr="001E74DE">
        <w:rPr>
          <w:rFonts w:ascii="Times New Roman" w:eastAsia="Garamond" w:hAnsi="Times New Roman"/>
          <w:szCs w:val="24"/>
        </w:rPr>
        <w:t xml:space="preserve">that </w:t>
      </w:r>
      <w:r w:rsidR="326470C0" w:rsidRPr="001E74DE">
        <w:rPr>
          <w:rFonts w:ascii="Times New Roman" w:eastAsia="Garamond" w:hAnsi="Times New Roman"/>
          <w:szCs w:val="24"/>
        </w:rPr>
        <w:t xml:space="preserve">will </w:t>
      </w:r>
      <w:r w:rsidR="7747AAFA" w:rsidRPr="001E74DE">
        <w:rPr>
          <w:rFonts w:ascii="Times New Roman" w:eastAsia="Garamond" w:hAnsi="Times New Roman"/>
          <w:szCs w:val="24"/>
        </w:rPr>
        <w:t xml:space="preserve">perform tenure and/or promotion </w:t>
      </w:r>
      <w:r w:rsidR="0545A758" w:rsidRPr="001E74DE">
        <w:rPr>
          <w:rFonts w:ascii="Times New Roman" w:eastAsia="Garamond" w:hAnsi="Times New Roman"/>
          <w:szCs w:val="24"/>
        </w:rPr>
        <w:t xml:space="preserve">or comprehensive periodic evaluation for the faculty </w:t>
      </w:r>
      <w:r w:rsidR="49BC8C37" w:rsidRPr="001E74DE">
        <w:rPr>
          <w:rFonts w:ascii="Times New Roman" w:eastAsia="Garamond" w:hAnsi="Times New Roman"/>
          <w:szCs w:val="24"/>
        </w:rPr>
        <w:t>(please see below)</w:t>
      </w:r>
    </w:p>
    <w:p w14:paraId="09B2BBE5" w14:textId="77777777" w:rsidR="00E249D6" w:rsidRPr="00786736" w:rsidRDefault="00E249D6" w:rsidP="71108538">
      <w:pPr>
        <w:rPr>
          <w:rFonts w:ascii="Times New Roman" w:eastAsia="Garamond" w:hAnsi="Times New Roman"/>
          <w:szCs w:val="24"/>
        </w:rPr>
      </w:pPr>
    </w:p>
    <w:p w14:paraId="665DEE7B" w14:textId="5AC86CE0" w:rsidR="34FAD136" w:rsidRPr="00786736" w:rsidRDefault="34FAD136" w:rsidP="00B10D22">
      <w:pPr>
        <w:pStyle w:val="ListParagraph"/>
        <w:numPr>
          <w:ilvl w:val="0"/>
          <w:numId w:val="26"/>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AE Committee for Lecturers</w:t>
      </w:r>
    </w:p>
    <w:p w14:paraId="288E1913" w14:textId="22BBA11D" w:rsidR="34FAD136" w:rsidRPr="00786736" w:rsidRDefault="34FAD136" w:rsidP="439DA7D2">
      <w:pPr>
        <w:pStyle w:val="ListParagraph"/>
        <w:numPr>
          <w:ilvl w:val="0"/>
          <w:numId w:val="1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Senior Lecturers, Lecturer IIIs, professors (at any rank)</w:t>
      </w:r>
      <w:r w:rsidR="1B347C5D" w:rsidRPr="00786736">
        <w:rPr>
          <w:rFonts w:ascii="Times New Roman" w:eastAsia="Garamond" w:hAnsi="Times New Roman"/>
          <w:sz w:val="24"/>
          <w:szCs w:val="24"/>
        </w:rPr>
        <w:t xml:space="preserve">, and </w:t>
      </w:r>
      <w:r w:rsidR="11A1B754" w:rsidRPr="00786736">
        <w:rPr>
          <w:rFonts w:ascii="Times New Roman" w:eastAsia="Garamond" w:hAnsi="Times New Roman"/>
          <w:sz w:val="24"/>
          <w:szCs w:val="24"/>
        </w:rPr>
        <w:t>C</w:t>
      </w:r>
      <w:r w:rsidR="1B347C5D" w:rsidRPr="00786736">
        <w:rPr>
          <w:rFonts w:ascii="Times New Roman" w:eastAsia="Garamond" w:hAnsi="Times New Roman"/>
          <w:sz w:val="24"/>
          <w:szCs w:val="24"/>
        </w:rPr>
        <w:t xml:space="preserve">linical </w:t>
      </w:r>
      <w:r w:rsidR="7613AD9F" w:rsidRPr="00786736">
        <w:rPr>
          <w:rFonts w:ascii="Times New Roman" w:eastAsia="Garamond" w:hAnsi="Times New Roman"/>
          <w:sz w:val="24"/>
          <w:szCs w:val="24"/>
        </w:rPr>
        <w:t>F</w:t>
      </w:r>
      <w:r w:rsidR="1B347C5D" w:rsidRPr="00786736">
        <w:rPr>
          <w:rFonts w:ascii="Times New Roman" w:eastAsia="Garamond" w:hAnsi="Times New Roman"/>
          <w:sz w:val="24"/>
          <w:szCs w:val="24"/>
        </w:rPr>
        <w:t xml:space="preserve">aculty who have </w:t>
      </w:r>
      <w:r w:rsidR="00352180" w:rsidRPr="00786736">
        <w:rPr>
          <w:rFonts w:ascii="Times New Roman" w:eastAsia="Garamond" w:hAnsi="Times New Roman"/>
          <w:sz w:val="24"/>
          <w:szCs w:val="24"/>
        </w:rPr>
        <w:t xml:space="preserve">recently </w:t>
      </w:r>
      <w:r w:rsidR="1B347C5D" w:rsidRPr="00786736">
        <w:rPr>
          <w:rFonts w:ascii="Times New Roman" w:eastAsia="Garamond" w:hAnsi="Times New Roman"/>
          <w:sz w:val="24"/>
          <w:szCs w:val="24"/>
        </w:rPr>
        <w:t>taught undergraduate courses</w:t>
      </w:r>
      <w:r w:rsidRPr="00786736">
        <w:rPr>
          <w:rFonts w:ascii="Times New Roman" w:eastAsia="Garamond" w:hAnsi="Times New Roman"/>
          <w:sz w:val="24"/>
          <w:szCs w:val="24"/>
        </w:rPr>
        <w:t>.</w:t>
      </w:r>
    </w:p>
    <w:p w14:paraId="2CF2D927" w14:textId="61DAA47A" w:rsidR="34FAD136" w:rsidRPr="00786736" w:rsidRDefault="34FAD136" w:rsidP="006F70C0">
      <w:pPr>
        <w:pStyle w:val="ListParagraph"/>
        <w:numPr>
          <w:ilvl w:val="0"/>
          <w:numId w:val="1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Recommended Members: Lecturer IIIs, Senior Lecturers, and Assistant Professors.</w:t>
      </w:r>
    </w:p>
    <w:p w14:paraId="0B4152AD" w14:textId="77777777" w:rsidR="00E20472" w:rsidRPr="00786736" w:rsidRDefault="00E20472" w:rsidP="006F70C0">
      <w:pPr>
        <w:pStyle w:val="ListParagraph"/>
        <w:spacing w:after="0" w:line="240" w:lineRule="auto"/>
        <w:rPr>
          <w:rFonts w:ascii="Times New Roman" w:eastAsia="Garamond" w:hAnsi="Times New Roman"/>
          <w:sz w:val="24"/>
          <w:szCs w:val="24"/>
        </w:rPr>
      </w:pPr>
    </w:p>
    <w:p w14:paraId="71F8004E" w14:textId="27724500" w:rsidR="34FAD136" w:rsidRPr="00786736" w:rsidRDefault="34FAD136" w:rsidP="00B10D22">
      <w:pPr>
        <w:pStyle w:val="ListParagraph"/>
        <w:numPr>
          <w:ilvl w:val="0"/>
          <w:numId w:val="26"/>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AE Committee for Clinical Faculty</w:t>
      </w:r>
    </w:p>
    <w:p w14:paraId="4D9765AF" w14:textId="2A4ADE43" w:rsidR="00CD1CE2" w:rsidRPr="00786736" w:rsidRDefault="34FAD136" w:rsidP="006F70C0">
      <w:pPr>
        <w:pStyle w:val="ListParagraph"/>
        <w:numPr>
          <w:ilvl w:val="0"/>
          <w:numId w:val="9"/>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Clinical Faculty</w:t>
      </w:r>
      <w:r w:rsidR="324F44BB" w:rsidRPr="00786736">
        <w:rPr>
          <w:rFonts w:ascii="Times New Roman" w:eastAsia="Garamond" w:hAnsi="Times New Roman"/>
          <w:sz w:val="24"/>
          <w:szCs w:val="24"/>
        </w:rPr>
        <w:t xml:space="preserve">, </w:t>
      </w:r>
      <w:r w:rsidRPr="00786736">
        <w:rPr>
          <w:rFonts w:ascii="Times New Roman" w:eastAsia="Garamond" w:hAnsi="Times New Roman"/>
          <w:sz w:val="24"/>
          <w:szCs w:val="24"/>
        </w:rPr>
        <w:t xml:space="preserve">and Assistant/Associate/Full </w:t>
      </w:r>
      <w:r w:rsidR="004475BF" w:rsidRPr="00786736">
        <w:rPr>
          <w:rFonts w:ascii="Times New Roman" w:eastAsia="Garamond" w:hAnsi="Times New Roman"/>
          <w:sz w:val="24"/>
          <w:szCs w:val="24"/>
        </w:rPr>
        <w:t xml:space="preserve">Professors from the </w:t>
      </w:r>
      <w:r w:rsidRPr="00786736">
        <w:rPr>
          <w:rFonts w:ascii="Times New Roman" w:eastAsia="Garamond" w:hAnsi="Times New Roman"/>
          <w:sz w:val="24"/>
          <w:szCs w:val="24"/>
        </w:rPr>
        <w:t>core faculty in the Clinical Psychology PhD program</w:t>
      </w:r>
      <w:r w:rsidR="00917118" w:rsidRPr="00786736">
        <w:rPr>
          <w:rFonts w:ascii="Times New Roman" w:eastAsia="Garamond" w:hAnsi="Times New Roman"/>
          <w:sz w:val="24"/>
          <w:szCs w:val="24"/>
        </w:rPr>
        <w:t xml:space="preserve"> with </w:t>
      </w:r>
      <w:r w:rsidR="006E6423" w:rsidRPr="00786736">
        <w:rPr>
          <w:rFonts w:ascii="Times New Roman" w:eastAsia="Times New Roman" w:hAnsi="Times New Roman"/>
          <w:sz w:val="24"/>
          <w:szCs w:val="24"/>
        </w:rPr>
        <w:t>recent clinical work experience</w:t>
      </w:r>
      <w:r w:rsidR="006E6423" w:rsidRPr="00786736">
        <w:rPr>
          <w:rFonts w:ascii="Times New Roman" w:eastAsia="Garamond" w:hAnsi="Times New Roman"/>
          <w:sz w:val="24"/>
          <w:szCs w:val="24"/>
        </w:rPr>
        <w:t xml:space="preserve"> </w:t>
      </w:r>
      <w:r w:rsidR="000E10DF" w:rsidRPr="00786736">
        <w:rPr>
          <w:rFonts w:ascii="Times New Roman" w:eastAsia="Garamond" w:hAnsi="Times New Roman"/>
          <w:sz w:val="24"/>
          <w:szCs w:val="24"/>
        </w:rPr>
        <w:t xml:space="preserve">and </w:t>
      </w:r>
      <w:r w:rsidR="00DC522B" w:rsidRPr="00786736">
        <w:rPr>
          <w:rFonts w:ascii="Times New Roman" w:eastAsia="Times New Roman" w:hAnsi="Times New Roman"/>
          <w:sz w:val="24"/>
          <w:szCs w:val="24"/>
        </w:rPr>
        <w:t xml:space="preserve">faculty in the </w:t>
      </w:r>
      <w:proofErr w:type="gramStart"/>
      <w:r w:rsidR="00DC522B" w:rsidRPr="00786736">
        <w:rPr>
          <w:rFonts w:ascii="Times New Roman" w:eastAsia="Times New Roman" w:hAnsi="Times New Roman"/>
          <w:sz w:val="24"/>
          <w:szCs w:val="24"/>
        </w:rPr>
        <w:t>Master’s</w:t>
      </w:r>
      <w:proofErr w:type="gramEnd"/>
      <w:r w:rsidR="00DC522B" w:rsidRPr="00786736">
        <w:rPr>
          <w:rFonts w:ascii="Times New Roman" w:eastAsia="Times New Roman" w:hAnsi="Times New Roman"/>
          <w:sz w:val="24"/>
          <w:szCs w:val="24"/>
        </w:rPr>
        <w:t xml:space="preserve"> Program who have </w:t>
      </w:r>
      <w:r w:rsidR="00AD3CB0" w:rsidRPr="00786736">
        <w:rPr>
          <w:rFonts w:ascii="Times New Roman" w:eastAsia="Times New Roman" w:hAnsi="Times New Roman"/>
          <w:sz w:val="24"/>
          <w:szCs w:val="24"/>
        </w:rPr>
        <w:t>recent clinical work experience.</w:t>
      </w:r>
    </w:p>
    <w:p w14:paraId="38B95AA7" w14:textId="48E2181C" w:rsidR="00D169AD" w:rsidRPr="00786736" w:rsidRDefault="34FAD136" w:rsidP="00D169AD">
      <w:pPr>
        <w:pStyle w:val="ListParagraph"/>
        <w:numPr>
          <w:ilvl w:val="0"/>
          <w:numId w:val="9"/>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 xml:space="preserve">Recommended Members: </w:t>
      </w:r>
      <w:r w:rsidR="00D169AD" w:rsidRPr="00786736">
        <w:rPr>
          <w:rFonts w:ascii="Times New Roman" w:eastAsia="Garamond" w:hAnsi="Times New Roman"/>
          <w:sz w:val="24"/>
          <w:szCs w:val="24"/>
        </w:rPr>
        <w:t xml:space="preserve">Clinical Faculty, and Assistant/Associate/Full Professors from the core faculty in the Clinical Psychology PhD program with </w:t>
      </w:r>
      <w:r w:rsidR="00AD3CB0" w:rsidRPr="00786736">
        <w:rPr>
          <w:rFonts w:ascii="Times New Roman" w:eastAsia="Times New Roman" w:hAnsi="Times New Roman"/>
          <w:sz w:val="24"/>
          <w:szCs w:val="24"/>
        </w:rPr>
        <w:t>recent clinical work experience</w:t>
      </w:r>
      <w:r w:rsidR="00AD3CB0" w:rsidRPr="00786736">
        <w:rPr>
          <w:rFonts w:ascii="Times New Roman" w:eastAsia="Garamond" w:hAnsi="Times New Roman"/>
          <w:i/>
          <w:sz w:val="24"/>
          <w:szCs w:val="24"/>
        </w:rPr>
        <w:t xml:space="preserve"> </w:t>
      </w:r>
      <w:r w:rsidR="003961D8" w:rsidRPr="00786736">
        <w:rPr>
          <w:rFonts w:ascii="Times New Roman" w:eastAsia="Garamond" w:hAnsi="Times New Roman"/>
          <w:i/>
          <w:sz w:val="24"/>
          <w:szCs w:val="24"/>
        </w:rPr>
        <w:t>and/</w:t>
      </w:r>
      <w:r w:rsidR="00D169AD" w:rsidRPr="00786736">
        <w:rPr>
          <w:rFonts w:ascii="Times New Roman" w:eastAsia="Garamond" w:hAnsi="Times New Roman"/>
          <w:i/>
          <w:sz w:val="24"/>
          <w:szCs w:val="24"/>
        </w:rPr>
        <w:t>or</w:t>
      </w:r>
      <w:r w:rsidR="00D169AD" w:rsidRPr="00786736">
        <w:rPr>
          <w:rFonts w:ascii="Times New Roman" w:eastAsia="Garamond" w:hAnsi="Times New Roman"/>
          <w:sz w:val="24"/>
          <w:szCs w:val="24"/>
        </w:rPr>
        <w:t xml:space="preserve"> </w:t>
      </w:r>
      <w:r w:rsidR="00D169AD" w:rsidRPr="00786736">
        <w:rPr>
          <w:rFonts w:ascii="Times New Roman" w:eastAsia="Times New Roman" w:hAnsi="Times New Roman"/>
          <w:sz w:val="24"/>
          <w:szCs w:val="24"/>
        </w:rPr>
        <w:t xml:space="preserve">faculty in the </w:t>
      </w:r>
      <w:proofErr w:type="gramStart"/>
      <w:r w:rsidR="00D169AD" w:rsidRPr="00786736">
        <w:rPr>
          <w:rFonts w:ascii="Times New Roman" w:eastAsia="Times New Roman" w:hAnsi="Times New Roman"/>
          <w:sz w:val="24"/>
          <w:szCs w:val="24"/>
        </w:rPr>
        <w:t>Master’s</w:t>
      </w:r>
      <w:proofErr w:type="gramEnd"/>
      <w:r w:rsidR="00D169AD" w:rsidRPr="00786736">
        <w:rPr>
          <w:rFonts w:ascii="Times New Roman" w:eastAsia="Times New Roman" w:hAnsi="Times New Roman"/>
          <w:sz w:val="24"/>
          <w:szCs w:val="24"/>
        </w:rPr>
        <w:t xml:space="preserve"> Program who have </w:t>
      </w:r>
      <w:r w:rsidR="00AD3CB0" w:rsidRPr="00786736">
        <w:rPr>
          <w:rFonts w:ascii="Times New Roman" w:eastAsia="Times New Roman" w:hAnsi="Times New Roman"/>
          <w:sz w:val="24"/>
          <w:szCs w:val="24"/>
        </w:rPr>
        <w:t>recent clinical work experience</w:t>
      </w:r>
      <w:r w:rsidR="0082726C" w:rsidRPr="001E74DE">
        <w:rPr>
          <w:rFonts w:ascii="Times New Roman" w:hAnsi="Times New Roman"/>
          <w:sz w:val="24"/>
          <w:szCs w:val="24"/>
        </w:rPr>
        <w:t>.</w:t>
      </w:r>
    </w:p>
    <w:p w14:paraId="5FD06A21" w14:textId="77777777" w:rsidR="00E20472" w:rsidRPr="00786736" w:rsidRDefault="00E20472" w:rsidP="006F70C0">
      <w:pPr>
        <w:pStyle w:val="ListParagraph"/>
        <w:spacing w:after="0" w:line="240" w:lineRule="auto"/>
        <w:ind w:left="1080"/>
        <w:rPr>
          <w:rFonts w:ascii="Times New Roman" w:eastAsia="Garamond" w:hAnsi="Times New Roman"/>
          <w:sz w:val="24"/>
          <w:szCs w:val="24"/>
        </w:rPr>
      </w:pPr>
    </w:p>
    <w:p w14:paraId="0EA80A97" w14:textId="1D54FCBD" w:rsidR="34FAD136" w:rsidRPr="00786736" w:rsidRDefault="34FAD136" w:rsidP="00B10D22">
      <w:pPr>
        <w:pStyle w:val="ListParagraph"/>
        <w:numPr>
          <w:ilvl w:val="0"/>
          <w:numId w:val="26"/>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AE Committee for Tenure-Track Assistant Professors</w:t>
      </w:r>
    </w:p>
    <w:p w14:paraId="2D713BA8" w14:textId="61F7573B" w:rsidR="34FAD136" w:rsidRPr="00786736" w:rsidRDefault="34FAD136" w:rsidP="006F70C0">
      <w:pPr>
        <w:pStyle w:val="ListParagraph"/>
        <w:numPr>
          <w:ilvl w:val="0"/>
          <w:numId w:val="8"/>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Assistant Professors, Associate Professors, and Full Professors.</w:t>
      </w:r>
    </w:p>
    <w:p w14:paraId="66C790BA" w14:textId="402C99E2" w:rsidR="34FAD136" w:rsidRPr="00786736" w:rsidRDefault="34FAD136" w:rsidP="006F70C0">
      <w:pPr>
        <w:pStyle w:val="ListParagraph"/>
        <w:numPr>
          <w:ilvl w:val="0"/>
          <w:numId w:val="8"/>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Recommended Members: Associate Professors and Full Professors.</w:t>
      </w:r>
    </w:p>
    <w:p w14:paraId="64555D9F" w14:textId="224D5463" w:rsidR="325C8C53" w:rsidRPr="00786736" w:rsidRDefault="325C8C53" w:rsidP="71108538">
      <w:pPr>
        <w:rPr>
          <w:rFonts w:ascii="Times New Roman" w:eastAsia="Garamond" w:hAnsi="Times New Roman"/>
          <w:szCs w:val="24"/>
        </w:rPr>
      </w:pPr>
    </w:p>
    <w:p w14:paraId="4D80EE82" w14:textId="2AF76584" w:rsidR="34FAD136" w:rsidRPr="00786736" w:rsidRDefault="34FAD136" w:rsidP="00B10D22">
      <w:pPr>
        <w:pStyle w:val="ListParagraph"/>
        <w:numPr>
          <w:ilvl w:val="0"/>
          <w:numId w:val="26"/>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AE Committee for Tenured Associate Professors</w:t>
      </w:r>
    </w:p>
    <w:p w14:paraId="7047AF43" w14:textId="60CAAC6B" w:rsidR="34FAD136" w:rsidRPr="00786736" w:rsidRDefault="34FAD136" w:rsidP="006F70C0">
      <w:pPr>
        <w:pStyle w:val="ListParagraph"/>
        <w:numPr>
          <w:ilvl w:val="0"/>
          <w:numId w:val="7"/>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Associate Professors and Full Professors.</w:t>
      </w:r>
    </w:p>
    <w:p w14:paraId="475E65DA" w14:textId="47DF66A5" w:rsidR="34FAD136" w:rsidRPr="00786736" w:rsidRDefault="34FAD136" w:rsidP="006F70C0">
      <w:pPr>
        <w:pStyle w:val="ListParagraph"/>
        <w:numPr>
          <w:ilvl w:val="0"/>
          <w:numId w:val="7"/>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Recommended Members: Full Professors.</w:t>
      </w:r>
    </w:p>
    <w:p w14:paraId="3584567D" w14:textId="77777777" w:rsidR="00E96F96" w:rsidRPr="00786736" w:rsidRDefault="00E96F96" w:rsidP="00E96F96">
      <w:pPr>
        <w:pStyle w:val="ListParagraph"/>
        <w:spacing w:after="0" w:line="240" w:lineRule="auto"/>
        <w:ind w:left="1080"/>
        <w:rPr>
          <w:rFonts w:ascii="Times New Roman" w:eastAsia="Garamond" w:hAnsi="Times New Roman"/>
          <w:sz w:val="24"/>
          <w:szCs w:val="24"/>
        </w:rPr>
      </w:pPr>
    </w:p>
    <w:p w14:paraId="1E9D5524" w14:textId="6A45BC12" w:rsidR="34FAD136" w:rsidRPr="00786736" w:rsidRDefault="34FAD136" w:rsidP="00B10D22">
      <w:pPr>
        <w:pStyle w:val="ListParagraph"/>
        <w:numPr>
          <w:ilvl w:val="0"/>
          <w:numId w:val="26"/>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AE Committee for Full Professors</w:t>
      </w:r>
    </w:p>
    <w:p w14:paraId="005AC56A" w14:textId="2E824204" w:rsidR="34FAD136" w:rsidRPr="00786736" w:rsidRDefault="34FAD136" w:rsidP="006F70C0">
      <w:pPr>
        <w:pStyle w:val="ListParagraph"/>
        <w:numPr>
          <w:ilvl w:val="0"/>
          <w:numId w:val="6"/>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Full Professors.</w:t>
      </w:r>
    </w:p>
    <w:p w14:paraId="1CA34D5A" w14:textId="58DD365A" w:rsidR="34FAD136" w:rsidRPr="00786736" w:rsidRDefault="34FAD136" w:rsidP="006F70C0">
      <w:pPr>
        <w:pStyle w:val="ListParagraph"/>
        <w:numPr>
          <w:ilvl w:val="0"/>
          <w:numId w:val="6"/>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Recommended Members: Full Professors.</w:t>
      </w:r>
    </w:p>
    <w:p w14:paraId="5D383859" w14:textId="648D7CA3" w:rsidR="325C8C53" w:rsidRPr="00786736" w:rsidRDefault="325C8C53" w:rsidP="71108538">
      <w:pPr>
        <w:rPr>
          <w:rFonts w:ascii="Times New Roman" w:eastAsia="Garamond" w:hAnsi="Times New Roman"/>
          <w:szCs w:val="24"/>
        </w:rPr>
      </w:pPr>
    </w:p>
    <w:p w14:paraId="65D9824D" w14:textId="1D1F3700" w:rsidR="00E20472" w:rsidRPr="001E74DE" w:rsidRDefault="00E20472" w:rsidP="00EE0A37">
      <w:pPr>
        <w:pStyle w:val="Heading2"/>
        <w:numPr>
          <w:ilvl w:val="0"/>
          <w:numId w:val="25"/>
        </w:numPr>
        <w:rPr>
          <w:rFonts w:ascii="Times New Roman" w:eastAsia="Garamond" w:hAnsi="Times New Roman"/>
          <w:szCs w:val="24"/>
          <w:lang w:eastAsia="ja-JP"/>
        </w:rPr>
      </w:pPr>
      <w:bookmarkStart w:id="47" w:name="_Toc2140760906"/>
      <w:bookmarkStart w:id="48" w:name="_Toc166098763"/>
      <w:r w:rsidRPr="001E74DE">
        <w:rPr>
          <w:rFonts w:ascii="Times New Roman" w:eastAsia="Garamond" w:hAnsi="Times New Roman"/>
          <w:szCs w:val="24"/>
          <w:lang w:eastAsia="ja-JP"/>
        </w:rPr>
        <w:lastRenderedPageBreak/>
        <w:t>Action Review Committees</w:t>
      </w:r>
      <w:bookmarkEnd w:id="47"/>
      <w:bookmarkEnd w:id="48"/>
    </w:p>
    <w:p w14:paraId="1500D1FE" w14:textId="5DCC7637" w:rsidR="325C8C53" w:rsidRPr="00786736" w:rsidRDefault="325C8C53" w:rsidP="71108538">
      <w:pPr>
        <w:rPr>
          <w:rFonts w:ascii="Times New Roman" w:eastAsia="Garamond" w:hAnsi="Times New Roman"/>
          <w:szCs w:val="24"/>
        </w:rPr>
      </w:pPr>
    </w:p>
    <w:p w14:paraId="04CBB3F1" w14:textId="77729A3E" w:rsidR="00C40E30" w:rsidRPr="00786736" w:rsidRDefault="4C861F67" w:rsidP="71108538">
      <w:pPr>
        <w:rPr>
          <w:rFonts w:ascii="Times New Roman" w:eastAsia="Garamond" w:hAnsi="Times New Roman"/>
          <w:szCs w:val="24"/>
        </w:rPr>
      </w:pPr>
      <w:r w:rsidRPr="001E74DE">
        <w:rPr>
          <w:rFonts w:ascii="Times New Roman" w:eastAsia="Garamond" w:hAnsi="Times New Roman"/>
          <w:szCs w:val="24"/>
        </w:rPr>
        <w:t>In years where there are applications for tenure and promotion, the following committees will be established per the department’s tenure and promotion policies.</w:t>
      </w:r>
      <w:r w:rsidR="56CC62D6" w:rsidRPr="001E74DE">
        <w:rPr>
          <w:rFonts w:ascii="Times New Roman" w:eastAsia="Garamond" w:hAnsi="Times New Roman"/>
          <w:szCs w:val="24"/>
        </w:rPr>
        <w:t xml:space="preserve"> </w:t>
      </w:r>
      <w:r w:rsidR="00E423D4" w:rsidRPr="001E74DE">
        <w:rPr>
          <w:rFonts w:ascii="Times New Roman" w:eastAsia="Garamond" w:hAnsi="Times New Roman"/>
          <w:szCs w:val="24"/>
        </w:rPr>
        <w:t xml:space="preserve">Each committee must have </w:t>
      </w:r>
      <w:r w:rsidR="008A4463" w:rsidRPr="001E74DE">
        <w:rPr>
          <w:rFonts w:ascii="Times New Roman" w:eastAsia="Garamond" w:hAnsi="Times New Roman"/>
          <w:szCs w:val="24"/>
        </w:rPr>
        <w:t>a minimum of</w:t>
      </w:r>
      <w:r w:rsidR="00E423D4" w:rsidRPr="001E74DE">
        <w:rPr>
          <w:rFonts w:ascii="Times New Roman" w:eastAsia="Garamond" w:hAnsi="Times New Roman"/>
          <w:szCs w:val="24"/>
        </w:rPr>
        <w:t xml:space="preserve"> three (3) members. </w:t>
      </w:r>
      <w:r w:rsidR="319C7D48" w:rsidRPr="001E74DE">
        <w:rPr>
          <w:rFonts w:ascii="Times New Roman" w:eastAsia="Garamond" w:hAnsi="Times New Roman"/>
          <w:szCs w:val="24"/>
        </w:rPr>
        <w:t xml:space="preserve">These committees will perform both tenure and promotion, promotion, or comprehensive periodic reviews and AE within each committee. </w:t>
      </w:r>
      <w:r w:rsidR="56CC62D6" w:rsidRPr="001E74DE">
        <w:rPr>
          <w:rFonts w:ascii="Times New Roman" w:eastAsia="Garamond" w:hAnsi="Times New Roman"/>
          <w:szCs w:val="24"/>
        </w:rPr>
        <w:t xml:space="preserve">Review must be performed by committee members at a higher rank than the faculty being </w:t>
      </w:r>
      <w:r w:rsidR="6D33ACCE" w:rsidRPr="001E74DE">
        <w:rPr>
          <w:rFonts w:ascii="Times New Roman" w:eastAsia="Garamond" w:hAnsi="Times New Roman"/>
          <w:szCs w:val="24"/>
        </w:rPr>
        <w:t>reviewed</w:t>
      </w:r>
      <w:r w:rsidR="17B83096" w:rsidRPr="001E74DE">
        <w:rPr>
          <w:rFonts w:ascii="Times New Roman" w:eastAsia="Garamond" w:hAnsi="Times New Roman"/>
          <w:szCs w:val="24"/>
        </w:rPr>
        <w:t xml:space="preserve"> except comprehensive periodic reviews for full professors</w:t>
      </w:r>
      <w:r w:rsidR="0AC76FBC" w:rsidRPr="001E74DE">
        <w:rPr>
          <w:rFonts w:ascii="Times New Roman" w:eastAsia="Garamond" w:hAnsi="Times New Roman"/>
          <w:szCs w:val="24"/>
        </w:rPr>
        <w:t xml:space="preserve"> which are performed by full professors</w:t>
      </w:r>
      <w:r w:rsidR="56CC62D6" w:rsidRPr="001E74DE">
        <w:rPr>
          <w:rFonts w:ascii="Times New Roman" w:eastAsia="Garamond" w:hAnsi="Times New Roman"/>
          <w:szCs w:val="24"/>
        </w:rPr>
        <w:t xml:space="preserve">. </w:t>
      </w:r>
      <w:r w:rsidR="00C40E30" w:rsidRPr="00786736">
        <w:rPr>
          <w:rFonts w:ascii="Times New Roman" w:hAnsi="Times New Roman"/>
          <w:szCs w:val="24"/>
        </w:rPr>
        <w:tab/>
      </w:r>
    </w:p>
    <w:p w14:paraId="2DA0A2B5" w14:textId="3349BFBA" w:rsidR="2B4405DE" w:rsidRPr="00786736" w:rsidRDefault="2B4405DE" w:rsidP="71108538">
      <w:pPr>
        <w:rPr>
          <w:rFonts w:ascii="Times New Roman" w:eastAsia="Garamond" w:hAnsi="Times New Roman"/>
          <w:b/>
          <w:szCs w:val="24"/>
        </w:rPr>
      </w:pPr>
    </w:p>
    <w:p w14:paraId="5F5672BF" w14:textId="28D4B738" w:rsidR="11D5CC54" w:rsidRPr="00786736" w:rsidRDefault="11D5CC54" w:rsidP="00B10D22">
      <w:pPr>
        <w:pStyle w:val="ListParagraph"/>
        <w:numPr>
          <w:ilvl w:val="0"/>
          <w:numId w:val="27"/>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Promotion Committee for Clinical Faculty</w:t>
      </w:r>
    </w:p>
    <w:p w14:paraId="52618DA8" w14:textId="313CB0A2" w:rsidR="11D5CC54" w:rsidRPr="00786736" w:rsidRDefault="11D5CC54" w:rsidP="006F70C0">
      <w:pPr>
        <w:pStyle w:val="ListParagraph"/>
        <w:numPr>
          <w:ilvl w:val="0"/>
          <w:numId w:val="5"/>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Clinical Associate Professors, Clinical Professors, Associate Professors, and Full Professors</w:t>
      </w:r>
      <w:r w:rsidR="009B4972" w:rsidRPr="00786736">
        <w:rPr>
          <w:rFonts w:ascii="Times New Roman" w:eastAsia="Garamond" w:hAnsi="Times New Roman"/>
          <w:sz w:val="24"/>
          <w:szCs w:val="24"/>
        </w:rPr>
        <w:t>,</w:t>
      </w:r>
      <w:r w:rsidR="002B5A84" w:rsidRPr="00786736">
        <w:rPr>
          <w:rFonts w:ascii="Times New Roman" w:eastAsia="Garamond" w:hAnsi="Times New Roman"/>
          <w:sz w:val="24"/>
          <w:szCs w:val="24"/>
        </w:rPr>
        <w:t xml:space="preserve"> </w:t>
      </w:r>
      <w:r w:rsidR="0059200A" w:rsidRPr="00786736">
        <w:rPr>
          <w:rFonts w:ascii="Times New Roman" w:eastAsia="Garamond" w:hAnsi="Times New Roman"/>
          <w:sz w:val="24"/>
          <w:szCs w:val="24"/>
        </w:rPr>
        <w:t xml:space="preserve">with </w:t>
      </w:r>
      <w:r w:rsidR="00EF6656" w:rsidRPr="00786736">
        <w:rPr>
          <w:rFonts w:ascii="Times New Roman" w:eastAsia="Garamond" w:hAnsi="Times New Roman"/>
          <w:sz w:val="24"/>
          <w:szCs w:val="24"/>
        </w:rPr>
        <w:t xml:space="preserve">recent </w:t>
      </w:r>
      <w:r w:rsidR="0059200A" w:rsidRPr="00786736">
        <w:rPr>
          <w:rFonts w:ascii="Times New Roman" w:eastAsia="Garamond" w:hAnsi="Times New Roman"/>
          <w:sz w:val="24"/>
          <w:szCs w:val="24"/>
        </w:rPr>
        <w:t>clinical expertise</w:t>
      </w:r>
      <w:r w:rsidRPr="00786736">
        <w:rPr>
          <w:rFonts w:ascii="Times New Roman" w:eastAsia="Garamond" w:hAnsi="Times New Roman"/>
          <w:sz w:val="24"/>
          <w:szCs w:val="24"/>
        </w:rPr>
        <w:t>.</w:t>
      </w:r>
    </w:p>
    <w:p w14:paraId="3CB80FD5" w14:textId="77777777" w:rsidR="005F44A3" w:rsidRPr="00786736" w:rsidRDefault="11D5CC54" w:rsidP="006557F7">
      <w:pPr>
        <w:pStyle w:val="xmsolistparagraph"/>
        <w:numPr>
          <w:ilvl w:val="0"/>
          <w:numId w:val="5"/>
        </w:numPr>
        <w:spacing w:after="0" w:line="240" w:lineRule="auto"/>
        <w:rPr>
          <w:rFonts w:ascii="Times New Roman" w:eastAsia="Garamond" w:hAnsi="Times New Roman" w:cs="Times New Roman"/>
          <w:sz w:val="24"/>
          <w:szCs w:val="24"/>
        </w:rPr>
      </w:pPr>
      <w:r w:rsidRPr="00786736">
        <w:rPr>
          <w:rFonts w:ascii="Times New Roman" w:eastAsia="Garamond" w:hAnsi="Times New Roman" w:cs="Times New Roman"/>
          <w:sz w:val="24"/>
          <w:szCs w:val="24"/>
        </w:rPr>
        <w:t xml:space="preserve">Recommended Members: Dependent on the rank of the faculty member(s) applying for promotion. </w:t>
      </w:r>
    </w:p>
    <w:p w14:paraId="5B7932F1" w14:textId="3A6CB8EC" w:rsidR="00A73AEA" w:rsidRPr="00786736" w:rsidRDefault="11D5CC54" w:rsidP="005F44A3">
      <w:pPr>
        <w:pStyle w:val="xmsolistparagraph"/>
        <w:numPr>
          <w:ilvl w:val="1"/>
          <w:numId w:val="5"/>
        </w:numPr>
        <w:spacing w:after="0" w:line="240" w:lineRule="auto"/>
        <w:rPr>
          <w:rFonts w:ascii="Times New Roman" w:eastAsia="Garamond" w:hAnsi="Times New Roman" w:cs="Times New Roman"/>
          <w:sz w:val="24"/>
          <w:szCs w:val="24"/>
        </w:rPr>
      </w:pPr>
      <w:r w:rsidRPr="00786736">
        <w:rPr>
          <w:rFonts w:ascii="Times New Roman" w:eastAsia="Garamond" w:hAnsi="Times New Roman" w:cs="Times New Roman"/>
          <w:sz w:val="24"/>
          <w:szCs w:val="24"/>
        </w:rPr>
        <w:t>If reviewing clinical faculty members applying for promotion to Clinical Associate Professor, the committee can include Clinical Associate Professors</w:t>
      </w:r>
      <w:r w:rsidR="00DD26D8" w:rsidRPr="00786736">
        <w:rPr>
          <w:rFonts w:ascii="Times New Roman" w:eastAsia="Garamond" w:hAnsi="Times New Roman" w:cs="Times New Roman"/>
          <w:sz w:val="24"/>
          <w:szCs w:val="24"/>
        </w:rPr>
        <w:t xml:space="preserve"> and</w:t>
      </w:r>
      <w:r w:rsidRPr="00786736">
        <w:rPr>
          <w:rFonts w:ascii="Times New Roman" w:eastAsia="Garamond" w:hAnsi="Times New Roman" w:cs="Times New Roman"/>
          <w:sz w:val="24"/>
          <w:szCs w:val="24"/>
        </w:rPr>
        <w:t xml:space="preserve"> Clinical Professors, </w:t>
      </w:r>
      <w:r w:rsidR="00BF6B0F" w:rsidRPr="00786736">
        <w:rPr>
          <w:rFonts w:ascii="Times New Roman" w:eastAsia="Times New Roman" w:hAnsi="Times New Roman" w:cs="Times New Roman"/>
          <w:sz w:val="24"/>
          <w:szCs w:val="24"/>
        </w:rPr>
        <w:t xml:space="preserve">Associate/Full Professors </w:t>
      </w:r>
      <w:r w:rsidR="00604172" w:rsidRPr="00786736">
        <w:rPr>
          <w:rFonts w:ascii="Times New Roman" w:eastAsia="Times New Roman" w:hAnsi="Times New Roman" w:cs="Times New Roman"/>
          <w:sz w:val="24"/>
          <w:szCs w:val="24"/>
        </w:rPr>
        <w:t xml:space="preserve">from the </w:t>
      </w:r>
      <w:r w:rsidR="00BF6B0F" w:rsidRPr="00786736">
        <w:rPr>
          <w:rFonts w:ascii="Times New Roman" w:eastAsia="Times New Roman" w:hAnsi="Times New Roman" w:cs="Times New Roman"/>
          <w:sz w:val="24"/>
          <w:szCs w:val="24"/>
        </w:rPr>
        <w:t xml:space="preserve">core faculty in the Clinical Psychology PhD program </w:t>
      </w:r>
      <w:r w:rsidR="00315517" w:rsidRPr="00786736">
        <w:rPr>
          <w:rFonts w:ascii="Times New Roman" w:eastAsia="Times New Roman" w:hAnsi="Times New Roman" w:cs="Times New Roman"/>
          <w:sz w:val="24"/>
          <w:szCs w:val="24"/>
        </w:rPr>
        <w:t xml:space="preserve">with </w:t>
      </w:r>
      <w:r w:rsidR="001012B0" w:rsidRPr="00786736">
        <w:rPr>
          <w:rFonts w:ascii="Times New Roman" w:eastAsia="Times New Roman" w:hAnsi="Times New Roman" w:cs="Times New Roman"/>
          <w:sz w:val="24"/>
          <w:szCs w:val="24"/>
        </w:rPr>
        <w:t xml:space="preserve">recent </w:t>
      </w:r>
      <w:r w:rsidR="00315517" w:rsidRPr="00786736">
        <w:rPr>
          <w:rFonts w:ascii="Times New Roman" w:eastAsia="Times New Roman" w:hAnsi="Times New Roman" w:cs="Times New Roman"/>
          <w:sz w:val="24"/>
          <w:szCs w:val="24"/>
        </w:rPr>
        <w:t xml:space="preserve">clinical </w:t>
      </w:r>
      <w:r w:rsidR="005F1DB1" w:rsidRPr="00786736">
        <w:rPr>
          <w:rFonts w:ascii="Times New Roman" w:eastAsia="Times New Roman" w:hAnsi="Times New Roman" w:cs="Times New Roman"/>
          <w:sz w:val="24"/>
          <w:szCs w:val="24"/>
        </w:rPr>
        <w:t xml:space="preserve">work </w:t>
      </w:r>
      <w:r w:rsidR="00315517" w:rsidRPr="00786736">
        <w:rPr>
          <w:rFonts w:ascii="Times New Roman" w:eastAsia="Times New Roman" w:hAnsi="Times New Roman" w:cs="Times New Roman"/>
          <w:sz w:val="24"/>
          <w:szCs w:val="24"/>
        </w:rPr>
        <w:t xml:space="preserve">expertise </w:t>
      </w:r>
      <w:r w:rsidR="00DB00BB" w:rsidRPr="00786736">
        <w:rPr>
          <w:rFonts w:ascii="Times New Roman" w:eastAsia="Times New Roman" w:hAnsi="Times New Roman" w:cs="Times New Roman"/>
          <w:i/>
          <w:sz w:val="24"/>
          <w:szCs w:val="24"/>
        </w:rPr>
        <w:t>and/</w:t>
      </w:r>
      <w:r w:rsidR="0030648A" w:rsidRPr="00786736">
        <w:rPr>
          <w:rFonts w:ascii="Times New Roman" w:eastAsia="Times New Roman" w:hAnsi="Times New Roman" w:cs="Times New Roman"/>
          <w:i/>
          <w:sz w:val="24"/>
          <w:szCs w:val="24"/>
        </w:rPr>
        <w:t>or</w:t>
      </w:r>
      <w:r w:rsidR="0030648A" w:rsidRPr="00786736">
        <w:rPr>
          <w:rFonts w:ascii="Times New Roman" w:eastAsia="Times New Roman" w:hAnsi="Times New Roman" w:cs="Times New Roman"/>
          <w:sz w:val="24"/>
          <w:szCs w:val="24"/>
        </w:rPr>
        <w:t xml:space="preserve"> </w:t>
      </w:r>
      <w:r w:rsidR="00CE3846" w:rsidRPr="00786736">
        <w:rPr>
          <w:rFonts w:ascii="Times New Roman" w:eastAsia="Times New Roman" w:hAnsi="Times New Roman" w:cs="Times New Roman"/>
          <w:sz w:val="24"/>
          <w:szCs w:val="24"/>
        </w:rPr>
        <w:t xml:space="preserve">faculty </w:t>
      </w:r>
      <w:r w:rsidR="00304C53" w:rsidRPr="00786736">
        <w:rPr>
          <w:rFonts w:ascii="Times New Roman" w:eastAsia="Times New Roman" w:hAnsi="Times New Roman" w:cs="Times New Roman"/>
          <w:sz w:val="24"/>
          <w:szCs w:val="24"/>
        </w:rPr>
        <w:t xml:space="preserve">in </w:t>
      </w:r>
      <w:r w:rsidR="00095D7F" w:rsidRPr="00786736">
        <w:rPr>
          <w:rFonts w:ascii="Times New Roman" w:eastAsia="Times New Roman" w:hAnsi="Times New Roman" w:cs="Times New Roman"/>
          <w:sz w:val="24"/>
          <w:szCs w:val="24"/>
        </w:rPr>
        <w:t xml:space="preserve">the </w:t>
      </w:r>
      <w:proofErr w:type="gramStart"/>
      <w:r w:rsidR="0030648A" w:rsidRPr="00786736">
        <w:rPr>
          <w:rFonts w:ascii="Times New Roman" w:eastAsia="Times New Roman" w:hAnsi="Times New Roman" w:cs="Times New Roman"/>
          <w:sz w:val="24"/>
          <w:szCs w:val="24"/>
        </w:rPr>
        <w:t>Master’s</w:t>
      </w:r>
      <w:proofErr w:type="gramEnd"/>
      <w:r w:rsidR="0030648A" w:rsidRPr="00786736">
        <w:rPr>
          <w:rFonts w:ascii="Times New Roman" w:eastAsia="Times New Roman" w:hAnsi="Times New Roman" w:cs="Times New Roman"/>
          <w:sz w:val="24"/>
          <w:szCs w:val="24"/>
        </w:rPr>
        <w:t xml:space="preserve"> Program </w:t>
      </w:r>
      <w:r w:rsidR="00BF6B0F" w:rsidRPr="00786736">
        <w:rPr>
          <w:rFonts w:ascii="Times New Roman" w:eastAsia="Times New Roman" w:hAnsi="Times New Roman" w:cs="Times New Roman"/>
          <w:sz w:val="24"/>
          <w:szCs w:val="24"/>
        </w:rPr>
        <w:t xml:space="preserve">who have </w:t>
      </w:r>
      <w:r w:rsidR="001012B0" w:rsidRPr="00786736">
        <w:rPr>
          <w:rFonts w:ascii="Times New Roman" w:eastAsia="Times New Roman" w:hAnsi="Times New Roman" w:cs="Times New Roman"/>
          <w:sz w:val="24"/>
          <w:szCs w:val="24"/>
        </w:rPr>
        <w:t xml:space="preserve">recent </w:t>
      </w:r>
      <w:r w:rsidR="00BF6B0F" w:rsidRPr="00786736">
        <w:rPr>
          <w:rFonts w:ascii="Times New Roman" w:eastAsia="Times New Roman" w:hAnsi="Times New Roman" w:cs="Times New Roman"/>
          <w:sz w:val="24"/>
          <w:szCs w:val="24"/>
        </w:rPr>
        <w:t xml:space="preserve">clinical </w:t>
      </w:r>
      <w:r w:rsidR="009A313F" w:rsidRPr="00786736">
        <w:rPr>
          <w:rFonts w:ascii="Times New Roman" w:eastAsia="Times New Roman" w:hAnsi="Times New Roman" w:cs="Times New Roman"/>
          <w:sz w:val="24"/>
          <w:szCs w:val="24"/>
        </w:rPr>
        <w:t>work</w:t>
      </w:r>
      <w:r w:rsidR="00270872" w:rsidRPr="00786736">
        <w:rPr>
          <w:rFonts w:ascii="Times New Roman" w:eastAsia="Times New Roman" w:hAnsi="Times New Roman" w:cs="Times New Roman"/>
          <w:sz w:val="24"/>
          <w:szCs w:val="24"/>
        </w:rPr>
        <w:t xml:space="preserve"> experience</w:t>
      </w:r>
      <w:r w:rsidR="00BF6B0F" w:rsidRPr="00786736">
        <w:rPr>
          <w:rFonts w:ascii="Times New Roman" w:eastAsia="Times New Roman" w:hAnsi="Times New Roman" w:cs="Times New Roman"/>
          <w:sz w:val="24"/>
          <w:szCs w:val="24"/>
        </w:rPr>
        <w:t xml:space="preserve">. </w:t>
      </w:r>
    </w:p>
    <w:p w14:paraId="120B9134" w14:textId="14ECBC25" w:rsidR="71570D9E" w:rsidRPr="001E74DE" w:rsidRDefault="00BF6B0F" w:rsidP="00921BEA">
      <w:pPr>
        <w:pStyle w:val="xmsolistparagraph"/>
        <w:numPr>
          <w:ilvl w:val="1"/>
          <w:numId w:val="5"/>
        </w:numPr>
        <w:spacing w:after="0" w:line="240" w:lineRule="auto"/>
        <w:rPr>
          <w:rFonts w:ascii="Times New Roman" w:hAnsi="Times New Roman"/>
          <w:sz w:val="24"/>
          <w:szCs w:val="24"/>
        </w:rPr>
      </w:pPr>
      <w:r w:rsidRPr="00786736">
        <w:rPr>
          <w:rFonts w:ascii="Times New Roman" w:eastAsia="Times New Roman" w:hAnsi="Times New Roman" w:cs="Times New Roman"/>
          <w:sz w:val="24"/>
          <w:szCs w:val="24"/>
        </w:rPr>
        <w:t xml:space="preserve">For applicants to Clinical Professor, the committee should be limited to Clinical Professors and Full Professors who are core faculty in the Clinical Psychology PhD program and who have </w:t>
      </w:r>
      <w:r w:rsidR="001550ED" w:rsidRPr="00786736">
        <w:rPr>
          <w:rFonts w:ascii="Times New Roman" w:eastAsia="Times New Roman" w:hAnsi="Times New Roman" w:cs="Times New Roman"/>
          <w:sz w:val="24"/>
          <w:szCs w:val="24"/>
        </w:rPr>
        <w:t>recent clinical work experience</w:t>
      </w:r>
      <w:r w:rsidR="11D5CC54" w:rsidRPr="00786736">
        <w:rPr>
          <w:rFonts w:ascii="Times New Roman" w:eastAsia="Garamond" w:hAnsi="Times New Roman" w:cs="Times New Roman"/>
          <w:sz w:val="24"/>
          <w:szCs w:val="24"/>
        </w:rPr>
        <w:t>.</w:t>
      </w:r>
    </w:p>
    <w:p w14:paraId="0979DDD2" w14:textId="77777777" w:rsidR="00E20472" w:rsidRPr="00786736" w:rsidRDefault="00E20472" w:rsidP="006F70C0">
      <w:pPr>
        <w:pStyle w:val="ListParagraph"/>
        <w:spacing w:after="0" w:line="240" w:lineRule="auto"/>
        <w:rPr>
          <w:rFonts w:ascii="Times New Roman" w:eastAsia="Garamond" w:hAnsi="Times New Roman"/>
          <w:sz w:val="24"/>
          <w:szCs w:val="24"/>
        </w:rPr>
      </w:pPr>
    </w:p>
    <w:p w14:paraId="0C961D73" w14:textId="7E5EE7F5" w:rsidR="6C41EFE4" w:rsidRPr="00786736" w:rsidRDefault="6C41EFE4" w:rsidP="00B10D22">
      <w:pPr>
        <w:pStyle w:val="ListParagraph"/>
        <w:numPr>
          <w:ilvl w:val="0"/>
          <w:numId w:val="27"/>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Promotion Committee for Lecturers</w:t>
      </w:r>
    </w:p>
    <w:p w14:paraId="3F6B6227" w14:textId="665835AD" w:rsidR="4682F796" w:rsidRPr="00786736" w:rsidRDefault="4682F796" w:rsidP="006F70C0">
      <w:pPr>
        <w:pStyle w:val="ListParagraph"/>
        <w:numPr>
          <w:ilvl w:val="0"/>
          <w:numId w:val="5"/>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w:t>
      </w:r>
      <w:r w:rsidR="74C1D78A" w:rsidRPr="00786736">
        <w:rPr>
          <w:rFonts w:ascii="Times New Roman" w:eastAsia="Garamond" w:hAnsi="Times New Roman"/>
          <w:sz w:val="24"/>
          <w:szCs w:val="24"/>
        </w:rPr>
        <w:t>: Lecturers II, Lecturers III, Senior Lecturers, Professors at any rank</w:t>
      </w:r>
      <w:r w:rsidR="4D29819D" w:rsidRPr="00786736">
        <w:rPr>
          <w:rFonts w:ascii="Times New Roman" w:eastAsia="Garamond" w:hAnsi="Times New Roman"/>
          <w:sz w:val="24"/>
          <w:szCs w:val="24"/>
        </w:rPr>
        <w:t xml:space="preserve">, </w:t>
      </w:r>
      <w:r w:rsidR="00580267" w:rsidRPr="00786736">
        <w:rPr>
          <w:rFonts w:ascii="Times New Roman" w:eastAsia="Garamond" w:hAnsi="Times New Roman"/>
          <w:sz w:val="24"/>
          <w:szCs w:val="24"/>
        </w:rPr>
        <w:t xml:space="preserve">and Clinical Faculty who have </w:t>
      </w:r>
      <w:r w:rsidR="00EC639B" w:rsidRPr="00786736">
        <w:rPr>
          <w:rFonts w:ascii="Times New Roman" w:eastAsia="Garamond" w:hAnsi="Times New Roman"/>
          <w:sz w:val="24"/>
          <w:szCs w:val="24"/>
        </w:rPr>
        <w:t xml:space="preserve">recently </w:t>
      </w:r>
      <w:r w:rsidR="00580267" w:rsidRPr="00786736">
        <w:rPr>
          <w:rFonts w:ascii="Times New Roman" w:eastAsia="Garamond" w:hAnsi="Times New Roman"/>
          <w:sz w:val="24"/>
          <w:szCs w:val="24"/>
        </w:rPr>
        <w:t>taught undergraduate courses.</w:t>
      </w:r>
    </w:p>
    <w:p w14:paraId="4C3EB8C1" w14:textId="1F60F289" w:rsidR="4682F796" w:rsidRPr="00786736" w:rsidRDefault="4682F796" w:rsidP="006F70C0">
      <w:pPr>
        <w:pStyle w:val="ListParagraph"/>
        <w:numPr>
          <w:ilvl w:val="0"/>
          <w:numId w:val="5"/>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Recommended members</w:t>
      </w:r>
      <w:r w:rsidR="5B922349" w:rsidRPr="00786736">
        <w:rPr>
          <w:rFonts w:ascii="Times New Roman" w:eastAsia="Garamond" w:hAnsi="Times New Roman"/>
          <w:sz w:val="24"/>
          <w:szCs w:val="24"/>
        </w:rPr>
        <w:t xml:space="preserve">: </w:t>
      </w:r>
      <w:r w:rsidR="5B922349" w:rsidRPr="001E74DE">
        <w:rPr>
          <w:rFonts w:ascii="Times New Roman" w:eastAsia="Garamond" w:hAnsi="Times New Roman"/>
          <w:sz w:val="24"/>
          <w:szCs w:val="24"/>
        </w:rPr>
        <w:t>Depend</w:t>
      </w:r>
      <w:r w:rsidR="00F64CDA">
        <w:rPr>
          <w:rFonts w:ascii="Times New Roman" w:eastAsia="Garamond" w:hAnsi="Times New Roman"/>
          <w:sz w:val="24"/>
          <w:szCs w:val="24"/>
        </w:rPr>
        <w:t>s</w:t>
      </w:r>
      <w:r w:rsidR="5B922349" w:rsidRPr="00786736">
        <w:rPr>
          <w:rFonts w:ascii="Times New Roman" w:eastAsia="Garamond" w:hAnsi="Times New Roman"/>
          <w:sz w:val="24"/>
          <w:szCs w:val="24"/>
        </w:rPr>
        <w:t xml:space="preserve"> on the rank of the lecturer. </w:t>
      </w:r>
      <w:r w:rsidR="7DEF15F9" w:rsidRPr="00786736">
        <w:rPr>
          <w:rFonts w:ascii="Times New Roman" w:eastAsia="Garamond" w:hAnsi="Times New Roman"/>
          <w:sz w:val="24"/>
          <w:szCs w:val="24"/>
        </w:rPr>
        <w:t xml:space="preserve">Review must be performed by committee members at a higher rank than the lecturer being reviewed. </w:t>
      </w:r>
    </w:p>
    <w:p w14:paraId="6B748719" w14:textId="77777777" w:rsidR="00E20472" w:rsidRPr="00786736" w:rsidRDefault="00E20472" w:rsidP="006F70C0">
      <w:pPr>
        <w:pStyle w:val="ListParagraph"/>
        <w:spacing w:after="0" w:line="240" w:lineRule="auto"/>
        <w:rPr>
          <w:rFonts w:ascii="Times New Roman" w:eastAsia="Garamond" w:hAnsi="Times New Roman"/>
          <w:sz w:val="24"/>
          <w:szCs w:val="24"/>
        </w:rPr>
      </w:pPr>
    </w:p>
    <w:p w14:paraId="1AC33578" w14:textId="38D98108" w:rsidR="11D5CC54" w:rsidRPr="00786736" w:rsidRDefault="11D5CC54" w:rsidP="00B10D22">
      <w:pPr>
        <w:pStyle w:val="ListParagraph"/>
        <w:numPr>
          <w:ilvl w:val="0"/>
          <w:numId w:val="27"/>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Tenure-Track 3rd-Year Review Committee</w:t>
      </w:r>
    </w:p>
    <w:p w14:paraId="6C85A625" w14:textId="26D00E14" w:rsidR="00E20472" w:rsidRPr="00786736" w:rsidRDefault="11D5CC54" w:rsidP="00921BEA">
      <w:pPr>
        <w:pStyle w:val="ListParagraph"/>
        <w:numPr>
          <w:ilvl w:val="0"/>
          <w:numId w:val="4"/>
        </w:numPr>
        <w:spacing w:after="0" w:line="240" w:lineRule="auto"/>
        <w:rPr>
          <w:rFonts w:ascii="Times New Roman" w:eastAsia="Garamond" w:hAnsi="Times New Roman"/>
          <w:sz w:val="24"/>
          <w:szCs w:val="24"/>
          <w:lang w:eastAsia="ja-JP"/>
        </w:rPr>
      </w:pPr>
      <w:r w:rsidRPr="00786736">
        <w:rPr>
          <w:rFonts w:ascii="Times New Roman" w:eastAsia="Garamond" w:hAnsi="Times New Roman"/>
          <w:sz w:val="24"/>
          <w:szCs w:val="24"/>
        </w:rPr>
        <w:t>Eligible Members: Associate Professors and Full Professors.</w:t>
      </w:r>
      <w:r w:rsidR="00B0656E" w:rsidRPr="00786736">
        <w:rPr>
          <w:rFonts w:ascii="Times New Roman" w:eastAsia="Garamond" w:hAnsi="Times New Roman"/>
          <w:sz w:val="24"/>
          <w:szCs w:val="24"/>
          <w:lang w:eastAsia="ja-JP"/>
        </w:rPr>
        <w:t xml:space="preserve"> </w:t>
      </w:r>
    </w:p>
    <w:p w14:paraId="62E5496E" w14:textId="77777777" w:rsidR="001A0909" w:rsidRPr="00786736" w:rsidRDefault="001A0909" w:rsidP="00921BEA">
      <w:pPr>
        <w:pStyle w:val="ListParagraph"/>
        <w:spacing w:after="0" w:line="240" w:lineRule="auto"/>
        <w:ind w:left="1080"/>
        <w:rPr>
          <w:rFonts w:ascii="Times New Roman" w:eastAsia="Garamond" w:hAnsi="Times New Roman"/>
          <w:sz w:val="24"/>
          <w:szCs w:val="24"/>
          <w:lang w:eastAsia="ja-JP"/>
        </w:rPr>
      </w:pPr>
    </w:p>
    <w:p w14:paraId="74CD264B" w14:textId="405AA48B" w:rsidR="11D5CC54" w:rsidRPr="00786736" w:rsidRDefault="11D5CC54" w:rsidP="00B10D22">
      <w:pPr>
        <w:pStyle w:val="ListParagraph"/>
        <w:numPr>
          <w:ilvl w:val="0"/>
          <w:numId w:val="27"/>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Tenure and Promotion to Associate Professor Committee (Committee of the Whole)</w:t>
      </w:r>
    </w:p>
    <w:p w14:paraId="1B272142" w14:textId="74FBFEEE" w:rsidR="11D5CC54" w:rsidRPr="00786736" w:rsidRDefault="11D5CC54" w:rsidP="006F70C0">
      <w:pPr>
        <w:pStyle w:val="ListParagraph"/>
        <w:numPr>
          <w:ilvl w:val="0"/>
          <w:numId w:val="3"/>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Associate Professors and Full Professors.</w:t>
      </w:r>
    </w:p>
    <w:p w14:paraId="44D5EA00" w14:textId="77777777" w:rsidR="00E20472" w:rsidRPr="00786736" w:rsidRDefault="00E20472" w:rsidP="71108538">
      <w:pPr>
        <w:pStyle w:val="ListParagraph"/>
        <w:spacing w:after="0" w:line="240" w:lineRule="auto"/>
        <w:rPr>
          <w:rFonts w:ascii="Times New Roman" w:eastAsia="Garamond" w:hAnsi="Times New Roman"/>
          <w:sz w:val="24"/>
          <w:szCs w:val="24"/>
          <w:lang w:eastAsia="ja-JP"/>
        </w:rPr>
      </w:pPr>
    </w:p>
    <w:p w14:paraId="3083AB20" w14:textId="07E88C82" w:rsidR="11D5CC54" w:rsidRPr="00786736" w:rsidRDefault="11D5CC54" w:rsidP="00B10D22">
      <w:pPr>
        <w:pStyle w:val="ListParagraph"/>
        <w:numPr>
          <w:ilvl w:val="0"/>
          <w:numId w:val="27"/>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Promotion to Full Professor Committee (Committee of the Whole)</w:t>
      </w:r>
    </w:p>
    <w:p w14:paraId="475D9B2D" w14:textId="4B02BE62" w:rsidR="11D5CC54" w:rsidRPr="00786736" w:rsidRDefault="11D5CC54" w:rsidP="006F70C0">
      <w:pPr>
        <w:pStyle w:val="ListParagraph"/>
        <w:numPr>
          <w:ilvl w:val="0"/>
          <w:numId w:val="2"/>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Full Professors.</w:t>
      </w:r>
    </w:p>
    <w:p w14:paraId="663A9EFC" w14:textId="77777777" w:rsidR="00E20472" w:rsidRPr="00786736" w:rsidRDefault="00E20472" w:rsidP="71108538">
      <w:pPr>
        <w:pStyle w:val="ListParagraph"/>
        <w:spacing w:after="0" w:line="240" w:lineRule="auto"/>
        <w:rPr>
          <w:rFonts w:ascii="Times New Roman" w:eastAsia="Garamond" w:hAnsi="Times New Roman"/>
          <w:sz w:val="24"/>
          <w:szCs w:val="24"/>
          <w:lang w:eastAsia="ja-JP"/>
        </w:rPr>
      </w:pPr>
    </w:p>
    <w:p w14:paraId="1D790881" w14:textId="6BEC9F81" w:rsidR="11D5CC54" w:rsidRPr="00786736" w:rsidRDefault="11D5CC54" w:rsidP="00B10D22">
      <w:pPr>
        <w:pStyle w:val="ListParagraph"/>
        <w:numPr>
          <w:ilvl w:val="0"/>
          <w:numId w:val="27"/>
        </w:numPr>
        <w:spacing w:after="0" w:line="240" w:lineRule="auto"/>
        <w:rPr>
          <w:rFonts w:ascii="Times New Roman" w:eastAsia="Garamond" w:hAnsi="Times New Roman"/>
          <w:b/>
          <w:sz w:val="24"/>
          <w:szCs w:val="24"/>
        </w:rPr>
      </w:pPr>
      <w:r w:rsidRPr="00786736">
        <w:rPr>
          <w:rFonts w:ascii="Times New Roman" w:eastAsia="Garamond" w:hAnsi="Times New Roman"/>
          <w:b/>
          <w:sz w:val="24"/>
          <w:szCs w:val="24"/>
        </w:rPr>
        <w:t>Comprehensive Periodic Evaluation Committee for Tenured Faculty</w:t>
      </w:r>
    </w:p>
    <w:p w14:paraId="65A656B6" w14:textId="7759E0F9" w:rsidR="11D5CC54" w:rsidRPr="00786736" w:rsidRDefault="11D5CC54" w:rsidP="006F70C0">
      <w:pPr>
        <w:pStyle w:val="ListParagraph"/>
        <w:numPr>
          <w:ilvl w:val="0"/>
          <w:numId w:val="1"/>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Eligible Members: Full Professors.</w:t>
      </w:r>
    </w:p>
    <w:p w14:paraId="30831434" w14:textId="77777777" w:rsidR="00E249D6" w:rsidRPr="00786736" w:rsidRDefault="00E249D6" w:rsidP="71108538">
      <w:pPr>
        <w:rPr>
          <w:rFonts w:ascii="Times New Roman" w:eastAsia="Garamond" w:hAnsi="Times New Roman"/>
          <w:szCs w:val="24"/>
        </w:rPr>
      </w:pPr>
    </w:p>
    <w:p w14:paraId="4CCDA8DE" w14:textId="77777777" w:rsidR="00E20472" w:rsidRPr="00786736" w:rsidRDefault="00E20472" w:rsidP="71108538">
      <w:pPr>
        <w:pStyle w:val="Heading2"/>
        <w:rPr>
          <w:rFonts w:ascii="Times New Roman" w:eastAsia="Garamond" w:hAnsi="Times New Roman"/>
          <w:szCs w:val="24"/>
        </w:rPr>
      </w:pPr>
    </w:p>
    <w:p w14:paraId="46D1DC1C" w14:textId="2CB7C863" w:rsidR="00C72E37" w:rsidRPr="001E74DE" w:rsidRDefault="51C9CFA5" w:rsidP="00B10D22">
      <w:pPr>
        <w:pStyle w:val="Heading2"/>
        <w:numPr>
          <w:ilvl w:val="0"/>
          <w:numId w:val="25"/>
        </w:numPr>
        <w:rPr>
          <w:rFonts w:ascii="Times New Roman" w:eastAsia="Garamond" w:hAnsi="Times New Roman"/>
          <w:szCs w:val="24"/>
        </w:rPr>
      </w:pPr>
      <w:bookmarkStart w:id="49" w:name="_Toc1110432554"/>
      <w:bookmarkStart w:id="50" w:name="_Toc166098764"/>
      <w:r w:rsidRPr="001E74DE">
        <w:rPr>
          <w:rFonts w:ascii="Times New Roman" w:eastAsia="Garamond" w:hAnsi="Times New Roman"/>
          <w:szCs w:val="24"/>
        </w:rPr>
        <w:t>Employment Search Committee(s)</w:t>
      </w:r>
      <w:bookmarkEnd w:id="49"/>
      <w:bookmarkEnd w:id="50"/>
    </w:p>
    <w:p w14:paraId="0ECC7888" w14:textId="77777777" w:rsidR="00E20472" w:rsidRPr="00786736" w:rsidRDefault="00E20472" w:rsidP="71108538">
      <w:pPr>
        <w:rPr>
          <w:rFonts w:ascii="Times New Roman" w:eastAsia="Garamond" w:hAnsi="Times New Roman"/>
          <w:szCs w:val="24"/>
        </w:rPr>
      </w:pPr>
    </w:p>
    <w:p w14:paraId="1111795E" w14:textId="77777777" w:rsidR="00B93D7A" w:rsidRPr="00786736" w:rsidRDefault="00B148D5" w:rsidP="00B10D22">
      <w:pPr>
        <w:pStyle w:val="ListParagraph"/>
        <w:numPr>
          <w:ilvl w:val="0"/>
          <w:numId w:val="33"/>
        </w:numPr>
        <w:spacing w:line="240" w:lineRule="auto"/>
        <w:rPr>
          <w:rFonts w:ascii="Times New Roman" w:eastAsia="Garamond" w:hAnsi="Times New Roman"/>
          <w:b/>
          <w:sz w:val="24"/>
          <w:szCs w:val="24"/>
        </w:rPr>
      </w:pPr>
      <w:r w:rsidRPr="00786736">
        <w:rPr>
          <w:rFonts w:ascii="Times New Roman" w:eastAsia="Garamond" w:hAnsi="Times New Roman"/>
          <w:b/>
          <w:sz w:val="24"/>
          <w:szCs w:val="24"/>
        </w:rPr>
        <w:t>Tenure-Track and Tenured Faculty</w:t>
      </w:r>
    </w:p>
    <w:p w14:paraId="7BF5E86C" w14:textId="2E45A7BE" w:rsidR="00C72E37" w:rsidRPr="00921BEA" w:rsidRDefault="00B93D7A" w:rsidP="00CC124F">
      <w:pPr>
        <w:ind w:left="720"/>
        <w:rPr>
          <w:rFonts w:ascii="Times New Roman" w:eastAsia="Garamond" w:hAnsi="Times New Roman"/>
          <w:szCs w:val="24"/>
        </w:rPr>
      </w:pPr>
      <w:r w:rsidRPr="00921BEA">
        <w:rPr>
          <w:rFonts w:ascii="Times New Roman" w:eastAsia="Garamond" w:hAnsi="Times New Roman"/>
          <w:szCs w:val="24"/>
        </w:rPr>
        <w:lastRenderedPageBreak/>
        <w:t>When</w:t>
      </w:r>
      <w:r w:rsidR="00C72E37" w:rsidRPr="00921BEA">
        <w:rPr>
          <w:rFonts w:ascii="Times New Roman" w:eastAsia="Garamond" w:hAnsi="Times New Roman"/>
          <w:szCs w:val="24"/>
        </w:rPr>
        <w:t xml:space="preserve"> hiring tenure-track and tenured faculty for the department becomes necessary, the department will follow the </w:t>
      </w:r>
      <w:r w:rsidR="009E625D" w:rsidRPr="00921BEA">
        <w:rPr>
          <w:rFonts w:ascii="Times New Roman" w:eastAsia="Garamond" w:hAnsi="Times New Roman"/>
          <w:szCs w:val="24"/>
        </w:rPr>
        <w:t xml:space="preserve">University Search Committee </w:t>
      </w:r>
      <w:r w:rsidR="00C72E37" w:rsidRPr="00921BEA">
        <w:rPr>
          <w:rFonts w:ascii="Times New Roman" w:eastAsia="Garamond" w:hAnsi="Times New Roman"/>
          <w:szCs w:val="24"/>
        </w:rPr>
        <w:t xml:space="preserve">guidelines provided by the administration of UTRGV. </w:t>
      </w:r>
      <w:r w:rsidR="006F5AF1" w:rsidRPr="00921BEA">
        <w:rPr>
          <w:rFonts w:ascii="Times New Roman" w:eastAsia="Garamond" w:hAnsi="Times New Roman"/>
          <w:szCs w:val="24"/>
        </w:rPr>
        <w:t xml:space="preserve">Search committees will be appointed by the chair after soliciting faculty interested and willing to serve. </w:t>
      </w:r>
      <w:r w:rsidR="00C72E37" w:rsidRPr="00921BEA">
        <w:rPr>
          <w:rFonts w:ascii="Times New Roman" w:eastAsia="Garamond" w:hAnsi="Times New Roman"/>
          <w:szCs w:val="24"/>
        </w:rPr>
        <w:t xml:space="preserve">In addition, each </w:t>
      </w:r>
      <w:r w:rsidR="006F5AF1" w:rsidRPr="00921BEA">
        <w:rPr>
          <w:rFonts w:ascii="Times New Roman" w:eastAsia="Garamond" w:hAnsi="Times New Roman"/>
          <w:szCs w:val="24"/>
        </w:rPr>
        <w:t xml:space="preserve">search </w:t>
      </w:r>
      <w:r w:rsidR="00C72E37" w:rsidRPr="00921BEA">
        <w:rPr>
          <w:rFonts w:ascii="Times New Roman" w:eastAsia="Garamond" w:hAnsi="Times New Roman"/>
          <w:szCs w:val="24"/>
        </w:rPr>
        <w:t xml:space="preserve">committee should consist of </w:t>
      </w:r>
      <w:r w:rsidR="00262BD4" w:rsidRPr="00921BEA">
        <w:rPr>
          <w:rFonts w:ascii="Times New Roman" w:eastAsia="Garamond" w:hAnsi="Times New Roman"/>
          <w:szCs w:val="24"/>
        </w:rPr>
        <w:t xml:space="preserve">at least </w:t>
      </w:r>
      <w:r w:rsidR="00F51ECF" w:rsidRPr="00921BEA">
        <w:rPr>
          <w:rFonts w:ascii="Times New Roman" w:eastAsia="Garamond" w:hAnsi="Times New Roman"/>
          <w:szCs w:val="24"/>
        </w:rPr>
        <w:t xml:space="preserve">three </w:t>
      </w:r>
      <w:r w:rsidR="00C72E37" w:rsidRPr="00921BEA">
        <w:rPr>
          <w:rFonts w:ascii="Times New Roman" w:eastAsia="Garamond" w:hAnsi="Times New Roman"/>
          <w:szCs w:val="24"/>
        </w:rPr>
        <w:t>members</w:t>
      </w:r>
      <w:r w:rsidR="009E1A2E" w:rsidRPr="00921BEA">
        <w:rPr>
          <w:rFonts w:ascii="Times New Roman" w:eastAsia="Garamond" w:hAnsi="Times New Roman"/>
          <w:szCs w:val="24"/>
        </w:rPr>
        <w:t xml:space="preserve"> and </w:t>
      </w:r>
      <w:r w:rsidR="00C72E37" w:rsidRPr="00921BEA">
        <w:rPr>
          <w:rFonts w:ascii="Times New Roman" w:eastAsia="Garamond" w:hAnsi="Times New Roman"/>
          <w:szCs w:val="24"/>
        </w:rPr>
        <w:t xml:space="preserve">there should be an odd number of faculty members on each committee. Committee members </w:t>
      </w:r>
      <w:r w:rsidR="005B00A4" w:rsidRPr="00921BEA">
        <w:rPr>
          <w:rFonts w:ascii="Times New Roman" w:eastAsia="Garamond" w:hAnsi="Times New Roman"/>
          <w:szCs w:val="24"/>
        </w:rPr>
        <w:t xml:space="preserve">for TT and T positions </w:t>
      </w:r>
      <w:r w:rsidR="00C72E37" w:rsidRPr="00921BEA">
        <w:rPr>
          <w:rFonts w:ascii="Times New Roman" w:eastAsia="Garamond" w:hAnsi="Times New Roman"/>
          <w:szCs w:val="24"/>
        </w:rPr>
        <w:t>should be tenure-track or tenured faculty</w:t>
      </w:r>
      <w:r w:rsidR="005B00A4" w:rsidRPr="00921BEA">
        <w:rPr>
          <w:rFonts w:ascii="Times New Roman" w:eastAsia="Garamond" w:hAnsi="Times New Roman"/>
          <w:szCs w:val="24"/>
        </w:rPr>
        <w:t xml:space="preserve"> although </w:t>
      </w:r>
      <w:r w:rsidR="00C72E37" w:rsidRPr="00921BEA">
        <w:rPr>
          <w:rFonts w:ascii="Times New Roman" w:eastAsia="Garamond" w:hAnsi="Times New Roman"/>
          <w:szCs w:val="24"/>
        </w:rPr>
        <w:t xml:space="preserve">every committee must have at least one tenured faculty member, and each committee will elect its own chair. </w:t>
      </w:r>
      <w:r w:rsidR="00C72E37" w:rsidRPr="00CC124F">
        <w:rPr>
          <w:rFonts w:ascii="Times New Roman" w:eastAsia="Garamond" w:hAnsi="Times New Roman"/>
          <w:szCs w:val="24"/>
        </w:rPr>
        <w:t xml:space="preserve">Professional expertise in the area(s) for which the hire is being made should be considered when creating each search committee. </w:t>
      </w:r>
      <w:r w:rsidR="004946BF" w:rsidRPr="004946BF">
        <w:rPr>
          <w:rFonts w:ascii="Times New Roman" w:eastAsia="Garamond" w:hAnsi="Times New Roman"/>
          <w:szCs w:val="24"/>
        </w:rPr>
        <w:t>Each committee shall draft the job ad in consultation with the department faculty and Chair. The ad will then be submitted to the CLA Dean’s office.</w:t>
      </w:r>
      <w:r w:rsidR="004946BF" w:rsidRPr="004946BF" w:rsidDel="004946BF">
        <w:rPr>
          <w:rFonts w:ascii="Times New Roman" w:eastAsia="Garamond" w:hAnsi="Times New Roman"/>
          <w:szCs w:val="24"/>
        </w:rPr>
        <w:t xml:space="preserve"> </w:t>
      </w:r>
      <w:r w:rsidR="00C72E37" w:rsidRPr="00921BEA">
        <w:rPr>
          <w:rFonts w:ascii="Times New Roman" w:eastAsia="Garamond" w:hAnsi="Times New Roman"/>
          <w:szCs w:val="24"/>
        </w:rPr>
        <w:t xml:space="preserve">The committee will comply with UTRGV faculty hiring guidelines and conduct itself with maximum transparency and due respect for the interests of the broader department faculty. All </w:t>
      </w:r>
      <w:r w:rsidR="00BD6B86" w:rsidRPr="00921BEA">
        <w:rPr>
          <w:rFonts w:ascii="Times New Roman" w:eastAsia="Garamond" w:hAnsi="Times New Roman"/>
          <w:szCs w:val="24"/>
        </w:rPr>
        <w:t>full-time</w:t>
      </w:r>
      <w:r w:rsidR="009279D1" w:rsidRPr="00921BEA">
        <w:rPr>
          <w:rFonts w:ascii="Times New Roman" w:eastAsia="Garamond" w:hAnsi="Times New Roman"/>
          <w:szCs w:val="24"/>
        </w:rPr>
        <w:t xml:space="preserve"> </w:t>
      </w:r>
      <w:r w:rsidR="00C72E37" w:rsidRPr="00921BEA">
        <w:rPr>
          <w:rFonts w:ascii="Times New Roman" w:eastAsia="Garamond" w:hAnsi="Times New Roman"/>
          <w:szCs w:val="24"/>
        </w:rPr>
        <w:t xml:space="preserve">faculty should have an opportunity to </w:t>
      </w:r>
      <w:r w:rsidR="00AD2F6D" w:rsidRPr="00921BEA">
        <w:rPr>
          <w:rFonts w:ascii="Times New Roman" w:eastAsia="Garamond" w:hAnsi="Times New Roman"/>
          <w:szCs w:val="24"/>
        </w:rPr>
        <w:t xml:space="preserve">express </w:t>
      </w:r>
      <w:r w:rsidR="00C72E37" w:rsidRPr="00921BEA">
        <w:rPr>
          <w:rFonts w:ascii="Times New Roman" w:eastAsia="Garamond" w:hAnsi="Times New Roman"/>
          <w:szCs w:val="24"/>
        </w:rPr>
        <w:t>an opinion about which candidate will be recommended for hire</w:t>
      </w:r>
      <w:r w:rsidR="00C408C6" w:rsidRPr="00921BEA">
        <w:rPr>
          <w:rFonts w:ascii="Times New Roman" w:eastAsia="Garamond" w:hAnsi="Times New Roman"/>
          <w:szCs w:val="24"/>
        </w:rPr>
        <w:t xml:space="preserve"> by emailing the search committee or participating in a poll vote</w:t>
      </w:r>
      <w:r w:rsidR="00C72E37" w:rsidRPr="00921BEA">
        <w:rPr>
          <w:rFonts w:ascii="Times New Roman" w:eastAsia="Garamond" w:hAnsi="Times New Roman"/>
          <w:szCs w:val="24"/>
        </w:rPr>
        <w:t>.</w:t>
      </w:r>
      <w:r w:rsidR="006F5AF1" w:rsidRPr="00921BEA">
        <w:rPr>
          <w:rFonts w:ascii="Times New Roman" w:eastAsia="Garamond" w:hAnsi="Times New Roman"/>
          <w:szCs w:val="24"/>
        </w:rPr>
        <w:t xml:space="preserve"> </w:t>
      </w:r>
      <w:r w:rsidR="004812C7" w:rsidRPr="00921BEA">
        <w:rPr>
          <w:rFonts w:ascii="Times New Roman" w:eastAsia="Garamond" w:hAnsi="Times New Roman"/>
          <w:szCs w:val="24"/>
        </w:rPr>
        <w:t xml:space="preserve">A </w:t>
      </w:r>
      <w:r w:rsidR="006F5AF1" w:rsidRPr="00921BEA">
        <w:rPr>
          <w:rFonts w:ascii="Times New Roman" w:eastAsia="Garamond" w:hAnsi="Times New Roman"/>
          <w:szCs w:val="24"/>
        </w:rPr>
        <w:t>meeting of the department m</w:t>
      </w:r>
      <w:r w:rsidR="004812C7" w:rsidRPr="00921BEA">
        <w:rPr>
          <w:rFonts w:ascii="Times New Roman" w:eastAsia="Garamond" w:hAnsi="Times New Roman"/>
          <w:szCs w:val="24"/>
        </w:rPr>
        <w:t xml:space="preserve">ust </w:t>
      </w:r>
      <w:r w:rsidR="006F5AF1" w:rsidRPr="00921BEA">
        <w:rPr>
          <w:rFonts w:ascii="Times New Roman" w:eastAsia="Garamond" w:hAnsi="Times New Roman"/>
          <w:szCs w:val="24"/>
        </w:rPr>
        <w:t>be held to discuss candidate credentials and faculty preferences</w:t>
      </w:r>
      <w:r w:rsidR="004812C7" w:rsidRPr="00921BEA">
        <w:rPr>
          <w:rFonts w:ascii="Times New Roman" w:eastAsia="Garamond" w:hAnsi="Times New Roman"/>
          <w:szCs w:val="24"/>
        </w:rPr>
        <w:t xml:space="preserve"> following on campus interviews.</w:t>
      </w:r>
    </w:p>
    <w:p w14:paraId="183740D4" w14:textId="77777777" w:rsidR="00E20472" w:rsidRPr="00921BEA" w:rsidRDefault="00E20472" w:rsidP="00CC124F">
      <w:pPr>
        <w:ind w:left="720"/>
        <w:rPr>
          <w:rFonts w:ascii="Times New Roman" w:eastAsia="Garamond" w:hAnsi="Times New Roman"/>
          <w:szCs w:val="24"/>
        </w:rPr>
      </w:pPr>
    </w:p>
    <w:p w14:paraId="09584450" w14:textId="38188A1C" w:rsidR="00AE4F82" w:rsidRPr="00CC124F" w:rsidRDefault="00C36C39" w:rsidP="00CC124F">
      <w:pPr>
        <w:ind w:left="720"/>
        <w:rPr>
          <w:rFonts w:ascii="Times New Roman" w:eastAsia="Garamond" w:hAnsi="Times New Roman"/>
        </w:rPr>
      </w:pPr>
      <w:r w:rsidRPr="00921BEA">
        <w:rPr>
          <w:rFonts w:ascii="Times New Roman" w:eastAsia="Garamond" w:hAnsi="Times New Roman"/>
        </w:rPr>
        <w:t xml:space="preserve">After the department meets </w:t>
      </w:r>
      <w:r w:rsidRPr="00CC124F">
        <w:rPr>
          <w:rFonts w:ascii="Times New Roman" w:eastAsia="Garamond" w:hAnsi="Times New Roman"/>
        </w:rPr>
        <w:t>to discuss the candidate</w:t>
      </w:r>
      <w:r w:rsidR="00AF04E0" w:rsidRPr="00CC124F">
        <w:rPr>
          <w:rFonts w:ascii="Times New Roman" w:eastAsia="Garamond" w:hAnsi="Times New Roman"/>
        </w:rPr>
        <w:t>(s)</w:t>
      </w:r>
      <w:r w:rsidRPr="00CC124F">
        <w:rPr>
          <w:rFonts w:ascii="Times New Roman" w:eastAsia="Garamond" w:hAnsi="Times New Roman"/>
        </w:rPr>
        <w:t xml:space="preserve">, the search committee will develop a </w:t>
      </w:r>
      <w:r w:rsidR="00C53446" w:rsidRPr="00CC124F">
        <w:rPr>
          <w:rFonts w:ascii="Times New Roman" w:eastAsia="Garamond" w:hAnsi="Times New Roman"/>
        </w:rPr>
        <w:t xml:space="preserve">written summary for each candidate in which the candidate’s strengths and weaknesses are summarized </w:t>
      </w:r>
      <w:r w:rsidR="00C53446" w:rsidRPr="00921BEA">
        <w:rPr>
          <w:rFonts w:ascii="Times New Roman" w:eastAsia="Garamond" w:hAnsi="Times New Roman"/>
        </w:rPr>
        <w:t xml:space="preserve">and a </w:t>
      </w:r>
      <w:r w:rsidR="00033759" w:rsidRPr="00921BEA">
        <w:rPr>
          <w:rFonts w:ascii="Times New Roman" w:eastAsia="Garamond" w:hAnsi="Times New Roman"/>
        </w:rPr>
        <w:t xml:space="preserve">committee </w:t>
      </w:r>
      <w:r w:rsidRPr="00921BEA">
        <w:rPr>
          <w:rFonts w:ascii="Times New Roman" w:eastAsia="Garamond" w:hAnsi="Times New Roman"/>
        </w:rPr>
        <w:t xml:space="preserve">recommendation </w:t>
      </w:r>
      <w:r w:rsidR="005521A9" w:rsidRPr="00921BEA">
        <w:rPr>
          <w:rFonts w:ascii="Times New Roman" w:eastAsia="Garamond" w:hAnsi="Times New Roman"/>
        </w:rPr>
        <w:t xml:space="preserve">is made for or against </w:t>
      </w:r>
      <w:r w:rsidR="00F73C70" w:rsidRPr="00921BEA">
        <w:rPr>
          <w:rFonts w:ascii="Times New Roman" w:eastAsia="Garamond" w:hAnsi="Times New Roman"/>
        </w:rPr>
        <w:t>hiring the candidate</w:t>
      </w:r>
      <w:r w:rsidR="005521A9" w:rsidRPr="00921BEA">
        <w:rPr>
          <w:rFonts w:ascii="Times New Roman" w:eastAsia="Garamond" w:hAnsi="Times New Roman"/>
        </w:rPr>
        <w:t>.</w:t>
      </w:r>
      <w:r w:rsidR="00AE4F82" w:rsidRPr="00921BEA">
        <w:rPr>
          <w:rFonts w:ascii="Times New Roman" w:eastAsia="Garamond" w:hAnsi="Times New Roman"/>
        </w:rPr>
        <w:t xml:space="preserve"> </w:t>
      </w:r>
      <w:r w:rsidR="00A30F44" w:rsidRPr="00CC124F">
        <w:rPr>
          <w:rFonts w:ascii="Times New Roman" w:eastAsia="Garamond" w:hAnsi="Times New Roman"/>
        </w:rPr>
        <w:t>Summaries/recommendations will be submitted to the Chair for consideration.</w:t>
      </w:r>
    </w:p>
    <w:p w14:paraId="5AE5C65A" w14:textId="77777777" w:rsidR="00AE4F82" w:rsidRPr="00CC124F" w:rsidRDefault="00AE4F82" w:rsidP="00CC124F">
      <w:pPr>
        <w:ind w:left="720"/>
        <w:rPr>
          <w:rFonts w:ascii="Times New Roman" w:eastAsia="Garamond" w:hAnsi="Times New Roman"/>
          <w:szCs w:val="24"/>
        </w:rPr>
      </w:pPr>
    </w:p>
    <w:p w14:paraId="53430544" w14:textId="0CA99A73" w:rsidR="00843A29" w:rsidRPr="00CC124F" w:rsidRDefault="00163BA1" w:rsidP="00CC124F">
      <w:pPr>
        <w:ind w:left="720"/>
        <w:rPr>
          <w:rFonts w:ascii="Times New Roman" w:eastAsia="Garamond" w:hAnsi="Times New Roman"/>
          <w:szCs w:val="24"/>
        </w:rPr>
      </w:pPr>
      <w:r w:rsidRPr="00CC124F">
        <w:rPr>
          <w:rFonts w:ascii="Times New Roman" w:eastAsia="Garamond" w:hAnsi="Times New Roman"/>
          <w:szCs w:val="24"/>
        </w:rPr>
        <w:t xml:space="preserve">In cases where </w:t>
      </w:r>
      <w:r w:rsidR="00721416" w:rsidRPr="00CC124F">
        <w:rPr>
          <w:rFonts w:ascii="Times New Roman" w:eastAsia="Garamond" w:hAnsi="Times New Roman"/>
          <w:szCs w:val="24"/>
        </w:rPr>
        <w:t xml:space="preserve">a search is conducted for </w:t>
      </w:r>
      <w:r w:rsidRPr="00CC124F">
        <w:rPr>
          <w:rFonts w:ascii="Times New Roman" w:eastAsia="Garamond" w:hAnsi="Times New Roman"/>
          <w:szCs w:val="24"/>
        </w:rPr>
        <w:t>candidates</w:t>
      </w:r>
      <w:r w:rsidR="00721416" w:rsidRPr="00CC124F">
        <w:rPr>
          <w:rFonts w:ascii="Times New Roman" w:eastAsia="Garamond" w:hAnsi="Times New Roman"/>
          <w:szCs w:val="24"/>
        </w:rPr>
        <w:t xml:space="preserve"> at the associate or professor ranks</w:t>
      </w:r>
      <w:r w:rsidR="00C754E7" w:rsidRPr="00CC124F">
        <w:rPr>
          <w:rFonts w:ascii="Times New Roman" w:eastAsia="Garamond" w:hAnsi="Times New Roman"/>
          <w:szCs w:val="24"/>
        </w:rPr>
        <w:t xml:space="preserve">, the </w:t>
      </w:r>
      <w:r w:rsidR="00AD036E" w:rsidRPr="00CC124F">
        <w:rPr>
          <w:rFonts w:ascii="Times New Roman" w:eastAsia="Garamond" w:hAnsi="Times New Roman"/>
          <w:szCs w:val="24"/>
        </w:rPr>
        <w:t xml:space="preserve">tenured members of the </w:t>
      </w:r>
      <w:r w:rsidR="00C754E7" w:rsidRPr="00CC124F">
        <w:rPr>
          <w:rFonts w:ascii="Times New Roman" w:eastAsia="Garamond" w:hAnsi="Times New Roman"/>
          <w:szCs w:val="24"/>
        </w:rPr>
        <w:t xml:space="preserve">department will </w:t>
      </w:r>
      <w:r w:rsidR="00335B02" w:rsidRPr="00CC124F">
        <w:rPr>
          <w:rFonts w:ascii="Times New Roman" w:eastAsia="Garamond" w:hAnsi="Times New Roman"/>
          <w:szCs w:val="24"/>
        </w:rPr>
        <w:t xml:space="preserve">vote on whether the candidate’s </w:t>
      </w:r>
      <w:r w:rsidR="00BF2F18" w:rsidRPr="00CC124F">
        <w:rPr>
          <w:rFonts w:ascii="Times New Roman" w:eastAsia="Garamond" w:hAnsi="Times New Roman"/>
          <w:szCs w:val="24"/>
        </w:rPr>
        <w:t xml:space="preserve">prior teaching, research, and service record meet or exceed </w:t>
      </w:r>
      <w:r w:rsidR="00165DDC" w:rsidRPr="00CC124F">
        <w:rPr>
          <w:rFonts w:ascii="Times New Roman" w:eastAsia="Garamond" w:hAnsi="Times New Roman"/>
          <w:szCs w:val="24"/>
        </w:rPr>
        <w:t xml:space="preserve">the requirements for those ranks as specified in the department’s tenure and promotion policy. </w:t>
      </w:r>
      <w:r w:rsidR="0083009B" w:rsidRPr="00CC124F">
        <w:rPr>
          <w:rFonts w:ascii="Times New Roman" w:eastAsia="Garamond" w:hAnsi="Times New Roman"/>
          <w:szCs w:val="24"/>
        </w:rPr>
        <w:t xml:space="preserve">The results of that vote will be </w:t>
      </w:r>
      <w:r w:rsidR="00A30F44" w:rsidRPr="00CC124F">
        <w:rPr>
          <w:rFonts w:ascii="Times New Roman" w:eastAsia="Garamond" w:hAnsi="Times New Roman"/>
          <w:szCs w:val="24"/>
        </w:rPr>
        <w:t xml:space="preserve">submitted to the department Chair and </w:t>
      </w:r>
      <w:r w:rsidR="0083009B" w:rsidRPr="00CC124F">
        <w:rPr>
          <w:rFonts w:ascii="Times New Roman" w:eastAsia="Garamond" w:hAnsi="Times New Roman"/>
          <w:szCs w:val="24"/>
        </w:rPr>
        <w:t xml:space="preserve">forwarded to the </w:t>
      </w:r>
      <w:r w:rsidR="002216E4" w:rsidRPr="00CC124F">
        <w:rPr>
          <w:rFonts w:ascii="Times New Roman" w:eastAsia="Garamond" w:hAnsi="Times New Roman"/>
          <w:szCs w:val="24"/>
        </w:rPr>
        <w:t>CLA D</w:t>
      </w:r>
      <w:r w:rsidR="0083009B" w:rsidRPr="00CC124F">
        <w:rPr>
          <w:rFonts w:ascii="Times New Roman" w:eastAsia="Garamond" w:hAnsi="Times New Roman"/>
          <w:szCs w:val="24"/>
        </w:rPr>
        <w:t>ean</w:t>
      </w:r>
      <w:r w:rsidR="000744B6" w:rsidRPr="00CC124F">
        <w:rPr>
          <w:rFonts w:ascii="Times New Roman" w:eastAsia="Garamond" w:hAnsi="Times New Roman"/>
          <w:szCs w:val="24"/>
        </w:rPr>
        <w:t>.</w:t>
      </w:r>
    </w:p>
    <w:p w14:paraId="52779D95" w14:textId="77777777" w:rsidR="00E20472" w:rsidRPr="00786736" w:rsidRDefault="00E20472" w:rsidP="71108538">
      <w:pPr>
        <w:rPr>
          <w:rFonts w:ascii="Times New Roman" w:eastAsia="Garamond" w:hAnsi="Times New Roman"/>
          <w:szCs w:val="24"/>
          <w:lang w:eastAsia="ja-JP"/>
        </w:rPr>
      </w:pPr>
    </w:p>
    <w:p w14:paraId="5A54F938" w14:textId="7AFCEE5F" w:rsidR="00DA6CD8" w:rsidRPr="00786736" w:rsidRDefault="00DA6CD8" w:rsidP="00B10D22">
      <w:pPr>
        <w:pStyle w:val="ListParagraph"/>
        <w:numPr>
          <w:ilvl w:val="0"/>
          <w:numId w:val="33"/>
        </w:numPr>
        <w:spacing w:line="240" w:lineRule="auto"/>
        <w:rPr>
          <w:rFonts w:ascii="Times New Roman" w:eastAsia="Garamond" w:hAnsi="Times New Roman"/>
          <w:b/>
          <w:sz w:val="24"/>
          <w:szCs w:val="24"/>
        </w:rPr>
      </w:pPr>
      <w:r w:rsidRPr="00786736">
        <w:rPr>
          <w:rFonts w:ascii="Times New Roman" w:eastAsia="Garamond" w:hAnsi="Times New Roman"/>
          <w:b/>
          <w:sz w:val="24"/>
          <w:szCs w:val="24"/>
        </w:rPr>
        <w:t>Lecturers</w:t>
      </w:r>
    </w:p>
    <w:p w14:paraId="1DA453EC" w14:textId="715E3EDE" w:rsidR="006F5AF1" w:rsidRPr="001E74DE" w:rsidRDefault="004D5114" w:rsidP="00B10D22">
      <w:pPr>
        <w:pStyle w:val="ListParagraph"/>
        <w:spacing w:line="240" w:lineRule="auto"/>
        <w:rPr>
          <w:rFonts w:ascii="Times New Roman" w:eastAsia="Garamond" w:hAnsi="Times New Roman"/>
          <w:sz w:val="24"/>
          <w:szCs w:val="24"/>
        </w:rPr>
      </w:pPr>
      <w:r w:rsidRPr="001E74DE">
        <w:rPr>
          <w:rFonts w:ascii="Times New Roman" w:eastAsia="Garamond" w:hAnsi="Times New Roman"/>
          <w:sz w:val="24"/>
          <w:szCs w:val="24"/>
        </w:rPr>
        <w:t>Lecturer search committees may include any full-time faculty member although each Lecturer search committee must contain at least one tenured or tenure track faculty member. A 3-year-appointment faculty member may chair this committee.</w:t>
      </w:r>
      <w:r w:rsidR="00B92D47" w:rsidRPr="001E74DE">
        <w:rPr>
          <w:rFonts w:ascii="Times New Roman" w:eastAsia="Garamond" w:hAnsi="Times New Roman"/>
          <w:sz w:val="24"/>
          <w:szCs w:val="24"/>
        </w:rPr>
        <w:t xml:space="preserve"> </w:t>
      </w:r>
      <w:r w:rsidR="006F5AF1" w:rsidRPr="001E74DE">
        <w:rPr>
          <w:rFonts w:ascii="Times New Roman" w:eastAsia="Garamond" w:hAnsi="Times New Roman"/>
          <w:sz w:val="24"/>
          <w:szCs w:val="24"/>
        </w:rPr>
        <w:t>The hiring of Lecture</w:t>
      </w:r>
      <w:r w:rsidR="002216E4" w:rsidRPr="001E74DE">
        <w:rPr>
          <w:rFonts w:ascii="Times New Roman" w:eastAsia="Garamond" w:hAnsi="Times New Roman"/>
          <w:sz w:val="24"/>
          <w:szCs w:val="24"/>
        </w:rPr>
        <w:t>r</w:t>
      </w:r>
      <w:r w:rsidR="006F5AF1" w:rsidRPr="001E74DE">
        <w:rPr>
          <w:rFonts w:ascii="Times New Roman" w:eastAsia="Garamond" w:hAnsi="Times New Roman"/>
          <w:sz w:val="24"/>
          <w:szCs w:val="24"/>
        </w:rPr>
        <w:t xml:space="preserve">s shall follow UTRGV guidelines and be conducted in an open and transparent manner.  Search committees will vet candidates, conduct interviews, and make a recommendation to the Department Chair </w:t>
      </w:r>
      <w:r w:rsidR="00697540" w:rsidRPr="001E74DE">
        <w:rPr>
          <w:rFonts w:ascii="Times New Roman" w:eastAsia="Garamond" w:hAnsi="Times New Roman"/>
          <w:sz w:val="24"/>
          <w:szCs w:val="24"/>
        </w:rPr>
        <w:t xml:space="preserve">regarding </w:t>
      </w:r>
      <w:r w:rsidR="006F5AF1" w:rsidRPr="001E74DE">
        <w:rPr>
          <w:rFonts w:ascii="Times New Roman" w:eastAsia="Garamond" w:hAnsi="Times New Roman"/>
          <w:sz w:val="24"/>
          <w:szCs w:val="24"/>
        </w:rPr>
        <w:t xml:space="preserve">the candidate(s) they believe best meet the job description and address department need. The Chair will evaluate the recommendation and </w:t>
      </w:r>
      <w:r w:rsidR="009E4572" w:rsidRPr="001E74DE">
        <w:rPr>
          <w:rFonts w:ascii="Times New Roman" w:eastAsia="Garamond" w:hAnsi="Times New Roman"/>
          <w:sz w:val="24"/>
          <w:szCs w:val="24"/>
        </w:rPr>
        <w:t>forward it</w:t>
      </w:r>
      <w:r w:rsidR="006F5AF1" w:rsidRPr="001E74DE">
        <w:rPr>
          <w:rFonts w:ascii="Times New Roman" w:eastAsia="Garamond" w:hAnsi="Times New Roman"/>
          <w:sz w:val="24"/>
          <w:szCs w:val="24"/>
        </w:rPr>
        <w:t xml:space="preserve"> to the CLA </w:t>
      </w:r>
      <w:r w:rsidR="00BE218E" w:rsidRPr="001E74DE">
        <w:rPr>
          <w:rFonts w:ascii="Times New Roman" w:eastAsia="Garamond" w:hAnsi="Times New Roman"/>
          <w:sz w:val="24"/>
          <w:szCs w:val="24"/>
        </w:rPr>
        <w:t xml:space="preserve">Dean </w:t>
      </w:r>
      <w:r w:rsidR="006F5AF1" w:rsidRPr="001E74DE">
        <w:rPr>
          <w:rFonts w:ascii="Times New Roman" w:eastAsia="Garamond" w:hAnsi="Times New Roman"/>
          <w:sz w:val="24"/>
          <w:szCs w:val="24"/>
        </w:rPr>
        <w:t xml:space="preserve">with </w:t>
      </w:r>
      <w:r w:rsidR="00BE218E" w:rsidRPr="001E74DE">
        <w:rPr>
          <w:rFonts w:ascii="Times New Roman" w:eastAsia="Garamond" w:hAnsi="Times New Roman"/>
          <w:sz w:val="24"/>
          <w:szCs w:val="24"/>
        </w:rPr>
        <w:t xml:space="preserve">their </w:t>
      </w:r>
      <w:r w:rsidR="006F5AF1" w:rsidRPr="001E74DE">
        <w:rPr>
          <w:rFonts w:ascii="Times New Roman" w:eastAsia="Garamond" w:hAnsi="Times New Roman"/>
          <w:sz w:val="24"/>
          <w:szCs w:val="24"/>
        </w:rPr>
        <w:t>endorsement.</w:t>
      </w:r>
    </w:p>
    <w:p w14:paraId="0F16C879" w14:textId="064A8FED" w:rsidR="00A8168F" w:rsidRPr="00786736" w:rsidRDefault="00A8168F" w:rsidP="71108538">
      <w:pPr>
        <w:ind w:left="720"/>
        <w:rPr>
          <w:rFonts w:ascii="Times New Roman" w:eastAsia="Garamond" w:hAnsi="Times New Roman"/>
          <w:szCs w:val="24"/>
        </w:rPr>
      </w:pPr>
    </w:p>
    <w:p w14:paraId="1C01ECF4" w14:textId="77777777" w:rsidR="002A2ECE" w:rsidRPr="00786736" w:rsidRDefault="00887CB0" w:rsidP="00B10D22">
      <w:pPr>
        <w:pStyle w:val="ListParagraph"/>
        <w:numPr>
          <w:ilvl w:val="0"/>
          <w:numId w:val="33"/>
        </w:numPr>
        <w:spacing w:line="240" w:lineRule="auto"/>
        <w:rPr>
          <w:rFonts w:ascii="Times New Roman" w:eastAsia="Garamond" w:hAnsi="Times New Roman"/>
          <w:b/>
          <w:sz w:val="24"/>
          <w:szCs w:val="24"/>
        </w:rPr>
      </w:pPr>
      <w:r w:rsidRPr="00786736">
        <w:rPr>
          <w:rFonts w:ascii="Times New Roman" w:eastAsia="Garamond" w:hAnsi="Times New Roman"/>
          <w:b/>
          <w:sz w:val="24"/>
          <w:szCs w:val="24"/>
        </w:rPr>
        <w:t>Clinical Faculty</w:t>
      </w:r>
    </w:p>
    <w:p w14:paraId="75803596" w14:textId="6C9CABA5" w:rsidR="00A8168F" w:rsidRPr="002A2ECE" w:rsidRDefault="2C2D2EDF" w:rsidP="00B10D22">
      <w:pPr>
        <w:pStyle w:val="ListParagraph"/>
        <w:spacing w:line="240" w:lineRule="auto"/>
        <w:rPr>
          <w:rFonts w:ascii="Times New Roman" w:eastAsia="Garamond" w:hAnsi="Times New Roman"/>
          <w:b/>
          <w:sz w:val="24"/>
          <w:szCs w:val="24"/>
        </w:rPr>
      </w:pPr>
      <w:r w:rsidRPr="003C3959">
        <w:rPr>
          <w:rFonts w:ascii="Times New Roman" w:eastAsia="Garamond" w:hAnsi="Times New Roman"/>
          <w:sz w:val="24"/>
          <w:szCs w:val="24"/>
        </w:rPr>
        <w:t>Currently Under Development</w:t>
      </w:r>
    </w:p>
    <w:p w14:paraId="4AE538E5" w14:textId="77777777" w:rsidR="00E20472" w:rsidRPr="00786736" w:rsidRDefault="00E20472" w:rsidP="71108538">
      <w:pPr>
        <w:ind w:left="720"/>
        <w:rPr>
          <w:rFonts w:ascii="Times New Roman" w:eastAsia="Garamond" w:hAnsi="Times New Roman"/>
          <w:szCs w:val="24"/>
          <w:lang w:eastAsia="ja-JP"/>
        </w:rPr>
      </w:pPr>
    </w:p>
    <w:p w14:paraId="4AC107A6" w14:textId="2D45EE93" w:rsidR="00C72E37" w:rsidRPr="001E74DE" w:rsidRDefault="40DF90D1" w:rsidP="00EE0A37">
      <w:pPr>
        <w:pStyle w:val="Heading2"/>
        <w:numPr>
          <w:ilvl w:val="0"/>
          <w:numId w:val="25"/>
        </w:numPr>
        <w:rPr>
          <w:rFonts w:ascii="Times New Roman" w:eastAsia="Garamond" w:hAnsi="Times New Roman"/>
          <w:szCs w:val="24"/>
        </w:rPr>
      </w:pPr>
      <w:bookmarkStart w:id="51" w:name="_Toc183809079"/>
      <w:bookmarkStart w:id="52" w:name="_Toc166098765"/>
      <w:r w:rsidRPr="001E74DE">
        <w:rPr>
          <w:rFonts w:ascii="Times New Roman" w:eastAsia="Garamond" w:hAnsi="Times New Roman"/>
          <w:szCs w:val="24"/>
        </w:rPr>
        <w:t>Special Purpose Committees</w:t>
      </w:r>
      <w:bookmarkEnd w:id="51"/>
      <w:bookmarkEnd w:id="52"/>
      <w:r w:rsidRPr="001E74DE">
        <w:rPr>
          <w:rFonts w:ascii="Times New Roman" w:eastAsia="Garamond" w:hAnsi="Times New Roman"/>
          <w:szCs w:val="24"/>
        </w:rPr>
        <w:t xml:space="preserve"> </w:t>
      </w:r>
    </w:p>
    <w:p w14:paraId="33CD269B" w14:textId="77777777" w:rsidR="00E20472" w:rsidRPr="00786736" w:rsidRDefault="00E20472" w:rsidP="71108538">
      <w:pPr>
        <w:rPr>
          <w:rFonts w:ascii="Times New Roman" w:eastAsia="Garamond" w:hAnsi="Times New Roman"/>
          <w:szCs w:val="24"/>
        </w:rPr>
      </w:pPr>
    </w:p>
    <w:p w14:paraId="4686936F" w14:textId="21784224" w:rsidR="00876149" w:rsidRPr="00786736" w:rsidRDefault="00C72E37" w:rsidP="00921BEA">
      <w:pPr>
        <w:rPr>
          <w:rFonts w:ascii="Times New Roman" w:eastAsia="Garamond" w:hAnsi="Times New Roman"/>
          <w:szCs w:val="24"/>
        </w:rPr>
      </w:pPr>
      <w:r w:rsidRPr="00786736">
        <w:rPr>
          <w:rFonts w:ascii="Times New Roman" w:eastAsia="Garamond" w:hAnsi="Times New Roman"/>
          <w:szCs w:val="24"/>
        </w:rPr>
        <w:lastRenderedPageBreak/>
        <w:t xml:space="preserve">The chair may, at any time, </w:t>
      </w:r>
      <w:r w:rsidR="001F342A" w:rsidRPr="00786736">
        <w:rPr>
          <w:rFonts w:ascii="Times New Roman" w:eastAsia="Garamond" w:hAnsi="Times New Roman"/>
          <w:szCs w:val="24"/>
        </w:rPr>
        <w:t>form</w:t>
      </w:r>
      <w:r w:rsidRPr="00786736">
        <w:rPr>
          <w:rFonts w:ascii="Times New Roman" w:eastAsia="Garamond" w:hAnsi="Times New Roman"/>
          <w:szCs w:val="24"/>
        </w:rPr>
        <w:t xml:space="preserve"> a committee for any task which will be of benefit to the department. </w:t>
      </w:r>
      <w:r w:rsidR="006E13EB" w:rsidRPr="00786736">
        <w:rPr>
          <w:rFonts w:ascii="Times New Roman" w:eastAsia="Garamond" w:hAnsi="Times New Roman"/>
          <w:szCs w:val="24"/>
        </w:rPr>
        <w:t>The formation</w:t>
      </w:r>
      <w:r w:rsidRPr="00786736">
        <w:rPr>
          <w:rFonts w:ascii="Times New Roman" w:eastAsia="Garamond" w:hAnsi="Times New Roman"/>
          <w:szCs w:val="24"/>
        </w:rPr>
        <w:t xml:space="preserve"> of these committees should follow the same basic procedures outlined for the formation of standing committees as should the operating procedures for the conduct of the </w:t>
      </w:r>
      <w:r w:rsidR="00E40039" w:rsidRPr="00786736">
        <w:rPr>
          <w:rFonts w:ascii="Times New Roman" w:eastAsia="Garamond" w:hAnsi="Times New Roman"/>
          <w:szCs w:val="24"/>
        </w:rPr>
        <w:t xml:space="preserve">special purpose </w:t>
      </w:r>
      <w:r w:rsidRPr="00786736">
        <w:rPr>
          <w:rFonts w:ascii="Times New Roman" w:eastAsia="Garamond" w:hAnsi="Times New Roman"/>
          <w:szCs w:val="24"/>
        </w:rPr>
        <w:t>committees themselves.</w:t>
      </w:r>
    </w:p>
    <w:p w14:paraId="036E341E" w14:textId="77777777" w:rsidR="004866D2" w:rsidRPr="00786736" w:rsidRDefault="004866D2" w:rsidP="004866D2">
      <w:pPr>
        <w:rPr>
          <w:rFonts w:ascii="Times New Roman" w:eastAsia="Garamond" w:hAnsi="Times New Roman"/>
          <w:szCs w:val="24"/>
        </w:rPr>
      </w:pPr>
    </w:p>
    <w:p w14:paraId="1D939A50" w14:textId="77777777" w:rsidR="004866D2" w:rsidRPr="00786736" w:rsidRDefault="004866D2" w:rsidP="00921BEA">
      <w:pPr>
        <w:rPr>
          <w:rFonts w:ascii="Times New Roman" w:eastAsia="Garamond" w:hAnsi="Times New Roman"/>
          <w:szCs w:val="24"/>
        </w:rPr>
      </w:pPr>
    </w:p>
    <w:p w14:paraId="2DB810AC" w14:textId="74211F17" w:rsidR="00C72E37" w:rsidRPr="00786736" w:rsidRDefault="00C72E37" w:rsidP="71108538">
      <w:pPr>
        <w:pStyle w:val="Heading1"/>
        <w:jc w:val="center"/>
        <w:rPr>
          <w:rFonts w:ascii="Times New Roman" w:eastAsia="Garamond" w:hAnsi="Times New Roman"/>
          <w:b/>
          <w:sz w:val="24"/>
          <w:szCs w:val="24"/>
        </w:rPr>
      </w:pPr>
      <w:bookmarkStart w:id="53" w:name="_Toc58258335"/>
      <w:bookmarkStart w:id="54" w:name="_Toc166098766"/>
      <w:r w:rsidRPr="00786736">
        <w:rPr>
          <w:rFonts w:ascii="Times New Roman" w:eastAsia="Garamond" w:hAnsi="Times New Roman"/>
          <w:b/>
          <w:sz w:val="24"/>
          <w:szCs w:val="24"/>
        </w:rPr>
        <w:t>GENERAL EXPECTATIONS OF FACULTY</w:t>
      </w:r>
      <w:r w:rsidR="00C143DA" w:rsidRPr="00786736">
        <w:rPr>
          <w:rFonts w:ascii="Times New Roman" w:eastAsia="Garamond" w:hAnsi="Times New Roman"/>
          <w:b/>
          <w:sz w:val="24"/>
          <w:szCs w:val="24"/>
        </w:rPr>
        <w:t xml:space="preserve"> </w:t>
      </w:r>
      <w:r w:rsidRPr="00786736">
        <w:rPr>
          <w:rFonts w:ascii="Times New Roman" w:eastAsia="Garamond" w:hAnsi="Times New Roman"/>
          <w:b/>
          <w:sz w:val="24"/>
          <w:szCs w:val="24"/>
        </w:rPr>
        <w:t>MEETINGS</w:t>
      </w:r>
      <w:bookmarkEnd w:id="53"/>
      <w:bookmarkEnd w:id="54"/>
    </w:p>
    <w:p w14:paraId="4A84EB5B" w14:textId="77777777" w:rsidR="00E20472" w:rsidRPr="00786736" w:rsidRDefault="00E20472" w:rsidP="71108538">
      <w:pPr>
        <w:keepNext/>
        <w:ind w:left="720"/>
        <w:rPr>
          <w:rFonts w:ascii="Times New Roman" w:eastAsia="Garamond" w:hAnsi="Times New Roman"/>
          <w:szCs w:val="24"/>
          <w:lang w:eastAsia="ja-JP"/>
        </w:rPr>
      </w:pPr>
    </w:p>
    <w:p w14:paraId="09646D2E" w14:textId="56C479E3" w:rsidR="00C72E37" w:rsidRPr="001E74DE" w:rsidRDefault="00C72E37" w:rsidP="00EE0A37">
      <w:pPr>
        <w:pStyle w:val="Heading2"/>
        <w:numPr>
          <w:ilvl w:val="0"/>
          <w:numId w:val="29"/>
        </w:numPr>
        <w:rPr>
          <w:rFonts w:ascii="Times New Roman" w:eastAsia="Garamond" w:hAnsi="Times New Roman"/>
          <w:szCs w:val="24"/>
        </w:rPr>
      </w:pPr>
      <w:bookmarkStart w:id="55" w:name="_Toc264462640"/>
      <w:bookmarkStart w:id="56" w:name="_Toc166098767"/>
      <w:r w:rsidRPr="001E74DE">
        <w:rPr>
          <w:rFonts w:ascii="Times New Roman" w:eastAsia="Garamond" w:hAnsi="Times New Roman"/>
          <w:szCs w:val="24"/>
        </w:rPr>
        <w:t>Faculty Meetings</w:t>
      </w:r>
      <w:bookmarkEnd w:id="55"/>
      <w:bookmarkEnd w:id="56"/>
      <w:r w:rsidRPr="001E74DE">
        <w:rPr>
          <w:rFonts w:ascii="Times New Roman" w:eastAsia="Garamond" w:hAnsi="Times New Roman"/>
          <w:szCs w:val="24"/>
        </w:rPr>
        <w:t xml:space="preserve"> </w:t>
      </w:r>
    </w:p>
    <w:p w14:paraId="5D62ADAB" w14:textId="77777777" w:rsidR="00337E09" w:rsidRPr="00786736" w:rsidRDefault="00337E09" w:rsidP="71108538">
      <w:pPr>
        <w:rPr>
          <w:rFonts w:ascii="Times New Roman" w:eastAsia="Garamond" w:hAnsi="Times New Roman"/>
          <w:szCs w:val="24"/>
        </w:rPr>
      </w:pPr>
    </w:p>
    <w:p w14:paraId="6CBD3741" w14:textId="1D8E28E3" w:rsidR="00C72E37" w:rsidRPr="001E74DE" w:rsidRDefault="00C72E37" w:rsidP="71108538">
      <w:pPr>
        <w:rPr>
          <w:rFonts w:ascii="Times New Roman" w:eastAsia="Garamond" w:hAnsi="Times New Roman"/>
          <w:szCs w:val="24"/>
          <w:lang w:eastAsia="ja-JP"/>
        </w:rPr>
      </w:pPr>
      <w:r w:rsidRPr="001E74DE">
        <w:rPr>
          <w:rFonts w:ascii="Times New Roman" w:eastAsia="Garamond" w:hAnsi="Times New Roman"/>
          <w:szCs w:val="24"/>
        </w:rPr>
        <w:t>At the start of each school year, the department chair will schedule a faculty meeting that will serve as an orientation session for the upcoming academic year. During this meeting, a strategy for scheduling monthly faculty meetings will be determined. One faculty meeting will be held each month from September through November and from February through April with additional meetings being called at the discretion of the Department Chair or by petition by fifty percent plus one faculty</w:t>
      </w:r>
      <w:r w:rsidR="005A546B" w:rsidRPr="001E74DE">
        <w:rPr>
          <w:rFonts w:ascii="Times New Roman" w:eastAsia="Garamond" w:hAnsi="Times New Roman"/>
          <w:szCs w:val="24"/>
        </w:rPr>
        <w:t xml:space="preserve"> member</w:t>
      </w:r>
      <w:r w:rsidRPr="001E74DE">
        <w:rPr>
          <w:rFonts w:ascii="Times New Roman" w:eastAsia="Garamond" w:hAnsi="Times New Roman"/>
          <w:szCs w:val="24"/>
        </w:rPr>
        <w:t xml:space="preserve">. All full-time faculty members are expected to attend the monthly meetings either virtually or in </w:t>
      </w:r>
      <w:r w:rsidR="00812146" w:rsidRPr="001E74DE">
        <w:rPr>
          <w:rFonts w:ascii="Times New Roman" w:eastAsia="Garamond" w:hAnsi="Times New Roman"/>
          <w:szCs w:val="24"/>
        </w:rPr>
        <w:t>person.</w:t>
      </w:r>
      <w:r w:rsidRPr="001E74DE">
        <w:rPr>
          <w:rFonts w:ascii="Times New Roman" w:eastAsia="Garamond" w:hAnsi="Times New Roman"/>
          <w:szCs w:val="24"/>
        </w:rPr>
        <w:t xml:space="preserve"> Quorum will consist of fifty percent plus one of faculty members who are eligible to vote. Minutes of these meetings must be kept and submitted for review and approval at the beginning of the subsequent meeting by majority vote of those who were in attendance. These minutes shall become a permanent part of the Department’s official records and all policies and/or procedures noted as having been adopted in them shall be binding unless specifically amended or replaced by positive action on the part of the department faculty. All approved minutes will be posted on</w:t>
      </w:r>
      <w:r w:rsidR="00AD2F6D" w:rsidRPr="001E74DE">
        <w:rPr>
          <w:rFonts w:ascii="Times New Roman" w:eastAsia="Garamond" w:hAnsi="Times New Roman"/>
          <w:szCs w:val="24"/>
        </w:rPr>
        <w:t>line a</w:t>
      </w:r>
      <w:r w:rsidRPr="001E74DE">
        <w:rPr>
          <w:rFonts w:ascii="Times New Roman" w:eastAsia="Garamond" w:hAnsi="Times New Roman"/>
          <w:szCs w:val="24"/>
        </w:rPr>
        <w:t xml:space="preserve">nd remain </w:t>
      </w:r>
      <w:r w:rsidR="004866D2" w:rsidRPr="001E74DE">
        <w:rPr>
          <w:rFonts w:ascii="Times New Roman" w:eastAsia="Garamond" w:hAnsi="Times New Roman"/>
          <w:szCs w:val="24"/>
        </w:rPr>
        <w:t>there for</w:t>
      </w:r>
      <w:r w:rsidRPr="001E74DE">
        <w:rPr>
          <w:rFonts w:ascii="Times New Roman" w:eastAsia="Garamond" w:hAnsi="Times New Roman"/>
          <w:szCs w:val="24"/>
        </w:rPr>
        <w:t xml:space="preserve"> at least two years.</w:t>
      </w:r>
    </w:p>
    <w:p w14:paraId="61639ACC" w14:textId="77777777" w:rsidR="00E20472" w:rsidRPr="00786736" w:rsidRDefault="00E20472" w:rsidP="71108538">
      <w:pPr>
        <w:rPr>
          <w:rFonts w:ascii="Times New Roman" w:eastAsia="Garamond" w:hAnsi="Times New Roman"/>
          <w:szCs w:val="24"/>
          <w:lang w:eastAsia="ja-JP"/>
        </w:rPr>
      </w:pPr>
    </w:p>
    <w:p w14:paraId="31FDA5A3" w14:textId="2A4D5DDA" w:rsidR="00C72E37" w:rsidRPr="00786736" w:rsidRDefault="00C72E37" w:rsidP="71108538">
      <w:pPr>
        <w:rPr>
          <w:rFonts w:ascii="Times New Roman" w:eastAsia="Garamond" w:hAnsi="Times New Roman"/>
          <w:szCs w:val="24"/>
        </w:rPr>
      </w:pPr>
      <w:r w:rsidRPr="00786736">
        <w:rPr>
          <w:rFonts w:ascii="Times New Roman" w:eastAsia="Garamond" w:hAnsi="Times New Roman"/>
          <w:szCs w:val="24"/>
        </w:rPr>
        <w:t xml:space="preserve">Department meetings will adhere to an approved agenda and shall be conducted in general accordance with Robert’s Rules of Order to ensure efficiency, professional conduct, and collegiality.  </w:t>
      </w:r>
    </w:p>
    <w:p w14:paraId="6AC81CC7" w14:textId="77777777" w:rsidR="00C72E37" w:rsidRPr="00786736" w:rsidRDefault="00C72E37" w:rsidP="71108538">
      <w:pPr>
        <w:rPr>
          <w:rFonts w:ascii="Times New Roman" w:eastAsia="Garamond" w:hAnsi="Times New Roman"/>
          <w:szCs w:val="24"/>
          <w:lang w:eastAsia="ja-JP"/>
        </w:rPr>
      </w:pPr>
    </w:p>
    <w:p w14:paraId="1A04F1D6" w14:textId="2D807720" w:rsidR="00C72E37" w:rsidRPr="001E74DE" w:rsidRDefault="00C72E37" w:rsidP="00EE0A37">
      <w:pPr>
        <w:pStyle w:val="Heading2"/>
        <w:numPr>
          <w:ilvl w:val="0"/>
          <w:numId w:val="29"/>
        </w:numPr>
        <w:rPr>
          <w:rFonts w:ascii="Times New Roman" w:eastAsia="Garamond" w:hAnsi="Times New Roman"/>
          <w:szCs w:val="24"/>
        </w:rPr>
      </w:pPr>
      <w:bookmarkStart w:id="57" w:name="_Toc1882589229"/>
      <w:bookmarkStart w:id="58" w:name="_Toc166098768"/>
      <w:r w:rsidRPr="001E74DE">
        <w:rPr>
          <w:rFonts w:ascii="Times New Roman" w:eastAsia="Garamond" w:hAnsi="Times New Roman"/>
          <w:szCs w:val="24"/>
        </w:rPr>
        <w:t>Committee Meetings</w:t>
      </w:r>
      <w:bookmarkEnd w:id="57"/>
      <w:bookmarkEnd w:id="58"/>
    </w:p>
    <w:p w14:paraId="3E9D7921" w14:textId="77777777" w:rsidR="00337E09" w:rsidRPr="00786736" w:rsidRDefault="00337E09" w:rsidP="71108538">
      <w:pPr>
        <w:rPr>
          <w:rFonts w:ascii="Times New Roman" w:eastAsia="Garamond" w:hAnsi="Times New Roman"/>
          <w:szCs w:val="24"/>
        </w:rPr>
      </w:pPr>
    </w:p>
    <w:p w14:paraId="4ABE55D0" w14:textId="7A915B0D" w:rsidR="00C72E37" w:rsidRPr="00786736" w:rsidRDefault="00C72E37" w:rsidP="71108538">
      <w:pPr>
        <w:rPr>
          <w:rFonts w:ascii="Times New Roman" w:eastAsia="Garamond" w:hAnsi="Times New Roman"/>
          <w:szCs w:val="24"/>
        </w:rPr>
      </w:pPr>
      <w:r w:rsidRPr="00786736">
        <w:rPr>
          <w:rFonts w:ascii="Times New Roman" w:eastAsia="Garamond" w:hAnsi="Times New Roman"/>
          <w:szCs w:val="24"/>
        </w:rPr>
        <w:t xml:space="preserve">All standing committees will meet either virtually or in person at least </w:t>
      </w:r>
      <w:r w:rsidR="00AD2F6D" w:rsidRPr="00786736">
        <w:rPr>
          <w:rFonts w:ascii="Times New Roman" w:eastAsia="Garamond" w:hAnsi="Times New Roman"/>
          <w:szCs w:val="24"/>
        </w:rPr>
        <w:t xml:space="preserve">once </w:t>
      </w:r>
      <w:r w:rsidRPr="00786736">
        <w:rPr>
          <w:rFonts w:ascii="Times New Roman" w:eastAsia="Garamond" w:hAnsi="Times New Roman"/>
          <w:szCs w:val="24"/>
        </w:rPr>
        <w:t>during each semester of the regular school year. Participation in these meetings is required for member faculty on these committees. Each committee will report its activities in a formal report at each monthly meeting of the full faculty.</w:t>
      </w:r>
    </w:p>
    <w:p w14:paraId="355EF26A" w14:textId="1686AD8B" w:rsidR="00A8168F" w:rsidRPr="00786736" w:rsidRDefault="00A8168F" w:rsidP="71108538">
      <w:pPr>
        <w:ind w:left="720"/>
        <w:rPr>
          <w:rFonts w:ascii="Times New Roman" w:eastAsia="Garamond" w:hAnsi="Times New Roman"/>
          <w:szCs w:val="24"/>
        </w:rPr>
      </w:pPr>
    </w:p>
    <w:p w14:paraId="47BC6997" w14:textId="222B9342" w:rsidR="00A8168F" w:rsidRPr="00786736" w:rsidRDefault="00A8168F" w:rsidP="71108538">
      <w:pPr>
        <w:ind w:left="720"/>
        <w:rPr>
          <w:rFonts w:ascii="Times New Roman" w:eastAsia="Garamond" w:hAnsi="Times New Roman"/>
          <w:szCs w:val="24"/>
        </w:rPr>
      </w:pPr>
    </w:p>
    <w:p w14:paraId="7CBD16CD" w14:textId="7D20AFC7" w:rsidR="00A8168F" w:rsidRPr="00786736" w:rsidRDefault="00A8168F" w:rsidP="71108538">
      <w:pPr>
        <w:ind w:left="720"/>
        <w:rPr>
          <w:rFonts w:ascii="Times New Roman" w:eastAsia="Garamond" w:hAnsi="Times New Roman"/>
          <w:szCs w:val="24"/>
        </w:rPr>
      </w:pPr>
    </w:p>
    <w:p w14:paraId="427EC373" w14:textId="77777777" w:rsidR="00337E09" w:rsidRPr="00786736" w:rsidRDefault="00337E09" w:rsidP="71108538">
      <w:pPr>
        <w:rPr>
          <w:rFonts w:ascii="Times New Roman" w:eastAsia="Garamond" w:hAnsi="Times New Roman"/>
          <w:b/>
          <w:caps/>
          <w:szCs w:val="24"/>
        </w:rPr>
      </w:pPr>
      <w:r w:rsidRPr="00786736">
        <w:rPr>
          <w:rFonts w:ascii="Times New Roman" w:eastAsia="Garamond" w:hAnsi="Times New Roman"/>
          <w:b/>
          <w:caps/>
          <w:szCs w:val="24"/>
        </w:rPr>
        <w:br w:type="page"/>
      </w:r>
    </w:p>
    <w:p w14:paraId="3DA4E927" w14:textId="7DE12CC0" w:rsidR="00A8168F" w:rsidRPr="00786736" w:rsidRDefault="00A8168F" w:rsidP="71108538">
      <w:pPr>
        <w:pStyle w:val="Heading1"/>
        <w:jc w:val="center"/>
        <w:rPr>
          <w:rFonts w:ascii="Times New Roman" w:eastAsia="Garamond" w:hAnsi="Times New Roman"/>
          <w:b/>
          <w:caps/>
          <w:sz w:val="24"/>
          <w:szCs w:val="24"/>
        </w:rPr>
      </w:pPr>
      <w:bookmarkStart w:id="59" w:name="_Toc368941500"/>
      <w:bookmarkStart w:id="60" w:name="_Toc166098769"/>
      <w:r w:rsidRPr="00786736">
        <w:rPr>
          <w:rFonts w:ascii="Times New Roman" w:eastAsia="Garamond" w:hAnsi="Times New Roman"/>
          <w:b/>
          <w:caps/>
          <w:sz w:val="24"/>
          <w:szCs w:val="24"/>
        </w:rPr>
        <w:lastRenderedPageBreak/>
        <w:t>Miscellaneous Department Policies</w:t>
      </w:r>
      <w:bookmarkEnd w:id="59"/>
      <w:bookmarkEnd w:id="60"/>
    </w:p>
    <w:p w14:paraId="37881BE7" w14:textId="77777777" w:rsidR="00E40039" w:rsidRPr="00786736" w:rsidRDefault="00E40039" w:rsidP="71108538">
      <w:pPr>
        <w:ind w:left="720"/>
        <w:rPr>
          <w:rFonts w:ascii="Times New Roman" w:eastAsia="Garamond" w:hAnsi="Times New Roman"/>
          <w:szCs w:val="24"/>
        </w:rPr>
      </w:pPr>
    </w:p>
    <w:p w14:paraId="7163EF9C" w14:textId="54AE32E6" w:rsidR="00790A61" w:rsidRPr="001E74DE" w:rsidRDefault="006B3C52" w:rsidP="00EE0A37">
      <w:pPr>
        <w:pStyle w:val="Heading2"/>
        <w:numPr>
          <w:ilvl w:val="0"/>
          <w:numId w:val="28"/>
        </w:numPr>
        <w:rPr>
          <w:rFonts w:ascii="Times New Roman" w:eastAsia="Garamond" w:hAnsi="Times New Roman"/>
          <w:szCs w:val="24"/>
        </w:rPr>
      </w:pPr>
      <w:bookmarkStart w:id="61" w:name="_Toc395530740"/>
      <w:bookmarkStart w:id="62" w:name="_Toc166098770"/>
      <w:r w:rsidRPr="001E74DE">
        <w:rPr>
          <w:rFonts w:ascii="Times New Roman" w:eastAsia="Garamond" w:hAnsi="Times New Roman"/>
          <w:szCs w:val="24"/>
        </w:rPr>
        <w:t>Peer-Teaching-Observation Polic</w:t>
      </w:r>
      <w:r w:rsidR="00E40039" w:rsidRPr="001E74DE">
        <w:rPr>
          <w:rFonts w:ascii="Times New Roman" w:eastAsia="Garamond" w:hAnsi="Times New Roman"/>
          <w:szCs w:val="24"/>
        </w:rPr>
        <w:t>y</w:t>
      </w:r>
      <w:bookmarkEnd w:id="61"/>
      <w:bookmarkEnd w:id="62"/>
    </w:p>
    <w:p w14:paraId="19CC0270" w14:textId="69FD37C8" w:rsidR="006B3C52" w:rsidRPr="00786736" w:rsidRDefault="006B3C52" w:rsidP="71108538">
      <w:pPr>
        <w:rPr>
          <w:rFonts w:ascii="Times New Roman" w:eastAsia="Garamond" w:hAnsi="Times New Roman"/>
          <w:szCs w:val="24"/>
          <w:lang w:eastAsia="ja-JP"/>
        </w:rPr>
      </w:pPr>
    </w:p>
    <w:p w14:paraId="56F965CB" w14:textId="56C0B7B6" w:rsidR="006B3C52" w:rsidRPr="00786736" w:rsidRDefault="63B6F6ED" w:rsidP="71108538">
      <w:pPr>
        <w:rPr>
          <w:rFonts w:ascii="Times New Roman" w:eastAsia="Garamond" w:hAnsi="Times New Roman"/>
          <w:color w:val="000000" w:themeColor="text1"/>
          <w:szCs w:val="24"/>
        </w:rPr>
      </w:pPr>
      <w:r w:rsidRPr="00786736">
        <w:rPr>
          <w:rFonts w:ascii="Times New Roman" w:eastAsia="Garamond" w:hAnsi="Times New Roman"/>
          <w:color w:val="000000" w:themeColor="text1"/>
          <w:szCs w:val="24"/>
        </w:rPr>
        <w:t>Peer observation of teaching must follow the department’s approved</w:t>
      </w:r>
      <w:r w:rsidR="01728F05" w:rsidRPr="00786736">
        <w:rPr>
          <w:rFonts w:ascii="Times New Roman" w:eastAsia="Garamond" w:hAnsi="Times New Roman"/>
          <w:color w:val="000000" w:themeColor="text1"/>
          <w:szCs w:val="24"/>
        </w:rPr>
        <w:t xml:space="preserve"> </w:t>
      </w:r>
      <w:hyperlink r:id="rId18" w:history="1">
        <w:r w:rsidR="01728F05" w:rsidRPr="00786736">
          <w:rPr>
            <w:rStyle w:val="Hyperlink"/>
            <w:rFonts w:ascii="Times New Roman" w:eastAsia="Garamond" w:hAnsi="Times New Roman"/>
            <w:szCs w:val="24"/>
          </w:rPr>
          <w:t>Peer Observation of Teaching Policy and Procedure document</w:t>
        </w:r>
      </w:hyperlink>
      <w:r w:rsidR="410E8099" w:rsidRPr="00786736">
        <w:rPr>
          <w:rFonts w:ascii="Times New Roman" w:eastAsia="Garamond" w:hAnsi="Times New Roman"/>
          <w:color w:val="000000" w:themeColor="text1"/>
          <w:szCs w:val="24"/>
        </w:rPr>
        <w:t>.</w:t>
      </w:r>
    </w:p>
    <w:p w14:paraId="4300EC25" w14:textId="334CBCA1" w:rsidR="009419B0" w:rsidRPr="00786736" w:rsidRDefault="009419B0" w:rsidP="71108538">
      <w:pPr>
        <w:rPr>
          <w:rFonts w:ascii="Times New Roman" w:eastAsia="Garamond" w:hAnsi="Times New Roman"/>
          <w:szCs w:val="24"/>
        </w:rPr>
      </w:pPr>
    </w:p>
    <w:p w14:paraId="001D9A72" w14:textId="2B2A3270" w:rsidR="007C380E" w:rsidRPr="001E74DE" w:rsidRDefault="007C380E" w:rsidP="00EE0A37">
      <w:pPr>
        <w:pStyle w:val="Heading2"/>
        <w:numPr>
          <w:ilvl w:val="0"/>
          <w:numId w:val="28"/>
        </w:numPr>
        <w:rPr>
          <w:rFonts w:ascii="Times New Roman" w:eastAsia="Garamond" w:hAnsi="Times New Roman"/>
          <w:szCs w:val="24"/>
        </w:rPr>
      </w:pPr>
      <w:bookmarkStart w:id="63" w:name="_Toc1380302336"/>
      <w:bookmarkStart w:id="64" w:name="_Toc166098771"/>
      <w:r w:rsidRPr="001E74DE">
        <w:rPr>
          <w:rFonts w:ascii="Times New Roman" w:eastAsia="Garamond" w:hAnsi="Times New Roman"/>
          <w:szCs w:val="24"/>
          <w:lang w:eastAsia="ja-JP"/>
        </w:rPr>
        <w:t>Adjunct Lecturer Pool</w:t>
      </w:r>
      <w:bookmarkEnd w:id="63"/>
      <w:bookmarkEnd w:id="64"/>
    </w:p>
    <w:p w14:paraId="6465F678" w14:textId="77777777" w:rsidR="007C380E" w:rsidRPr="00786736" w:rsidRDefault="007C380E" w:rsidP="71108538">
      <w:pPr>
        <w:rPr>
          <w:rFonts w:ascii="Times New Roman" w:eastAsia="Garamond" w:hAnsi="Times New Roman"/>
          <w:szCs w:val="24"/>
        </w:rPr>
      </w:pPr>
    </w:p>
    <w:p w14:paraId="074F94A3" w14:textId="5C6016F9" w:rsidR="009419B0" w:rsidRPr="001E74DE" w:rsidRDefault="5D75D38A" w:rsidP="34A35FD9">
      <w:pPr>
        <w:rPr>
          <w:rFonts w:ascii="Times New Roman" w:eastAsia="Garamond" w:hAnsi="Times New Roman"/>
          <w:szCs w:val="24"/>
        </w:rPr>
      </w:pPr>
      <w:r w:rsidRPr="001E74DE">
        <w:rPr>
          <w:rFonts w:ascii="Times New Roman" w:eastAsia="Garamond" w:hAnsi="Times New Roman"/>
          <w:szCs w:val="24"/>
        </w:rPr>
        <w:t xml:space="preserve">To be </w:t>
      </w:r>
      <w:r w:rsidR="41A7C4A0" w:rsidRPr="001E74DE">
        <w:rPr>
          <w:rFonts w:ascii="Times New Roman" w:eastAsia="Garamond" w:hAnsi="Times New Roman"/>
          <w:szCs w:val="24"/>
        </w:rPr>
        <w:t xml:space="preserve">considered for a part time position, </w:t>
      </w:r>
      <w:r w:rsidRPr="001E74DE">
        <w:rPr>
          <w:rFonts w:ascii="Times New Roman" w:eastAsia="Garamond" w:hAnsi="Times New Roman"/>
          <w:szCs w:val="24"/>
        </w:rPr>
        <w:t xml:space="preserve">an applicant must </w:t>
      </w:r>
      <w:r w:rsidR="6FE0ABC7" w:rsidRPr="001E74DE">
        <w:rPr>
          <w:rFonts w:ascii="Times New Roman" w:eastAsia="Garamond" w:hAnsi="Times New Roman"/>
          <w:szCs w:val="24"/>
        </w:rPr>
        <w:t xml:space="preserve">complete </w:t>
      </w:r>
      <w:r w:rsidR="79F74647" w:rsidRPr="001E74DE">
        <w:rPr>
          <w:rFonts w:ascii="Times New Roman" w:eastAsia="Garamond" w:hAnsi="Times New Roman"/>
          <w:szCs w:val="24"/>
        </w:rPr>
        <w:t xml:space="preserve">the formal application required by UTRGV. </w:t>
      </w:r>
      <w:r w:rsidR="1CCEFA79" w:rsidRPr="001E74DE">
        <w:rPr>
          <w:rFonts w:ascii="Times New Roman" w:eastAsia="Garamond" w:hAnsi="Times New Roman"/>
          <w:szCs w:val="24"/>
        </w:rPr>
        <w:t xml:space="preserve">At a minimum an adjunct who wishes to teach at the undergraduate level must hold a </w:t>
      </w:r>
      <w:proofErr w:type="gramStart"/>
      <w:r w:rsidR="1CCEFA79" w:rsidRPr="001E74DE">
        <w:rPr>
          <w:rFonts w:ascii="Times New Roman" w:eastAsia="Garamond" w:hAnsi="Times New Roman"/>
          <w:szCs w:val="24"/>
        </w:rPr>
        <w:t>Master’s</w:t>
      </w:r>
      <w:proofErr w:type="gramEnd"/>
      <w:r w:rsidR="1CCEFA79" w:rsidRPr="001E74DE">
        <w:rPr>
          <w:rFonts w:ascii="Times New Roman" w:eastAsia="Garamond" w:hAnsi="Times New Roman"/>
          <w:szCs w:val="24"/>
        </w:rPr>
        <w:t xml:space="preserve"> degree with at least 18 credit hours of postgraduate instruction related to the course s/he wishes to teach. Teaching at the graduate level requires a doctoral degree</w:t>
      </w:r>
      <w:r w:rsidR="0853F288" w:rsidRPr="001E74DE">
        <w:rPr>
          <w:rFonts w:ascii="Times New Roman" w:eastAsia="Garamond" w:hAnsi="Times New Roman"/>
          <w:szCs w:val="24"/>
        </w:rPr>
        <w:t xml:space="preserve"> under normal circumstances</w:t>
      </w:r>
      <w:r w:rsidR="0F7C76D6" w:rsidRPr="001E74DE">
        <w:rPr>
          <w:rFonts w:ascii="Times New Roman" w:eastAsia="Garamond" w:hAnsi="Times New Roman"/>
          <w:szCs w:val="24"/>
        </w:rPr>
        <w:t>.</w:t>
      </w:r>
      <w:r w:rsidR="41A7C4A0" w:rsidRPr="001E74DE">
        <w:rPr>
          <w:rFonts w:ascii="Times New Roman" w:eastAsia="Garamond" w:hAnsi="Times New Roman"/>
          <w:szCs w:val="24"/>
        </w:rPr>
        <w:t xml:space="preserve">  </w:t>
      </w:r>
      <w:r w:rsidR="0853F288" w:rsidRPr="001E74DE">
        <w:rPr>
          <w:rFonts w:ascii="Times New Roman" w:eastAsia="Garamond" w:hAnsi="Times New Roman"/>
          <w:szCs w:val="24"/>
        </w:rPr>
        <w:t xml:space="preserve">However, the department chair can approve a faculty member without a doctoral degree </w:t>
      </w:r>
      <w:r w:rsidR="5D30C16D" w:rsidRPr="001E74DE">
        <w:rPr>
          <w:rFonts w:ascii="Times New Roman" w:eastAsia="Garamond" w:hAnsi="Times New Roman"/>
          <w:szCs w:val="24"/>
        </w:rPr>
        <w:t>for</w:t>
      </w:r>
      <w:r w:rsidR="0853F288" w:rsidRPr="001E74DE">
        <w:rPr>
          <w:rFonts w:ascii="Times New Roman" w:eastAsia="Garamond" w:hAnsi="Times New Roman"/>
          <w:szCs w:val="24"/>
        </w:rPr>
        <w:t xml:space="preserve"> teach</w:t>
      </w:r>
      <w:r w:rsidR="5D30C16D" w:rsidRPr="001E74DE">
        <w:rPr>
          <w:rFonts w:ascii="Times New Roman" w:eastAsia="Garamond" w:hAnsi="Times New Roman"/>
          <w:szCs w:val="24"/>
        </w:rPr>
        <w:t>ing</w:t>
      </w:r>
      <w:r w:rsidR="0853F288" w:rsidRPr="001E74DE">
        <w:rPr>
          <w:rFonts w:ascii="Times New Roman" w:eastAsia="Garamond" w:hAnsi="Times New Roman"/>
          <w:szCs w:val="24"/>
        </w:rPr>
        <w:t xml:space="preserve"> graduate courses when </w:t>
      </w:r>
      <w:r w:rsidR="5D30C16D" w:rsidRPr="001E74DE">
        <w:rPr>
          <w:rFonts w:ascii="Times New Roman" w:eastAsia="Garamond" w:hAnsi="Times New Roman"/>
          <w:szCs w:val="24"/>
        </w:rPr>
        <w:t>no faculty with a doctoral degree can be found to teach the courses</w:t>
      </w:r>
      <w:r w:rsidR="41A7C4A0" w:rsidRPr="001E74DE">
        <w:rPr>
          <w:rFonts w:ascii="Times New Roman" w:eastAsia="Garamond" w:hAnsi="Times New Roman"/>
          <w:szCs w:val="24"/>
        </w:rPr>
        <w:t xml:space="preserve">. </w:t>
      </w:r>
      <w:r w:rsidR="1CCEFA79" w:rsidRPr="001E74DE">
        <w:rPr>
          <w:rFonts w:ascii="Times New Roman" w:eastAsia="Garamond" w:hAnsi="Times New Roman"/>
          <w:szCs w:val="24"/>
        </w:rPr>
        <w:t xml:space="preserve">  </w:t>
      </w:r>
    </w:p>
    <w:p w14:paraId="1305E7EA" w14:textId="77777777" w:rsidR="004247E7" w:rsidRPr="00786736" w:rsidRDefault="004247E7" w:rsidP="71108538">
      <w:pPr>
        <w:rPr>
          <w:rFonts w:ascii="Times New Roman" w:eastAsia="Garamond" w:hAnsi="Times New Roman"/>
          <w:szCs w:val="24"/>
        </w:rPr>
      </w:pPr>
    </w:p>
    <w:p w14:paraId="649EC669" w14:textId="216EA921" w:rsidR="009C20A0" w:rsidRPr="00786736" w:rsidRDefault="004247E7" w:rsidP="71108538">
      <w:pPr>
        <w:rPr>
          <w:rFonts w:ascii="Times New Roman" w:eastAsia="Garamond" w:hAnsi="Times New Roman"/>
          <w:szCs w:val="24"/>
        </w:rPr>
      </w:pPr>
      <w:r w:rsidRPr="00786736">
        <w:rPr>
          <w:rFonts w:ascii="Times New Roman" w:eastAsia="Garamond" w:hAnsi="Times New Roman"/>
          <w:szCs w:val="24"/>
        </w:rPr>
        <w:t>The Chair will select adjunct lecturers to cover courses, by giving preference to applicants who have the most experience in teachin</w:t>
      </w:r>
      <w:r w:rsidR="009B687D" w:rsidRPr="00786736">
        <w:rPr>
          <w:rFonts w:ascii="Times New Roman" w:eastAsia="Garamond" w:hAnsi="Times New Roman"/>
          <w:szCs w:val="24"/>
        </w:rPr>
        <w:t>g the specific course available</w:t>
      </w:r>
      <w:r w:rsidRPr="00786736">
        <w:rPr>
          <w:rFonts w:ascii="Times New Roman" w:eastAsia="Garamond" w:hAnsi="Times New Roman"/>
          <w:szCs w:val="24"/>
        </w:rPr>
        <w:t xml:space="preserve"> </w:t>
      </w:r>
      <w:r w:rsidR="009B687D" w:rsidRPr="00786736">
        <w:rPr>
          <w:rFonts w:ascii="Times New Roman" w:eastAsia="Garamond" w:hAnsi="Times New Roman"/>
          <w:szCs w:val="24"/>
        </w:rPr>
        <w:t>(</w:t>
      </w:r>
      <w:proofErr w:type="gramStart"/>
      <w:r w:rsidRPr="00786736">
        <w:rPr>
          <w:rFonts w:ascii="Times New Roman" w:eastAsia="Garamond" w:hAnsi="Times New Roman"/>
          <w:szCs w:val="24"/>
        </w:rPr>
        <w:t>assuming that</w:t>
      </w:r>
      <w:proofErr w:type="gramEnd"/>
      <w:r w:rsidRPr="00786736">
        <w:rPr>
          <w:rFonts w:ascii="Times New Roman" w:eastAsia="Garamond" w:hAnsi="Times New Roman"/>
          <w:szCs w:val="24"/>
        </w:rPr>
        <w:t xml:space="preserve"> the applicant has previously received positive departmental evaluations and is available to teach at the time the course is offered</w:t>
      </w:r>
      <w:r w:rsidR="009B687D" w:rsidRPr="00786736">
        <w:rPr>
          <w:rFonts w:ascii="Times New Roman" w:eastAsia="Garamond" w:hAnsi="Times New Roman"/>
          <w:szCs w:val="24"/>
        </w:rPr>
        <w:t>)</w:t>
      </w:r>
      <w:r w:rsidRPr="00786736">
        <w:rPr>
          <w:rFonts w:ascii="Times New Roman" w:eastAsia="Garamond" w:hAnsi="Times New Roman"/>
          <w:szCs w:val="24"/>
        </w:rPr>
        <w:t xml:space="preserve">.  Applicants who have no prior teaching experience will </w:t>
      </w:r>
      <w:r w:rsidR="00F6016A" w:rsidRPr="00786736">
        <w:rPr>
          <w:rFonts w:ascii="Times New Roman" w:eastAsia="Garamond" w:hAnsi="Times New Roman"/>
          <w:szCs w:val="24"/>
        </w:rPr>
        <w:t>be given a choice of courses they feel most confident in teaching</w:t>
      </w:r>
      <w:r w:rsidR="004114EF" w:rsidRPr="00786736">
        <w:rPr>
          <w:rFonts w:ascii="Times New Roman" w:eastAsia="Garamond" w:hAnsi="Times New Roman"/>
          <w:szCs w:val="24"/>
        </w:rPr>
        <w:t xml:space="preserve"> that address department need</w:t>
      </w:r>
      <w:r w:rsidRPr="00786736">
        <w:rPr>
          <w:rFonts w:ascii="Times New Roman" w:eastAsia="Garamond" w:hAnsi="Times New Roman"/>
          <w:szCs w:val="24"/>
        </w:rPr>
        <w:t>.</w:t>
      </w:r>
      <w:r w:rsidR="009B687D" w:rsidRPr="00786736">
        <w:rPr>
          <w:rFonts w:ascii="Times New Roman" w:eastAsia="Garamond" w:hAnsi="Times New Roman"/>
          <w:szCs w:val="24"/>
        </w:rPr>
        <w:t xml:space="preserve">  No adjunct lecturer will be allowed to teach more than two courses per semester.</w:t>
      </w:r>
    </w:p>
    <w:p w14:paraId="5DD2DCDE" w14:textId="47EE7562" w:rsidR="00010AD5" w:rsidRPr="00786736" w:rsidRDefault="00010AD5" w:rsidP="71108538">
      <w:pPr>
        <w:rPr>
          <w:rFonts w:ascii="Times New Roman" w:eastAsia="Garamond" w:hAnsi="Times New Roman"/>
          <w:szCs w:val="24"/>
        </w:rPr>
      </w:pPr>
    </w:p>
    <w:p w14:paraId="221A1263" w14:textId="0F122EE3" w:rsidR="00010AD5" w:rsidRPr="00786736" w:rsidRDefault="00010AD5" w:rsidP="71108538">
      <w:pPr>
        <w:rPr>
          <w:rFonts w:ascii="Times New Roman" w:eastAsia="Garamond" w:hAnsi="Times New Roman"/>
          <w:szCs w:val="24"/>
        </w:rPr>
      </w:pPr>
      <w:r w:rsidRPr="00786736">
        <w:rPr>
          <w:rFonts w:ascii="Times New Roman" w:eastAsia="Garamond" w:hAnsi="Times New Roman"/>
          <w:szCs w:val="24"/>
        </w:rPr>
        <w:t xml:space="preserve">The Chair is responsible for </w:t>
      </w:r>
      <w:r w:rsidR="00C62B2D" w:rsidRPr="00786736">
        <w:rPr>
          <w:rFonts w:ascii="Times New Roman" w:eastAsia="Garamond" w:hAnsi="Times New Roman"/>
          <w:szCs w:val="24"/>
        </w:rPr>
        <w:t>ensuring that adjuncts are evaluated.</w:t>
      </w:r>
    </w:p>
    <w:p w14:paraId="3A2E9225" w14:textId="77777777" w:rsidR="004247E7" w:rsidRPr="00786736" w:rsidRDefault="004247E7" w:rsidP="71108538">
      <w:pPr>
        <w:rPr>
          <w:rFonts w:ascii="Times New Roman" w:eastAsia="Garamond" w:hAnsi="Times New Roman"/>
          <w:szCs w:val="24"/>
        </w:rPr>
      </w:pPr>
    </w:p>
    <w:p w14:paraId="734C5C93" w14:textId="050F9647" w:rsidR="00DA6CCF" w:rsidRPr="001E74DE" w:rsidRDefault="00DA6CCF" w:rsidP="00EE0A37">
      <w:pPr>
        <w:pStyle w:val="Heading2"/>
        <w:numPr>
          <w:ilvl w:val="0"/>
          <w:numId w:val="28"/>
        </w:numPr>
        <w:rPr>
          <w:rFonts w:ascii="Times New Roman" w:eastAsia="Garamond" w:hAnsi="Times New Roman"/>
          <w:szCs w:val="24"/>
        </w:rPr>
      </w:pPr>
      <w:bookmarkStart w:id="65" w:name="_Toc993829578"/>
      <w:bookmarkStart w:id="66" w:name="_Toc166098772"/>
      <w:r w:rsidRPr="001E74DE">
        <w:rPr>
          <w:rFonts w:ascii="Times New Roman" w:eastAsia="Garamond" w:hAnsi="Times New Roman"/>
          <w:szCs w:val="24"/>
        </w:rPr>
        <w:t>Communicating by students via email</w:t>
      </w:r>
      <w:bookmarkEnd w:id="65"/>
      <w:bookmarkEnd w:id="66"/>
    </w:p>
    <w:p w14:paraId="5388575B" w14:textId="77777777" w:rsidR="00DA6CCF" w:rsidRPr="00786736" w:rsidRDefault="00DA6CCF" w:rsidP="71108538">
      <w:pPr>
        <w:rPr>
          <w:rFonts w:ascii="Times New Roman" w:eastAsia="Garamond" w:hAnsi="Times New Roman"/>
          <w:szCs w:val="24"/>
        </w:rPr>
      </w:pPr>
    </w:p>
    <w:p w14:paraId="0B498F8A" w14:textId="2D5BA98F" w:rsidR="00DA6CCF" w:rsidRPr="00786736" w:rsidRDefault="00DA6CCF" w:rsidP="71108538">
      <w:pPr>
        <w:rPr>
          <w:rFonts w:ascii="Times New Roman" w:eastAsia="Garamond" w:hAnsi="Times New Roman"/>
          <w:szCs w:val="24"/>
        </w:rPr>
      </w:pPr>
      <w:r w:rsidRPr="00786736">
        <w:rPr>
          <w:rFonts w:ascii="Times New Roman" w:eastAsia="Garamond" w:hAnsi="Times New Roman"/>
          <w:szCs w:val="24"/>
        </w:rPr>
        <w:t xml:space="preserve">All </w:t>
      </w:r>
      <w:proofErr w:type="gramStart"/>
      <w:r w:rsidRPr="00786736">
        <w:rPr>
          <w:rFonts w:ascii="Times New Roman" w:eastAsia="Garamond" w:hAnsi="Times New Roman"/>
          <w:szCs w:val="24"/>
        </w:rPr>
        <w:t>communications</w:t>
      </w:r>
      <w:proofErr w:type="gramEnd"/>
      <w:r w:rsidRPr="00786736">
        <w:rPr>
          <w:rFonts w:ascii="Times New Roman" w:eastAsia="Garamond" w:hAnsi="Times New Roman"/>
          <w:szCs w:val="24"/>
        </w:rPr>
        <w:t xml:space="preserve"> with students must be via the student’s </w:t>
      </w:r>
      <w:r w:rsidR="005B48FF" w:rsidRPr="00786736">
        <w:rPr>
          <w:rFonts w:ascii="Times New Roman" w:eastAsia="Garamond" w:hAnsi="Times New Roman"/>
          <w:szCs w:val="24"/>
        </w:rPr>
        <w:t xml:space="preserve">UTRGV </w:t>
      </w:r>
      <w:r w:rsidRPr="00786736">
        <w:rPr>
          <w:rFonts w:ascii="Times New Roman" w:eastAsia="Garamond" w:hAnsi="Times New Roman"/>
          <w:szCs w:val="24"/>
        </w:rPr>
        <w:t>address, using your own UT</w:t>
      </w:r>
      <w:r w:rsidR="005B48FF" w:rsidRPr="00786736">
        <w:rPr>
          <w:rFonts w:ascii="Times New Roman" w:eastAsia="Garamond" w:hAnsi="Times New Roman"/>
          <w:szCs w:val="24"/>
        </w:rPr>
        <w:t xml:space="preserve">RGV </w:t>
      </w:r>
      <w:r w:rsidRPr="00786736">
        <w:rPr>
          <w:rFonts w:ascii="Times New Roman" w:eastAsia="Garamond" w:hAnsi="Times New Roman"/>
          <w:szCs w:val="24"/>
        </w:rPr>
        <w:t xml:space="preserve">email account.  </w:t>
      </w:r>
    </w:p>
    <w:p w14:paraId="2BF03A3F" w14:textId="77777777" w:rsidR="00C3711D" w:rsidRPr="00786736" w:rsidRDefault="00C3711D" w:rsidP="71108538">
      <w:pPr>
        <w:rPr>
          <w:rFonts w:ascii="Times New Roman" w:eastAsia="Garamond" w:hAnsi="Times New Roman"/>
          <w:b/>
          <w:szCs w:val="24"/>
          <w:lang w:eastAsia="ja-JP"/>
        </w:rPr>
      </w:pPr>
    </w:p>
    <w:p w14:paraId="58CF239E" w14:textId="4C41B85B" w:rsidR="009E71B5" w:rsidRPr="001E74DE" w:rsidRDefault="009E71B5" w:rsidP="00EE0A37">
      <w:pPr>
        <w:pStyle w:val="Heading2"/>
        <w:numPr>
          <w:ilvl w:val="0"/>
          <w:numId w:val="28"/>
        </w:numPr>
        <w:rPr>
          <w:rFonts w:ascii="Times New Roman" w:eastAsia="Garamond" w:hAnsi="Times New Roman"/>
          <w:szCs w:val="24"/>
        </w:rPr>
      </w:pPr>
      <w:bookmarkStart w:id="67" w:name="_Toc1484686055"/>
      <w:bookmarkStart w:id="68" w:name="_Toc166098773"/>
      <w:r w:rsidRPr="001E74DE">
        <w:rPr>
          <w:rFonts w:ascii="Times New Roman" w:eastAsia="Garamond" w:hAnsi="Times New Roman"/>
          <w:szCs w:val="24"/>
        </w:rPr>
        <w:t>Research Subject Pool / SONA Policies</w:t>
      </w:r>
      <w:bookmarkEnd w:id="67"/>
      <w:bookmarkEnd w:id="68"/>
    </w:p>
    <w:p w14:paraId="1D964DD3" w14:textId="77777777" w:rsidR="009E71B5" w:rsidRPr="00786736" w:rsidRDefault="009E71B5" w:rsidP="71108538">
      <w:pPr>
        <w:rPr>
          <w:rFonts w:ascii="Times New Roman" w:eastAsia="Garamond" w:hAnsi="Times New Roman"/>
          <w:szCs w:val="24"/>
        </w:rPr>
      </w:pPr>
    </w:p>
    <w:p w14:paraId="2A3460EF" w14:textId="77777777" w:rsidR="009E71B5" w:rsidRPr="00786736" w:rsidRDefault="009E71B5" w:rsidP="71108538">
      <w:pPr>
        <w:rPr>
          <w:rFonts w:ascii="Times New Roman" w:eastAsia="Garamond" w:hAnsi="Times New Roman"/>
          <w:szCs w:val="24"/>
        </w:rPr>
      </w:pPr>
      <w:r w:rsidRPr="00786736">
        <w:rPr>
          <w:rFonts w:ascii="Times New Roman" w:eastAsia="Garamond" w:hAnsi="Times New Roman"/>
          <w:szCs w:val="24"/>
        </w:rPr>
        <w:t>To introduce students to the research methodology of psychology, all students enrolled in General Psychology (Psychology 2301) courses must accumulate research credit during the semester. The research credit may be obtained by participating in psychology studies and/or writing research reports or other alternative research-based activities approved by the department’s SONA Committee.</w:t>
      </w:r>
    </w:p>
    <w:p w14:paraId="36777D07" w14:textId="77777777" w:rsidR="009E71B5" w:rsidRPr="00786736" w:rsidRDefault="009E71B5" w:rsidP="71108538">
      <w:pPr>
        <w:rPr>
          <w:rFonts w:ascii="Times New Roman" w:eastAsia="Garamond" w:hAnsi="Times New Roman"/>
          <w:szCs w:val="24"/>
        </w:rPr>
      </w:pPr>
    </w:p>
    <w:p w14:paraId="210444F8" w14:textId="77777777" w:rsidR="009E71B5" w:rsidRPr="00786736" w:rsidRDefault="009E71B5" w:rsidP="71108538">
      <w:pPr>
        <w:rPr>
          <w:rFonts w:ascii="Times New Roman" w:eastAsia="Garamond" w:hAnsi="Times New Roman"/>
          <w:szCs w:val="24"/>
        </w:rPr>
      </w:pPr>
      <w:r w:rsidRPr="00786736">
        <w:rPr>
          <w:rFonts w:ascii="Times New Roman" w:eastAsia="Garamond" w:hAnsi="Times New Roman"/>
          <w:szCs w:val="24"/>
        </w:rPr>
        <w:t>The participation in research and the granting of research credit are managed through a cloud-based software system called SONA (sona-systems.com). SONA must be used for research studies in which students taking UTRGV psychology courses are targeted for participation. SONA is not used for studies that do not involve the participation of students in psychology courses. SONA is available for use by departmental faculty and student researchers who are under the supervision of departmental faculty.</w:t>
      </w:r>
    </w:p>
    <w:p w14:paraId="3BD6A640" w14:textId="77777777" w:rsidR="009E71B5" w:rsidRPr="00786736" w:rsidRDefault="009E71B5" w:rsidP="71108538">
      <w:pPr>
        <w:rPr>
          <w:rFonts w:ascii="Times New Roman" w:eastAsia="Garamond" w:hAnsi="Times New Roman"/>
          <w:szCs w:val="24"/>
        </w:rPr>
      </w:pPr>
    </w:p>
    <w:p w14:paraId="34B4BC05"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lastRenderedPageBreak/>
        <w:t>General Psychology students are typically required to complete 4 hours of research participation during the course. The required research component of the course is worth 10% of the possible points in the course and these points are awarded to students on a prorated basis. The details on the implementation of this policy are sent to General Psychology instructors at the beginning of the semester.</w:t>
      </w:r>
    </w:p>
    <w:p w14:paraId="149DCC55" w14:textId="77777777" w:rsidR="009E71B5" w:rsidRPr="00786736" w:rsidRDefault="009E71B5" w:rsidP="71108538">
      <w:pPr>
        <w:rPr>
          <w:rFonts w:ascii="Times New Roman" w:eastAsia="Garamond" w:hAnsi="Times New Roman"/>
          <w:szCs w:val="24"/>
        </w:rPr>
      </w:pPr>
    </w:p>
    <w:p w14:paraId="04B49B6B"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A graduate student is hired each semester to serve as the manager of the SONA system. The SONA manager is supervised by the chair of the subject-pool committee.</w:t>
      </w:r>
    </w:p>
    <w:p w14:paraId="1FBB16BD" w14:textId="77777777" w:rsidR="009E71B5" w:rsidRPr="00786736" w:rsidRDefault="009E71B5" w:rsidP="71108538">
      <w:pPr>
        <w:rPr>
          <w:rFonts w:ascii="Times New Roman" w:eastAsia="Garamond" w:hAnsi="Times New Roman"/>
          <w:szCs w:val="24"/>
        </w:rPr>
      </w:pPr>
    </w:p>
    <w:p w14:paraId="67641358"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Psychology students have the option of doing alternative tasks (e.g., reading journal articles related to research and writing a report on or answering questions from the article) to fulfill any number of required research participation hours.</w:t>
      </w:r>
    </w:p>
    <w:p w14:paraId="05470A23" w14:textId="77777777" w:rsidR="009E71B5" w:rsidRPr="00786736" w:rsidRDefault="009E71B5" w:rsidP="71108538">
      <w:pPr>
        <w:rPr>
          <w:rFonts w:ascii="Times New Roman" w:eastAsia="Garamond" w:hAnsi="Times New Roman"/>
          <w:szCs w:val="24"/>
        </w:rPr>
      </w:pPr>
    </w:p>
    <w:p w14:paraId="115C9B29"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Before the beginning of the semester, the SONA manager should conduct a survey to estimate the total number of hours the whole body of researchers in the department may need and the total number of subject hours available.</w:t>
      </w:r>
    </w:p>
    <w:p w14:paraId="28B94172" w14:textId="77777777" w:rsidR="009E71B5" w:rsidRPr="00786736" w:rsidRDefault="009E71B5" w:rsidP="71108538">
      <w:pPr>
        <w:rPr>
          <w:rFonts w:ascii="Times New Roman" w:eastAsia="Garamond" w:hAnsi="Times New Roman"/>
          <w:szCs w:val="24"/>
        </w:rPr>
      </w:pPr>
    </w:p>
    <w:p w14:paraId="66108C2D"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 xml:space="preserve">Research credits are awarded </w:t>
      </w:r>
      <w:proofErr w:type="gramStart"/>
      <w:r w:rsidRPr="00786736">
        <w:rPr>
          <w:rFonts w:ascii="Times New Roman" w:eastAsia="Garamond" w:hAnsi="Times New Roman"/>
          <w:sz w:val="24"/>
          <w:szCs w:val="24"/>
        </w:rPr>
        <w:t>on the basis of</w:t>
      </w:r>
      <w:proofErr w:type="gramEnd"/>
      <w:r w:rsidRPr="00786736">
        <w:rPr>
          <w:rFonts w:ascii="Times New Roman" w:eastAsia="Garamond" w:hAnsi="Times New Roman"/>
          <w:sz w:val="24"/>
          <w:szCs w:val="24"/>
        </w:rPr>
        <w:t xml:space="preserve"> study duration, with one credit for one hour of participation time (awarded in increments of .5 credits). To account for the added time and effort required of participants for attending lab-based studies, participants are </w:t>
      </w:r>
      <w:proofErr w:type="gramStart"/>
      <w:r w:rsidRPr="00786736">
        <w:rPr>
          <w:rFonts w:ascii="Times New Roman" w:eastAsia="Garamond" w:hAnsi="Times New Roman"/>
          <w:sz w:val="24"/>
          <w:szCs w:val="24"/>
        </w:rPr>
        <w:t>awarded with</w:t>
      </w:r>
      <w:proofErr w:type="gramEnd"/>
      <w:r w:rsidRPr="00786736">
        <w:rPr>
          <w:rFonts w:ascii="Times New Roman" w:eastAsia="Garamond" w:hAnsi="Times New Roman"/>
          <w:sz w:val="24"/>
          <w:szCs w:val="24"/>
        </w:rPr>
        <w:t xml:space="preserve"> an extra hour of credit for participation in lab studies (i.e., in-person studies). This general policy may be adapted by majority vote of the SONA committee.</w:t>
      </w:r>
    </w:p>
    <w:p w14:paraId="23DE8B6B" w14:textId="77777777" w:rsidR="009E71B5" w:rsidRPr="00786736" w:rsidRDefault="009E71B5" w:rsidP="71108538">
      <w:pPr>
        <w:rPr>
          <w:rFonts w:ascii="Times New Roman" w:eastAsia="Garamond" w:hAnsi="Times New Roman"/>
          <w:szCs w:val="24"/>
        </w:rPr>
      </w:pPr>
    </w:p>
    <w:p w14:paraId="2B973F05"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 xml:space="preserve">In general, there is a limit to the number of credits one can earn through participation in online studies. The cap will be established by the SONA Committee on a semester-by-semester basis. A </w:t>
      </w:r>
      <w:proofErr w:type="gramStart"/>
      <w:r w:rsidRPr="00786736">
        <w:rPr>
          <w:rFonts w:ascii="Times New Roman" w:eastAsia="Garamond" w:hAnsi="Times New Roman"/>
          <w:sz w:val="24"/>
          <w:szCs w:val="24"/>
        </w:rPr>
        <w:t>re-assessment</w:t>
      </w:r>
      <w:proofErr w:type="gramEnd"/>
      <w:r w:rsidRPr="00786736">
        <w:rPr>
          <w:rFonts w:ascii="Times New Roman" w:eastAsia="Garamond" w:hAnsi="Times New Roman"/>
          <w:sz w:val="24"/>
          <w:szCs w:val="24"/>
        </w:rPr>
        <w:t xml:space="preserve"> of the demand-supply concerning lab studies will be conducted two weeks before the end of the semester to determine whether demand and supply are balanced. If there are not enough lab studies to meet the demand of the General Psychology students, the online-study cap can be altered during the last two weeks of the semester.</w:t>
      </w:r>
    </w:p>
    <w:p w14:paraId="645970AA" w14:textId="77777777" w:rsidR="009E71B5" w:rsidRPr="00786736" w:rsidRDefault="009E71B5" w:rsidP="71108538">
      <w:pPr>
        <w:rPr>
          <w:rFonts w:ascii="Times New Roman" w:eastAsia="Garamond" w:hAnsi="Times New Roman"/>
          <w:szCs w:val="24"/>
        </w:rPr>
      </w:pPr>
    </w:p>
    <w:p w14:paraId="56441F65"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 xml:space="preserve">All subject </w:t>
      </w:r>
      <w:proofErr w:type="gramStart"/>
      <w:r w:rsidRPr="00786736">
        <w:rPr>
          <w:rFonts w:ascii="Times New Roman" w:eastAsia="Garamond" w:hAnsi="Times New Roman"/>
          <w:sz w:val="24"/>
          <w:szCs w:val="24"/>
        </w:rPr>
        <w:t>recruitments</w:t>
      </w:r>
      <w:proofErr w:type="gramEnd"/>
      <w:r w:rsidRPr="00786736">
        <w:rPr>
          <w:rFonts w:ascii="Times New Roman" w:eastAsia="Garamond" w:hAnsi="Times New Roman"/>
          <w:sz w:val="24"/>
          <w:szCs w:val="24"/>
        </w:rPr>
        <w:t xml:space="preserve"> conducted in any psychology courses (including courses other than General Psychology) by offering students extra credit must be carried out through the SONA system. General Psychology course instructors have the option of offering extra credit to students who complete more than the required number of participation hours. </w:t>
      </w:r>
    </w:p>
    <w:p w14:paraId="0E754647" w14:textId="77777777" w:rsidR="009E71B5" w:rsidRPr="00786736" w:rsidRDefault="009E71B5" w:rsidP="71108538">
      <w:pPr>
        <w:rPr>
          <w:rFonts w:ascii="Times New Roman" w:eastAsia="Garamond" w:hAnsi="Times New Roman"/>
          <w:szCs w:val="24"/>
        </w:rPr>
      </w:pPr>
    </w:p>
    <w:p w14:paraId="4415CA70"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Alternative research options must be approved by the SONA Committee</w:t>
      </w:r>
    </w:p>
    <w:p w14:paraId="130410D1" w14:textId="77777777" w:rsidR="009E71B5" w:rsidRPr="00786736" w:rsidRDefault="009E71B5" w:rsidP="71108538">
      <w:pPr>
        <w:rPr>
          <w:rFonts w:ascii="Times New Roman" w:eastAsia="Garamond" w:hAnsi="Times New Roman"/>
          <w:szCs w:val="24"/>
        </w:rPr>
      </w:pPr>
    </w:p>
    <w:p w14:paraId="1E05EB82"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Instructors offering research participation credit to their own students through SONA need to be mindful of reducing undue influence.</w:t>
      </w:r>
    </w:p>
    <w:p w14:paraId="64289BF0" w14:textId="77777777" w:rsidR="009E71B5" w:rsidRPr="00786736" w:rsidRDefault="009E71B5" w:rsidP="006F70C0">
      <w:pPr>
        <w:pStyle w:val="ListParagraph"/>
        <w:spacing w:after="0" w:line="240" w:lineRule="auto"/>
        <w:rPr>
          <w:rFonts w:ascii="Times New Roman" w:eastAsia="Garamond" w:hAnsi="Times New Roman"/>
          <w:sz w:val="24"/>
          <w:szCs w:val="24"/>
        </w:rPr>
      </w:pPr>
    </w:p>
    <w:p w14:paraId="04F32B7F" w14:textId="77777777" w:rsidR="009E71B5" w:rsidRPr="00786736" w:rsidRDefault="009E71B5" w:rsidP="00EE0A37">
      <w:pPr>
        <w:pStyle w:val="ListParagraph"/>
        <w:numPr>
          <w:ilvl w:val="0"/>
          <w:numId w:val="30"/>
        </w:numPr>
        <w:spacing w:after="0" w:line="240" w:lineRule="auto"/>
        <w:rPr>
          <w:rFonts w:ascii="Times New Roman" w:eastAsia="Garamond" w:hAnsi="Times New Roman"/>
          <w:sz w:val="24"/>
          <w:szCs w:val="24"/>
        </w:rPr>
      </w:pPr>
      <w:r w:rsidRPr="00786736">
        <w:rPr>
          <w:rFonts w:ascii="Times New Roman" w:eastAsia="Garamond" w:hAnsi="Times New Roman"/>
          <w:sz w:val="24"/>
          <w:szCs w:val="24"/>
        </w:rPr>
        <w:t xml:space="preserve">SONA can also be used for studies in which students in psychology courses are compensated monetarily (e.g., through cash or gift cards). In such a situation, students cannot receive monetary compensation </w:t>
      </w:r>
      <w:r w:rsidRPr="00786736">
        <w:rPr>
          <w:rFonts w:ascii="Times New Roman" w:eastAsia="Garamond" w:hAnsi="Times New Roman"/>
          <w:i/>
          <w:sz w:val="24"/>
          <w:szCs w:val="24"/>
        </w:rPr>
        <w:t>and</w:t>
      </w:r>
      <w:r w:rsidRPr="00786736">
        <w:rPr>
          <w:rFonts w:ascii="Times New Roman" w:eastAsia="Garamond" w:hAnsi="Times New Roman"/>
          <w:sz w:val="24"/>
          <w:szCs w:val="24"/>
        </w:rPr>
        <w:t xml:space="preserve"> research credit/extra credit. Rather, each </w:t>
      </w:r>
      <w:r w:rsidRPr="00786736">
        <w:rPr>
          <w:rFonts w:ascii="Times New Roman" w:eastAsia="Garamond" w:hAnsi="Times New Roman"/>
          <w:sz w:val="24"/>
          <w:szCs w:val="24"/>
        </w:rPr>
        <w:lastRenderedPageBreak/>
        <w:t xml:space="preserve">student participant shall choose whether to receive </w:t>
      </w:r>
      <w:proofErr w:type="gramStart"/>
      <w:r w:rsidRPr="00786736">
        <w:rPr>
          <w:rFonts w:ascii="Times New Roman" w:eastAsia="Garamond" w:hAnsi="Times New Roman"/>
          <w:sz w:val="24"/>
          <w:szCs w:val="24"/>
        </w:rPr>
        <w:t>the monetary</w:t>
      </w:r>
      <w:proofErr w:type="gramEnd"/>
      <w:r w:rsidRPr="00786736">
        <w:rPr>
          <w:rFonts w:ascii="Times New Roman" w:eastAsia="Garamond" w:hAnsi="Times New Roman"/>
          <w:sz w:val="24"/>
          <w:szCs w:val="24"/>
        </w:rPr>
        <w:t xml:space="preserve"> compensation or the research/extra credit.</w:t>
      </w:r>
    </w:p>
    <w:p w14:paraId="7623DC80" w14:textId="77777777" w:rsidR="009E71B5" w:rsidRPr="00786736" w:rsidRDefault="009E71B5" w:rsidP="71108538">
      <w:pPr>
        <w:ind w:left="180" w:hanging="180"/>
        <w:rPr>
          <w:rFonts w:ascii="Times New Roman" w:eastAsia="Garamond" w:hAnsi="Times New Roman"/>
          <w:b/>
          <w:szCs w:val="24"/>
          <w:lang w:eastAsia="ja-JP"/>
        </w:rPr>
      </w:pPr>
    </w:p>
    <w:p w14:paraId="480DBB8F" w14:textId="638247F5" w:rsidR="007F517E" w:rsidRPr="001E74DE" w:rsidRDefault="007F517E" w:rsidP="00EE0A37">
      <w:pPr>
        <w:pStyle w:val="Heading2"/>
        <w:numPr>
          <w:ilvl w:val="0"/>
          <w:numId w:val="28"/>
        </w:numPr>
        <w:rPr>
          <w:rFonts w:ascii="Times New Roman" w:eastAsia="Garamond" w:hAnsi="Times New Roman"/>
          <w:szCs w:val="24"/>
        </w:rPr>
      </w:pPr>
      <w:bookmarkStart w:id="69" w:name="_Toc2014252929"/>
      <w:bookmarkStart w:id="70" w:name="_Toc166098774"/>
      <w:r w:rsidRPr="001E74DE">
        <w:rPr>
          <w:rFonts w:ascii="Times New Roman" w:eastAsia="Garamond" w:hAnsi="Times New Roman"/>
          <w:szCs w:val="24"/>
        </w:rPr>
        <w:t>Summer teaching</w:t>
      </w:r>
      <w:bookmarkEnd w:id="69"/>
      <w:bookmarkEnd w:id="70"/>
    </w:p>
    <w:p w14:paraId="51E1275A" w14:textId="77777777" w:rsidR="007F517E" w:rsidRPr="00786736" w:rsidRDefault="007F517E" w:rsidP="71108538">
      <w:pPr>
        <w:rPr>
          <w:rFonts w:ascii="Times New Roman" w:eastAsia="Garamond" w:hAnsi="Times New Roman"/>
          <w:b/>
          <w:szCs w:val="24"/>
        </w:rPr>
      </w:pPr>
    </w:p>
    <w:p w14:paraId="45AF8FB2" w14:textId="3D0C9FFD" w:rsidR="007F517E" w:rsidRPr="00786736" w:rsidRDefault="007F517E" w:rsidP="71108538">
      <w:pPr>
        <w:rPr>
          <w:rFonts w:ascii="Times New Roman" w:eastAsia="Garamond" w:hAnsi="Times New Roman"/>
          <w:szCs w:val="24"/>
        </w:rPr>
      </w:pPr>
      <w:r w:rsidRPr="00786736">
        <w:rPr>
          <w:rFonts w:ascii="Times New Roman" w:eastAsia="Garamond" w:hAnsi="Times New Roman"/>
          <w:szCs w:val="24"/>
        </w:rPr>
        <w:t xml:space="preserve">Faculty who are on 9-month appointments can </w:t>
      </w:r>
      <w:r w:rsidR="00591732" w:rsidRPr="00786736">
        <w:rPr>
          <w:rFonts w:ascii="Times New Roman" w:eastAsia="Garamond" w:hAnsi="Times New Roman"/>
          <w:szCs w:val="24"/>
        </w:rPr>
        <w:t>choose</w:t>
      </w:r>
      <w:r w:rsidRPr="00786736">
        <w:rPr>
          <w:rFonts w:ascii="Times New Roman" w:eastAsia="Garamond" w:hAnsi="Times New Roman"/>
          <w:szCs w:val="24"/>
        </w:rPr>
        <w:t xml:space="preserve"> to teach a maximum of two courses ov</w:t>
      </w:r>
      <w:r w:rsidR="00591732" w:rsidRPr="00786736">
        <w:rPr>
          <w:rFonts w:ascii="Times New Roman" w:eastAsia="Garamond" w:hAnsi="Times New Roman"/>
          <w:szCs w:val="24"/>
        </w:rPr>
        <w:t>er the summer semesters</w:t>
      </w:r>
      <w:r w:rsidR="00CF4B2B" w:rsidRPr="00786736">
        <w:rPr>
          <w:rFonts w:ascii="Times New Roman" w:eastAsia="Garamond" w:hAnsi="Times New Roman"/>
          <w:szCs w:val="24"/>
        </w:rPr>
        <w:t xml:space="preserve"> unless granted special permission by the dean of CLA</w:t>
      </w:r>
      <w:r w:rsidR="00591732" w:rsidRPr="00786736">
        <w:rPr>
          <w:rFonts w:ascii="Times New Roman" w:eastAsia="Garamond" w:hAnsi="Times New Roman"/>
          <w:szCs w:val="24"/>
        </w:rPr>
        <w:t xml:space="preserve">. </w:t>
      </w:r>
      <w:proofErr w:type="gramStart"/>
      <w:r w:rsidR="009467EE" w:rsidRPr="00786736">
        <w:rPr>
          <w:rFonts w:ascii="Times New Roman" w:eastAsia="Garamond" w:hAnsi="Times New Roman"/>
          <w:szCs w:val="24"/>
        </w:rPr>
        <w:t>In the event that</w:t>
      </w:r>
      <w:proofErr w:type="gramEnd"/>
      <w:r w:rsidR="009467EE" w:rsidRPr="00786736">
        <w:rPr>
          <w:rFonts w:ascii="Times New Roman" w:eastAsia="Garamond" w:hAnsi="Times New Roman"/>
          <w:szCs w:val="24"/>
        </w:rPr>
        <w:t xml:space="preserve"> there are more faculty willing to teach than there are course sections available, the seniority system will prevail.  </w:t>
      </w:r>
      <w:r w:rsidR="00591732" w:rsidRPr="00786736">
        <w:rPr>
          <w:rFonts w:ascii="Times New Roman" w:eastAsia="Garamond" w:hAnsi="Times New Roman"/>
          <w:szCs w:val="24"/>
        </w:rPr>
        <w:t xml:space="preserve"> </w:t>
      </w:r>
    </w:p>
    <w:p w14:paraId="443041A1" w14:textId="77777777" w:rsidR="007F517E" w:rsidRPr="00786736" w:rsidRDefault="007F517E" w:rsidP="71108538">
      <w:pPr>
        <w:rPr>
          <w:rFonts w:ascii="Times New Roman" w:eastAsia="Garamond" w:hAnsi="Times New Roman"/>
          <w:b/>
          <w:szCs w:val="24"/>
        </w:rPr>
      </w:pPr>
    </w:p>
    <w:p w14:paraId="0A52A1AC" w14:textId="5E762845" w:rsidR="008C4B65" w:rsidRPr="001E74DE" w:rsidRDefault="00DC3066" w:rsidP="00EE0A37">
      <w:pPr>
        <w:pStyle w:val="Heading2"/>
        <w:numPr>
          <w:ilvl w:val="0"/>
          <w:numId w:val="28"/>
        </w:numPr>
        <w:rPr>
          <w:rFonts w:ascii="Times New Roman" w:eastAsia="Garamond" w:hAnsi="Times New Roman"/>
          <w:szCs w:val="24"/>
        </w:rPr>
      </w:pPr>
      <w:bookmarkStart w:id="71" w:name="_Toc1320556565"/>
      <w:bookmarkStart w:id="72" w:name="_Toc166098775"/>
      <w:r w:rsidRPr="001E74DE">
        <w:rPr>
          <w:rFonts w:ascii="Times New Roman" w:eastAsia="Garamond" w:hAnsi="Times New Roman"/>
          <w:szCs w:val="24"/>
        </w:rPr>
        <w:t xml:space="preserve">Travel </w:t>
      </w:r>
      <w:proofErr w:type="gramStart"/>
      <w:r w:rsidRPr="001E74DE">
        <w:rPr>
          <w:rFonts w:ascii="Times New Roman" w:eastAsia="Garamond" w:hAnsi="Times New Roman"/>
          <w:szCs w:val="24"/>
        </w:rPr>
        <w:t>f</w:t>
      </w:r>
      <w:r w:rsidR="008C4B65" w:rsidRPr="001E74DE">
        <w:rPr>
          <w:rFonts w:ascii="Times New Roman" w:eastAsia="Garamond" w:hAnsi="Times New Roman"/>
          <w:szCs w:val="24"/>
        </w:rPr>
        <w:t>unds</w:t>
      </w:r>
      <w:bookmarkEnd w:id="71"/>
      <w:bookmarkEnd w:id="72"/>
      <w:proofErr w:type="gramEnd"/>
    </w:p>
    <w:p w14:paraId="1F10F158" w14:textId="77777777" w:rsidR="008C4B65" w:rsidRPr="00786736" w:rsidRDefault="008C4B65" w:rsidP="71108538">
      <w:pPr>
        <w:rPr>
          <w:rFonts w:ascii="Times New Roman" w:eastAsia="Garamond" w:hAnsi="Times New Roman"/>
          <w:szCs w:val="24"/>
        </w:rPr>
      </w:pPr>
    </w:p>
    <w:p w14:paraId="680776BD" w14:textId="17D3F9B4" w:rsidR="008C4B65" w:rsidRPr="00786736" w:rsidRDefault="008C4B65" w:rsidP="71108538">
      <w:pPr>
        <w:rPr>
          <w:rFonts w:ascii="Times New Roman" w:eastAsia="Garamond" w:hAnsi="Times New Roman"/>
          <w:szCs w:val="24"/>
        </w:rPr>
      </w:pPr>
      <w:r w:rsidRPr="00786736">
        <w:rPr>
          <w:rFonts w:ascii="Times New Roman" w:eastAsia="Garamond" w:hAnsi="Times New Roman"/>
          <w:szCs w:val="24"/>
        </w:rPr>
        <w:t xml:space="preserve">Every academic year the Dean allots a </w:t>
      </w:r>
      <w:r w:rsidR="009A15FD" w:rsidRPr="00786736">
        <w:rPr>
          <w:rFonts w:ascii="Times New Roman" w:eastAsia="Garamond" w:hAnsi="Times New Roman"/>
          <w:szCs w:val="24"/>
        </w:rPr>
        <w:t>certain amount of money to the D</w:t>
      </w:r>
      <w:r w:rsidRPr="00786736">
        <w:rPr>
          <w:rFonts w:ascii="Times New Roman" w:eastAsia="Garamond" w:hAnsi="Times New Roman"/>
          <w:szCs w:val="24"/>
        </w:rPr>
        <w:t>epartment to fund faculty</w:t>
      </w:r>
      <w:r w:rsidR="009A15FD" w:rsidRPr="00786736">
        <w:rPr>
          <w:rFonts w:ascii="Times New Roman" w:eastAsia="Garamond" w:hAnsi="Times New Roman"/>
          <w:szCs w:val="24"/>
        </w:rPr>
        <w:t xml:space="preserve"> travel.  At the first D</w:t>
      </w:r>
      <w:r w:rsidRPr="00786736">
        <w:rPr>
          <w:rFonts w:ascii="Times New Roman" w:eastAsia="Garamond" w:hAnsi="Times New Roman"/>
          <w:szCs w:val="24"/>
        </w:rPr>
        <w:t xml:space="preserve">epartment meeting of the </w:t>
      </w:r>
      <w:r w:rsidR="009A15FD" w:rsidRPr="00786736">
        <w:rPr>
          <w:rFonts w:ascii="Times New Roman" w:eastAsia="Garamond" w:hAnsi="Times New Roman"/>
          <w:szCs w:val="24"/>
        </w:rPr>
        <w:t xml:space="preserve">academic </w:t>
      </w:r>
      <w:r w:rsidRPr="00786736">
        <w:rPr>
          <w:rFonts w:ascii="Times New Roman" w:eastAsia="Garamond" w:hAnsi="Times New Roman"/>
          <w:szCs w:val="24"/>
        </w:rPr>
        <w:t>year the Chair will solicit a list of fac</w:t>
      </w:r>
      <w:r w:rsidR="0044070D" w:rsidRPr="00786736">
        <w:rPr>
          <w:rFonts w:ascii="Times New Roman" w:eastAsia="Garamond" w:hAnsi="Times New Roman"/>
          <w:szCs w:val="24"/>
        </w:rPr>
        <w:t>ulty members who intend to use their</w:t>
      </w:r>
      <w:r w:rsidRPr="00786736">
        <w:rPr>
          <w:rFonts w:ascii="Times New Roman" w:eastAsia="Garamond" w:hAnsi="Times New Roman"/>
          <w:szCs w:val="24"/>
        </w:rPr>
        <w:t xml:space="preserve"> p</w:t>
      </w:r>
      <w:r w:rsidR="0044070D" w:rsidRPr="00786736">
        <w:rPr>
          <w:rFonts w:ascii="Times New Roman" w:eastAsia="Garamond" w:hAnsi="Times New Roman"/>
          <w:szCs w:val="24"/>
        </w:rPr>
        <w:t xml:space="preserve">ortion of these travel funds </w:t>
      </w:r>
      <w:r w:rsidRPr="00786736">
        <w:rPr>
          <w:rFonts w:ascii="Times New Roman" w:eastAsia="Garamond" w:hAnsi="Times New Roman"/>
          <w:szCs w:val="24"/>
        </w:rPr>
        <w:t>during the academic year (including the summer).  Only tenure-track</w:t>
      </w:r>
      <w:r w:rsidR="00A00037" w:rsidRPr="00786736">
        <w:rPr>
          <w:rFonts w:ascii="Times New Roman" w:eastAsia="Garamond" w:hAnsi="Times New Roman"/>
          <w:szCs w:val="24"/>
        </w:rPr>
        <w:t>, tenured, or clinical</w:t>
      </w:r>
      <w:r w:rsidRPr="00786736">
        <w:rPr>
          <w:rFonts w:ascii="Times New Roman" w:eastAsia="Garamond" w:hAnsi="Times New Roman"/>
          <w:szCs w:val="24"/>
        </w:rPr>
        <w:t xml:space="preserve"> faculty are eligible to receive travel funds</w:t>
      </w:r>
      <w:r w:rsidR="00714840" w:rsidRPr="00786736">
        <w:rPr>
          <w:rFonts w:ascii="Times New Roman" w:eastAsia="Garamond" w:hAnsi="Times New Roman"/>
          <w:szCs w:val="24"/>
        </w:rPr>
        <w:t xml:space="preserve"> (lecturers can apply for University Faculty Development Travel Funds</w:t>
      </w:r>
      <w:r w:rsidR="001D3ED1" w:rsidRPr="00786736">
        <w:rPr>
          <w:rFonts w:ascii="Times New Roman" w:eastAsia="Garamond" w:hAnsi="Times New Roman"/>
          <w:szCs w:val="24"/>
        </w:rPr>
        <w:t>)</w:t>
      </w:r>
      <w:r w:rsidRPr="00786736">
        <w:rPr>
          <w:rFonts w:ascii="Times New Roman" w:eastAsia="Garamond" w:hAnsi="Times New Roman"/>
          <w:szCs w:val="24"/>
        </w:rPr>
        <w:t>.  To apply for travel funds, a faculty member must intend to either: (a) present a paper or poster at a state/regional/national/or international psychological conference; or (b) provide professional or scholarly service to a state/regional/national/or international organization whose focus is primarily psychological in nature</w:t>
      </w:r>
      <w:r w:rsidR="0093144B" w:rsidRPr="00786736">
        <w:rPr>
          <w:rFonts w:ascii="Times New Roman" w:eastAsia="Garamond" w:hAnsi="Times New Roman"/>
          <w:szCs w:val="24"/>
        </w:rPr>
        <w:t>; or to conduct research or obtain training.</w:t>
      </w:r>
    </w:p>
    <w:p w14:paraId="01630C3A" w14:textId="77777777" w:rsidR="008C4B65" w:rsidRPr="00786736" w:rsidRDefault="008C4B65" w:rsidP="71108538">
      <w:pPr>
        <w:rPr>
          <w:rFonts w:ascii="Times New Roman" w:eastAsia="Garamond" w:hAnsi="Times New Roman"/>
          <w:szCs w:val="24"/>
        </w:rPr>
      </w:pPr>
    </w:p>
    <w:p w14:paraId="4FD8BF32" w14:textId="00087B85" w:rsidR="008C4B65" w:rsidRPr="00786736" w:rsidRDefault="009A15FD" w:rsidP="71108538">
      <w:pPr>
        <w:rPr>
          <w:rFonts w:ascii="Times New Roman" w:eastAsia="Garamond" w:hAnsi="Times New Roman"/>
        </w:rPr>
      </w:pPr>
      <w:r w:rsidRPr="76FA39F0">
        <w:rPr>
          <w:rFonts w:ascii="Times New Roman" w:eastAsia="Garamond" w:hAnsi="Times New Roman"/>
        </w:rPr>
        <w:t>The amount of funds available</w:t>
      </w:r>
      <w:r w:rsidR="008C4B65" w:rsidRPr="76FA39F0">
        <w:rPr>
          <w:rFonts w:ascii="Times New Roman" w:eastAsia="Garamond" w:hAnsi="Times New Roman"/>
        </w:rPr>
        <w:t xml:space="preserve"> to each faculty member will be </w:t>
      </w:r>
      <w:r w:rsidRPr="76FA39F0">
        <w:rPr>
          <w:rFonts w:ascii="Times New Roman" w:eastAsia="Garamond" w:hAnsi="Times New Roman"/>
        </w:rPr>
        <w:t xml:space="preserve">the same and is </w:t>
      </w:r>
      <w:r w:rsidR="008C4B65" w:rsidRPr="76FA39F0">
        <w:rPr>
          <w:rFonts w:ascii="Times New Roman" w:eastAsia="Garamond" w:hAnsi="Times New Roman"/>
        </w:rPr>
        <w:t xml:space="preserve">equal to the total travel funds allotted </w:t>
      </w:r>
      <w:r w:rsidRPr="76FA39F0">
        <w:rPr>
          <w:rFonts w:ascii="Times New Roman" w:eastAsia="Garamond" w:hAnsi="Times New Roman"/>
        </w:rPr>
        <w:t xml:space="preserve">by the Dean </w:t>
      </w:r>
      <w:r w:rsidR="008C4B65" w:rsidRPr="76FA39F0">
        <w:rPr>
          <w:rFonts w:ascii="Times New Roman" w:eastAsia="Garamond" w:hAnsi="Times New Roman"/>
        </w:rPr>
        <w:t xml:space="preserve">divided by the number of </w:t>
      </w:r>
      <w:r w:rsidR="0044070D" w:rsidRPr="76FA39F0">
        <w:rPr>
          <w:rFonts w:ascii="Times New Roman" w:eastAsia="Garamond" w:hAnsi="Times New Roman"/>
        </w:rPr>
        <w:t xml:space="preserve">eligible </w:t>
      </w:r>
      <w:r w:rsidR="008C4B65" w:rsidRPr="76FA39F0">
        <w:rPr>
          <w:rFonts w:ascii="Times New Roman" w:eastAsia="Garamond" w:hAnsi="Times New Roman"/>
        </w:rPr>
        <w:t xml:space="preserve">faculty members who apply.  </w:t>
      </w:r>
      <w:r w:rsidR="008C4B65" w:rsidRPr="00AD71F9">
        <w:rPr>
          <w:rFonts w:ascii="Times New Roman" w:eastAsia="Garamond" w:hAnsi="Times New Roman"/>
        </w:rPr>
        <w:t xml:space="preserve">If faculty members </w:t>
      </w:r>
      <w:r w:rsidR="0044070D" w:rsidRPr="00AD71F9">
        <w:rPr>
          <w:rFonts w:ascii="Times New Roman" w:eastAsia="Garamond" w:hAnsi="Times New Roman"/>
        </w:rPr>
        <w:t xml:space="preserve">subsequently do not </w:t>
      </w:r>
      <w:r w:rsidR="008C4B65" w:rsidRPr="00AD71F9">
        <w:rPr>
          <w:rFonts w:ascii="Times New Roman" w:eastAsia="Garamond" w:hAnsi="Times New Roman"/>
        </w:rPr>
        <w:t>use their allotted funds over the course of the year for which they were designated</w:t>
      </w:r>
      <w:r w:rsidRPr="00AD71F9">
        <w:rPr>
          <w:rFonts w:ascii="Times New Roman" w:eastAsia="Garamond" w:hAnsi="Times New Roman"/>
        </w:rPr>
        <w:t>,</w:t>
      </w:r>
      <w:r w:rsidR="008C4B65" w:rsidRPr="00AD71F9">
        <w:rPr>
          <w:rFonts w:ascii="Times New Roman" w:eastAsia="Garamond" w:hAnsi="Times New Roman"/>
        </w:rPr>
        <w:t xml:space="preserve"> the</w:t>
      </w:r>
      <w:r w:rsidRPr="00AD71F9">
        <w:rPr>
          <w:rFonts w:ascii="Times New Roman" w:eastAsia="Garamond" w:hAnsi="Times New Roman"/>
        </w:rPr>
        <w:t xml:space="preserve"> funds will be returned to the D</w:t>
      </w:r>
      <w:r w:rsidR="008C4B65" w:rsidRPr="00AD71F9">
        <w:rPr>
          <w:rFonts w:ascii="Times New Roman" w:eastAsia="Garamond" w:hAnsi="Times New Roman"/>
        </w:rPr>
        <w:t xml:space="preserve">epartmental operating </w:t>
      </w:r>
      <w:r w:rsidR="00E40039" w:rsidRPr="00AD71F9">
        <w:rPr>
          <w:rFonts w:ascii="Times New Roman" w:eastAsia="Garamond" w:hAnsi="Times New Roman"/>
        </w:rPr>
        <w:t>budget and</w:t>
      </w:r>
      <w:r w:rsidR="009467EE" w:rsidRPr="00AD71F9">
        <w:rPr>
          <w:rFonts w:ascii="Times New Roman" w:eastAsia="Garamond" w:hAnsi="Times New Roman"/>
        </w:rPr>
        <w:t xml:space="preserve"> be available for a second round of travel assistance.</w:t>
      </w:r>
    </w:p>
    <w:p w14:paraId="5ADDF568" w14:textId="77777777" w:rsidR="00BA49D7" w:rsidRPr="00786736" w:rsidRDefault="00BA49D7" w:rsidP="71108538">
      <w:pPr>
        <w:ind w:left="360"/>
        <w:rPr>
          <w:rFonts w:ascii="Times New Roman" w:eastAsia="Garamond" w:hAnsi="Times New Roman"/>
          <w:szCs w:val="24"/>
        </w:rPr>
      </w:pPr>
    </w:p>
    <w:p w14:paraId="79706315" w14:textId="77777777" w:rsidR="00DA6CCF" w:rsidRPr="00786736" w:rsidRDefault="00DA6CCF" w:rsidP="71108538">
      <w:pPr>
        <w:rPr>
          <w:rFonts w:ascii="Times New Roman" w:eastAsia="Garamond" w:hAnsi="Times New Roman"/>
          <w:szCs w:val="24"/>
        </w:rPr>
      </w:pPr>
    </w:p>
    <w:p w14:paraId="6796164F" w14:textId="77777777" w:rsidR="00DA6CCF" w:rsidRPr="00786736" w:rsidRDefault="00DA6CCF" w:rsidP="71108538">
      <w:pPr>
        <w:rPr>
          <w:rFonts w:ascii="Times New Roman" w:eastAsia="Garamond" w:hAnsi="Times New Roman"/>
          <w:szCs w:val="24"/>
        </w:rPr>
      </w:pPr>
    </w:p>
    <w:p w14:paraId="7AB4A8B5" w14:textId="77777777" w:rsidR="00337E09" w:rsidRPr="00786736" w:rsidRDefault="00337E09" w:rsidP="71108538">
      <w:pPr>
        <w:rPr>
          <w:rFonts w:ascii="Times New Roman" w:eastAsia="Garamond" w:hAnsi="Times New Roman"/>
          <w:b/>
          <w:szCs w:val="24"/>
        </w:rPr>
      </w:pPr>
      <w:r w:rsidRPr="00786736">
        <w:rPr>
          <w:rFonts w:ascii="Times New Roman" w:eastAsia="Garamond" w:hAnsi="Times New Roman"/>
          <w:b/>
          <w:szCs w:val="24"/>
        </w:rPr>
        <w:br w:type="page"/>
      </w:r>
    </w:p>
    <w:p w14:paraId="22567385" w14:textId="44D6ACEC" w:rsidR="00AB1E06" w:rsidRPr="00786736" w:rsidRDefault="00AB1E06" w:rsidP="71108538">
      <w:pPr>
        <w:pStyle w:val="Heading1"/>
        <w:jc w:val="center"/>
        <w:rPr>
          <w:rFonts w:ascii="Times New Roman" w:eastAsia="Garamond" w:hAnsi="Times New Roman"/>
          <w:b/>
          <w:sz w:val="24"/>
          <w:szCs w:val="24"/>
        </w:rPr>
      </w:pPr>
      <w:bookmarkStart w:id="73" w:name="_Toc1806140943"/>
      <w:bookmarkStart w:id="74" w:name="_Toc166098776"/>
      <w:r w:rsidRPr="00786736">
        <w:rPr>
          <w:rFonts w:ascii="Times New Roman" w:eastAsia="Garamond" w:hAnsi="Times New Roman"/>
          <w:b/>
          <w:sz w:val="24"/>
          <w:szCs w:val="24"/>
        </w:rPr>
        <w:lastRenderedPageBreak/>
        <w:t>REVIEW/REVISION OF THIS DOCUMENT</w:t>
      </w:r>
      <w:bookmarkEnd w:id="73"/>
      <w:bookmarkEnd w:id="74"/>
    </w:p>
    <w:p w14:paraId="237049EF" w14:textId="77777777" w:rsidR="007C380E" w:rsidRPr="00786736" w:rsidRDefault="007C380E" w:rsidP="71108538">
      <w:pPr>
        <w:rPr>
          <w:rFonts w:ascii="Times New Roman" w:eastAsia="Garamond" w:hAnsi="Times New Roman"/>
          <w:szCs w:val="24"/>
        </w:rPr>
      </w:pPr>
    </w:p>
    <w:p w14:paraId="66D8A4AB" w14:textId="2A27B1F7" w:rsidR="00DA6CCF" w:rsidRPr="00786736" w:rsidRDefault="00AB1E06" w:rsidP="71108538">
      <w:pPr>
        <w:rPr>
          <w:rFonts w:ascii="Times New Roman" w:eastAsia="Garamond" w:hAnsi="Times New Roman"/>
          <w:szCs w:val="24"/>
        </w:rPr>
      </w:pPr>
      <w:r w:rsidRPr="00786736">
        <w:rPr>
          <w:rFonts w:ascii="Times New Roman" w:eastAsia="Garamond" w:hAnsi="Times New Roman"/>
          <w:szCs w:val="24"/>
        </w:rPr>
        <w:t>As specified above, it is the responsibility of the Policies and Procedures Committee to keep the departmental handbook accurate and up to date so that it serves as a guide to faculty and staff and helps the Department to maintain both stability and flexibility in operating. In addition, that committee may review this document at the beginning of every academic year and submit a draft for formal ratification by a majority vote of the full faculty. The date of that ratification shall be appended at the end of the document with the signatures of the Department Chair.</w:t>
      </w:r>
    </w:p>
    <w:p w14:paraId="7E3C5E58" w14:textId="0A63E24E" w:rsidR="47340856" w:rsidRPr="00786736" w:rsidRDefault="47340856" w:rsidP="71108538">
      <w:pPr>
        <w:rPr>
          <w:rFonts w:ascii="Times New Roman" w:eastAsia="Garamond" w:hAnsi="Times New Roman"/>
          <w:szCs w:val="24"/>
        </w:rPr>
      </w:pPr>
    </w:p>
    <w:p w14:paraId="371E66BE" w14:textId="16C4B14E" w:rsidR="74F5D23E" w:rsidRPr="001E74DE" w:rsidRDefault="74F5D23E" w:rsidP="71108538">
      <w:pPr>
        <w:jc w:val="center"/>
        <w:rPr>
          <w:rFonts w:ascii="Times New Roman" w:eastAsia="Garamond" w:hAnsi="Times New Roman"/>
          <w:szCs w:val="24"/>
        </w:rPr>
      </w:pPr>
      <w:r w:rsidRPr="001E74DE">
        <w:rPr>
          <w:rFonts w:ascii="Times New Roman" w:eastAsia="Garamond" w:hAnsi="Times New Roman"/>
          <w:szCs w:val="24"/>
        </w:rPr>
        <w:t>Approved by the Department on April 29, 2022</w:t>
      </w:r>
    </w:p>
    <w:p w14:paraId="4925FEE5" w14:textId="2EA06A5C" w:rsidR="74F5D23E" w:rsidRPr="00786736" w:rsidRDefault="74F5D23E" w:rsidP="71108538">
      <w:pPr>
        <w:jc w:val="center"/>
        <w:rPr>
          <w:rFonts w:ascii="Times New Roman" w:eastAsia="Garamond" w:hAnsi="Times New Roman"/>
          <w:szCs w:val="24"/>
        </w:rPr>
      </w:pPr>
      <w:r w:rsidRPr="00786736">
        <w:rPr>
          <w:rFonts w:ascii="Times New Roman" w:eastAsia="Garamond" w:hAnsi="Times New Roman"/>
          <w:szCs w:val="24"/>
        </w:rPr>
        <w:t xml:space="preserve">Revised and approved by the Department on </w:t>
      </w:r>
      <w:r w:rsidR="000D2837">
        <w:rPr>
          <w:rFonts w:ascii="Times New Roman" w:eastAsia="Garamond" w:hAnsi="Times New Roman"/>
          <w:szCs w:val="24"/>
        </w:rPr>
        <w:t>May 8, 2024</w:t>
      </w:r>
    </w:p>
    <w:sectPr w:rsidR="74F5D23E" w:rsidRPr="00786736" w:rsidSect="002914DD">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8EA1F" w14:textId="77777777" w:rsidR="002914DD" w:rsidRDefault="002914DD">
      <w:r>
        <w:separator/>
      </w:r>
    </w:p>
  </w:endnote>
  <w:endnote w:type="continuationSeparator" w:id="0">
    <w:p w14:paraId="40C2F464" w14:textId="77777777" w:rsidR="002914DD" w:rsidRDefault="002914DD">
      <w:r>
        <w:continuationSeparator/>
      </w:r>
    </w:p>
  </w:endnote>
  <w:endnote w:type="continuationNotice" w:id="1">
    <w:p w14:paraId="6B545C55" w14:textId="77777777" w:rsidR="002914DD" w:rsidRDefault="00291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791396"/>
      <w:docPartObj>
        <w:docPartGallery w:val="Page Numbers (Bottom of Page)"/>
        <w:docPartUnique/>
      </w:docPartObj>
    </w:sdtPr>
    <w:sdtEndPr>
      <w:rPr>
        <w:noProof/>
      </w:rPr>
    </w:sdtEndPr>
    <w:sdtContent>
      <w:p w14:paraId="380A3162" w14:textId="20FAEF35" w:rsidR="00B05592" w:rsidRDefault="00B055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953D1" w14:textId="77777777" w:rsidR="00B05592" w:rsidRDefault="00B05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F55A31" w14:paraId="54315251" w14:textId="77777777" w:rsidTr="08F55A31">
      <w:trPr>
        <w:trHeight w:val="300"/>
      </w:trPr>
      <w:tc>
        <w:tcPr>
          <w:tcW w:w="3120" w:type="dxa"/>
        </w:tcPr>
        <w:p w14:paraId="7C026093" w14:textId="548993F2" w:rsidR="08F55A31" w:rsidRDefault="08F55A31" w:rsidP="08F55A31">
          <w:pPr>
            <w:pStyle w:val="Header"/>
            <w:ind w:left="-115"/>
          </w:pPr>
        </w:p>
      </w:tc>
      <w:tc>
        <w:tcPr>
          <w:tcW w:w="3120" w:type="dxa"/>
        </w:tcPr>
        <w:p w14:paraId="68E79E2A" w14:textId="6B04775A" w:rsidR="08F55A31" w:rsidRDefault="08F55A31" w:rsidP="08F55A31">
          <w:pPr>
            <w:pStyle w:val="Header"/>
            <w:jc w:val="center"/>
          </w:pPr>
        </w:p>
      </w:tc>
      <w:tc>
        <w:tcPr>
          <w:tcW w:w="3120" w:type="dxa"/>
        </w:tcPr>
        <w:p w14:paraId="72010AB4" w14:textId="3EA5EC14" w:rsidR="08F55A31" w:rsidRDefault="08F55A31" w:rsidP="08F55A31">
          <w:pPr>
            <w:pStyle w:val="Header"/>
            <w:ind w:right="-115"/>
            <w:jc w:val="right"/>
          </w:pPr>
        </w:p>
      </w:tc>
    </w:tr>
  </w:tbl>
  <w:p w14:paraId="42BE89D7" w14:textId="274B4FFD" w:rsidR="08F55A31" w:rsidRDefault="08F55A31" w:rsidP="08F5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ED9C2" w14:textId="77777777" w:rsidR="002914DD" w:rsidRDefault="002914DD">
      <w:r>
        <w:separator/>
      </w:r>
    </w:p>
  </w:footnote>
  <w:footnote w:type="continuationSeparator" w:id="0">
    <w:p w14:paraId="0A46C550" w14:textId="77777777" w:rsidR="002914DD" w:rsidRDefault="002914DD">
      <w:r>
        <w:continuationSeparator/>
      </w:r>
    </w:p>
  </w:footnote>
  <w:footnote w:type="continuationNotice" w:id="1">
    <w:p w14:paraId="6C4339E2" w14:textId="77777777" w:rsidR="002914DD" w:rsidRDefault="00291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A4C6" w14:textId="77777777" w:rsidR="00555F35" w:rsidRDefault="00555F35">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EC4CCC">
      <w:rPr>
        <w:rStyle w:val="PageNumber"/>
        <w:noProof/>
      </w:rPr>
      <w:t>11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F55A31" w14:paraId="388335D7" w14:textId="77777777" w:rsidTr="08F55A31">
      <w:trPr>
        <w:trHeight w:val="300"/>
      </w:trPr>
      <w:tc>
        <w:tcPr>
          <w:tcW w:w="3120" w:type="dxa"/>
        </w:tcPr>
        <w:p w14:paraId="4CE1CE5F" w14:textId="700DACFE" w:rsidR="08F55A31" w:rsidRDefault="08F55A31" w:rsidP="08F55A31">
          <w:pPr>
            <w:pStyle w:val="Header"/>
            <w:ind w:left="-115"/>
          </w:pPr>
        </w:p>
      </w:tc>
      <w:tc>
        <w:tcPr>
          <w:tcW w:w="3120" w:type="dxa"/>
        </w:tcPr>
        <w:p w14:paraId="612B76D3" w14:textId="49903CDD" w:rsidR="08F55A31" w:rsidRDefault="08F55A31" w:rsidP="08F55A31">
          <w:pPr>
            <w:pStyle w:val="Header"/>
            <w:jc w:val="center"/>
          </w:pPr>
        </w:p>
      </w:tc>
      <w:tc>
        <w:tcPr>
          <w:tcW w:w="3120" w:type="dxa"/>
        </w:tcPr>
        <w:p w14:paraId="7E06F2FB" w14:textId="52C4F6FD" w:rsidR="08F55A31" w:rsidRDefault="08F55A31" w:rsidP="08F55A31">
          <w:pPr>
            <w:pStyle w:val="Header"/>
            <w:ind w:right="-115"/>
            <w:jc w:val="right"/>
          </w:pPr>
        </w:p>
      </w:tc>
    </w:tr>
  </w:tbl>
  <w:p w14:paraId="0E35EF85" w14:textId="575D0294" w:rsidR="08F55A31" w:rsidRDefault="08F55A31" w:rsidP="08F55A3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7D06"/>
    <w:multiLevelType w:val="hybridMultilevel"/>
    <w:tmpl w:val="27D6B99E"/>
    <w:lvl w:ilvl="0" w:tplc="940296D4">
      <w:start w:val="1"/>
      <w:numFmt w:val="bullet"/>
      <w:lvlText w:val=""/>
      <w:lvlJc w:val="left"/>
      <w:pPr>
        <w:ind w:left="1080" w:hanging="360"/>
      </w:pPr>
      <w:rPr>
        <w:rFonts w:ascii="Symbol" w:hAnsi="Symbol" w:hint="default"/>
      </w:rPr>
    </w:lvl>
    <w:lvl w:ilvl="1" w:tplc="D38062DE">
      <w:start w:val="1"/>
      <w:numFmt w:val="bullet"/>
      <w:lvlText w:val="o"/>
      <w:lvlJc w:val="left"/>
      <w:pPr>
        <w:ind w:left="1800" w:hanging="360"/>
      </w:pPr>
      <w:rPr>
        <w:rFonts w:ascii="Courier New" w:hAnsi="Courier New" w:hint="default"/>
      </w:rPr>
    </w:lvl>
    <w:lvl w:ilvl="2" w:tplc="604E16A4">
      <w:start w:val="1"/>
      <w:numFmt w:val="bullet"/>
      <w:lvlText w:val=""/>
      <w:lvlJc w:val="left"/>
      <w:pPr>
        <w:ind w:left="2520" w:hanging="360"/>
      </w:pPr>
      <w:rPr>
        <w:rFonts w:ascii="Wingdings" w:hAnsi="Wingdings" w:hint="default"/>
      </w:rPr>
    </w:lvl>
    <w:lvl w:ilvl="3" w:tplc="07940A4A">
      <w:start w:val="1"/>
      <w:numFmt w:val="bullet"/>
      <w:lvlText w:val=""/>
      <w:lvlJc w:val="left"/>
      <w:pPr>
        <w:ind w:left="3240" w:hanging="360"/>
      </w:pPr>
      <w:rPr>
        <w:rFonts w:ascii="Symbol" w:hAnsi="Symbol" w:hint="default"/>
      </w:rPr>
    </w:lvl>
    <w:lvl w:ilvl="4" w:tplc="3844F618">
      <w:start w:val="1"/>
      <w:numFmt w:val="bullet"/>
      <w:lvlText w:val="o"/>
      <w:lvlJc w:val="left"/>
      <w:pPr>
        <w:ind w:left="3960" w:hanging="360"/>
      </w:pPr>
      <w:rPr>
        <w:rFonts w:ascii="Courier New" w:hAnsi="Courier New" w:hint="default"/>
      </w:rPr>
    </w:lvl>
    <w:lvl w:ilvl="5" w:tplc="85A6DA24">
      <w:start w:val="1"/>
      <w:numFmt w:val="bullet"/>
      <w:lvlText w:val=""/>
      <w:lvlJc w:val="left"/>
      <w:pPr>
        <w:ind w:left="4680" w:hanging="360"/>
      </w:pPr>
      <w:rPr>
        <w:rFonts w:ascii="Wingdings" w:hAnsi="Wingdings" w:hint="default"/>
      </w:rPr>
    </w:lvl>
    <w:lvl w:ilvl="6" w:tplc="5A5615C6">
      <w:start w:val="1"/>
      <w:numFmt w:val="bullet"/>
      <w:lvlText w:val=""/>
      <w:lvlJc w:val="left"/>
      <w:pPr>
        <w:ind w:left="5400" w:hanging="360"/>
      </w:pPr>
      <w:rPr>
        <w:rFonts w:ascii="Symbol" w:hAnsi="Symbol" w:hint="default"/>
      </w:rPr>
    </w:lvl>
    <w:lvl w:ilvl="7" w:tplc="BEEAD028">
      <w:start w:val="1"/>
      <w:numFmt w:val="bullet"/>
      <w:lvlText w:val="o"/>
      <w:lvlJc w:val="left"/>
      <w:pPr>
        <w:ind w:left="6120" w:hanging="360"/>
      </w:pPr>
      <w:rPr>
        <w:rFonts w:ascii="Courier New" w:hAnsi="Courier New" w:hint="default"/>
      </w:rPr>
    </w:lvl>
    <w:lvl w:ilvl="8" w:tplc="3A72A008">
      <w:start w:val="1"/>
      <w:numFmt w:val="bullet"/>
      <w:lvlText w:val=""/>
      <w:lvlJc w:val="left"/>
      <w:pPr>
        <w:ind w:left="6840" w:hanging="360"/>
      </w:pPr>
      <w:rPr>
        <w:rFonts w:ascii="Wingdings" w:hAnsi="Wingdings" w:hint="default"/>
      </w:rPr>
    </w:lvl>
  </w:abstractNum>
  <w:abstractNum w:abstractNumId="1" w15:restartNumberingAfterBreak="0">
    <w:nsid w:val="0F48F464"/>
    <w:multiLevelType w:val="hybridMultilevel"/>
    <w:tmpl w:val="3E1E5082"/>
    <w:lvl w:ilvl="0" w:tplc="F2A89702">
      <w:start w:val="1"/>
      <w:numFmt w:val="bullet"/>
      <w:lvlText w:val=""/>
      <w:lvlJc w:val="left"/>
      <w:pPr>
        <w:ind w:left="1080" w:hanging="360"/>
      </w:pPr>
      <w:rPr>
        <w:rFonts w:ascii="Symbol" w:hAnsi="Symbol" w:hint="default"/>
      </w:rPr>
    </w:lvl>
    <w:lvl w:ilvl="1" w:tplc="BEFC62A6">
      <w:start w:val="1"/>
      <w:numFmt w:val="bullet"/>
      <w:lvlText w:val="o"/>
      <w:lvlJc w:val="left"/>
      <w:pPr>
        <w:ind w:left="1800" w:hanging="360"/>
      </w:pPr>
      <w:rPr>
        <w:rFonts w:ascii="Courier New" w:hAnsi="Courier New" w:hint="default"/>
      </w:rPr>
    </w:lvl>
    <w:lvl w:ilvl="2" w:tplc="F60E3BC0">
      <w:start w:val="1"/>
      <w:numFmt w:val="bullet"/>
      <w:lvlText w:val=""/>
      <w:lvlJc w:val="left"/>
      <w:pPr>
        <w:ind w:left="2520" w:hanging="360"/>
      </w:pPr>
      <w:rPr>
        <w:rFonts w:ascii="Wingdings" w:hAnsi="Wingdings" w:hint="default"/>
      </w:rPr>
    </w:lvl>
    <w:lvl w:ilvl="3" w:tplc="B07891A2">
      <w:start w:val="1"/>
      <w:numFmt w:val="bullet"/>
      <w:lvlText w:val=""/>
      <w:lvlJc w:val="left"/>
      <w:pPr>
        <w:ind w:left="3240" w:hanging="360"/>
      </w:pPr>
      <w:rPr>
        <w:rFonts w:ascii="Symbol" w:hAnsi="Symbol" w:hint="default"/>
      </w:rPr>
    </w:lvl>
    <w:lvl w:ilvl="4" w:tplc="89E00104">
      <w:start w:val="1"/>
      <w:numFmt w:val="bullet"/>
      <w:lvlText w:val="o"/>
      <w:lvlJc w:val="left"/>
      <w:pPr>
        <w:ind w:left="3960" w:hanging="360"/>
      </w:pPr>
      <w:rPr>
        <w:rFonts w:ascii="Courier New" w:hAnsi="Courier New" w:hint="default"/>
      </w:rPr>
    </w:lvl>
    <w:lvl w:ilvl="5" w:tplc="50AA0CD6">
      <w:start w:val="1"/>
      <w:numFmt w:val="bullet"/>
      <w:lvlText w:val=""/>
      <w:lvlJc w:val="left"/>
      <w:pPr>
        <w:ind w:left="4680" w:hanging="360"/>
      </w:pPr>
      <w:rPr>
        <w:rFonts w:ascii="Wingdings" w:hAnsi="Wingdings" w:hint="default"/>
      </w:rPr>
    </w:lvl>
    <w:lvl w:ilvl="6" w:tplc="BD38B4FC">
      <w:start w:val="1"/>
      <w:numFmt w:val="bullet"/>
      <w:lvlText w:val=""/>
      <w:lvlJc w:val="left"/>
      <w:pPr>
        <w:ind w:left="5400" w:hanging="360"/>
      </w:pPr>
      <w:rPr>
        <w:rFonts w:ascii="Symbol" w:hAnsi="Symbol" w:hint="default"/>
      </w:rPr>
    </w:lvl>
    <w:lvl w:ilvl="7" w:tplc="B1244A88">
      <w:start w:val="1"/>
      <w:numFmt w:val="bullet"/>
      <w:lvlText w:val="o"/>
      <w:lvlJc w:val="left"/>
      <w:pPr>
        <w:ind w:left="6120" w:hanging="360"/>
      </w:pPr>
      <w:rPr>
        <w:rFonts w:ascii="Courier New" w:hAnsi="Courier New" w:hint="default"/>
      </w:rPr>
    </w:lvl>
    <w:lvl w:ilvl="8" w:tplc="A4BAFCF2">
      <w:start w:val="1"/>
      <w:numFmt w:val="bullet"/>
      <w:lvlText w:val=""/>
      <w:lvlJc w:val="left"/>
      <w:pPr>
        <w:ind w:left="6840" w:hanging="360"/>
      </w:pPr>
      <w:rPr>
        <w:rFonts w:ascii="Wingdings" w:hAnsi="Wingdings" w:hint="default"/>
      </w:rPr>
    </w:lvl>
  </w:abstractNum>
  <w:abstractNum w:abstractNumId="2" w15:restartNumberingAfterBreak="0">
    <w:nsid w:val="0F94E081"/>
    <w:multiLevelType w:val="hybridMultilevel"/>
    <w:tmpl w:val="39504496"/>
    <w:lvl w:ilvl="0" w:tplc="9582314A">
      <w:start w:val="1"/>
      <w:numFmt w:val="lowerLetter"/>
      <w:lvlText w:val="%1."/>
      <w:lvlJc w:val="left"/>
      <w:pPr>
        <w:ind w:left="720" w:hanging="360"/>
      </w:pPr>
    </w:lvl>
    <w:lvl w:ilvl="1" w:tplc="5EA41D5A">
      <w:start w:val="1"/>
      <w:numFmt w:val="lowerLetter"/>
      <w:lvlText w:val="%2."/>
      <w:lvlJc w:val="left"/>
      <w:pPr>
        <w:ind w:left="1440" w:hanging="360"/>
      </w:pPr>
    </w:lvl>
    <w:lvl w:ilvl="2" w:tplc="4858D406">
      <w:start w:val="1"/>
      <w:numFmt w:val="lowerRoman"/>
      <w:lvlText w:val="%3."/>
      <w:lvlJc w:val="right"/>
      <w:pPr>
        <w:ind w:left="2160" w:hanging="180"/>
      </w:pPr>
    </w:lvl>
    <w:lvl w:ilvl="3" w:tplc="90B8674E">
      <w:start w:val="1"/>
      <w:numFmt w:val="decimal"/>
      <w:lvlText w:val="%4."/>
      <w:lvlJc w:val="left"/>
      <w:pPr>
        <w:ind w:left="2880" w:hanging="360"/>
      </w:pPr>
    </w:lvl>
    <w:lvl w:ilvl="4" w:tplc="73FE7520">
      <w:start w:val="1"/>
      <w:numFmt w:val="lowerLetter"/>
      <w:lvlText w:val="%5."/>
      <w:lvlJc w:val="left"/>
      <w:pPr>
        <w:ind w:left="3600" w:hanging="360"/>
      </w:pPr>
    </w:lvl>
    <w:lvl w:ilvl="5" w:tplc="D5500A18">
      <w:start w:val="1"/>
      <w:numFmt w:val="lowerRoman"/>
      <w:lvlText w:val="%6."/>
      <w:lvlJc w:val="right"/>
      <w:pPr>
        <w:ind w:left="4320" w:hanging="180"/>
      </w:pPr>
    </w:lvl>
    <w:lvl w:ilvl="6" w:tplc="779AE99C">
      <w:start w:val="1"/>
      <w:numFmt w:val="decimal"/>
      <w:lvlText w:val="%7."/>
      <w:lvlJc w:val="left"/>
      <w:pPr>
        <w:ind w:left="5040" w:hanging="360"/>
      </w:pPr>
    </w:lvl>
    <w:lvl w:ilvl="7" w:tplc="B3928A04">
      <w:start w:val="1"/>
      <w:numFmt w:val="lowerLetter"/>
      <w:lvlText w:val="%8."/>
      <w:lvlJc w:val="left"/>
      <w:pPr>
        <w:ind w:left="5760" w:hanging="360"/>
      </w:pPr>
    </w:lvl>
    <w:lvl w:ilvl="8" w:tplc="36909016">
      <w:start w:val="1"/>
      <w:numFmt w:val="lowerRoman"/>
      <w:lvlText w:val="%9."/>
      <w:lvlJc w:val="right"/>
      <w:pPr>
        <w:ind w:left="6480" w:hanging="180"/>
      </w:pPr>
    </w:lvl>
  </w:abstractNum>
  <w:abstractNum w:abstractNumId="3" w15:restartNumberingAfterBreak="0">
    <w:nsid w:val="117E3B87"/>
    <w:multiLevelType w:val="hybridMultilevel"/>
    <w:tmpl w:val="4CDCE9EE"/>
    <w:lvl w:ilvl="0" w:tplc="FFFFFFFF">
      <w:start w:val="1"/>
      <w:numFmt w:val="upperLetter"/>
      <w:lvlText w:val="%1."/>
      <w:lvlJc w:val="left"/>
      <w:pPr>
        <w:ind w:left="360" w:hanging="360"/>
      </w:pPr>
      <w:rPr>
        <w:rFonts w:ascii="Garamond" w:hAnsi="Garamond"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D83511"/>
    <w:multiLevelType w:val="hybridMultilevel"/>
    <w:tmpl w:val="0DAE4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8643F"/>
    <w:multiLevelType w:val="hybridMultilevel"/>
    <w:tmpl w:val="97F06016"/>
    <w:lvl w:ilvl="0" w:tplc="572CCBFA">
      <w:start w:val="1"/>
      <w:numFmt w:val="upperLetter"/>
      <w:lvlText w:val="%1."/>
      <w:lvlJc w:val="left"/>
      <w:pPr>
        <w:ind w:left="360" w:hanging="360"/>
      </w:pPr>
      <w:rPr>
        <w:rFonts w:ascii="Garamond" w:hAnsi="Garamond"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F416CB"/>
    <w:multiLevelType w:val="hybridMultilevel"/>
    <w:tmpl w:val="583A2180"/>
    <w:lvl w:ilvl="0" w:tplc="816231C2">
      <w:start w:val="1"/>
      <w:numFmt w:val="bullet"/>
      <w:lvlText w:val=""/>
      <w:lvlJc w:val="left"/>
      <w:pPr>
        <w:ind w:left="1080" w:hanging="360"/>
      </w:pPr>
      <w:rPr>
        <w:rFonts w:ascii="Symbol" w:hAnsi="Symbol" w:hint="default"/>
      </w:rPr>
    </w:lvl>
    <w:lvl w:ilvl="1" w:tplc="46BAA8C8">
      <w:start w:val="1"/>
      <w:numFmt w:val="bullet"/>
      <w:lvlText w:val="o"/>
      <w:lvlJc w:val="left"/>
      <w:pPr>
        <w:ind w:left="1800" w:hanging="360"/>
      </w:pPr>
      <w:rPr>
        <w:rFonts w:ascii="Courier New" w:hAnsi="Courier New" w:hint="default"/>
      </w:rPr>
    </w:lvl>
    <w:lvl w:ilvl="2" w:tplc="903E1386">
      <w:start w:val="1"/>
      <w:numFmt w:val="bullet"/>
      <w:lvlText w:val=""/>
      <w:lvlJc w:val="left"/>
      <w:pPr>
        <w:ind w:left="2520" w:hanging="360"/>
      </w:pPr>
      <w:rPr>
        <w:rFonts w:ascii="Wingdings" w:hAnsi="Wingdings" w:hint="default"/>
      </w:rPr>
    </w:lvl>
    <w:lvl w:ilvl="3" w:tplc="7952B2B0">
      <w:start w:val="1"/>
      <w:numFmt w:val="bullet"/>
      <w:lvlText w:val=""/>
      <w:lvlJc w:val="left"/>
      <w:pPr>
        <w:ind w:left="3240" w:hanging="360"/>
      </w:pPr>
      <w:rPr>
        <w:rFonts w:ascii="Symbol" w:hAnsi="Symbol" w:hint="default"/>
      </w:rPr>
    </w:lvl>
    <w:lvl w:ilvl="4" w:tplc="AC1888E4">
      <w:start w:val="1"/>
      <w:numFmt w:val="bullet"/>
      <w:lvlText w:val="o"/>
      <w:lvlJc w:val="left"/>
      <w:pPr>
        <w:ind w:left="3960" w:hanging="360"/>
      </w:pPr>
      <w:rPr>
        <w:rFonts w:ascii="Courier New" w:hAnsi="Courier New" w:hint="default"/>
      </w:rPr>
    </w:lvl>
    <w:lvl w:ilvl="5" w:tplc="0A2A2BFE">
      <w:start w:val="1"/>
      <w:numFmt w:val="bullet"/>
      <w:lvlText w:val=""/>
      <w:lvlJc w:val="left"/>
      <w:pPr>
        <w:ind w:left="4680" w:hanging="360"/>
      </w:pPr>
      <w:rPr>
        <w:rFonts w:ascii="Wingdings" w:hAnsi="Wingdings" w:hint="default"/>
      </w:rPr>
    </w:lvl>
    <w:lvl w:ilvl="6" w:tplc="30C42738">
      <w:start w:val="1"/>
      <w:numFmt w:val="bullet"/>
      <w:lvlText w:val=""/>
      <w:lvlJc w:val="left"/>
      <w:pPr>
        <w:ind w:left="5400" w:hanging="360"/>
      </w:pPr>
      <w:rPr>
        <w:rFonts w:ascii="Symbol" w:hAnsi="Symbol" w:hint="default"/>
      </w:rPr>
    </w:lvl>
    <w:lvl w:ilvl="7" w:tplc="E1D64C12">
      <w:start w:val="1"/>
      <w:numFmt w:val="bullet"/>
      <w:lvlText w:val="o"/>
      <w:lvlJc w:val="left"/>
      <w:pPr>
        <w:ind w:left="6120" w:hanging="360"/>
      </w:pPr>
      <w:rPr>
        <w:rFonts w:ascii="Courier New" w:hAnsi="Courier New" w:hint="default"/>
      </w:rPr>
    </w:lvl>
    <w:lvl w:ilvl="8" w:tplc="C7442232">
      <w:start w:val="1"/>
      <w:numFmt w:val="bullet"/>
      <w:lvlText w:val=""/>
      <w:lvlJc w:val="left"/>
      <w:pPr>
        <w:ind w:left="6840" w:hanging="360"/>
      </w:pPr>
      <w:rPr>
        <w:rFonts w:ascii="Wingdings" w:hAnsi="Wingdings" w:hint="default"/>
      </w:rPr>
    </w:lvl>
  </w:abstractNum>
  <w:abstractNum w:abstractNumId="7" w15:restartNumberingAfterBreak="0">
    <w:nsid w:val="21EB6511"/>
    <w:multiLevelType w:val="hybridMultilevel"/>
    <w:tmpl w:val="00E49F52"/>
    <w:lvl w:ilvl="0" w:tplc="1A8CC5E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96346"/>
    <w:multiLevelType w:val="hybridMultilevel"/>
    <w:tmpl w:val="8DCE87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CD7CA8"/>
    <w:multiLevelType w:val="multilevel"/>
    <w:tmpl w:val="CF42CAB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2AF0FA"/>
    <w:multiLevelType w:val="hybridMultilevel"/>
    <w:tmpl w:val="48624310"/>
    <w:lvl w:ilvl="0" w:tplc="2C4AA122">
      <w:start w:val="1"/>
      <w:numFmt w:val="bullet"/>
      <w:lvlText w:val=""/>
      <w:lvlJc w:val="left"/>
      <w:pPr>
        <w:ind w:left="1080" w:hanging="360"/>
      </w:pPr>
      <w:rPr>
        <w:rFonts w:ascii="Symbol" w:hAnsi="Symbol" w:hint="default"/>
      </w:rPr>
    </w:lvl>
    <w:lvl w:ilvl="1" w:tplc="38686786">
      <w:start w:val="1"/>
      <w:numFmt w:val="bullet"/>
      <w:lvlText w:val="o"/>
      <w:lvlJc w:val="left"/>
      <w:pPr>
        <w:ind w:left="1800" w:hanging="360"/>
      </w:pPr>
      <w:rPr>
        <w:rFonts w:ascii="Courier New" w:hAnsi="Courier New" w:hint="default"/>
      </w:rPr>
    </w:lvl>
    <w:lvl w:ilvl="2" w:tplc="E49CF252">
      <w:start w:val="1"/>
      <w:numFmt w:val="bullet"/>
      <w:lvlText w:val=""/>
      <w:lvlJc w:val="left"/>
      <w:pPr>
        <w:ind w:left="2520" w:hanging="360"/>
      </w:pPr>
      <w:rPr>
        <w:rFonts w:ascii="Wingdings" w:hAnsi="Wingdings" w:hint="default"/>
      </w:rPr>
    </w:lvl>
    <w:lvl w:ilvl="3" w:tplc="B296D422">
      <w:start w:val="1"/>
      <w:numFmt w:val="bullet"/>
      <w:lvlText w:val=""/>
      <w:lvlJc w:val="left"/>
      <w:pPr>
        <w:ind w:left="3240" w:hanging="360"/>
      </w:pPr>
      <w:rPr>
        <w:rFonts w:ascii="Symbol" w:hAnsi="Symbol" w:hint="default"/>
      </w:rPr>
    </w:lvl>
    <w:lvl w:ilvl="4" w:tplc="9E98DD5C">
      <w:start w:val="1"/>
      <w:numFmt w:val="bullet"/>
      <w:lvlText w:val="o"/>
      <w:lvlJc w:val="left"/>
      <w:pPr>
        <w:ind w:left="3960" w:hanging="360"/>
      </w:pPr>
      <w:rPr>
        <w:rFonts w:ascii="Courier New" w:hAnsi="Courier New" w:hint="default"/>
      </w:rPr>
    </w:lvl>
    <w:lvl w:ilvl="5" w:tplc="90CC622C">
      <w:start w:val="1"/>
      <w:numFmt w:val="bullet"/>
      <w:lvlText w:val=""/>
      <w:lvlJc w:val="left"/>
      <w:pPr>
        <w:ind w:left="4680" w:hanging="360"/>
      </w:pPr>
      <w:rPr>
        <w:rFonts w:ascii="Wingdings" w:hAnsi="Wingdings" w:hint="default"/>
      </w:rPr>
    </w:lvl>
    <w:lvl w:ilvl="6" w:tplc="BFA48490">
      <w:start w:val="1"/>
      <w:numFmt w:val="bullet"/>
      <w:lvlText w:val=""/>
      <w:lvlJc w:val="left"/>
      <w:pPr>
        <w:ind w:left="5400" w:hanging="360"/>
      </w:pPr>
      <w:rPr>
        <w:rFonts w:ascii="Symbol" w:hAnsi="Symbol" w:hint="default"/>
      </w:rPr>
    </w:lvl>
    <w:lvl w:ilvl="7" w:tplc="E72C1708">
      <w:start w:val="1"/>
      <w:numFmt w:val="bullet"/>
      <w:lvlText w:val="o"/>
      <w:lvlJc w:val="left"/>
      <w:pPr>
        <w:ind w:left="6120" w:hanging="360"/>
      </w:pPr>
      <w:rPr>
        <w:rFonts w:ascii="Courier New" w:hAnsi="Courier New" w:hint="default"/>
      </w:rPr>
    </w:lvl>
    <w:lvl w:ilvl="8" w:tplc="05C0CFF4">
      <w:start w:val="1"/>
      <w:numFmt w:val="bullet"/>
      <w:lvlText w:val=""/>
      <w:lvlJc w:val="left"/>
      <w:pPr>
        <w:ind w:left="6840" w:hanging="360"/>
      </w:pPr>
      <w:rPr>
        <w:rFonts w:ascii="Wingdings" w:hAnsi="Wingdings" w:hint="default"/>
      </w:rPr>
    </w:lvl>
  </w:abstractNum>
  <w:abstractNum w:abstractNumId="11" w15:restartNumberingAfterBreak="0">
    <w:nsid w:val="29CD4CE1"/>
    <w:multiLevelType w:val="hybridMultilevel"/>
    <w:tmpl w:val="47E456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F5929B3"/>
    <w:multiLevelType w:val="hybridMultilevel"/>
    <w:tmpl w:val="FDE25818"/>
    <w:lvl w:ilvl="0" w:tplc="572CCBFA">
      <w:start w:val="1"/>
      <w:numFmt w:val="upperLetter"/>
      <w:lvlText w:val="%1."/>
      <w:lvlJc w:val="left"/>
      <w:pPr>
        <w:ind w:left="360" w:hanging="360"/>
      </w:pPr>
      <w:rPr>
        <w:rFonts w:ascii="Garamond" w:hAnsi="Garamond"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6F2881"/>
    <w:multiLevelType w:val="hybridMultilevel"/>
    <w:tmpl w:val="2ED89DB0"/>
    <w:lvl w:ilvl="0" w:tplc="FFFFFFFF">
      <w:start w:val="1"/>
      <w:numFmt w:val="upperLetter"/>
      <w:lvlText w:val="%1."/>
      <w:lvlJc w:val="left"/>
      <w:pPr>
        <w:ind w:left="360" w:hanging="360"/>
      </w:pPr>
      <w:rPr>
        <w:rFonts w:ascii="Garamond" w:hAnsi="Garamond"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177FDA"/>
    <w:multiLevelType w:val="hybridMultilevel"/>
    <w:tmpl w:val="BE660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21C28"/>
    <w:multiLevelType w:val="hybridMultilevel"/>
    <w:tmpl w:val="0E2CE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FB3ADD"/>
    <w:multiLevelType w:val="hybridMultilevel"/>
    <w:tmpl w:val="ED6C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731EA"/>
    <w:multiLevelType w:val="hybridMultilevel"/>
    <w:tmpl w:val="417457D8"/>
    <w:lvl w:ilvl="0" w:tplc="FFFFFFFF">
      <w:start w:val="1"/>
      <w:numFmt w:val="upperLetter"/>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5672F"/>
    <w:multiLevelType w:val="hybridMultilevel"/>
    <w:tmpl w:val="600AB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E7C06"/>
    <w:multiLevelType w:val="hybridMultilevel"/>
    <w:tmpl w:val="20281086"/>
    <w:lvl w:ilvl="0" w:tplc="52A87050">
      <w:start w:val="1"/>
      <w:numFmt w:val="bullet"/>
      <w:lvlText w:val=""/>
      <w:lvlJc w:val="left"/>
      <w:pPr>
        <w:ind w:left="1080" w:hanging="360"/>
      </w:pPr>
      <w:rPr>
        <w:rFonts w:ascii="Symbol" w:hAnsi="Symbol" w:hint="default"/>
      </w:rPr>
    </w:lvl>
    <w:lvl w:ilvl="1" w:tplc="4F2E2224">
      <w:start w:val="1"/>
      <w:numFmt w:val="bullet"/>
      <w:lvlText w:val="o"/>
      <w:lvlJc w:val="left"/>
      <w:pPr>
        <w:ind w:left="1800" w:hanging="360"/>
      </w:pPr>
      <w:rPr>
        <w:rFonts w:ascii="Courier New" w:hAnsi="Courier New" w:hint="default"/>
      </w:rPr>
    </w:lvl>
    <w:lvl w:ilvl="2" w:tplc="19F8B99A">
      <w:start w:val="1"/>
      <w:numFmt w:val="bullet"/>
      <w:lvlText w:val=""/>
      <w:lvlJc w:val="left"/>
      <w:pPr>
        <w:ind w:left="2520" w:hanging="360"/>
      </w:pPr>
      <w:rPr>
        <w:rFonts w:ascii="Wingdings" w:hAnsi="Wingdings" w:hint="default"/>
      </w:rPr>
    </w:lvl>
    <w:lvl w:ilvl="3" w:tplc="F11EB3AA">
      <w:start w:val="1"/>
      <w:numFmt w:val="bullet"/>
      <w:lvlText w:val=""/>
      <w:lvlJc w:val="left"/>
      <w:pPr>
        <w:ind w:left="3240" w:hanging="360"/>
      </w:pPr>
      <w:rPr>
        <w:rFonts w:ascii="Symbol" w:hAnsi="Symbol" w:hint="default"/>
      </w:rPr>
    </w:lvl>
    <w:lvl w:ilvl="4" w:tplc="373AF302">
      <w:start w:val="1"/>
      <w:numFmt w:val="bullet"/>
      <w:lvlText w:val="o"/>
      <w:lvlJc w:val="left"/>
      <w:pPr>
        <w:ind w:left="3960" w:hanging="360"/>
      </w:pPr>
      <w:rPr>
        <w:rFonts w:ascii="Courier New" w:hAnsi="Courier New" w:hint="default"/>
      </w:rPr>
    </w:lvl>
    <w:lvl w:ilvl="5" w:tplc="5BF8B692">
      <w:start w:val="1"/>
      <w:numFmt w:val="bullet"/>
      <w:lvlText w:val=""/>
      <w:lvlJc w:val="left"/>
      <w:pPr>
        <w:ind w:left="4680" w:hanging="360"/>
      </w:pPr>
      <w:rPr>
        <w:rFonts w:ascii="Wingdings" w:hAnsi="Wingdings" w:hint="default"/>
      </w:rPr>
    </w:lvl>
    <w:lvl w:ilvl="6" w:tplc="71AC6DEC">
      <w:start w:val="1"/>
      <w:numFmt w:val="bullet"/>
      <w:lvlText w:val=""/>
      <w:lvlJc w:val="left"/>
      <w:pPr>
        <w:ind w:left="5400" w:hanging="360"/>
      </w:pPr>
      <w:rPr>
        <w:rFonts w:ascii="Symbol" w:hAnsi="Symbol" w:hint="default"/>
      </w:rPr>
    </w:lvl>
    <w:lvl w:ilvl="7" w:tplc="63FE8382">
      <w:start w:val="1"/>
      <w:numFmt w:val="bullet"/>
      <w:lvlText w:val="o"/>
      <w:lvlJc w:val="left"/>
      <w:pPr>
        <w:ind w:left="6120" w:hanging="360"/>
      </w:pPr>
      <w:rPr>
        <w:rFonts w:ascii="Courier New" w:hAnsi="Courier New" w:hint="default"/>
      </w:rPr>
    </w:lvl>
    <w:lvl w:ilvl="8" w:tplc="78E8B982">
      <w:start w:val="1"/>
      <w:numFmt w:val="bullet"/>
      <w:lvlText w:val=""/>
      <w:lvlJc w:val="left"/>
      <w:pPr>
        <w:ind w:left="6840" w:hanging="360"/>
      </w:pPr>
      <w:rPr>
        <w:rFonts w:ascii="Wingdings" w:hAnsi="Wingdings" w:hint="default"/>
      </w:rPr>
    </w:lvl>
  </w:abstractNum>
  <w:abstractNum w:abstractNumId="20" w15:restartNumberingAfterBreak="0">
    <w:nsid w:val="52C5F03D"/>
    <w:multiLevelType w:val="hybridMultilevel"/>
    <w:tmpl w:val="07ACAB38"/>
    <w:lvl w:ilvl="0" w:tplc="05F61E28">
      <w:start w:val="1"/>
      <w:numFmt w:val="lowerLetter"/>
      <w:lvlText w:val="%1."/>
      <w:lvlJc w:val="left"/>
      <w:pPr>
        <w:ind w:left="720" w:hanging="360"/>
      </w:pPr>
    </w:lvl>
    <w:lvl w:ilvl="1" w:tplc="2772990C">
      <w:start w:val="1"/>
      <w:numFmt w:val="lowerLetter"/>
      <w:lvlText w:val="%2."/>
      <w:lvlJc w:val="left"/>
      <w:pPr>
        <w:ind w:left="1440" w:hanging="360"/>
      </w:pPr>
    </w:lvl>
    <w:lvl w:ilvl="2" w:tplc="FAB0ECDA">
      <w:start w:val="1"/>
      <w:numFmt w:val="lowerRoman"/>
      <w:lvlText w:val="%3."/>
      <w:lvlJc w:val="right"/>
      <w:pPr>
        <w:ind w:left="2160" w:hanging="180"/>
      </w:pPr>
    </w:lvl>
    <w:lvl w:ilvl="3" w:tplc="1A9E9884">
      <w:start w:val="1"/>
      <w:numFmt w:val="decimal"/>
      <w:lvlText w:val="%4."/>
      <w:lvlJc w:val="left"/>
      <w:pPr>
        <w:ind w:left="2880" w:hanging="360"/>
      </w:pPr>
    </w:lvl>
    <w:lvl w:ilvl="4" w:tplc="7C38156C">
      <w:start w:val="1"/>
      <w:numFmt w:val="lowerLetter"/>
      <w:lvlText w:val="%5."/>
      <w:lvlJc w:val="left"/>
      <w:pPr>
        <w:ind w:left="3600" w:hanging="360"/>
      </w:pPr>
    </w:lvl>
    <w:lvl w:ilvl="5" w:tplc="32A2D532">
      <w:start w:val="1"/>
      <w:numFmt w:val="lowerRoman"/>
      <w:lvlText w:val="%6."/>
      <w:lvlJc w:val="right"/>
      <w:pPr>
        <w:ind w:left="4320" w:hanging="180"/>
      </w:pPr>
    </w:lvl>
    <w:lvl w:ilvl="6" w:tplc="8C7C082A">
      <w:start w:val="1"/>
      <w:numFmt w:val="decimal"/>
      <w:lvlText w:val="%7."/>
      <w:lvlJc w:val="left"/>
      <w:pPr>
        <w:ind w:left="5040" w:hanging="360"/>
      </w:pPr>
    </w:lvl>
    <w:lvl w:ilvl="7" w:tplc="ABDC9670">
      <w:start w:val="1"/>
      <w:numFmt w:val="lowerLetter"/>
      <w:lvlText w:val="%8."/>
      <w:lvlJc w:val="left"/>
      <w:pPr>
        <w:ind w:left="5760" w:hanging="360"/>
      </w:pPr>
    </w:lvl>
    <w:lvl w:ilvl="8" w:tplc="D618FA32">
      <w:start w:val="1"/>
      <w:numFmt w:val="lowerRoman"/>
      <w:lvlText w:val="%9."/>
      <w:lvlJc w:val="right"/>
      <w:pPr>
        <w:ind w:left="6480" w:hanging="180"/>
      </w:pPr>
    </w:lvl>
  </w:abstractNum>
  <w:abstractNum w:abstractNumId="21" w15:restartNumberingAfterBreak="0">
    <w:nsid w:val="54D701D4"/>
    <w:multiLevelType w:val="multilevel"/>
    <w:tmpl w:val="F3B290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40" w:hanging="360"/>
      </w:pPr>
      <w:rPr>
        <w:rFonts w:hint="default"/>
      </w:rPr>
    </w:lvl>
    <w:lvl w:ilvl="2">
      <w:start w:val="1"/>
      <w:numFmt w:val="upperLetter"/>
      <w:lvlText w:val="%3."/>
      <w:lvlJc w:val="left"/>
      <w:pPr>
        <w:ind w:left="2160" w:hanging="360"/>
      </w:pPr>
      <w:rPr>
        <w:rFonts w:eastAsia="Garamond"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2E9EC"/>
    <w:multiLevelType w:val="hybridMultilevel"/>
    <w:tmpl w:val="A172048C"/>
    <w:lvl w:ilvl="0" w:tplc="B53AE760">
      <w:start w:val="1"/>
      <w:numFmt w:val="bullet"/>
      <w:lvlText w:val=""/>
      <w:lvlJc w:val="left"/>
      <w:pPr>
        <w:ind w:left="1080" w:hanging="360"/>
      </w:pPr>
      <w:rPr>
        <w:rFonts w:ascii="Symbol" w:hAnsi="Symbol" w:hint="default"/>
      </w:rPr>
    </w:lvl>
    <w:lvl w:ilvl="1" w:tplc="CA747BE6">
      <w:start w:val="1"/>
      <w:numFmt w:val="bullet"/>
      <w:lvlText w:val="o"/>
      <w:lvlJc w:val="left"/>
      <w:pPr>
        <w:ind w:left="1800" w:hanging="360"/>
      </w:pPr>
      <w:rPr>
        <w:rFonts w:ascii="Courier New" w:hAnsi="Courier New" w:hint="default"/>
      </w:rPr>
    </w:lvl>
    <w:lvl w:ilvl="2" w:tplc="B26A3AB2">
      <w:start w:val="1"/>
      <w:numFmt w:val="bullet"/>
      <w:lvlText w:val=""/>
      <w:lvlJc w:val="left"/>
      <w:pPr>
        <w:ind w:left="2520" w:hanging="360"/>
      </w:pPr>
      <w:rPr>
        <w:rFonts w:ascii="Wingdings" w:hAnsi="Wingdings" w:hint="default"/>
      </w:rPr>
    </w:lvl>
    <w:lvl w:ilvl="3" w:tplc="310E2E08">
      <w:start w:val="1"/>
      <w:numFmt w:val="bullet"/>
      <w:lvlText w:val=""/>
      <w:lvlJc w:val="left"/>
      <w:pPr>
        <w:ind w:left="3240" w:hanging="360"/>
      </w:pPr>
      <w:rPr>
        <w:rFonts w:ascii="Symbol" w:hAnsi="Symbol" w:hint="default"/>
      </w:rPr>
    </w:lvl>
    <w:lvl w:ilvl="4" w:tplc="4B8C9188">
      <w:start w:val="1"/>
      <w:numFmt w:val="bullet"/>
      <w:lvlText w:val="o"/>
      <w:lvlJc w:val="left"/>
      <w:pPr>
        <w:ind w:left="3960" w:hanging="360"/>
      </w:pPr>
      <w:rPr>
        <w:rFonts w:ascii="Courier New" w:hAnsi="Courier New" w:hint="default"/>
      </w:rPr>
    </w:lvl>
    <w:lvl w:ilvl="5" w:tplc="714260F0">
      <w:start w:val="1"/>
      <w:numFmt w:val="bullet"/>
      <w:lvlText w:val=""/>
      <w:lvlJc w:val="left"/>
      <w:pPr>
        <w:ind w:left="4680" w:hanging="360"/>
      </w:pPr>
      <w:rPr>
        <w:rFonts w:ascii="Wingdings" w:hAnsi="Wingdings" w:hint="default"/>
      </w:rPr>
    </w:lvl>
    <w:lvl w:ilvl="6" w:tplc="6832E38E">
      <w:start w:val="1"/>
      <w:numFmt w:val="bullet"/>
      <w:lvlText w:val=""/>
      <w:lvlJc w:val="left"/>
      <w:pPr>
        <w:ind w:left="5400" w:hanging="360"/>
      </w:pPr>
      <w:rPr>
        <w:rFonts w:ascii="Symbol" w:hAnsi="Symbol" w:hint="default"/>
      </w:rPr>
    </w:lvl>
    <w:lvl w:ilvl="7" w:tplc="799EFDF6">
      <w:start w:val="1"/>
      <w:numFmt w:val="bullet"/>
      <w:lvlText w:val="o"/>
      <w:lvlJc w:val="left"/>
      <w:pPr>
        <w:ind w:left="6120" w:hanging="360"/>
      </w:pPr>
      <w:rPr>
        <w:rFonts w:ascii="Courier New" w:hAnsi="Courier New" w:hint="default"/>
      </w:rPr>
    </w:lvl>
    <w:lvl w:ilvl="8" w:tplc="8938C318">
      <w:start w:val="1"/>
      <w:numFmt w:val="bullet"/>
      <w:lvlText w:val=""/>
      <w:lvlJc w:val="left"/>
      <w:pPr>
        <w:ind w:left="6840" w:hanging="360"/>
      </w:pPr>
      <w:rPr>
        <w:rFonts w:ascii="Wingdings" w:hAnsi="Wingdings" w:hint="default"/>
      </w:rPr>
    </w:lvl>
  </w:abstractNum>
  <w:abstractNum w:abstractNumId="23" w15:restartNumberingAfterBreak="0">
    <w:nsid w:val="5B1A3B49"/>
    <w:multiLevelType w:val="multilevel"/>
    <w:tmpl w:val="3350F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0024A6"/>
    <w:multiLevelType w:val="hybridMultilevel"/>
    <w:tmpl w:val="B204E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D27E03"/>
    <w:multiLevelType w:val="hybridMultilevel"/>
    <w:tmpl w:val="600AB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686D37"/>
    <w:multiLevelType w:val="hybridMultilevel"/>
    <w:tmpl w:val="605A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754833"/>
    <w:multiLevelType w:val="hybridMultilevel"/>
    <w:tmpl w:val="A1409E0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371356"/>
    <w:multiLevelType w:val="multilevel"/>
    <w:tmpl w:val="04C8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5C5E3"/>
    <w:multiLevelType w:val="hybridMultilevel"/>
    <w:tmpl w:val="FBA8FFD0"/>
    <w:lvl w:ilvl="0" w:tplc="8180B2DC">
      <w:start w:val="1"/>
      <w:numFmt w:val="bullet"/>
      <w:lvlText w:val=""/>
      <w:lvlJc w:val="left"/>
      <w:pPr>
        <w:ind w:left="1080" w:hanging="360"/>
      </w:pPr>
      <w:rPr>
        <w:rFonts w:ascii="Symbol" w:hAnsi="Symbol" w:hint="default"/>
      </w:rPr>
    </w:lvl>
    <w:lvl w:ilvl="1" w:tplc="2F2E85E2">
      <w:start w:val="1"/>
      <w:numFmt w:val="bullet"/>
      <w:lvlText w:val="o"/>
      <w:lvlJc w:val="left"/>
      <w:pPr>
        <w:ind w:left="1800" w:hanging="360"/>
      </w:pPr>
      <w:rPr>
        <w:rFonts w:ascii="Courier New" w:hAnsi="Courier New" w:hint="default"/>
      </w:rPr>
    </w:lvl>
    <w:lvl w:ilvl="2" w:tplc="C9264A72">
      <w:start w:val="1"/>
      <w:numFmt w:val="bullet"/>
      <w:lvlText w:val=""/>
      <w:lvlJc w:val="left"/>
      <w:pPr>
        <w:ind w:left="2520" w:hanging="360"/>
      </w:pPr>
      <w:rPr>
        <w:rFonts w:ascii="Wingdings" w:hAnsi="Wingdings" w:hint="default"/>
      </w:rPr>
    </w:lvl>
    <w:lvl w:ilvl="3" w:tplc="51FE0F76">
      <w:start w:val="1"/>
      <w:numFmt w:val="bullet"/>
      <w:lvlText w:val=""/>
      <w:lvlJc w:val="left"/>
      <w:pPr>
        <w:ind w:left="3240" w:hanging="360"/>
      </w:pPr>
      <w:rPr>
        <w:rFonts w:ascii="Symbol" w:hAnsi="Symbol" w:hint="default"/>
      </w:rPr>
    </w:lvl>
    <w:lvl w:ilvl="4" w:tplc="6AB2CEFE">
      <w:start w:val="1"/>
      <w:numFmt w:val="bullet"/>
      <w:lvlText w:val="o"/>
      <w:lvlJc w:val="left"/>
      <w:pPr>
        <w:ind w:left="3960" w:hanging="360"/>
      </w:pPr>
      <w:rPr>
        <w:rFonts w:ascii="Courier New" w:hAnsi="Courier New" w:hint="default"/>
      </w:rPr>
    </w:lvl>
    <w:lvl w:ilvl="5" w:tplc="73A26D80">
      <w:start w:val="1"/>
      <w:numFmt w:val="bullet"/>
      <w:lvlText w:val=""/>
      <w:lvlJc w:val="left"/>
      <w:pPr>
        <w:ind w:left="4680" w:hanging="360"/>
      </w:pPr>
      <w:rPr>
        <w:rFonts w:ascii="Wingdings" w:hAnsi="Wingdings" w:hint="default"/>
      </w:rPr>
    </w:lvl>
    <w:lvl w:ilvl="6" w:tplc="4386FD96">
      <w:start w:val="1"/>
      <w:numFmt w:val="bullet"/>
      <w:lvlText w:val=""/>
      <w:lvlJc w:val="left"/>
      <w:pPr>
        <w:ind w:left="5400" w:hanging="360"/>
      </w:pPr>
      <w:rPr>
        <w:rFonts w:ascii="Symbol" w:hAnsi="Symbol" w:hint="default"/>
      </w:rPr>
    </w:lvl>
    <w:lvl w:ilvl="7" w:tplc="0DC8141C">
      <w:start w:val="1"/>
      <w:numFmt w:val="bullet"/>
      <w:lvlText w:val="o"/>
      <w:lvlJc w:val="left"/>
      <w:pPr>
        <w:ind w:left="6120" w:hanging="360"/>
      </w:pPr>
      <w:rPr>
        <w:rFonts w:ascii="Courier New" w:hAnsi="Courier New" w:hint="default"/>
      </w:rPr>
    </w:lvl>
    <w:lvl w:ilvl="8" w:tplc="F80A6206">
      <w:start w:val="1"/>
      <w:numFmt w:val="bullet"/>
      <w:lvlText w:val=""/>
      <w:lvlJc w:val="left"/>
      <w:pPr>
        <w:ind w:left="6840" w:hanging="360"/>
      </w:pPr>
      <w:rPr>
        <w:rFonts w:ascii="Wingdings" w:hAnsi="Wingdings" w:hint="default"/>
      </w:rPr>
    </w:lvl>
  </w:abstractNum>
  <w:abstractNum w:abstractNumId="30" w15:restartNumberingAfterBreak="0">
    <w:nsid w:val="6FED4D1F"/>
    <w:multiLevelType w:val="hybridMultilevel"/>
    <w:tmpl w:val="64E4FAE6"/>
    <w:lvl w:ilvl="0" w:tplc="E23A9180">
      <w:start w:val="1"/>
      <w:numFmt w:val="bullet"/>
      <w:lvlText w:val=""/>
      <w:lvlJc w:val="left"/>
      <w:pPr>
        <w:ind w:left="1080" w:hanging="360"/>
      </w:pPr>
      <w:rPr>
        <w:rFonts w:ascii="Symbol" w:hAnsi="Symbol" w:hint="default"/>
      </w:rPr>
    </w:lvl>
    <w:lvl w:ilvl="1" w:tplc="404E4EB6">
      <w:start w:val="1"/>
      <w:numFmt w:val="bullet"/>
      <w:lvlText w:val="o"/>
      <w:lvlJc w:val="left"/>
      <w:pPr>
        <w:ind w:left="1800" w:hanging="360"/>
      </w:pPr>
      <w:rPr>
        <w:rFonts w:ascii="Courier New" w:hAnsi="Courier New" w:hint="default"/>
      </w:rPr>
    </w:lvl>
    <w:lvl w:ilvl="2" w:tplc="2ECCD660">
      <w:start w:val="1"/>
      <w:numFmt w:val="bullet"/>
      <w:lvlText w:val=""/>
      <w:lvlJc w:val="left"/>
      <w:pPr>
        <w:ind w:left="2520" w:hanging="360"/>
      </w:pPr>
      <w:rPr>
        <w:rFonts w:ascii="Wingdings" w:hAnsi="Wingdings" w:hint="default"/>
      </w:rPr>
    </w:lvl>
    <w:lvl w:ilvl="3" w:tplc="E3BE9670">
      <w:start w:val="1"/>
      <w:numFmt w:val="bullet"/>
      <w:lvlText w:val=""/>
      <w:lvlJc w:val="left"/>
      <w:pPr>
        <w:ind w:left="3240" w:hanging="360"/>
      </w:pPr>
      <w:rPr>
        <w:rFonts w:ascii="Symbol" w:hAnsi="Symbol" w:hint="default"/>
      </w:rPr>
    </w:lvl>
    <w:lvl w:ilvl="4" w:tplc="D166CFF8">
      <w:start w:val="1"/>
      <w:numFmt w:val="bullet"/>
      <w:lvlText w:val="o"/>
      <w:lvlJc w:val="left"/>
      <w:pPr>
        <w:ind w:left="3960" w:hanging="360"/>
      </w:pPr>
      <w:rPr>
        <w:rFonts w:ascii="Courier New" w:hAnsi="Courier New" w:hint="default"/>
      </w:rPr>
    </w:lvl>
    <w:lvl w:ilvl="5" w:tplc="D37E300C">
      <w:start w:val="1"/>
      <w:numFmt w:val="bullet"/>
      <w:lvlText w:val=""/>
      <w:lvlJc w:val="left"/>
      <w:pPr>
        <w:ind w:left="4680" w:hanging="360"/>
      </w:pPr>
      <w:rPr>
        <w:rFonts w:ascii="Wingdings" w:hAnsi="Wingdings" w:hint="default"/>
      </w:rPr>
    </w:lvl>
    <w:lvl w:ilvl="6" w:tplc="B59E279A">
      <w:start w:val="1"/>
      <w:numFmt w:val="bullet"/>
      <w:lvlText w:val=""/>
      <w:lvlJc w:val="left"/>
      <w:pPr>
        <w:ind w:left="5400" w:hanging="360"/>
      </w:pPr>
      <w:rPr>
        <w:rFonts w:ascii="Symbol" w:hAnsi="Symbol" w:hint="default"/>
      </w:rPr>
    </w:lvl>
    <w:lvl w:ilvl="7" w:tplc="9C02767A">
      <w:start w:val="1"/>
      <w:numFmt w:val="bullet"/>
      <w:lvlText w:val="o"/>
      <w:lvlJc w:val="left"/>
      <w:pPr>
        <w:ind w:left="6120" w:hanging="360"/>
      </w:pPr>
      <w:rPr>
        <w:rFonts w:ascii="Courier New" w:hAnsi="Courier New" w:hint="default"/>
      </w:rPr>
    </w:lvl>
    <w:lvl w:ilvl="8" w:tplc="9312A846">
      <w:start w:val="1"/>
      <w:numFmt w:val="bullet"/>
      <w:lvlText w:val=""/>
      <w:lvlJc w:val="left"/>
      <w:pPr>
        <w:ind w:left="6840" w:hanging="360"/>
      </w:pPr>
      <w:rPr>
        <w:rFonts w:ascii="Wingdings" w:hAnsi="Wingdings" w:hint="default"/>
      </w:rPr>
    </w:lvl>
  </w:abstractNum>
  <w:abstractNum w:abstractNumId="31" w15:restartNumberingAfterBreak="0">
    <w:nsid w:val="73D6A96B"/>
    <w:multiLevelType w:val="hybridMultilevel"/>
    <w:tmpl w:val="C08A0EC6"/>
    <w:lvl w:ilvl="0" w:tplc="05504A6E">
      <w:start w:val="1"/>
      <w:numFmt w:val="bullet"/>
      <w:lvlText w:val=""/>
      <w:lvlJc w:val="left"/>
      <w:pPr>
        <w:ind w:left="1080" w:hanging="360"/>
      </w:pPr>
      <w:rPr>
        <w:rFonts w:ascii="Symbol" w:hAnsi="Symbol" w:hint="default"/>
      </w:rPr>
    </w:lvl>
    <w:lvl w:ilvl="1" w:tplc="B7BE73A4">
      <w:start w:val="1"/>
      <w:numFmt w:val="bullet"/>
      <w:lvlText w:val="o"/>
      <w:lvlJc w:val="left"/>
      <w:pPr>
        <w:ind w:left="1800" w:hanging="360"/>
      </w:pPr>
      <w:rPr>
        <w:rFonts w:ascii="Courier New" w:hAnsi="Courier New" w:hint="default"/>
      </w:rPr>
    </w:lvl>
    <w:lvl w:ilvl="2" w:tplc="CE4CF4DC">
      <w:start w:val="1"/>
      <w:numFmt w:val="bullet"/>
      <w:lvlText w:val=""/>
      <w:lvlJc w:val="left"/>
      <w:pPr>
        <w:ind w:left="2520" w:hanging="360"/>
      </w:pPr>
      <w:rPr>
        <w:rFonts w:ascii="Wingdings" w:hAnsi="Wingdings" w:hint="default"/>
      </w:rPr>
    </w:lvl>
    <w:lvl w:ilvl="3" w:tplc="670A6D40">
      <w:start w:val="1"/>
      <w:numFmt w:val="bullet"/>
      <w:lvlText w:val=""/>
      <w:lvlJc w:val="left"/>
      <w:pPr>
        <w:ind w:left="3240" w:hanging="360"/>
      </w:pPr>
      <w:rPr>
        <w:rFonts w:ascii="Symbol" w:hAnsi="Symbol" w:hint="default"/>
      </w:rPr>
    </w:lvl>
    <w:lvl w:ilvl="4" w:tplc="C6CAE006">
      <w:start w:val="1"/>
      <w:numFmt w:val="bullet"/>
      <w:lvlText w:val="o"/>
      <w:lvlJc w:val="left"/>
      <w:pPr>
        <w:ind w:left="3960" w:hanging="360"/>
      </w:pPr>
      <w:rPr>
        <w:rFonts w:ascii="Courier New" w:hAnsi="Courier New" w:hint="default"/>
      </w:rPr>
    </w:lvl>
    <w:lvl w:ilvl="5" w:tplc="E6886E0E">
      <w:start w:val="1"/>
      <w:numFmt w:val="bullet"/>
      <w:lvlText w:val=""/>
      <w:lvlJc w:val="left"/>
      <w:pPr>
        <w:ind w:left="4680" w:hanging="360"/>
      </w:pPr>
      <w:rPr>
        <w:rFonts w:ascii="Wingdings" w:hAnsi="Wingdings" w:hint="default"/>
      </w:rPr>
    </w:lvl>
    <w:lvl w:ilvl="6" w:tplc="AA6A13A6">
      <w:start w:val="1"/>
      <w:numFmt w:val="bullet"/>
      <w:lvlText w:val=""/>
      <w:lvlJc w:val="left"/>
      <w:pPr>
        <w:ind w:left="5400" w:hanging="360"/>
      </w:pPr>
      <w:rPr>
        <w:rFonts w:ascii="Symbol" w:hAnsi="Symbol" w:hint="default"/>
      </w:rPr>
    </w:lvl>
    <w:lvl w:ilvl="7" w:tplc="05BAEB2E">
      <w:start w:val="1"/>
      <w:numFmt w:val="bullet"/>
      <w:lvlText w:val="o"/>
      <w:lvlJc w:val="left"/>
      <w:pPr>
        <w:ind w:left="6120" w:hanging="360"/>
      </w:pPr>
      <w:rPr>
        <w:rFonts w:ascii="Courier New" w:hAnsi="Courier New" w:hint="default"/>
      </w:rPr>
    </w:lvl>
    <w:lvl w:ilvl="8" w:tplc="F2BCDBB8">
      <w:start w:val="1"/>
      <w:numFmt w:val="bullet"/>
      <w:lvlText w:val=""/>
      <w:lvlJc w:val="left"/>
      <w:pPr>
        <w:ind w:left="6840" w:hanging="360"/>
      </w:pPr>
      <w:rPr>
        <w:rFonts w:ascii="Wingdings" w:hAnsi="Wingdings" w:hint="default"/>
      </w:rPr>
    </w:lvl>
  </w:abstractNum>
  <w:abstractNum w:abstractNumId="32" w15:restartNumberingAfterBreak="0">
    <w:nsid w:val="743F7248"/>
    <w:multiLevelType w:val="multilevel"/>
    <w:tmpl w:val="06AA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748C6"/>
    <w:multiLevelType w:val="hybridMultilevel"/>
    <w:tmpl w:val="417457D8"/>
    <w:lvl w:ilvl="0" w:tplc="FFFFFFFF">
      <w:start w:val="1"/>
      <w:numFmt w:val="upperLetter"/>
      <w:lvlText w:val="%1."/>
      <w:lvlJc w:val="left"/>
      <w:pPr>
        <w:ind w:left="360" w:hanging="360"/>
      </w:pPr>
      <w:rPr>
        <w:rFonts w:ascii="Garamond" w:hAnsi="Garamond"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F7CB71C"/>
    <w:multiLevelType w:val="hybridMultilevel"/>
    <w:tmpl w:val="17CEA098"/>
    <w:lvl w:ilvl="0" w:tplc="582AD2C0">
      <w:start w:val="1"/>
      <w:numFmt w:val="bullet"/>
      <w:lvlText w:val=""/>
      <w:lvlJc w:val="left"/>
      <w:pPr>
        <w:ind w:left="1080" w:hanging="360"/>
      </w:pPr>
      <w:rPr>
        <w:rFonts w:ascii="Symbol" w:hAnsi="Symbol" w:hint="default"/>
      </w:rPr>
    </w:lvl>
    <w:lvl w:ilvl="1" w:tplc="8B4A3294">
      <w:start w:val="1"/>
      <w:numFmt w:val="bullet"/>
      <w:lvlText w:val="o"/>
      <w:lvlJc w:val="left"/>
      <w:pPr>
        <w:ind w:left="1800" w:hanging="360"/>
      </w:pPr>
      <w:rPr>
        <w:rFonts w:ascii="Courier New" w:hAnsi="Courier New" w:hint="default"/>
      </w:rPr>
    </w:lvl>
    <w:lvl w:ilvl="2" w:tplc="D390C998">
      <w:start w:val="1"/>
      <w:numFmt w:val="bullet"/>
      <w:lvlText w:val=""/>
      <w:lvlJc w:val="left"/>
      <w:pPr>
        <w:ind w:left="2520" w:hanging="360"/>
      </w:pPr>
      <w:rPr>
        <w:rFonts w:ascii="Wingdings" w:hAnsi="Wingdings" w:hint="default"/>
      </w:rPr>
    </w:lvl>
    <w:lvl w:ilvl="3" w:tplc="50F2E300">
      <w:start w:val="1"/>
      <w:numFmt w:val="bullet"/>
      <w:lvlText w:val=""/>
      <w:lvlJc w:val="left"/>
      <w:pPr>
        <w:ind w:left="3240" w:hanging="360"/>
      </w:pPr>
      <w:rPr>
        <w:rFonts w:ascii="Symbol" w:hAnsi="Symbol" w:hint="default"/>
      </w:rPr>
    </w:lvl>
    <w:lvl w:ilvl="4" w:tplc="F588FA12">
      <w:start w:val="1"/>
      <w:numFmt w:val="bullet"/>
      <w:lvlText w:val="o"/>
      <w:lvlJc w:val="left"/>
      <w:pPr>
        <w:ind w:left="3960" w:hanging="360"/>
      </w:pPr>
      <w:rPr>
        <w:rFonts w:ascii="Courier New" w:hAnsi="Courier New" w:hint="default"/>
      </w:rPr>
    </w:lvl>
    <w:lvl w:ilvl="5" w:tplc="17EAB800">
      <w:start w:val="1"/>
      <w:numFmt w:val="bullet"/>
      <w:lvlText w:val=""/>
      <w:lvlJc w:val="left"/>
      <w:pPr>
        <w:ind w:left="4680" w:hanging="360"/>
      </w:pPr>
      <w:rPr>
        <w:rFonts w:ascii="Wingdings" w:hAnsi="Wingdings" w:hint="default"/>
      </w:rPr>
    </w:lvl>
    <w:lvl w:ilvl="6" w:tplc="57F24BB2">
      <w:start w:val="1"/>
      <w:numFmt w:val="bullet"/>
      <w:lvlText w:val=""/>
      <w:lvlJc w:val="left"/>
      <w:pPr>
        <w:ind w:left="5400" w:hanging="360"/>
      </w:pPr>
      <w:rPr>
        <w:rFonts w:ascii="Symbol" w:hAnsi="Symbol" w:hint="default"/>
      </w:rPr>
    </w:lvl>
    <w:lvl w:ilvl="7" w:tplc="66D09B44">
      <w:start w:val="1"/>
      <w:numFmt w:val="bullet"/>
      <w:lvlText w:val="o"/>
      <w:lvlJc w:val="left"/>
      <w:pPr>
        <w:ind w:left="6120" w:hanging="360"/>
      </w:pPr>
      <w:rPr>
        <w:rFonts w:ascii="Courier New" w:hAnsi="Courier New" w:hint="default"/>
      </w:rPr>
    </w:lvl>
    <w:lvl w:ilvl="8" w:tplc="E8768884">
      <w:start w:val="1"/>
      <w:numFmt w:val="bullet"/>
      <w:lvlText w:val=""/>
      <w:lvlJc w:val="left"/>
      <w:pPr>
        <w:ind w:left="6840" w:hanging="360"/>
      </w:pPr>
      <w:rPr>
        <w:rFonts w:ascii="Wingdings" w:hAnsi="Wingdings" w:hint="default"/>
      </w:rPr>
    </w:lvl>
  </w:abstractNum>
  <w:num w:numId="1" w16cid:durableId="1992442019">
    <w:abstractNumId w:val="34"/>
  </w:num>
  <w:num w:numId="2" w16cid:durableId="1110975589">
    <w:abstractNumId w:val="1"/>
  </w:num>
  <w:num w:numId="3" w16cid:durableId="530609140">
    <w:abstractNumId w:val="6"/>
  </w:num>
  <w:num w:numId="4" w16cid:durableId="1828670852">
    <w:abstractNumId w:val="29"/>
  </w:num>
  <w:num w:numId="5" w16cid:durableId="1280524868">
    <w:abstractNumId w:val="22"/>
  </w:num>
  <w:num w:numId="6" w16cid:durableId="905534840">
    <w:abstractNumId w:val="31"/>
  </w:num>
  <w:num w:numId="7" w16cid:durableId="680623195">
    <w:abstractNumId w:val="19"/>
  </w:num>
  <w:num w:numId="8" w16cid:durableId="213548493">
    <w:abstractNumId w:val="30"/>
  </w:num>
  <w:num w:numId="9" w16cid:durableId="1349527146">
    <w:abstractNumId w:val="0"/>
  </w:num>
  <w:num w:numId="10" w16cid:durableId="1040326733">
    <w:abstractNumId w:val="10"/>
  </w:num>
  <w:num w:numId="11" w16cid:durableId="880674492">
    <w:abstractNumId w:val="2"/>
  </w:num>
  <w:num w:numId="12" w16cid:durableId="1616908872">
    <w:abstractNumId w:val="20"/>
  </w:num>
  <w:num w:numId="13" w16cid:durableId="1385104420">
    <w:abstractNumId w:val="4"/>
  </w:num>
  <w:num w:numId="14" w16cid:durableId="1753045854">
    <w:abstractNumId w:val="11"/>
  </w:num>
  <w:num w:numId="15" w16cid:durableId="596981784">
    <w:abstractNumId w:val="8"/>
  </w:num>
  <w:num w:numId="16" w16cid:durableId="546916124">
    <w:abstractNumId w:val="24"/>
  </w:num>
  <w:num w:numId="17" w16cid:durableId="2135632667">
    <w:abstractNumId w:val="26"/>
  </w:num>
  <w:num w:numId="18" w16cid:durableId="1958023588">
    <w:abstractNumId w:val="32"/>
  </w:num>
  <w:num w:numId="19" w16cid:durableId="1248925189">
    <w:abstractNumId w:val="28"/>
  </w:num>
  <w:num w:numId="20" w16cid:durableId="2073232438">
    <w:abstractNumId w:val="21"/>
  </w:num>
  <w:num w:numId="21" w16cid:durableId="1421364687">
    <w:abstractNumId w:val="9"/>
  </w:num>
  <w:num w:numId="22" w16cid:durableId="478039709">
    <w:abstractNumId w:val="12"/>
  </w:num>
  <w:num w:numId="23" w16cid:durableId="1292248790">
    <w:abstractNumId w:val="5"/>
  </w:num>
  <w:num w:numId="24" w16cid:durableId="1497648049">
    <w:abstractNumId w:val="3"/>
  </w:num>
  <w:num w:numId="25" w16cid:durableId="1709140910">
    <w:abstractNumId w:val="17"/>
  </w:num>
  <w:num w:numId="26" w16cid:durableId="911893508">
    <w:abstractNumId w:val="14"/>
  </w:num>
  <w:num w:numId="27" w16cid:durableId="1345355157">
    <w:abstractNumId w:val="15"/>
  </w:num>
  <w:num w:numId="28" w16cid:durableId="316542510">
    <w:abstractNumId w:val="13"/>
  </w:num>
  <w:num w:numId="29" w16cid:durableId="226914294">
    <w:abstractNumId w:val="33"/>
  </w:num>
  <w:num w:numId="30" w16cid:durableId="92434761">
    <w:abstractNumId w:val="27"/>
  </w:num>
  <w:num w:numId="31" w16cid:durableId="1959139735">
    <w:abstractNumId w:val="23"/>
  </w:num>
  <w:num w:numId="32" w16cid:durableId="1428505809">
    <w:abstractNumId w:val="16"/>
  </w:num>
  <w:num w:numId="33" w16cid:durableId="649136759">
    <w:abstractNumId w:val="18"/>
  </w:num>
  <w:num w:numId="34" w16cid:durableId="294871827">
    <w:abstractNumId w:val="25"/>
  </w:num>
  <w:num w:numId="35" w16cid:durableId="63780593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6C"/>
    <w:rsid w:val="00000C56"/>
    <w:rsid w:val="000017C7"/>
    <w:rsid w:val="0000338C"/>
    <w:rsid w:val="000048B5"/>
    <w:rsid w:val="00005975"/>
    <w:rsid w:val="000064C5"/>
    <w:rsid w:val="00006EB2"/>
    <w:rsid w:val="00010AD5"/>
    <w:rsid w:val="00011D7A"/>
    <w:rsid w:val="0001293A"/>
    <w:rsid w:val="00012D41"/>
    <w:rsid w:val="00013408"/>
    <w:rsid w:val="000134F5"/>
    <w:rsid w:val="00013758"/>
    <w:rsid w:val="00013C55"/>
    <w:rsid w:val="000166D3"/>
    <w:rsid w:val="00021312"/>
    <w:rsid w:val="000243EE"/>
    <w:rsid w:val="0002692A"/>
    <w:rsid w:val="00027B93"/>
    <w:rsid w:val="00027F63"/>
    <w:rsid w:val="00030D95"/>
    <w:rsid w:val="00031768"/>
    <w:rsid w:val="00031D5D"/>
    <w:rsid w:val="000330A7"/>
    <w:rsid w:val="00033759"/>
    <w:rsid w:val="00033A3D"/>
    <w:rsid w:val="00033F2F"/>
    <w:rsid w:val="00037B48"/>
    <w:rsid w:val="00040641"/>
    <w:rsid w:val="000407A6"/>
    <w:rsid w:val="000413CA"/>
    <w:rsid w:val="0004221A"/>
    <w:rsid w:val="00042ED9"/>
    <w:rsid w:val="00044FF5"/>
    <w:rsid w:val="0004567C"/>
    <w:rsid w:val="00046083"/>
    <w:rsid w:val="0004628B"/>
    <w:rsid w:val="00046CA9"/>
    <w:rsid w:val="0004701D"/>
    <w:rsid w:val="0004786F"/>
    <w:rsid w:val="00047D1E"/>
    <w:rsid w:val="00050CC1"/>
    <w:rsid w:val="00050CDC"/>
    <w:rsid w:val="00052A7D"/>
    <w:rsid w:val="00055F88"/>
    <w:rsid w:val="000571D4"/>
    <w:rsid w:val="00057405"/>
    <w:rsid w:val="00061FB4"/>
    <w:rsid w:val="00062C17"/>
    <w:rsid w:val="00063402"/>
    <w:rsid w:val="00063555"/>
    <w:rsid w:val="00064EAB"/>
    <w:rsid w:val="00065026"/>
    <w:rsid w:val="00067210"/>
    <w:rsid w:val="00067F66"/>
    <w:rsid w:val="00070C59"/>
    <w:rsid w:val="00071C46"/>
    <w:rsid w:val="00073979"/>
    <w:rsid w:val="000744B6"/>
    <w:rsid w:val="00075026"/>
    <w:rsid w:val="00076C02"/>
    <w:rsid w:val="0007743E"/>
    <w:rsid w:val="00083586"/>
    <w:rsid w:val="00084773"/>
    <w:rsid w:val="00085C87"/>
    <w:rsid w:val="000874F7"/>
    <w:rsid w:val="00087E28"/>
    <w:rsid w:val="00090EAC"/>
    <w:rsid w:val="00091DC7"/>
    <w:rsid w:val="0009206C"/>
    <w:rsid w:val="000929A1"/>
    <w:rsid w:val="00092BBB"/>
    <w:rsid w:val="00095D7F"/>
    <w:rsid w:val="00096E37"/>
    <w:rsid w:val="000A0A9D"/>
    <w:rsid w:val="000A1D5C"/>
    <w:rsid w:val="000A406D"/>
    <w:rsid w:val="000A5328"/>
    <w:rsid w:val="000A6ABB"/>
    <w:rsid w:val="000B0E4D"/>
    <w:rsid w:val="000B31CC"/>
    <w:rsid w:val="000B4D4E"/>
    <w:rsid w:val="000B5987"/>
    <w:rsid w:val="000B5A37"/>
    <w:rsid w:val="000B5B04"/>
    <w:rsid w:val="000B6741"/>
    <w:rsid w:val="000B69AA"/>
    <w:rsid w:val="000C3322"/>
    <w:rsid w:val="000C445A"/>
    <w:rsid w:val="000C6302"/>
    <w:rsid w:val="000C7038"/>
    <w:rsid w:val="000C7110"/>
    <w:rsid w:val="000D0964"/>
    <w:rsid w:val="000D0E2A"/>
    <w:rsid w:val="000D20CD"/>
    <w:rsid w:val="000D2837"/>
    <w:rsid w:val="000D4806"/>
    <w:rsid w:val="000D66D3"/>
    <w:rsid w:val="000D7EE8"/>
    <w:rsid w:val="000E10DF"/>
    <w:rsid w:val="000E168D"/>
    <w:rsid w:val="000E2EFB"/>
    <w:rsid w:val="000E4B99"/>
    <w:rsid w:val="000F21CD"/>
    <w:rsid w:val="000F2FB3"/>
    <w:rsid w:val="000F45B8"/>
    <w:rsid w:val="000F5102"/>
    <w:rsid w:val="000F6686"/>
    <w:rsid w:val="000F66D9"/>
    <w:rsid w:val="000F79CC"/>
    <w:rsid w:val="00100CC7"/>
    <w:rsid w:val="001012B0"/>
    <w:rsid w:val="0010187A"/>
    <w:rsid w:val="001054F3"/>
    <w:rsid w:val="001055D3"/>
    <w:rsid w:val="00107222"/>
    <w:rsid w:val="0010730B"/>
    <w:rsid w:val="00107A5C"/>
    <w:rsid w:val="00107A71"/>
    <w:rsid w:val="00111DF8"/>
    <w:rsid w:val="00112943"/>
    <w:rsid w:val="00112DE8"/>
    <w:rsid w:val="001159C9"/>
    <w:rsid w:val="00116795"/>
    <w:rsid w:val="00116A36"/>
    <w:rsid w:val="0011718B"/>
    <w:rsid w:val="00120780"/>
    <w:rsid w:val="00120816"/>
    <w:rsid w:val="00120E80"/>
    <w:rsid w:val="00123769"/>
    <w:rsid w:val="00125474"/>
    <w:rsid w:val="001258AA"/>
    <w:rsid w:val="001279D1"/>
    <w:rsid w:val="00131373"/>
    <w:rsid w:val="00132D96"/>
    <w:rsid w:val="001370A6"/>
    <w:rsid w:val="001419D0"/>
    <w:rsid w:val="001420C2"/>
    <w:rsid w:val="00142188"/>
    <w:rsid w:val="001531D8"/>
    <w:rsid w:val="00153452"/>
    <w:rsid w:val="001538B7"/>
    <w:rsid w:val="001550ED"/>
    <w:rsid w:val="00156564"/>
    <w:rsid w:val="001600FC"/>
    <w:rsid w:val="00161084"/>
    <w:rsid w:val="00161C83"/>
    <w:rsid w:val="00162A1E"/>
    <w:rsid w:val="00163AB8"/>
    <w:rsid w:val="00163BA1"/>
    <w:rsid w:val="0016554D"/>
    <w:rsid w:val="00165DDC"/>
    <w:rsid w:val="0016600F"/>
    <w:rsid w:val="00166B4F"/>
    <w:rsid w:val="001678FD"/>
    <w:rsid w:val="00170A18"/>
    <w:rsid w:val="00171231"/>
    <w:rsid w:val="00171424"/>
    <w:rsid w:val="00171F47"/>
    <w:rsid w:val="0017205B"/>
    <w:rsid w:val="00177925"/>
    <w:rsid w:val="00182000"/>
    <w:rsid w:val="00182EA3"/>
    <w:rsid w:val="00184FCD"/>
    <w:rsid w:val="001903D4"/>
    <w:rsid w:val="00191538"/>
    <w:rsid w:val="001917E8"/>
    <w:rsid w:val="00193D1F"/>
    <w:rsid w:val="0019532B"/>
    <w:rsid w:val="001954E9"/>
    <w:rsid w:val="00197DA4"/>
    <w:rsid w:val="001A0909"/>
    <w:rsid w:val="001A198C"/>
    <w:rsid w:val="001A1BFB"/>
    <w:rsid w:val="001A32E0"/>
    <w:rsid w:val="001A3B62"/>
    <w:rsid w:val="001A4AB4"/>
    <w:rsid w:val="001A60DE"/>
    <w:rsid w:val="001A668C"/>
    <w:rsid w:val="001A6ACD"/>
    <w:rsid w:val="001B12C1"/>
    <w:rsid w:val="001B1DAD"/>
    <w:rsid w:val="001B7439"/>
    <w:rsid w:val="001C00AC"/>
    <w:rsid w:val="001C2349"/>
    <w:rsid w:val="001C27E8"/>
    <w:rsid w:val="001C4070"/>
    <w:rsid w:val="001C4A6A"/>
    <w:rsid w:val="001D07B1"/>
    <w:rsid w:val="001D1220"/>
    <w:rsid w:val="001D3ED1"/>
    <w:rsid w:val="001D693A"/>
    <w:rsid w:val="001E6200"/>
    <w:rsid w:val="001E74DE"/>
    <w:rsid w:val="001F1435"/>
    <w:rsid w:val="001F1912"/>
    <w:rsid w:val="001F342A"/>
    <w:rsid w:val="001F4996"/>
    <w:rsid w:val="001F59A5"/>
    <w:rsid w:val="001F647E"/>
    <w:rsid w:val="001F6D51"/>
    <w:rsid w:val="001F79F8"/>
    <w:rsid w:val="0020133E"/>
    <w:rsid w:val="00202FC8"/>
    <w:rsid w:val="002037D4"/>
    <w:rsid w:val="00204BF0"/>
    <w:rsid w:val="00206185"/>
    <w:rsid w:val="0021001E"/>
    <w:rsid w:val="00210A87"/>
    <w:rsid w:val="002115B1"/>
    <w:rsid w:val="00211A77"/>
    <w:rsid w:val="00212704"/>
    <w:rsid w:val="00212973"/>
    <w:rsid w:val="002140E5"/>
    <w:rsid w:val="00214F2A"/>
    <w:rsid w:val="00215950"/>
    <w:rsid w:val="00215B57"/>
    <w:rsid w:val="00216E0D"/>
    <w:rsid w:val="002175D6"/>
    <w:rsid w:val="0021763C"/>
    <w:rsid w:val="002176FA"/>
    <w:rsid w:val="00220116"/>
    <w:rsid w:val="00220DBA"/>
    <w:rsid w:val="002216E4"/>
    <w:rsid w:val="0022202C"/>
    <w:rsid w:val="00222CBE"/>
    <w:rsid w:val="002232A3"/>
    <w:rsid w:val="00223D3B"/>
    <w:rsid w:val="0022529E"/>
    <w:rsid w:val="00226CC7"/>
    <w:rsid w:val="002271C8"/>
    <w:rsid w:val="00231A1A"/>
    <w:rsid w:val="00231FDA"/>
    <w:rsid w:val="00233D4A"/>
    <w:rsid w:val="00240595"/>
    <w:rsid w:val="0024207A"/>
    <w:rsid w:val="002429FA"/>
    <w:rsid w:val="00243699"/>
    <w:rsid w:val="00244F88"/>
    <w:rsid w:val="00245474"/>
    <w:rsid w:val="00245EE3"/>
    <w:rsid w:val="00246475"/>
    <w:rsid w:val="00247101"/>
    <w:rsid w:val="0025019E"/>
    <w:rsid w:val="0025340F"/>
    <w:rsid w:val="0025371C"/>
    <w:rsid w:val="00254FBE"/>
    <w:rsid w:val="00256E39"/>
    <w:rsid w:val="002575BA"/>
    <w:rsid w:val="002614E2"/>
    <w:rsid w:val="00262BD4"/>
    <w:rsid w:val="00264412"/>
    <w:rsid w:val="002654E7"/>
    <w:rsid w:val="00265A9A"/>
    <w:rsid w:val="00270872"/>
    <w:rsid w:val="00273BD9"/>
    <w:rsid w:val="00274608"/>
    <w:rsid w:val="00280A6F"/>
    <w:rsid w:val="00280F53"/>
    <w:rsid w:val="00281968"/>
    <w:rsid w:val="0028221D"/>
    <w:rsid w:val="00285386"/>
    <w:rsid w:val="0028697F"/>
    <w:rsid w:val="002914DD"/>
    <w:rsid w:val="00292821"/>
    <w:rsid w:val="002950C3"/>
    <w:rsid w:val="00295A56"/>
    <w:rsid w:val="0029623B"/>
    <w:rsid w:val="00296290"/>
    <w:rsid w:val="00297C16"/>
    <w:rsid w:val="002A2ECE"/>
    <w:rsid w:val="002A40CC"/>
    <w:rsid w:val="002A41FB"/>
    <w:rsid w:val="002A4667"/>
    <w:rsid w:val="002A485B"/>
    <w:rsid w:val="002A55E1"/>
    <w:rsid w:val="002A7241"/>
    <w:rsid w:val="002B13E1"/>
    <w:rsid w:val="002B1564"/>
    <w:rsid w:val="002B5A84"/>
    <w:rsid w:val="002B5E02"/>
    <w:rsid w:val="002B6E64"/>
    <w:rsid w:val="002C1C26"/>
    <w:rsid w:val="002C2176"/>
    <w:rsid w:val="002C2B83"/>
    <w:rsid w:val="002C66B5"/>
    <w:rsid w:val="002C6845"/>
    <w:rsid w:val="002C70E0"/>
    <w:rsid w:val="002D157A"/>
    <w:rsid w:val="002D2B7B"/>
    <w:rsid w:val="002D3503"/>
    <w:rsid w:val="002D4232"/>
    <w:rsid w:val="002D46E9"/>
    <w:rsid w:val="002D476C"/>
    <w:rsid w:val="002D4B8E"/>
    <w:rsid w:val="002D5F48"/>
    <w:rsid w:val="002E0802"/>
    <w:rsid w:val="002E1264"/>
    <w:rsid w:val="002E59D3"/>
    <w:rsid w:val="002F1656"/>
    <w:rsid w:val="002F1CF0"/>
    <w:rsid w:val="002F27DE"/>
    <w:rsid w:val="002F376C"/>
    <w:rsid w:val="002F3A38"/>
    <w:rsid w:val="002F3C38"/>
    <w:rsid w:val="002F4878"/>
    <w:rsid w:val="002F5C2E"/>
    <w:rsid w:val="002F7014"/>
    <w:rsid w:val="002F7515"/>
    <w:rsid w:val="00300FEE"/>
    <w:rsid w:val="0030486E"/>
    <w:rsid w:val="00304C53"/>
    <w:rsid w:val="0030648A"/>
    <w:rsid w:val="003118DB"/>
    <w:rsid w:val="00315327"/>
    <w:rsid w:val="00315517"/>
    <w:rsid w:val="003171B6"/>
    <w:rsid w:val="00320BBD"/>
    <w:rsid w:val="00322086"/>
    <w:rsid w:val="0032666B"/>
    <w:rsid w:val="0032790C"/>
    <w:rsid w:val="00331D68"/>
    <w:rsid w:val="00332EB3"/>
    <w:rsid w:val="00333281"/>
    <w:rsid w:val="00333E1E"/>
    <w:rsid w:val="00335B02"/>
    <w:rsid w:val="00335DE6"/>
    <w:rsid w:val="00336BCC"/>
    <w:rsid w:val="0033764F"/>
    <w:rsid w:val="00337E09"/>
    <w:rsid w:val="003405DE"/>
    <w:rsid w:val="00342A38"/>
    <w:rsid w:val="00342FEB"/>
    <w:rsid w:val="00344310"/>
    <w:rsid w:val="00345566"/>
    <w:rsid w:val="00352180"/>
    <w:rsid w:val="00352A06"/>
    <w:rsid w:val="003561EC"/>
    <w:rsid w:val="003573D2"/>
    <w:rsid w:val="00362596"/>
    <w:rsid w:val="003636E8"/>
    <w:rsid w:val="00365F02"/>
    <w:rsid w:val="00370023"/>
    <w:rsid w:val="00370497"/>
    <w:rsid w:val="003723D7"/>
    <w:rsid w:val="00372802"/>
    <w:rsid w:val="00373DEA"/>
    <w:rsid w:val="00374AB8"/>
    <w:rsid w:val="00376395"/>
    <w:rsid w:val="0037651A"/>
    <w:rsid w:val="003771A3"/>
    <w:rsid w:val="00380357"/>
    <w:rsid w:val="00380A23"/>
    <w:rsid w:val="003834EE"/>
    <w:rsid w:val="00384B3A"/>
    <w:rsid w:val="00384BD7"/>
    <w:rsid w:val="00385EFC"/>
    <w:rsid w:val="00387088"/>
    <w:rsid w:val="003872A0"/>
    <w:rsid w:val="003961D8"/>
    <w:rsid w:val="00396556"/>
    <w:rsid w:val="00396821"/>
    <w:rsid w:val="00396E1E"/>
    <w:rsid w:val="00396E53"/>
    <w:rsid w:val="00397453"/>
    <w:rsid w:val="003A3109"/>
    <w:rsid w:val="003A5503"/>
    <w:rsid w:val="003A6116"/>
    <w:rsid w:val="003A6931"/>
    <w:rsid w:val="003B0CBE"/>
    <w:rsid w:val="003B4297"/>
    <w:rsid w:val="003B58B6"/>
    <w:rsid w:val="003C16CE"/>
    <w:rsid w:val="003C3959"/>
    <w:rsid w:val="003C7D65"/>
    <w:rsid w:val="003D219E"/>
    <w:rsid w:val="003D5872"/>
    <w:rsid w:val="003E0ADE"/>
    <w:rsid w:val="003E3DF8"/>
    <w:rsid w:val="003E47B8"/>
    <w:rsid w:val="003F071B"/>
    <w:rsid w:val="003F296B"/>
    <w:rsid w:val="003F2B9A"/>
    <w:rsid w:val="003F450A"/>
    <w:rsid w:val="003F5333"/>
    <w:rsid w:val="003F6432"/>
    <w:rsid w:val="003F6F94"/>
    <w:rsid w:val="004015ED"/>
    <w:rsid w:val="00402271"/>
    <w:rsid w:val="00403F04"/>
    <w:rsid w:val="004043BC"/>
    <w:rsid w:val="00406EDA"/>
    <w:rsid w:val="00406FC9"/>
    <w:rsid w:val="00407334"/>
    <w:rsid w:val="00410C98"/>
    <w:rsid w:val="004114EF"/>
    <w:rsid w:val="00411EA9"/>
    <w:rsid w:val="00411FA2"/>
    <w:rsid w:val="00412857"/>
    <w:rsid w:val="00412F61"/>
    <w:rsid w:val="0041520B"/>
    <w:rsid w:val="00416270"/>
    <w:rsid w:val="004174FE"/>
    <w:rsid w:val="00422DC4"/>
    <w:rsid w:val="004247E7"/>
    <w:rsid w:val="004248FD"/>
    <w:rsid w:val="00424AEE"/>
    <w:rsid w:val="00425CBA"/>
    <w:rsid w:val="00426A11"/>
    <w:rsid w:val="00426EFB"/>
    <w:rsid w:val="00430B9E"/>
    <w:rsid w:val="00431AF3"/>
    <w:rsid w:val="00431BED"/>
    <w:rsid w:val="00432C80"/>
    <w:rsid w:val="004342C8"/>
    <w:rsid w:val="00437BB1"/>
    <w:rsid w:val="0044070D"/>
    <w:rsid w:val="0044356C"/>
    <w:rsid w:val="0044475C"/>
    <w:rsid w:val="00446193"/>
    <w:rsid w:val="0044671F"/>
    <w:rsid w:val="004475BF"/>
    <w:rsid w:val="0044784D"/>
    <w:rsid w:val="00447B0C"/>
    <w:rsid w:val="004506C8"/>
    <w:rsid w:val="0045104B"/>
    <w:rsid w:val="004511F5"/>
    <w:rsid w:val="004518C4"/>
    <w:rsid w:val="004531EA"/>
    <w:rsid w:val="00453672"/>
    <w:rsid w:val="00453875"/>
    <w:rsid w:val="00453FF5"/>
    <w:rsid w:val="00454243"/>
    <w:rsid w:val="00457D67"/>
    <w:rsid w:val="00460635"/>
    <w:rsid w:val="00460D88"/>
    <w:rsid w:val="00460FFA"/>
    <w:rsid w:val="00461522"/>
    <w:rsid w:val="004618A9"/>
    <w:rsid w:val="00462B29"/>
    <w:rsid w:val="00463048"/>
    <w:rsid w:val="00464197"/>
    <w:rsid w:val="00465A91"/>
    <w:rsid w:val="00465BF7"/>
    <w:rsid w:val="00475AD0"/>
    <w:rsid w:val="0047611F"/>
    <w:rsid w:val="004806D1"/>
    <w:rsid w:val="004812C7"/>
    <w:rsid w:val="00483088"/>
    <w:rsid w:val="00483536"/>
    <w:rsid w:val="0048374A"/>
    <w:rsid w:val="00483967"/>
    <w:rsid w:val="0048529B"/>
    <w:rsid w:val="004866D2"/>
    <w:rsid w:val="00490955"/>
    <w:rsid w:val="00491AFB"/>
    <w:rsid w:val="00493C94"/>
    <w:rsid w:val="00493E68"/>
    <w:rsid w:val="004946BF"/>
    <w:rsid w:val="00494D33"/>
    <w:rsid w:val="004962DD"/>
    <w:rsid w:val="00497361"/>
    <w:rsid w:val="00497C3D"/>
    <w:rsid w:val="004A0DC1"/>
    <w:rsid w:val="004A1BEB"/>
    <w:rsid w:val="004A3731"/>
    <w:rsid w:val="004A44EF"/>
    <w:rsid w:val="004A4EBC"/>
    <w:rsid w:val="004B1F7C"/>
    <w:rsid w:val="004B4425"/>
    <w:rsid w:val="004B6DC5"/>
    <w:rsid w:val="004C128C"/>
    <w:rsid w:val="004C1326"/>
    <w:rsid w:val="004C3680"/>
    <w:rsid w:val="004C471D"/>
    <w:rsid w:val="004C5611"/>
    <w:rsid w:val="004C7A59"/>
    <w:rsid w:val="004D2B1A"/>
    <w:rsid w:val="004D4A08"/>
    <w:rsid w:val="004D5114"/>
    <w:rsid w:val="004D72BC"/>
    <w:rsid w:val="004E1036"/>
    <w:rsid w:val="004E2ADC"/>
    <w:rsid w:val="004E36DF"/>
    <w:rsid w:val="004E4AC1"/>
    <w:rsid w:val="004E7DDF"/>
    <w:rsid w:val="004F29EE"/>
    <w:rsid w:val="004F33BE"/>
    <w:rsid w:val="004F391A"/>
    <w:rsid w:val="004F5351"/>
    <w:rsid w:val="004F70B8"/>
    <w:rsid w:val="0050105B"/>
    <w:rsid w:val="00501CC3"/>
    <w:rsid w:val="00505856"/>
    <w:rsid w:val="005065C4"/>
    <w:rsid w:val="00511291"/>
    <w:rsid w:val="00511AA9"/>
    <w:rsid w:val="005124D8"/>
    <w:rsid w:val="00513AA5"/>
    <w:rsid w:val="00517A10"/>
    <w:rsid w:val="00517B99"/>
    <w:rsid w:val="005209C2"/>
    <w:rsid w:val="00520F73"/>
    <w:rsid w:val="005232AF"/>
    <w:rsid w:val="00523A8D"/>
    <w:rsid w:val="0052427D"/>
    <w:rsid w:val="00526B36"/>
    <w:rsid w:val="00526D5B"/>
    <w:rsid w:val="005275BB"/>
    <w:rsid w:val="0053607B"/>
    <w:rsid w:val="00536608"/>
    <w:rsid w:val="005410F3"/>
    <w:rsid w:val="00542C9D"/>
    <w:rsid w:val="00542F81"/>
    <w:rsid w:val="0054442A"/>
    <w:rsid w:val="0054558E"/>
    <w:rsid w:val="005477C0"/>
    <w:rsid w:val="00550923"/>
    <w:rsid w:val="005521A9"/>
    <w:rsid w:val="0055306F"/>
    <w:rsid w:val="00553D49"/>
    <w:rsid w:val="00553EFB"/>
    <w:rsid w:val="00554E85"/>
    <w:rsid w:val="005554B8"/>
    <w:rsid w:val="005555DD"/>
    <w:rsid w:val="00555F35"/>
    <w:rsid w:val="005567F3"/>
    <w:rsid w:val="00557E20"/>
    <w:rsid w:val="00560AF2"/>
    <w:rsid w:val="00561B1B"/>
    <w:rsid w:val="00563506"/>
    <w:rsid w:val="00563D0A"/>
    <w:rsid w:val="00563ED3"/>
    <w:rsid w:val="00565CF6"/>
    <w:rsid w:val="00566A3C"/>
    <w:rsid w:val="005671C8"/>
    <w:rsid w:val="005676A9"/>
    <w:rsid w:val="005744D5"/>
    <w:rsid w:val="00574511"/>
    <w:rsid w:val="005747EF"/>
    <w:rsid w:val="00574DAC"/>
    <w:rsid w:val="005756AA"/>
    <w:rsid w:val="00575E9D"/>
    <w:rsid w:val="00580267"/>
    <w:rsid w:val="0058365A"/>
    <w:rsid w:val="0058393E"/>
    <w:rsid w:val="00585EA4"/>
    <w:rsid w:val="00585EAF"/>
    <w:rsid w:val="00586A20"/>
    <w:rsid w:val="00590EB5"/>
    <w:rsid w:val="00591210"/>
    <w:rsid w:val="00591732"/>
    <w:rsid w:val="0059200A"/>
    <w:rsid w:val="0059220F"/>
    <w:rsid w:val="00592373"/>
    <w:rsid w:val="00592529"/>
    <w:rsid w:val="00592D7A"/>
    <w:rsid w:val="00593467"/>
    <w:rsid w:val="00595191"/>
    <w:rsid w:val="00597031"/>
    <w:rsid w:val="0059728B"/>
    <w:rsid w:val="005A0157"/>
    <w:rsid w:val="005A03A3"/>
    <w:rsid w:val="005A234F"/>
    <w:rsid w:val="005A38A3"/>
    <w:rsid w:val="005A546B"/>
    <w:rsid w:val="005A5F6C"/>
    <w:rsid w:val="005A6339"/>
    <w:rsid w:val="005A7163"/>
    <w:rsid w:val="005B00A4"/>
    <w:rsid w:val="005B2D1C"/>
    <w:rsid w:val="005B44FE"/>
    <w:rsid w:val="005B48FF"/>
    <w:rsid w:val="005B4BF4"/>
    <w:rsid w:val="005B56EB"/>
    <w:rsid w:val="005B6674"/>
    <w:rsid w:val="005C02E8"/>
    <w:rsid w:val="005C68AF"/>
    <w:rsid w:val="005C6D09"/>
    <w:rsid w:val="005D09DA"/>
    <w:rsid w:val="005D11C5"/>
    <w:rsid w:val="005D188D"/>
    <w:rsid w:val="005D21A0"/>
    <w:rsid w:val="005D2BDC"/>
    <w:rsid w:val="005D33F4"/>
    <w:rsid w:val="005D3A27"/>
    <w:rsid w:val="005D6733"/>
    <w:rsid w:val="005D6A09"/>
    <w:rsid w:val="005D6CEC"/>
    <w:rsid w:val="005D7B8C"/>
    <w:rsid w:val="005E030D"/>
    <w:rsid w:val="005E1D21"/>
    <w:rsid w:val="005E2E23"/>
    <w:rsid w:val="005E32E6"/>
    <w:rsid w:val="005E38B0"/>
    <w:rsid w:val="005E56F8"/>
    <w:rsid w:val="005E6138"/>
    <w:rsid w:val="005E6251"/>
    <w:rsid w:val="005F1DB1"/>
    <w:rsid w:val="005F2D1E"/>
    <w:rsid w:val="005F2F76"/>
    <w:rsid w:val="005F44A3"/>
    <w:rsid w:val="005F5E0F"/>
    <w:rsid w:val="00603AAF"/>
    <w:rsid w:val="00604172"/>
    <w:rsid w:val="00604ABD"/>
    <w:rsid w:val="00604DF8"/>
    <w:rsid w:val="00605B41"/>
    <w:rsid w:val="0060606E"/>
    <w:rsid w:val="00606733"/>
    <w:rsid w:val="00613D47"/>
    <w:rsid w:val="00614432"/>
    <w:rsid w:val="00616D9E"/>
    <w:rsid w:val="006210B6"/>
    <w:rsid w:val="00621958"/>
    <w:rsid w:val="006253CA"/>
    <w:rsid w:val="0062543C"/>
    <w:rsid w:val="00626F48"/>
    <w:rsid w:val="00631F47"/>
    <w:rsid w:val="00633B97"/>
    <w:rsid w:val="006436A0"/>
    <w:rsid w:val="00643C0E"/>
    <w:rsid w:val="0064428C"/>
    <w:rsid w:val="006451AF"/>
    <w:rsid w:val="00645CC4"/>
    <w:rsid w:val="006467FC"/>
    <w:rsid w:val="00647621"/>
    <w:rsid w:val="00652D9B"/>
    <w:rsid w:val="0065334D"/>
    <w:rsid w:val="006545FE"/>
    <w:rsid w:val="00655172"/>
    <w:rsid w:val="006557F7"/>
    <w:rsid w:val="00655A35"/>
    <w:rsid w:val="00662342"/>
    <w:rsid w:val="00662C9D"/>
    <w:rsid w:val="00662FB2"/>
    <w:rsid w:val="006641FF"/>
    <w:rsid w:val="0067408E"/>
    <w:rsid w:val="00674D3C"/>
    <w:rsid w:val="006817D3"/>
    <w:rsid w:val="0068228F"/>
    <w:rsid w:val="006836C4"/>
    <w:rsid w:val="00684155"/>
    <w:rsid w:val="00686529"/>
    <w:rsid w:val="00686C0B"/>
    <w:rsid w:val="00690BAE"/>
    <w:rsid w:val="00697540"/>
    <w:rsid w:val="00697541"/>
    <w:rsid w:val="006A2473"/>
    <w:rsid w:val="006A30DE"/>
    <w:rsid w:val="006A3658"/>
    <w:rsid w:val="006A60AC"/>
    <w:rsid w:val="006B12E3"/>
    <w:rsid w:val="006B3C52"/>
    <w:rsid w:val="006C106A"/>
    <w:rsid w:val="006C13CF"/>
    <w:rsid w:val="006C19DA"/>
    <w:rsid w:val="006C24B5"/>
    <w:rsid w:val="006C2E44"/>
    <w:rsid w:val="006C396A"/>
    <w:rsid w:val="006C4898"/>
    <w:rsid w:val="006D0296"/>
    <w:rsid w:val="006D1A1D"/>
    <w:rsid w:val="006D2B6D"/>
    <w:rsid w:val="006D2FA1"/>
    <w:rsid w:val="006D4DB3"/>
    <w:rsid w:val="006D5F33"/>
    <w:rsid w:val="006E05B1"/>
    <w:rsid w:val="006E13EB"/>
    <w:rsid w:val="006E3A01"/>
    <w:rsid w:val="006E476D"/>
    <w:rsid w:val="006E4823"/>
    <w:rsid w:val="006E56E6"/>
    <w:rsid w:val="006E6423"/>
    <w:rsid w:val="006E6A64"/>
    <w:rsid w:val="006E6EB0"/>
    <w:rsid w:val="006E7176"/>
    <w:rsid w:val="006F182E"/>
    <w:rsid w:val="006F32B9"/>
    <w:rsid w:val="006F3992"/>
    <w:rsid w:val="006F5089"/>
    <w:rsid w:val="006F599C"/>
    <w:rsid w:val="006F5AF1"/>
    <w:rsid w:val="006F63A0"/>
    <w:rsid w:val="006F70C0"/>
    <w:rsid w:val="006F7382"/>
    <w:rsid w:val="007008F1"/>
    <w:rsid w:val="00701D91"/>
    <w:rsid w:val="00702C86"/>
    <w:rsid w:val="00703621"/>
    <w:rsid w:val="00704027"/>
    <w:rsid w:val="007040DD"/>
    <w:rsid w:val="00704EB8"/>
    <w:rsid w:val="0070534F"/>
    <w:rsid w:val="00706A68"/>
    <w:rsid w:val="007103CD"/>
    <w:rsid w:val="00710FA3"/>
    <w:rsid w:val="00712309"/>
    <w:rsid w:val="007129A2"/>
    <w:rsid w:val="00714840"/>
    <w:rsid w:val="007153D3"/>
    <w:rsid w:val="0071766C"/>
    <w:rsid w:val="00721416"/>
    <w:rsid w:val="00722D6D"/>
    <w:rsid w:val="00723BD9"/>
    <w:rsid w:val="00724737"/>
    <w:rsid w:val="00724D00"/>
    <w:rsid w:val="0072522E"/>
    <w:rsid w:val="00725677"/>
    <w:rsid w:val="00726230"/>
    <w:rsid w:val="0073154A"/>
    <w:rsid w:val="007322CA"/>
    <w:rsid w:val="007326AE"/>
    <w:rsid w:val="007341EC"/>
    <w:rsid w:val="0073796A"/>
    <w:rsid w:val="0074238D"/>
    <w:rsid w:val="00744BF5"/>
    <w:rsid w:val="007453E3"/>
    <w:rsid w:val="00745492"/>
    <w:rsid w:val="00747344"/>
    <w:rsid w:val="0075070F"/>
    <w:rsid w:val="00751199"/>
    <w:rsid w:val="00752698"/>
    <w:rsid w:val="00752773"/>
    <w:rsid w:val="007541BC"/>
    <w:rsid w:val="00756932"/>
    <w:rsid w:val="00760EBB"/>
    <w:rsid w:val="00760FA5"/>
    <w:rsid w:val="007610CA"/>
    <w:rsid w:val="00762F0F"/>
    <w:rsid w:val="00765B60"/>
    <w:rsid w:val="0076623B"/>
    <w:rsid w:val="00770FC4"/>
    <w:rsid w:val="00773174"/>
    <w:rsid w:val="00774018"/>
    <w:rsid w:val="00774D00"/>
    <w:rsid w:val="00777B4E"/>
    <w:rsid w:val="00780C7B"/>
    <w:rsid w:val="0078367F"/>
    <w:rsid w:val="00786736"/>
    <w:rsid w:val="00790306"/>
    <w:rsid w:val="007909C3"/>
    <w:rsid w:val="00790A61"/>
    <w:rsid w:val="007921AA"/>
    <w:rsid w:val="00793430"/>
    <w:rsid w:val="007941FA"/>
    <w:rsid w:val="00795BC3"/>
    <w:rsid w:val="00797BF6"/>
    <w:rsid w:val="007A1C1B"/>
    <w:rsid w:val="007A2758"/>
    <w:rsid w:val="007A2C1A"/>
    <w:rsid w:val="007A328F"/>
    <w:rsid w:val="007A7A53"/>
    <w:rsid w:val="007B19A6"/>
    <w:rsid w:val="007B4BCA"/>
    <w:rsid w:val="007B54C3"/>
    <w:rsid w:val="007B6B12"/>
    <w:rsid w:val="007B71C3"/>
    <w:rsid w:val="007C0824"/>
    <w:rsid w:val="007C1FAF"/>
    <w:rsid w:val="007C3203"/>
    <w:rsid w:val="007C380E"/>
    <w:rsid w:val="007C54E4"/>
    <w:rsid w:val="007C5640"/>
    <w:rsid w:val="007C6B2F"/>
    <w:rsid w:val="007D0B4E"/>
    <w:rsid w:val="007D3FF5"/>
    <w:rsid w:val="007D40CB"/>
    <w:rsid w:val="007D552F"/>
    <w:rsid w:val="007D6C45"/>
    <w:rsid w:val="007D75B3"/>
    <w:rsid w:val="007E06C2"/>
    <w:rsid w:val="007E1677"/>
    <w:rsid w:val="007E3259"/>
    <w:rsid w:val="007E45B5"/>
    <w:rsid w:val="007E4EB8"/>
    <w:rsid w:val="007E4F00"/>
    <w:rsid w:val="007F517E"/>
    <w:rsid w:val="00801254"/>
    <w:rsid w:val="008016B8"/>
    <w:rsid w:val="00801E5D"/>
    <w:rsid w:val="0081202E"/>
    <w:rsid w:val="00812146"/>
    <w:rsid w:val="00813449"/>
    <w:rsid w:val="008143BF"/>
    <w:rsid w:val="00814AFD"/>
    <w:rsid w:val="00820A38"/>
    <w:rsid w:val="008211A8"/>
    <w:rsid w:val="00821EB5"/>
    <w:rsid w:val="00823498"/>
    <w:rsid w:val="008241C3"/>
    <w:rsid w:val="00825196"/>
    <w:rsid w:val="008264DA"/>
    <w:rsid w:val="0082726C"/>
    <w:rsid w:val="0083009B"/>
    <w:rsid w:val="00830C8E"/>
    <w:rsid w:val="00831FF2"/>
    <w:rsid w:val="00831FF8"/>
    <w:rsid w:val="00832F74"/>
    <w:rsid w:val="008337D5"/>
    <w:rsid w:val="0083693E"/>
    <w:rsid w:val="008422B2"/>
    <w:rsid w:val="00842364"/>
    <w:rsid w:val="00843A29"/>
    <w:rsid w:val="00844D26"/>
    <w:rsid w:val="00851FEF"/>
    <w:rsid w:val="0085625F"/>
    <w:rsid w:val="00856639"/>
    <w:rsid w:val="0085664A"/>
    <w:rsid w:val="00856721"/>
    <w:rsid w:val="00856DD4"/>
    <w:rsid w:val="00862D9D"/>
    <w:rsid w:val="008641D1"/>
    <w:rsid w:val="00867483"/>
    <w:rsid w:val="008700C9"/>
    <w:rsid w:val="008701AC"/>
    <w:rsid w:val="00870979"/>
    <w:rsid w:val="00870E04"/>
    <w:rsid w:val="0087256D"/>
    <w:rsid w:val="008736B9"/>
    <w:rsid w:val="00873908"/>
    <w:rsid w:val="008749DC"/>
    <w:rsid w:val="00876149"/>
    <w:rsid w:val="00876715"/>
    <w:rsid w:val="00876E07"/>
    <w:rsid w:val="00877491"/>
    <w:rsid w:val="00880081"/>
    <w:rsid w:val="00883326"/>
    <w:rsid w:val="00883B35"/>
    <w:rsid w:val="008840A0"/>
    <w:rsid w:val="00886FFB"/>
    <w:rsid w:val="00887994"/>
    <w:rsid w:val="00887CB0"/>
    <w:rsid w:val="0089017E"/>
    <w:rsid w:val="00893DF0"/>
    <w:rsid w:val="00894504"/>
    <w:rsid w:val="00897154"/>
    <w:rsid w:val="00897694"/>
    <w:rsid w:val="008A1AFD"/>
    <w:rsid w:val="008A298E"/>
    <w:rsid w:val="008A4463"/>
    <w:rsid w:val="008A5A43"/>
    <w:rsid w:val="008A7A1A"/>
    <w:rsid w:val="008B11C9"/>
    <w:rsid w:val="008B1232"/>
    <w:rsid w:val="008B16B6"/>
    <w:rsid w:val="008B204A"/>
    <w:rsid w:val="008B350F"/>
    <w:rsid w:val="008B45AD"/>
    <w:rsid w:val="008B6357"/>
    <w:rsid w:val="008B70A1"/>
    <w:rsid w:val="008C0016"/>
    <w:rsid w:val="008C143F"/>
    <w:rsid w:val="008C3538"/>
    <w:rsid w:val="008C4B65"/>
    <w:rsid w:val="008C5A48"/>
    <w:rsid w:val="008C6992"/>
    <w:rsid w:val="008C76E3"/>
    <w:rsid w:val="008D093A"/>
    <w:rsid w:val="008D117F"/>
    <w:rsid w:val="008D61B0"/>
    <w:rsid w:val="008D6E8D"/>
    <w:rsid w:val="008E00EB"/>
    <w:rsid w:val="008E26AA"/>
    <w:rsid w:val="008E6ED5"/>
    <w:rsid w:val="008E700C"/>
    <w:rsid w:val="008F3390"/>
    <w:rsid w:val="008F4762"/>
    <w:rsid w:val="008F7474"/>
    <w:rsid w:val="008F7535"/>
    <w:rsid w:val="009000B2"/>
    <w:rsid w:val="0090309F"/>
    <w:rsid w:val="00903CA1"/>
    <w:rsid w:val="00905AE8"/>
    <w:rsid w:val="00910903"/>
    <w:rsid w:val="00910C80"/>
    <w:rsid w:val="00910CD2"/>
    <w:rsid w:val="00910FEA"/>
    <w:rsid w:val="00912BA0"/>
    <w:rsid w:val="00912BD1"/>
    <w:rsid w:val="00912F03"/>
    <w:rsid w:val="009150A2"/>
    <w:rsid w:val="00917118"/>
    <w:rsid w:val="00921376"/>
    <w:rsid w:val="00921A28"/>
    <w:rsid w:val="00921BEA"/>
    <w:rsid w:val="00923AB7"/>
    <w:rsid w:val="009263E8"/>
    <w:rsid w:val="0092723C"/>
    <w:rsid w:val="00927514"/>
    <w:rsid w:val="00927935"/>
    <w:rsid w:val="00927946"/>
    <w:rsid w:val="009279D1"/>
    <w:rsid w:val="009309C9"/>
    <w:rsid w:val="00931346"/>
    <w:rsid w:val="0093144B"/>
    <w:rsid w:val="009318C4"/>
    <w:rsid w:val="00931F8D"/>
    <w:rsid w:val="00932C8D"/>
    <w:rsid w:val="00934670"/>
    <w:rsid w:val="00935502"/>
    <w:rsid w:val="00941594"/>
    <w:rsid w:val="009419B0"/>
    <w:rsid w:val="00942725"/>
    <w:rsid w:val="00945CA5"/>
    <w:rsid w:val="009467EE"/>
    <w:rsid w:val="009519C8"/>
    <w:rsid w:val="00951D1A"/>
    <w:rsid w:val="00954788"/>
    <w:rsid w:val="00954EBF"/>
    <w:rsid w:val="00960C11"/>
    <w:rsid w:val="00962773"/>
    <w:rsid w:val="00962DB4"/>
    <w:rsid w:val="00963774"/>
    <w:rsid w:val="00964A6E"/>
    <w:rsid w:val="00970730"/>
    <w:rsid w:val="00970A26"/>
    <w:rsid w:val="00972D2C"/>
    <w:rsid w:val="009733C0"/>
    <w:rsid w:val="00973B6E"/>
    <w:rsid w:val="009744E6"/>
    <w:rsid w:val="0097592A"/>
    <w:rsid w:val="00975BE6"/>
    <w:rsid w:val="00977A40"/>
    <w:rsid w:val="00977A4F"/>
    <w:rsid w:val="00980A9E"/>
    <w:rsid w:val="009821DE"/>
    <w:rsid w:val="0098236A"/>
    <w:rsid w:val="00984A9A"/>
    <w:rsid w:val="00986473"/>
    <w:rsid w:val="00986CA1"/>
    <w:rsid w:val="009871E8"/>
    <w:rsid w:val="00987D22"/>
    <w:rsid w:val="00990085"/>
    <w:rsid w:val="00990159"/>
    <w:rsid w:val="00991247"/>
    <w:rsid w:val="009916C8"/>
    <w:rsid w:val="00992F2D"/>
    <w:rsid w:val="00993154"/>
    <w:rsid w:val="009A15FD"/>
    <w:rsid w:val="009A1C44"/>
    <w:rsid w:val="009A313F"/>
    <w:rsid w:val="009A7184"/>
    <w:rsid w:val="009A7C87"/>
    <w:rsid w:val="009A7F35"/>
    <w:rsid w:val="009B4359"/>
    <w:rsid w:val="009B4972"/>
    <w:rsid w:val="009B4CA0"/>
    <w:rsid w:val="009B4F43"/>
    <w:rsid w:val="009B548B"/>
    <w:rsid w:val="009B57D8"/>
    <w:rsid w:val="009B5829"/>
    <w:rsid w:val="009B687D"/>
    <w:rsid w:val="009B6C47"/>
    <w:rsid w:val="009B7673"/>
    <w:rsid w:val="009B79E8"/>
    <w:rsid w:val="009C0877"/>
    <w:rsid w:val="009C20A0"/>
    <w:rsid w:val="009C33FD"/>
    <w:rsid w:val="009C3DF2"/>
    <w:rsid w:val="009C763F"/>
    <w:rsid w:val="009D205E"/>
    <w:rsid w:val="009D217C"/>
    <w:rsid w:val="009D3499"/>
    <w:rsid w:val="009D3739"/>
    <w:rsid w:val="009D4322"/>
    <w:rsid w:val="009D6650"/>
    <w:rsid w:val="009D7B19"/>
    <w:rsid w:val="009E02C9"/>
    <w:rsid w:val="009E09BF"/>
    <w:rsid w:val="009E123B"/>
    <w:rsid w:val="009E1A2E"/>
    <w:rsid w:val="009E4572"/>
    <w:rsid w:val="009E57B3"/>
    <w:rsid w:val="009E625D"/>
    <w:rsid w:val="009E71B5"/>
    <w:rsid w:val="009F0376"/>
    <w:rsid w:val="009F161D"/>
    <w:rsid w:val="009F2EA1"/>
    <w:rsid w:val="009F340D"/>
    <w:rsid w:val="009F6382"/>
    <w:rsid w:val="009F74C9"/>
    <w:rsid w:val="009F7792"/>
    <w:rsid w:val="00A00037"/>
    <w:rsid w:val="00A00367"/>
    <w:rsid w:val="00A00B0D"/>
    <w:rsid w:val="00A01810"/>
    <w:rsid w:val="00A04523"/>
    <w:rsid w:val="00A05E45"/>
    <w:rsid w:val="00A076E1"/>
    <w:rsid w:val="00A119A8"/>
    <w:rsid w:val="00A122DB"/>
    <w:rsid w:val="00A1251D"/>
    <w:rsid w:val="00A1374C"/>
    <w:rsid w:val="00A1376E"/>
    <w:rsid w:val="00A14075"/>
    <w:rsid w:val="00A1428F"/>
    <w:rsid w:val="00A15C78"/>
    <w:rsid w:val="00A16AB1"/>
    <w:rsid w:val="00A179EA"/>
    <w:rsid w:val="00A17BD9"/>
    <w:rsid w:val="00A22828"/>
    <w:rsid w:val="00A244E4"/>
    <w:rsid w:val="00A24623"/>
    <w:rsid w:val="00A247B7"/>
    <w:rsid w:val="00A24A84"/>
    <w:rsid w:val="00A24BF7"/>
    <w:rsid w:val="00A2514F"/>
    <w:rsid w:val="00A26615"/>
    <w:rsid w:val="00A26FC2"/>
    <w:rsid w:val="00A30839"/>
    <w:rsid w:val="00A30C09"/>
    <w:rsid w:val="00A30D75"/>
    <w:rsid w:val="00A30F44"/>
    <w:rsid w:val="00A32022"/>
    <w:rsid w:val="00A32026"/>
    <w:rsid w:val="00A3744B"/>
    <w:rsid w:val="00A426F1"/>
    <w:rsid w:val="00A42B30"/>
    <w:rsid w:val="00A42D64"/>
    <w:rsid w:val="00A42F12"/>
    <w:rsid w:val="00A441C3"/>
    <w:rsid w:val="00A44795"/>
    <w:rsid w:val="00A447C4"/>
    <w:rsid w:val="00A45048"/>
    <w:rsid w:val="00A4504E"/>
    <w:rsid w:val="00A455AA"/>
    <w:rsid w:val="00A47DD5"/>
    <w:rsid w:val="00A50735"/>
    <w:rsid w:val="00A52642"/>
    <w:rsid w:val="00A555FC"/>
    <w:rsid w:val="00A55E57"/>
    <w:rsid w:val="00A578AE"/>
    <w:rsid w:val="00A607FA"/>
    <w:rsid w:val="00A624BE"/>
    <w:rsid w:val="00A62823"/>
    <w:rsid w:val="00A63813"/>
    <w:rsid w:val="00A63963"/>
    <w:rsid w:val="00A65C1B"/>
    <w:rsid w:val="00A66F36"/>
    <w:rsid w:val="00A70597"/>
    <w:rsid w:val="00A709F6"/>
    <w:rsid w:val="00A71654"/>
    <w:rsid w:val="00A73AEA"/>
    <w:rsid w:val="00A7511A"/>
    <w:rsid w:val="00A80755"/>
    <w:rsid w:val="00A80E0D"/>
    <w:rsid w:val="00A8168F"/>
    <w:rsid w:val="00A8253B"/>
    <w:rsid w:val="00A83C51"/>
    <w:rsid w:val="00A84A20"/>
    <w:rsid w:val="00A84EFC"/>
    <w:rsid w:val="00A85627"/>
    <w:rsid w:val="00A86CA2"/>
    <w:rsid w:val="00A91A4F"/>
    <w:rsid w:val="00A93376"/>
    <w:rsid w:val="00A95BF5"/>
    <w:rsid w:val="00A96BF5"/>
    <w:rsid w:val="00AA0774"/>
    <w:rsid w:val="00AA0A8D"/>
    <w:rsid w:val="00AA20C9"/>
    <w:rsid w:val="00AA6BB5"/>
    <w:rsid w:val="00AA7B68"/>
    <w:rsid w:val="00AB1E06"/>
    <w:rsid w:val="00AB33C5"/>
    <w:rsid w:val="00AB59E3"/>
    <w:rsid w:val="00AB5AE1"/>
    <w:rsid w:val="00AC5BEE"/>
    <w:rsid w:val="00AC6668"/>
    <w:rsid w:val="00AC6800"/>
    <w:rsid w:val="00AD036E"/>
    <w:rsid w:val="00AD1E2F"/>
    <w:rsid w:val="00AD2B69"/>
    <w:rsid w:val="00AD2F6D"/>
    <w:rsid w:val="00AD303A"/>
    <w:rsid w:val="00AD3CB0"/>
    <w:rsid w:val="00AD3EEE"/>
    <w:rsid w:val="00AD61C0"/>
    <w:rsid w:val="00AD71F9"/>
    <w:rsid w:val="00AD7C59"/>
    <w:rsid w:val="00AE0A30"/>
    <w:rsid w:val="00AE2F30"/>
    <w:rsid w:val="00AE4F82"/>
    <w:rsid w:val="00AE64A1"/>
    <w:rsid w:val="00AF04E0"/>
    <w:rsid w:val="00AF21B2"/>
    <w:rsid w:val="00AF2405"/>
    <w:rsid w:val="00AF2EED"/>
    <w:rsid w:val="00AF4013"/>
    <w:rsid w:val="00AF41C8"/>
    <w:rsid w:val="00B02485"/>
    <w:rsid w:val="00B0319E"/>
    <w:rsid w:val="00B03448"/>
    <w:rsid w:val="00B04E3F"/>
    <w:rsid w:val="00B04ED8"/>
    <w:rsid w:val="00B0534A"/>
    <w:rsid w:val="00B05592"/>
    <w:rsid w:val="00B0656E"/>
    <w:rsid w:val="00B07394"/>
    <w:rsid w:val="00B0761B"/>
    <w:rsid w:val="00B102AC"/>
    <w:rsid w:val="00B108B0"/>
    <w:rsid w:val="00B10D22"/>
    <w:rsid w:val="00B12B6E"/>
    <w:rsid w:val="00B12DD8"/>
    <w:rsid w:val="00B148D5"/>
    <w:rsid w:val="00B14DC4"/>
    <w:rsid w:val="00B1546C"/>
    <w:rsid w:val="00B178E8"/>
    <w:rsid w:val="00B21E42"/>
    <w:rsid w:val="00B22DC5"/>
    <w:rsid w:val="00B22FBE"/>
    <w:rsid w:val="00B23698"/>
    <w:rsid w:val="00B23884"/>
    <w:rsid w:val="00B24068"/>
    <w:rsid w:val="00B24A06"/>
    <w:rsid w:val="00B274B3"/>
    <w:rsid w:val="00B27A50"/>
    <w:rsid w:val="00B30A52"/>
    <w:rsid w:val="00B32051"/>
    <w:rsid w:val="00B3307C"/>
    <w:rsid w:val="00B336C3"/>
    <w:rsid w:val="00B3418A"/>
    <w:rsid w:val="00B34241"/>
    <w:rsid w:val="00B34882"/>
    <w:rsid w:val="00B34B62"/>
    <w:rsid w:val="00B40642"/>
    <w:rsid w:val="00B43D0E"/>
    <w:rsid w:val="00B44305"/>
    <w:rsid w:val="00B44DC9"/>
    <w:rsid w:val="00B4567D"/>
    <w:rsid w:val="00B45FF8"/>
    <w:rsid w:val="00B46591"/>
    <w:rsid w:val="00B538C1"/>
    <w:rsid w:val="00B542E4"/>
    <w:rsid w:val="00B56B30"/>
    <w:rsid w:val="00B62CAD"/>
    <w:rsid w:val="00B63C2C"/>
    <w:rsid w:val="00B65017"/>
    <w:rsid w:val="00B65BCB"/>
    <w:rsid w:val="00B65D75"/>
    <w:rsid w:val="00B70FA1"/>
    <w:rsid w:val="00B73D0F"/>
    <w:rsid w:val="00B753CF"/>
    <w:rsid w:val="00B757E6"/>
    <w:rsid w:val="00B77070"/>
    <w:rsid w:val="00B77130"/>
    <w:rsid w:val="00B773D7"/>
    <w:rsid w:val="00B839BB"/>
    <w:rsid w:val="00B849C0"/>
    <w:rsid w:val="00B84B76"/>
    <w:rsid w:val="00B8511F"/>
    <w:rsid w:val="00B87729"/>
    <w:rsid w:val="00B90C8A"/>
    <w:rsid w:val="00B92574"/>
    <w:rsid w:val="00B92D47"/>
    <w:rsid w:val="00B9301A"/>
    <w:rsid w:val="00B93B81"/>
    <w:rsid w:val="00B93D7A"/>
    <w:rsid w:val="00B9463A"/>
    <w:rsid w:val="00B96C14"/>
    <w:rsid w:val="00B97FAF"/>
    <w:rsid w:val="00BA08C2"/>
    <w:rsid w:val="00BA49D7"/>
    <w:rsid w:val="00BA50FB"/>
    <w:rsid w:val="00BA5864"/>
    <w:rsid w:val="00BA5B77"/>
    <w:rsid w:val="00BA698F"/>
    <w:rsid w:val="00BB1AC6"/>
    <w:rsid w:val="00BB1D72"/>
    <w:rsid w:val="00BB7126"/>
    <w:rsid w:val="00BC216B"/>
    <w:rsid w:val="00BC35E2"/>
    <w:rsid w:val="00BC542B"/>
    <w:rsid w:val="00BC574E"/>
    <w:rsid w:val="00BC57ED"/>
    <w:rsid w:val="00BC6ACB"/>
    <w:rsid w:val="00BD106C"/>
    <w:rsid w:val="00BD2994"/>
    <w:rsid w:val="00BD3AD6"/>
    <w:rsid w:val="00BD6B86"/>
    <w:rsid w:val="00BD74B6"/>
    <w:rsid w:val="00BE04AA"/>
    <w:rsid w:val="00BE218E"/>
    <w:rsid w:val="00BE36E7"/>
    <w:rsid w:val="00BE409F"/>
    <w:rsid w:val="00BE78F1"/>
    <w:rsid w:val="00BF03B3"/>
    <w:rsid w:val="00BF2214"/>
    <w:rsid w:val="00BF2F18"/>
    <w:rsid w:val="00BF400F"/>
    <w:rsid w:val="00BF6B0F"/>
    <w:rsid w:val="00BF7E17"/>
    <w:rsid w:val="00C04423"/>
    <w:rsid w:val="00C052EE"/>
    <w:rsid w:val="00C05BE5"/>
    <w:rsid w:val="00C063C7"/>
    <w:rsid w:val="00C07F3F"/>
    <w:rsid w:val="00C1062B"/>
    <w:rsid w:val="00C127D9"/>
    <w:rsid w:val="00C1371D"/>
    <w:rsid w:val="00C13C5D"/>
    <w:rsid w:val="00C143DA"/>
    <w:rsid w:val="00C171D0"/>
    <w:rsid w:val="00C2164C"/>
    <w:rsid w:val="00C21DD1"/>
    <w:rsid w:val="00C22D67"/>
    <w:rsid w:val="00C244F8"/>
    <w:rsid w:val="00C27785"/>
    <w:rsid w:val="00C35E3D"/>
    <w:rsid w:val="00C36C39"/>
    <w:rsid w:val="00C3711D"/>
    <w:rsid w:val="00C4060F"/>
    <w:rsid w:val="00C408C6"/>
    <w:rsid w:val="00C40E30"/>
    <w:rsid w:val="00C42A8E"/>
    <w:rsid w:val="00C42CD8"/>
    <w:rsid w:val="00C447CB"/>
    <w:rsid w:val="00C45AE2"/>
    <w:rsid w:val="00C4637D"/>
    <w:rsid w:val="00C500D2"/>
    <w:rsid w:val="00C51635"/>
    <w:rsid w:val="00C52B3D"/>
    <w:rsid w:val="00C533D9"/>
    <w:rsid w:val="00C53446"/>
    <w:rsid w:val="00C535E4"/>
    <w:rsid w:val="00C57663"/>
    <w:rsid w:val="00C61AC8"/>
    <w:rsid w:val="00C62B2D"/>
    <w:rsid w:val="00C64A12"/>
    <w:rsid w:val="00C66A3B"/>
    <w:rsid w:val="00C67C26"/>
    <w:rsid w:val="00C70271"/>
    <w:rsid w:val="00C72625"/>
    <w:rsid w:val="00C72E37"/>
    <w:rsid w:val="00C7511C"/>
    <w:rsid w:val="00C754E7"/>
    <w:rsid w:val="00C75B55"/>
    <w:rsid w:val="00C77CBF"/>
    <w:rsid w:val="00C81887"/>
    <w:rsid w:val="00C87929"/>
    <w:rsid w:val="00C87A5A"/>
    <w:rsid w:val="00C9157F"/>
    <w:rsid w:val="00C91F43"/>
    <w:rsid w:val="00C92C67"/>
    <w:rsid w:val="00C94739"/>
    <w:rsid w:val="00C95C4F"/>
    <w:rsid w:val="00CA0D98"/>
    <w:rsid w:val="00CA2824"/>
    <w:rsid w:val="00CA4183"/>
    <w:rsid w:val="00CA4F63"/>
    <w:rsid w:val="00CA57D8"/>
    <w:rsid w:val="00CA5C24"/>
    <w:rsid w:val="00CA79A9"/>
    <w:rsid w:val="00CB01BF"/>
    <w:rsid w:val="00CB0F6D"/>
    <w:rsid w:val="00CB14AA"/>
    <w:rsid w:val="00CB31D9"/>
    <w:rsid w:val="00CB63FC"/>
    <w:rsid w:val="00CB7594"/>
    <w:rsid w:val="00CC00DE"/>
    <w:rsid w:val="00CC124F"/>
    <w:rsid w:val="00CC1B97"/>
    <w:rsid w:val="00CC2CA1"/>
    <w:rsid w:val="00CC3183"/>
    <w:rsid w:val="00CC5D52"/>
    <w:rsid w:val="00CC67BB"/>
    <w:rsid w:val="00CD0A20"/>
    <w:rsid w:val="00CD1CE2"/>
    <w:rsid w:val="00CD4D6F"/>
    <w:rsid w:val="00CD6D32"/>
    <w:rsid w:val="00CE0DF5"/>
    <w:rsid w:val="00CE3846"/>
    <w:rsid w:val="00CE3B58"/>
    <w:rsid w:val="00CE400D"/>
    <w:rsid w:val="00CE5401"/>
    <w:rsid w:val="00CF0A46"/>
    <w:rsid w:val="00CF41FE"/>
    <w:rsid w:val="00CF4B2B"/>
    <w:rsid w:val="00CF5078"/>
    <w:rsid w:val="00CF7667"/>
    <w:rsid w:val="00D00A82"/>
    <w:rsid w:val="00D029EA"/>
    <w:rsid w:val="00D03BDF"/>
    <w:rsid w:val="00D04D02"/>
    <w:rsid w:val="00D10B69"/>
    <w:rsid w:val="00D11E2C"/>
    <w:rsid w:val="00D14E60"/>
    <w:rsid w:val="00D169AD"/>
    <w:rsid w:val="00D16DF4"/>
    <w:rsid w:val="00D21A5E"/>
    <w:rsid w:val="00D21ADC"/>
    <w:rsid w:val="00D21FBC"/>
    <w:rsid w:val="00D22305"/>
    <w:rsid w:val="00D251D4"/>
    <w:rsid w:val="00D26183"/>
    <w:rsid w:val="00D30F07"/>
    <w:rsid w:val="00D43099"/>
    <w:rsid w:val="00D4469A"/>
    <w:rsid w:val="00D44D28"/>
    <w:rsid w:val="00D47CE4"/>
    <w:rsid w:val="00D502B9"/>
    <w:rsid w:val="00D50F72"/>
    <w:rsid w:val="00D5394C"/>
    <w:rsid w:val="00D600AB"/>
    <w:rsid w:val="00D60243"/>
    <w:rsid w:val="00D60E66"/>
    <w:rsid w:val="00D645E6"/>
    <w:rsid w:val="00D64EC0"/>
    <w:rsid w:val="00D70DD4"/>
    <w:rsid w:val="00D7336D"/>
    <w:rsid w:val="00D73E26"/>
    <w:rsid w:val="00D75CF0"/>
    <w:rsid w:val="00D76815"/>
    <w:rsid w:val="00D76B17"/>
    <w:rsid w:val="00D76C38"/>
    <w:rsid w:val="00D76CE8"/>
    <w:rsid w:val="00D80040"/>
    <w:rsid w:val="00D8063A"/>
    <w:rsid w:val="00D81C38"/>
    <w:rsid w:val="00D82CE5"/>
    <w:rsid w:val="00D82D8C"/>
    <w:rsid w:val="00D8641F"/>
    <w:rsid w:val="00D914DD"/>
    <w:rsid w:val="00D916AE"/>
    <w:rsid w:val="00D938F1"/>
    <w:rsid w:val="00D93B9D"/>
    <w:rsid w:val="00D975D9"/>
    <w:rsid w:val="00DA0717"/>
    <w:rsid w:val="00DA32BC"/>
    <w:rsid w:val="00DA4D49"/>
    <w:rsid w:val="00DA6766"/>
    <w:rsid w:val="00DA6CCF"/>
    <w:rsid w:val="00DA6CD8"/>
    <w:rsid w:val="00DA70A6"/>
    <w:rsid w:val="00DA7705"/>
    <w:rsid w:val="00DB00BB"/>
    <w:rsid w:val="00DB0206"/>
    <w:rsid w:val="00DB476A"/>
    <w:rsid w:val="00DB5148"/>
    <w:rsid w:val="00DB6365"/>
    <w:rsid w:val="00DB66C2"/>
    <w:rsid w:val="00DC09B8"/>
    <w:rsid w:val="00DC12C4"/>
    <w:rsid w:val="00DC2CDB"/>
    <w:rsid w:val="00DC305F"/>
    <w:rsid w:val="00DC3066"/>
    <w:rsid w:val="00DC380A"/>
    <w:rsid w:val="00DC3C38"/>
    <w:rsid w:val="00DC3D90"/>
    <w:rsid w:val="00DC4A8D"/>
    <w:rsid w:val="00DC522B"/>
    <w:rsid w:val="00DC5286"/>
    <w:rsid w:val="00DC57F5"/>
    <w:rsid w:val="00DC6AB7"/>
    <w:rsid w:val="00DC7013"/>
    <w:rsid w:val="00DC7A9B"/>
    <w:rsid w:val="00DD26D8"/>
    <w:rsid w:val="00DD46C9"/>
    <w:rsid w:val="00DD4F61"/>
    <w:rsid w:val="00DD4FC1"/>
    <w:rsid w:val="00DD52C3"/>
    <w:rsid w:val="00DD5E2C"/>
    <w:rsid w:val="00DD7B84"/>
    <w:rsid w:val="00DE0833"/>
    <w:rsid w:val="00DE088E"/>
    <w:rsid w:val="00DE13C5"/>
    <w:rsid w:val="00DE226C"/>
    <w:rsid w:val="00DE318D"/>
    <w:rsid w:val="00DE4696"/>
    <w:rsid w:val="00DE63C9"/>
    <w:rsid w:val="00DE64AA"/>
    <w:rsid w:val="00DE6F04"/>
    <w:rsid w:val="00DF7241"/>
    <w:rsid w:val="00DF7816"/>
    <w:rsid w:val="00DF7DDE"/>
    <w:rsid w:val="00E00079"/>
    <w:rsid w:val="00E0370F"/>
    <w:rsid w:val="00E04962"/>
    <w:rsid w:val="00E04F74"/>
    <w:rsid w:val="00E0506B"/>
    <w:rsid w:val="00E07221"/>
    <w:rsid w:val="00E145EE"/>
    <w:rsid w:val="00E147A3"/>
    <w:rsid w:val="00E14918"/>
    <w:rsid w:val="00E15171"/>
    <w:rsid w:val="00E1538C"/>
    <w:rsid w:val="00E158A6"/>
    <w:rsid w:val="00E16BAC"/>
    <w:rsid w:val="00E20472"/>
    <w:rsid w:val="00E20EFA"/>
    <w:rsid w:val="00E22F9F"/>
    <w:rsid w:val="00E238F2"/>
    <w:rsid w:val="00E23CED"/>
    <w:rsid w:val="00E2447C"/>
    <w:rsid w:val="00E249D6"/>
    <w:rsid w:val="00E25C78"/>
    <w:rsid w:val="00E26B90"/>
    <w:rsid w:val="00E2705E"/>
    <w:rsid w:val="00E30098"/>
    <w:rsid w:val="00E30171"/>
    <w:rsid w:val="00E3184E"/>
    <w:rsid w:val="00E31AF2"/>
    <w:rsid w:val="00E31BA3"/>
    <w:rsid w:val="00E32351"/>
    <w:rsid w:val="00E3333B"/>
    <w:rsid w:val="00E34648"/>
    <w:rsid w:val="00E373DD"/>
    <w:rsid w:val="00E40039"/>
    <w:rsid w:val="00E4238E"/>
    <w:rsid w:val="00E423D4"/>
    <w:rsid w:val="00E428E1"/>
    <w:rsid w:val="00E43042"/>
    <w:rsid w:val="00E465A5"/>
    <w:rsid w:val="00E46828"/>
    <w:rsid w:val="00E47B42"/>
    <w:rsid w:val="00E47ED0"/>
    <w:rsid w:val="00E51031"/>
    <w:rsid w:val="00E51EE6"/>
    <w:rsid w:val="00E550BD"/>
    <w:rsid w:val="00E56316"/>
    <w:rsid w:val="00E56C65"/>
    <w:rsid w:val="00E57B19"/>
    <w:rsid w:val="00E605F9"/>
    <w:rsid w:val="00E61118"/>
    <w:rsid w:val="00E6331F"/>
    <w:rsid w:val="00E66339"/>
    <w:rsid w:val="00E70F3D"/>
    <w:rsid w:val="00E72554"/>
    <w:rsid w:val="00E735F2"/>
    <w:rsid w:val="00E738C9"/>
    <w:rsid w:val="00E73D59"/>
    <w:rsid w:val="00E753E6"/>
    <w:rsid w:val="00E7728E"/>
    <w:rsid w:val="00E8071B"/>
    <w:rsid w:val="00E86A33"/>
    <w:rsid w:val="00E8765A"/>
    <w:rsid w:val="00E90867"/>
    <w:rsid w:val="00E91A00"/>
    <w:rsid w:val="00E926F7"/>
    <w:rsid w:val="00E94CAB"/>
    <w:rsid w:val="00E96F96"/>
    <w:rsid w:val="00E970F9"/>
    <w:rsid w:val="00E97582"/>
    <w:rsid w:val="00EA37A2"/>
    <w:rsid w:val="00EA46D2"/>
    <w:rsid w:val="00EA4FC4"/>
    <w:rsid w:val="00EA51AE"/>
    <w:rsid w:val="00EA69B6"/>
    <w:rsid w:val="00EA7511"/>
    <w:rsid w:val="00EB58AD"/>
    <w:rsid w:val="00EB7993"/>
    <w:rsid w:val="00EB7E4F"/>
    <w:rsid w:val="00EC1075"/>
    <w:rsid w:val="00EC1D1D"/>
    <w:rsid w:val="00EC4CCC"/>
    <w:rsid w:val="00EC52AF"/>
    <w:rsid w:val="00EC612D"/>
    <w:rsid w:val="00EC639B"/>
    <w:rsid w:val="00EC721C"/>
    <w:rsid w:val="00ED14DC"/>
    <w:rsid w:val="00ED740F"/>
    <w:rsid w:val="00EE0A37"/>
    <w:rsid w:val="00EE1034"/>
    <w:rsid w:val="00EE1866"/>
    <w:rsid w:val="00EE188A"/>
    <w:rsid w:val="00EE2C97"/>
    <w:rsid w:val="00EE349E"/>
    <w:rsid w:val="00EE4793"/>
    <w:rsid w:val="00EE4D96"/>
    <w:rsid w:val="00EE6980"/>
    <w:rsid w:val="00EF129B"/>
    <w:rsid w:val="00EF3DF5"/>
    <w:rsid w:val="00EF6656"/>
    <w:rsid w:val="00EF692D"/>
    <w:rsid w:val="00EF6C76"/>
    <w:rsid w:val="00EF6E94"/>
    <w:rsid w:val="00F024E6"/>
    <w:rsid w:val="00F10751"/>
    <w:rsid w:val="00F11289"/>
    <w:rsid w:val="00F11438"/>
    <w:rsid w:val="00F12BF0"/>
    <w:rsid w:val="00F13FF7"/>
    <w:rsid w:val="00F16442"/>
    <w:rsid w:val="00F174B4"/>
    <w:rsid w:val="00F17906"/>
    <w:rsid w:val="00F2129A"/>
    <w:rsid w:val="00F25D22"/>
    <w:rsid w:val="00F265D3"/>
    <w:rsid w:val="00F2754F"/>
    <w:rsid w:val="00F311CE"/>
    <w:rsid w:val="00F321E5"/>
    <w:rsid w:val="00F338CE"/>
    <w:rsid w:val="00F33F12"/>
    <w:rsid w:val="00F35110"/>
    <w:rsid w:val="00F36D95"/>
    <w:rsid w:val="00F36F0E"/>
    <w:rsid w:val="00F37787"/>
    <w:rsid w:val="00F414F6"/>
    <w:rsid w:val="00F41C81"/>
    <w:rsid w:val="00F437E3"/>
    <w:rsid w:val="00F444A3"/>
    <w:rsid w:val="00F46E4D"/>
    <w:rsid w:val="00F50D4D"/>
    <w:rsid w:val="00F513E3"/>
    <w:rsid w:val="00F51ECF"/>
    <w:rsid w:val="00F52798"/>
    <w:rsid w:val="00F543DB"/>
    <w:rsid w:val="00F55749"/>
    <w:rsid w:val="00F56967"/>
    <w:rsid w:val="00F5731E"/>
    <w:rsid w:val="00F6016A"/>
    <w:rsid w:val="00F60FE0"/>
    <w:rsid w:val="00F6466F"/>
    <w:rsid w:val="00F64CDA"/>
    <w:rsid w:val="00F73C70"/>
    <w:rsid w:val="00F7532B"/>
    <w:rsid w:val="00F75E92"/>
    <w:rsid w:val="00F76E14"/>
    <w:rsid w:val="00F77611"/>
    <w:rsid w:val="00F77659"/>
    <w:rsid w:val="00F80393"/>
    <w:rsid w:val="00F81AE8"/>
    <w:rsid w:val="00F83094"/>
    <w:rsid w:val="00F907F4"/>
    <w:rsid w:val="00F91061"/>
    <w:rsid w:val="00F913C2"/>
    <w:rsid w:val="00F92B42"/>
    <w:rsid w:val="00F95C21"/>
    <w:rsid w:val="00F96740"/>
    <w:rsid w:val="00FA5866"/>
    <w:rsid w:val="00FA68F2"/>
    <w:rsid w:val="00FA6964"/>
    <w:rsid w:val="00FA7596"/>
    <w:rsid w:val="00FA784F"/>
    <w:rsid w:val="00FB138C"/>
    <w:rsid w:val="00FB1DB7"/>
    <w:rsid w:val="00FB55EA"/>
    <w:rsid w:val="00FC0AB3"/>
    <w:rsid w:val="00FC0CFA"/>
    <w:rsid w:val="00FC56C9"/>
    <w:rsid w:val="00FC6674"/>
    <w:rsid w:val="00FC756A"/>
    <w:rsid w:val="00FC78A8"/>
    <w:rsid w:val="00FD19D0"/>
    <w:rsid w:val="00FD2BA1"/>
    <w:rsid w:val="00FD38ED"/>
    <w:rsid w:val="00FD4175"/>
    <w:rsid w:val="00FD4F60"/>
    <w:rsid w:val="00FD5356"/>
    <w:rsid w:val="00FD5646"/>
    <w:rsid w:val="00FD6E5A"/>
    <w:rsid w:val="00FE0903"/>
    <w:rsid w:val="00FE114F"/>
    <w:rsid w:val="00FE2139"/>
    <w:rsid w:val="00FE221F"/>
    <w:rsid w:val="00FE4983"/>
    <w:rsid w:val="00FE57DF"/>
    <w:rsid w:val="00FE6FFA"/>
    <w:rsid w:val="00FF2656"/>
    <w:rsid w:val="00FF389B"/>
    <w:rsid w:val="00FF4DB6"/>
    <w:rsid w:val="00FF560E"/>
    <w:rsid w:val="00FF684A"/>
    <w:rsid w:val="00FF6956"/>
    <w:rsid w:val="01538050"/>
    <w:rsid w:val="01728F05"/>
    <w:rsid w:val="019D7D72"/>
    <w:rsid w:val="01C08981"/>
    <w:rsid w:val="01DA7EA4"/>
    <w:rsid w:val="022D6969"/>
    <w:rsid w:val="023D667D"/>
    <w:rsid w:val="02509765"/>
    <w:rsid w:val="03071561"/>
    <w:rsid w:val="030C47AA"/>
    <w:rsid w:val="0348A63E"/>
    <w:rsid w:val="0369830B"/>
    <w:rsid w:val="036D93C1"/>
    <w:rsid w:val="03764F05"/>
    <w:rsid w:val="03C6246D"/>
    <w:rsid w:val="040B8DAA"/>
    <w:rsid w:val="04301325"/>
    <w:rsid w:val="0441F7A8"/>
    <w:rsid w:val="04520A27"/>
    <w:rsid w:val="0458A48F"/>
    <w:rsid w:val="04BBF5D7"/>
    <w:rsid w:val="04DE60ED"/>
    <w:rsid w:val="052285FF"/>
    <w:rsid w:val="0544527F"/>
    <w:rsid w:val="0545A758"/>
    <w:rsid w:val="05965FE6"/>
    <w:rsid w:val="05DA27E5"/>
    <w:rsid w:val="05EC5555"/>
    <w:rsid w:val="060A508D"/>
    <w:rsid w:val="0612F782"/>
    <w:rsid w:val="06458715"/>
    <w:rsid w:val="06F89E30"/>
    <w:rsid w:val="06FE3D9D"/>
    <w:rsid w:val="071907EA"/>
    <w:rsid w:val="071ED943"/>
    <w:rsid w:val="076C7712"/>
    <w:rsid w:val="07721BF0"/>
    <w:rsid w:val="07765DE6"/>
    <w:rsid w:val="07A6C83B"/>
    <w:rsid w:val="07A9CFB5"/>
    <w:rsid w:val="07AD00C9"/>
    <w:rsid w:val="07B40671"/>
    <w:rsid w:val="07BED529"/>
    <w:rsid w:val="07F08211"/>
    <w:rsid w:val="07F785BA"/>
    <w:rsid w:val="0853F288"/>
    <w:rsid w:val="08B93D8A"/>
    <w:rsid w:val="08BC56A9"/>
    <w:rsid w:val="08DA7BC1"/>
    <w:rsid w:val="08F55A31"/>
    <w:rsid w:val="09102A68"/>
    <w:rsid w:val="096C0127"/>
    <w:rsid w:val="09947E06"/>
    <w:rsid w:val="0996515B"/>
    <w:rsid w:val="09CA9B89"/>
    <w:rsid w:val="09D3FABE"/>
    <w:rsid w:val="09D5C716"/>
    <w:rsid w:val="09E3C3E6"/>
    <w:rsid w:val="09E601CD"/>
    <w:rsid w:val="0A93333B"/>
    <w:rsid w:val="0AA4AA42"/>
    <w:rsid w:val="0AAA9808"/>
    <w:rsid w:val="0AC76FBC"/>
    <w:rsid w:val="0B5DB8A6"/>
    <w:rsid w:val="0BACE89E"/>
    <w:rsid w:val="0BC51D1E"/>
    <w:rsid w:val="0C4555E0"/>
    <w:rsid w:val="0C5E7E3D"/>
    <w:rsid w:val="0C6479B5"/>
    <w:rsid w:val="0C7F7312"/>
    <w:rsid w:val="0C81ACE3"/>
    <w:rsid w:val="0CB6C71F"/>
    <w:rsid w:val="0D1709D1"/>
    <w:rsid w:val="0D1F1DF6"/>
    <w:rsid w:val="0DA15007"/>
    <w:rsid w:val="0DAA3569"/>
    <w:rsid w:val="0E1DA3C5"/>
    <w:rsid w:val="0E7936E8"/>
    <w:rsid w:val="0EA792E9"/>
    <w:rsid w:val="0EABB701"/>
    <w:rsid w:val="0EBFFA4F"/>
    <w:rsid w:val="0F2BB599"/>
    <w:rsid w:val="0F34E7DE"/>
    <w:rsid w:val="0F6E0074"/>
    <w:rsid w:val="0F742B58"/>
    <w:rsid w:val="0F7C76D6"/>
    <w:rsid w:val="0F84E428"/>
    <w:rsid w:val="0F9C52CB"/>
    <w:rsid w:val="0FB7C1A5"/>
    <w:rsid w:val="100946DB"/>
    <w:rsid w:val="1017DCC2"/>
    <w:rsid w:val="108C86D8"/>
    <w:rsid w:val="108FD511"/>
    <w:rsid w:val="10A5921D"/>
    <w:rsid w:val="10ACCDDA"/>
    <w:rsid w:val="10DAEB41"/>
    <w:rsid w:val="110F5E72"/>
    <w:rsid w:val="11241FE8"/>
    <w:rsid w:val="1124EE01"/>
    <w:rsid w:val="1137899E"/>
    <w:rsid w:val="11614E9A"/>
    <w:rsid w:val="11A1B754"/>
    <w:rsid w:val="11B3AD23"/>
    <w:rsid w:val="11D5CC54"/>
    <w:rsid w:val="11DF2AF4"/>
    <w:rsid w:val="11E88B49"/>
    <w:rsid w:val="11F79B11"/>
    <w:rsid w:val="11FBD4AE"/>
    <w:rsid w:val="12049B06"/>
    <w:rsid w:val="1209AD2A"/>
    <w:rsid w:val="126E5200"/>
    <w:rsid w:val="12C6A71C"/>
    <w:rsid w:val="12DB66B3"/>
    <w:rsid w:val="12F678AC"/>
    <w:rsid w:val="13004CE9"/>
    <w:rsid w:val="1302A3DE"/>
    <w:rsid w:val="133F32E5"/>
    <w:rsid w:val="13710DBD"/>
    <w:rsid w:val="1391FCA7"/>
    <w:rsid w:val="13A35385"/>
    <w:rsid w:val="13D0E626"/>
    <w:rsid w:val="13E1BDA6"/>
    <w:rsid w:val="13EF86ED"/>
    <w:rsid w:val="140595C9"/>
    <w:rsid w:val="14670D65"/>
    <w:rsid w:val="14C19A13"/>
    <w:rsid w:val="156C3656"/>
    <w:rsid w:val="158726A8"/>
    <w:rsid w:val="162B3093"/>
    <w:rsid w:val="16AFA5B0"/>
    <w:rsid w:val="16C1B350"/>
    <w:rsid w:val="16C7CD80"/>
    <w:rsid w:val="16E58ABF"/>
    <w:rsid w:val="172F510F"/>
    <w:rsid w:val="173E943C"/>
    <w:rsid w:val="179A183F"/>
    <w:rsid w:val="17B83096"/>
    <w:rsid w:val="1811A7E9"/>
    <w:rsid w:val="18813C4A"/>
    <w:rsid w:val="18C245F3"/>
    <w:rsid w:val="19062625"/>
    <w:rsid w:val="1924B440"/>
    <w:rsid w:val="193A7E88"/>
    <w:rsid w:val="19D0EC78"/>
    <w:rsid w:val="1A6A39DE"/>
    <w:rsid w:val="1B107849"/>
    <w:rsid w:val="1B347C5D"/>
    <w:rsid w:val="1B3F6747"/>
    <w:rsid w:val="1B5A8F69"/>
    <w:rsid w:val="1B7A7AAE"/>
    <w:rsid w:val="1B833EE7"/>
    <w:rsid w:val="1B9E22B1"/>
    <w:rsid w:val="1BEB5192"/>
    <w:rsid w:val="1C110BA1"/>
    <w:rsid w:val="1C21B71E"/>
    <w:rsid w:val="1C4679C8"/>
    <w:rsid w:val="1C593E0C"/>
    <w:rsid w:val="1CCEFA79"/>
    <w:rsid w:val="1CF226E1"/>
    <w:rsid w:val="1CF8D62A"/>
    <w:rsid w:val="1D28DD9E"/>
    <w:rsid w:val="1D59B657"/>
    <w:rsid w:val="1D9A6E36"/>
    <w:rsid w:val="1D9D93D8"/>
    <w:rsid w:val="1DDC1804"/>
    <w:rsid w:val="1E0F4D27"/>
    <w:rsid w:val="1EE6EBB6"/>
    <w:rsid w:val="1F0E3875"/>
    <w:rsid w:val="1F49CD70"/>
    <w:rsid w:val="1F86F987"/>
    <w:rsid w:val="1F8F815E"/>
    <w:rsid w:val="1F9B07F2"/>
    <w:rsid w:val="1FD42525"/>
    <w:rsid w:val="201E8A24"/>
    <w:rsid w:val="2034F1C8"/>
    <w:rsid w:val="20657218"/>
    <w:rsid w:val="206D48D1"/>
    <w:rsid w:val="20A3BA72"/>
    <w:rsid w:val="20EF66DE"/>
    <w:rsid w:val="20F87296"/>
    <w:rsid w:val="211344DA"/>
    <w:rsid w:val="21F1718D"/>
    <w:rsid w:val="21F3BEBE"/>
    <w:rsid w:val="21F6BF1B"/>
    <w:rsid w:val="22004968"/>
    <w:rsid w:val="2256D53D"/>
    <w:rsid w:val="2294AB03"/>
    <w:rsid w:val="22B892A8"/>
    <w:rsid w:val="22D2A8B4"/>
    <w:rsid w:val="232B3B68"/>
    <w:rsid w:val="23BD7096"/>
    <w:rsid w:val="23D625DA"/>
    <w:rsid w:val="23E1A998"/>
    <w:rsid w:val="248088CD"/>
    <w:rsid w:val="24C70BC9"/>
    <w:rsid w:val="24D02E7E"/>
    <w:rsid w:val="250121AF"/>
    <w:rsid w:val="254252C5"/>
    <w:rsid w:val="255A1579"/>
    <w:rsid w:val="259B0781"/>
    <w:rsid w:val="25B82E65"/>
    <w:rsid w:val="25CEA497"/>
    <w:rsid w:val="25D7C0EF"/>
    <w:rsid w:val="25F47F5B"/>
    <w:rsid w:val="260DD859"/>
    <w:rsid w:val="2651CC30"/>
    <w:rsid w:val="267B7BC4"/>
    <w:rsid w:val="26D422CF"/>
    <w:rsid w:val="27A619D7"/>
    <w:rsid w:val="27C70EAC"/>
    <w:rsid w:val="27E2B703"/>
    <w:rsid w:val="2812127D"/>
    <w:rsid w:val="285E8694"/>
    <w:rsid w:val="289C81B0"/>
    <w:rsid w:val="28E7C68B"/>
    <w:rsid w:val="293278BA"/>
    <w:rsid w:val="29A397E1"/>
    <w:rsid w:val="29B3B670"/>
    <w:rsid w:val="2A005174"/>
    <w:rsid w:val="2A0994D5"/>
    <w:rsid w:val="2AB1917A"/>
    <w:rsid w:val="2AB7748E"/>
    <w:rsid w:val="2ADA416A"/>
    <w:rsid w:val="2B01855A"/>
    <w:rsid w:val="2B4405DE"/>
    <w:rsid w:val="2B471FEE"/>
    <w:rsid w:val="2B4F95A8"/>
    <w:rsid w:val="2B85FDE6"/>
    <w:rsid w:val="2B905A73"/>
    <w:rsid w:val="2BB275DE"/>
    <w:rsid w:val="2BB7CAB0"/>
    <w:rsid w:val="2BDF8925"/>
    <w:rsid w:val="2C10F212"/>
    <w:rsid w:val="2C2D2EDF"/>
    <w:rsid w:val="2C38B363"/>
    <w:rsid w:val="2C42E97D"/>
    <w:rsid w:val="2C6CB136"/>
    <w:rsid w:val="2C96F3FA"/>
    <w:rsid w:val="2C9C67B0"/>
    <w:rsid w:val="2CAC2B6B"/>
    <w:rsid w:val="2D15E5AD"/>
    <w:rsid w:val="2D653B8A"/>
    <w:rsid w:val="2D748280"/>
    <w:rsid w:val="2D88A2E6"/>
    <w:rsid w:val="2D8B2067"/>
    <w:rsid w:val="2DA085C9"/>
    <w:rsid w:val="2DB4EE42"/>
    <w:rsid w:val="2DB86AFF"/>
    <w:rsid w:val="2DD8D9CB"/>
    <w:rsid w:val="2DD96341"/>
    <w:rsid w:val="2DE15223"/>
    <w:rsid w:val="2DEC83AE"/>
    <w:rsid w:val="2E3D1399"/>
    <w:rsid w:val="2E6FCEE5"/>
    <w:rsid w:val="2E727060"/>
    <w:rsid w:val="2EB0CB47"/>
    <w:rsid w:val="2EDCC5CC"/>
    <w:rsid w:val="2F24EB91"/>
    <w:rsid w:val="2F33A3AB"/>
    <w:rsid w:val="2F95CBA0"/>
    <w:rsid w:val="2FA4CDD3"/>
    <w:rsid w:val="2FD05CE3"/>
    <w:rsid w:val="2FD22091"/>
    <w:rsid w:val="302780E3"/>
    <w:rsid w:val="302E0550"/>
    <w:rsid w:val="307D2BF3"/>
    <w:rsid w:val="30958A9B"/>
    <w:rsid w:val="30C1166A"/>
    <w:rsid w:val="30C613BB"/>
    <w:rsid w:val="30CC71BB"/>
    <w:rsid w:val="314F8EE1"/>
    <w:rsid w:val="315DF4EB"/>
    <w:rsid w:val="315F2BB3"/>
    <w:rsid w:val="319C7D48"/>
    <w:rsid w:val="319F6EA7"/>
    <w:rsid w:val="31C735A2"/>
    <w:rsid w:val="31D4494A"/>
    <w:rsid w:val="31F6B41D"/>
    <w:rsid w:val="31F7E6E0"/>
    <w:rsid w:val="321BDAB0"/>
    <w:rsid w:val="322C9042"/>
    <w:rsid w:val="32306E86"/>
    <w:rsid w:val="32379BBE"/>
    <w:rsid w:val="324F44BB"/>
    <w:rsid w:val="325C8C53"/>
    <w:rsid w:val="326470C0"/>
    <w:rsid w:val="32A5E936"/>
    <w:rsid w:val="32EA6AAD"/>
    <w:rsid w:val="33A440F5"/>
    <w:rsid w:val="33C36714"/>
    <w:rsid w:val="340AAB82"/>
    <w:rsid w:val="34226D04"/>
    <w:rsid w:val="34771A3E"/>
    <w:rsid w:val="34863B0E"/>
    <w:rsid w:val="348A371D"/>
    <w:rsid w:val="34999355"/>
    <w:rsid w:val="34A35FD9"/>
    <w:rsid w:val="34A947AB"/>
    <w:rsid w:val="34AC551D"/>
    <w:rsid w:val="34E95F81"/>
    <w:rsid w:val="34FAD136"/>
    <w:rsid w:val="3540EFAC"/>
    <w:rsid w:val="356DF5D5"/>
    <w:rsid w:val="35BA5959"/>
    <w:rsid w:val="36012731"/>
    <w:rsid w:val="360A86DF"/>
    <w:rsid w:val="3635463D"/>
    <w:rsid w:val="36628934"/>
    <w:rsid w:val="36807758"/>
    <w:rsid w:val="3681987A"/>
    <w:rsid w:val="36F82072"/>
    <w:rsid w:val="3720A4F5"/>
    <w:rsid w:val="3733E0A4"/>
    <w:rsid w:val="3737855A"/>
    <w:rsid w:val="37445F7B"/>
    <w:rsid w:val="376A138D"/>
    <w:rsid w:val="37989F25"/>
    <w:rsid w:val="37D5A26C"/>
    <w:rsid w:val="37DFA827"/>
    <w:rsid w:val="37F8349C"/>
    <w:rsid w:val="380C9DB8"/>
    <w:rsid w:val="382F00FD"/>
    <w:rsid w:val="384FFD04"/>
    <w:rsid w:val="386928F8"/>
    <w:rsid w:val="38A5C2FF"/>
    <w:rsid w:val="38D0F569"/>
    <w:rsid w:val="38E02FDC"/>
    <w:rsid w:val="3979EE99"/>
    <w:rsid w:val="3988FCE8"/>
    <w:rsid w:val="39A6686D"/>
    <w:rsid w:val="39DEF84E"/>
    <w:rsid w:val="39F0B549"/>
    <w:rsid w:val="3A13C57D"/>
    <w:rsid w:val="3A1A9912"/>
    <w:rsid w:val="3A292FA1"/>
    <w:rsid w:val="3AA47DDF"/>
    <w:rsid w:val="3AB2EE1B"/>
    <w:rsid w:val="3AB7E2DC"/>
    <w:rsid w:val="3ACE6BEC"/>
    <w:rsid w:val="3AD2082C"/>
    <w:rsid w:val="3B9000AA"/>
    <w:rsid w:val="3B96699D"/>
    <w:rsid w:val="3B9BCF24"/>
    <w:rsid w:val="3BF17A15"/>
    <w:rsid w:val="3C2608F7"/>
    <w:rsid w:val="3C6DFB94"/>
    <w:rsid w:val="3CB21CCF"/>
    <w:rsid w:val="3CDD9739"/>
    <w:rsid w:val="3D5DD745"/>
    <w:rsid w:val="3D6761F6"/>
    <w:rsid w:val="3D87A7C2"/>
    <w:rsid w:val="3DC94F4A"/>
    <w:rsid w:val="3DECF829"/>
    <w:rsid w:val="3E2303E6"/>
    <w:rsid w:val="3EB2D4B5"/>
    <w:rsid w:val="3EC18924"/>
    <w:rsid w:val="3ECE183D"/>
    <w:rsid w:val="3F0619BB"/>
    <w:rsid w:val="3F47C17D"/>
    <w:rsid w:val="3F49C2F9"/>
    <w:rsid w:val="3F4E09DA"/>
    <w:rsid w:val="3F651FAB"/>
    <w:rsid w:val="3FACD921"/>
    <w:rsid w:val="3FAE8F59"/>
    <w:rsid w:val="3FC30026"/>
    <w:rsid w:val="3FD6419F"/>
    <w:rsid w:val="3FE09A0C"/>
    <w:rsid w:val="3FE0B451"/>
    <w:rsid w:val="3FE82F91"/>
    <w:rsid w:val="402E1502"/>
    <w:rsid w:val="403158A7"/>
    <w:rsid w:val="40410944"/>
    <w:rsid w:val="40632B61"/>
    <w:rsid w:val="40691A64"/>
    <w:rsid w:val="406A25B5"/>
    <w:rsid w:val="40DF90D1"/>
    <w:rsid w:val="410E8099"/>
    <w:rsid w:val="413D93E4"/>
    <w:rsid w:val="41516F7B"/>
    <w:rsid w:val="4180BE2A"/>
    <w:rsid w:val="4187315D"/>
    <w:rsid w:val="41A7C4A0"/>
    <w:rsid w:val="41BC8F2B"/>
    <w:rsid w:val="42358AD2"/>
    <w:rsid w:val="427BFCD2"/>
    <w:rsid w:val="42A042F1"/>
    <w:rsid w:val="42CB75F9"/>
    <w:rsid w:val="42E42EBF"/>
    <w:rsid w:val="43185513"/>
    <w:rsid w:val="43185C69"/>
    <w:rsid w:val="432C8869"/>
    <w:rsid w:val="439BF5FE"/>
    <w:rsid w:val="439DA7D2"/>
    <w:rsid w:val="4413D9E6"/>
    <w:rsid w:val="4424FA05"/>
    <w:rsid w:val="4452F57B"/>
    <w:rsid w:val="448C83E5"/>
    <w:rsid w:val="44DA639A"/>
    <w:rsid w:val="44E3F59D"/>
    <w:rsid w:val="44FFEF20"/>
    <w:rsid w:val="45233D19"/>
    <w:rsid w:val="45394811"/>
    <w:rsid w:val="456859E0"/>
    <w:rsid w:val="4608E0F7"/>
    <w:rsid w:val="460E7AF7"/>
    <w:rsid w:val="464F3151"/>
    <w:rsid w:val="465BD320"/>
    <w:rsid w:val="46752FCB"/>
    <w:rsid w:val="4682F796"/>
    <w:rsid w:val="4699866F"/>
    <w:rsid w:val="46A99144"/>
    <w:rsid w:val="4713BE64"/>
    <w:rsid w:val="472A01AB"/>
    <w:rsid w:val="47340856"/>
    <w:rsid w:val="475EADF7"/>
    <w:rsid w:val="47648DB4"/>
    <w:rsid w:val="477437CA"/>
    <w:rsid w:val="47A42A48"/>
    <w:rsid w:val="47AC11C0"/>
    <w:rsid w:val="47C33C28"/>
    <w:rsid w:val="47D073C5"/>
    <w:rsid w:val="47D531B1"/>
    <w:rsid w:val="47D63FF2"/>
    <w:rsid w:val="482D6E19"/>
    <w:rsid w:val="48416C17"/>
    <w:rsid w:val="4864E4A2"/>
    <w:rsid w:val="487AC086"/>
    <w:rsid w:val="48B12A67"/>
    <w:rsid w:val="48E3CE88"/>
    <w:rsid w:val="48E76561"/>
    <w:rsid w:val="496DBB52"/>
    <w:rsid w:val="49879697"/>
    <w:rsid w:val="49A9CF72"/>
    <w:rsid w:val="49BC8C37"/>
    <w:rsid w:val="4A2FC318"/>
    <w:rsid w:val="4A6034E3"/>
    <w:rsid w:val="4ABD1522"/>
    <w:rsid w:val="4AFD952F"/>
    <w:rsid w:val="4B33DAA8"/>
    <w:rsid w:val="4B4BDC86"/>
    <w:rsid w:val="4B94627D"/>
    <w:rsid w:val="4BA1D43A"/>
    <w:rsid w:val="4BA622B6"/>
    <w:rsid w:val="4BBC58A3"/>
    <w:rsid w:val="4C12F435"/>
    <w:rsid w:val="4C4B9039"/>
    <w:rsid w:val="4C655137"/>
    <w:rsid w:val="4C72A2AD"/>
    <w:rsid w:val="4C861F67"/>
    <w:rsid w:val="4CBA4252"/>
    <w:rsid w:val="4CE7ACE7"/>
    <w:rsid w:val="4D1EDE01"/>
    <w:rsid w:val="4D29819D"/>
    <w:rsid w:val="4D40E935"/>
    <w:rsid w:val="4DA161F9"/>
    <w:rsid w:val="4DBA0D2A"/>
    <w:rsid w:val="4DDBE597"/>
    <w:rsid w:val="4DDFC41D"/>
    <w:rsid w:val="4E00C806"/>
    <w:rsid w:val="4E0AC0AC"/>
    <w:rsid w:val="4E3438AE"/>
    <w:rsid w:val="4E62F540"/>
    <w:rsid w:val="4F0E6745"/>
    <w:rsid w:val="4F173009"/>
    <w:rsid w:val="4F3185C1"/>
    <w:rsid w:val="4F49EC4A"/>
    <w:rsid w:val="4FC9DDE3"/>
    <w:rsid w:val="5045FF30"/>
    <w:rsid w:val="504ADE70"/>
    <w:rsid w:val="507889F7"/>
    <w:rsid w:val="50A35850"/>
    <w:rsid w:val="50A874EE"/>
    <w:rsid w:val="50B5855B"/>
    <w:rsid w:val="50C00628"/>
    <w:rsid w:val="50E2232F"/>
    <w:rsid w:val="5115318E"/>
    <w:rsid w:val="511E5E68"/>
    <w:rsid w:val="51A84E31"/>
    <w:rsid w:val="51C9CFA5"/>
    <w:rsid w:val="51EB3B30"/>
    <w:rsid w:val="5203E11E"/>
    <w:rsid w:val="52145A58"/>
    <w:rsid w:val="52AFDBE9"/>
    <w:rsid w:val="52E15CE1"/>
    <w:rsid w:val="52F9D2F7"/>
    <w:rsid w:val="531D5F6B"/>
    <w:rsid w:val="5344A339"/>
    <w:rsid w:val="534AF7FA"/>
    <w:rsid w:val="535C6FD3"/>
    <w:rsid w:val="5383FEC1"/>
    <w:rsid w:val="538C98DC"/>
    <w:rsid w:val="541940BF"/>
    <w:rsid w:val="541C8112"/>
    <w:rsid w:val="541DE7B7"/>
    <w:rsid w:val="5436CAB8"/>
    <w:rsid w:val="54C0D047"/>
    <w:rsid w:val="54D1CD6F"/>
    <w:rsid w:val="5535EDB4"/>
    <w:rsid w:val="5551D0D7"/>
    <w:rsid w:val="55A98D19"/>
    <w:rsid w:val="55A9BB42"/>
    <w:rsid w:val="55CE635C"/>
    <w:rsid w:val="56242057"/>
    <w:rsid w:val="563DC806"/>
    <w:rsid w:val="566ABED7"/>
    <w:rsid w:val="56A9B9CE"/>
    <w:rsid w:val="56CC62D6"/>
    <w:rsid w:val="56E2B37F"/>
    <w:rsid w:val="56ED8EC6"/>
    <w:rsid w:val="5723000A"/>
    <w:rsid w:val="57E03616"/>
    <w:rsid w:val="580E4535"/>
    <w:rsid w:val="584B41A5"/>
    <w:rsid w:val="589A2A64"/>
    <w:rsid w:val="58A03C6B"/>
    <w:rsid w:val="591A30AE"/>
    <w:rsid w:val="592735D8"/>
    <w:rsid w:val="5962799E"/>
    <w:rsid w:val="5968A87F"/>
    <w:rsid w:val="59F3A2CD"/>
    <w:rsid w:val="5A16C0A3"/>
    <w:rsid w:val="5A200C5E"/>
    <w:rsid w:val="5A568A26"/>
    <w:rsid w:val="5A5FE07A"/>
    <w:rsid w:val="5AC6BC5A"/>
    <w:rsid w:val="5AD5FF7B"/>
    <w:rsid w:val="5AFD1FFC"/>
    <w:rsid w:val="5B417848"/>
    <w:rsid w:val="5B4B9A7A"/>
    <w:rsid w:val="5B922349"/>
    <w:rsid w:val="5BA95F68"/>
    <w:rsid w:val="5C18A773"/>
    <w:rsid w:val="5C46267A"/>
    <w:rsid w:val="5C492999"/>
    <w:rsid w:val="5C9050A9"/>
    <w:rsid w:val="5C9396F5"/>
    <w:rsid w:val="5CB94B62"/>
    <w:rsid w:val="5CE76ADB"/>
    <w:rsid w:val="5D1E6985"/>
    <w:rsid w:val="5D30C16D"/>
    <w:rsid w:val="5D75D38A"/>
    <w:rsid w:val="5D886058"/>
    <w:rsid w:val="5D8A1E9B"/>
    <w:rsid w:val="5DA11138"/>
    <w:rsid w:val="5DD5794B"/>
    <w:rsid w:val="5DD8C632"/>
    <w:rsid w:val="5DE9AD08"/>
    <w:rsid w:val="5DF6E836"/>
    <w:rsid w:val="5E02475C"/>
    <w:rsid w:val="5E042CBD"/>
    <w:rsid w:val="5E55B3C0"/>
    <w:rsid w:val="5E8EAD22"/>
    <w:rsid w:val="5E8F521F"/>
    <w:rsid w:val="5EFED5ED"/>
    <w:rsid w:val="5F256E87"/>
    <w:rsid w:val="5FDB238B"/>
    <w:rsid w:val="6005578E"/>
    <w:rsid w:val="600C15F1"/>
    <w:rsid w:val="600CFBE5"/>
    <w:rsid w:val="602DF0BA"/>
    <w:rsid w:val="613843CC"/>
    <w:rsid w:val="614D5758"/>
    <w:rsid w:val="61556B4F"/>
    <w:rsid w:val="616F96B3"/>
    <w:rsid w:val="61B33D43"/>
    <w:rsid w:val="62217875"/>
    <w:rsid w:val="623289D8"/>
    <w:rsid w:val="62533A52"/>
    <w:rsid w:val="62B65B39"/>
    <w:rsid w:val="633FD427"/>
    <w:rsid w:val="63B6F6ED"/>
    <w:rsid w:val="63C2BF41"/>
    <w:rsid w:val="63C74D03"/>
    <w:rsid w:val="646E75AE"/>
    <w:rsid w:val="64817FCD"/>
    <w:rsid w:val="64B7E8C8"/>
    <w:rsid w:val="64E85A8E"/>
    <w:rsid w:val="6544F1B4"/>
    <w:rsid w:val="65E8C895"/>
    <w:rsid w:val="66015C00"/>
    <w:rsid w:val="661B9501"/>
    <w:rsid w:val="667CB955"/>
    <w:rsid w:val="668B764C"/>
    <w:rsid w:val="66B29488"/>
    <w:rsid w:val="6711A83C"/>
    <w:rsid w:val="6741115A"/>
    <w:rsid w:val="6742D82F"/>
    <w:rsid w:val="67935583"/>
    <w:rsid w:val="679927F7"/>
    <w:rsid w:val="67D88AF0"/>
    <w:rsid w:val="67D9B20D"/>
    <w:rsid w:val="67FBFE09"/>
    <w:rsid w:val="68112354"/>
    <w:rsid w:val="681DA808"/>
    <w:rsid w:val="682525D1"/>
    <w:rsid w:val="686405C0"/>
    <w:rsid w:val="687F0140"/>
    <w:rsid w:val="68C0472F"/>
    <w:rsid w:val="68D676AB"/>
    <w:rsid w:val="692BD112"/>
    <w:rsid w:val="6947034D"/>
    <w:rsid w:val="6971635E"/>
    <w:rsid w:val="6997CE6A"/>
    <w:rsid w:val="69A003AF"/>
    <w:rsid w:val="69A507D6"/>
    <w:rsid w:val="69A7BB83"/>
    <w:rsid w:val="69BCCADE"/>
    <w:rsid w:val="69CDDB69"/>
    <w:rsid w:val="6A052356"/>
    <w:rsid w:val="6A78B21C"/>
    <w:rsid w:val="6AB6EE4F"/>
    <w:rsid w:val="6B59AAD2"/>
    <w:rsid w:val="6B9D79A5"/>
    <w:rsid w:val="6C119925"/>
    <w:rsid w:val="6C41EFE4"/>
    <w:rsid w:val="6C462F71"/>
    <w:rsid w:val="6C5CA028"/>
    <w:rsid w:val="6C67A99C"/>
    <w:rsid w:val="6C73A0C7"/>
    <w:rsid w:val="6CA4D54F"/>
    <w:rsid w:val="6CA6600D"/>
    <w:rsid w:val="6D33ACCE"/>
    <w:rsid w:val="6D46A9F4"/>
    <w:rsid w:val="6DD5C661"/>
    <w:rsid w:val="6E1B3938"/>
    <w:rsid w:val="6E37A279"/>
    <w:rsid w:val="6E4A0881"/>
    <w:rsid w:val="6E761477"/>
    <w:rsid w:val="6EBD89F0"/>
    <w:rsid w:val="6EF619A0"/>
    <w:rsid w:val="6F23329F"/>
    <w:rsid w:val="6F3D2AF7"/>
    <w:rsid w:val="6F4B467B"/>
    <w:rsid w:val="6F5AB4C8"/>
    <w:rsid w:val="6F61E9E4"/>
    <w:rsid w:val="6F6495A8"/>
    <w:rsid w:val="6F7528AA"/>
    <w:rsid w:val="6FBFF80E"/>
    <w:rsid w:val="6FE0ABC7"/>
    <w:rsid w:val="7009B417"/>
    <w:rsid w:val="704C020A"/>
    <w:rsid w:val="70AD57EF"/>
    <w:rsid w:val="70CB9C37"/>
    <w:rsid w:val="70DAECE9"/>
    <w:rsid w:val="70E069E3"/>
    <w:rsid w:val="710FC9FD"/>
    <w:rsid w:val="71108538"/>
    <w:rsid w:val="713A9D6B"/>
    <w:rsid w:val="71570D9E"/>
    <w:rsid w:val="71A8F816"/>
    <w:rsid w:val="71C6DD96"/>
    <w:rsid w:val="71E9BA4C"/>
    <w:rsid w:val="726E7AE7"/>
    <w:rsid w:val="728AD72A"/>
    <w:rsid w:val="72A74F39"/>
    <w:rsid w:val="72BFD916"/>
    <w:rsid w:val="72D66DCC"/>
    <w:rsid w:val="72E5ED41"/>
    <w:rsid w:val="72E66839"/>
    <w:rsid w:val="7321058A"/>
    <w:rsid w:val="733814BA"/>
    <w:rsid w:val="73A2184E"/>
    <w:rsid w:val="73F4B25A"/>
    <w:rsid w:val="73F8972D"/>
    <w:rsid w:val="73FE2C43"/>
    <w:rsid w:val="74171188"/>
    <w:rsid w:val="741B7C55"/>
    <w:rsid w:val="74242030"/>
    <w:rsid w:val="743DCB22"/>
    <w:rsid w:val="745915D0"/>
    <w:rsid w:val="74735E37"/>
    <w:rsid w:val="747E4DC7"/>
    <w:rsid w:val="7491755D"/>
    <w:rsid w:val="74AE6EF8"/>
    <w:rsid w:val="74C1D78A"/>
    <w:rsid w:val="74D9C919"/>
    <w:rsid w:val="74F5D23E"/>
    <w:rsid w:val="7518FACC"/>
    <w:rsid w:val="7525942A"/>
    <w:rsid w:val="7581BA8E"/>
    <w:rsid w:val="7591B350"/>
    <w:rsid w:val="75BFF091"/>
    <w:rsid w:val="75D4B4ED"/>
    <w:rsid w:val="75D53875"/>
    <w:rsid w:val="75D918EE"/>
    <w:rsid w:val="7613AD9F"/>
    <w:rsid w:val="7616441C"/>
    <w:rsid w:val="762C67AD"/>
    <w:rsid w:val="7634466F"/>
    <w:rsid w:val="76913DAB"/>
    <w:rsid w:val="76A451D3"/>
    <w:rsid w:val="76FA39F0"/>
    <w:rsid w:val="7745397C"/>
    <w:rsid w:val="7747AAFA"/>
    <w:rsid w:val="77777A91"/>
    <w:rsid w:val="77BFE416"/>
    <w:rsid w:val="77E31CE6"/>
    <w:rsid w:val="77EAE0FA"/>
    <w:rsid w:val="77F9474A"/>
    <w:rsid w:val="78051D9C"/>
    <w:rsid w:val="782459C4"/>
    <w:rsid w:val="78423298"/>
    <w:rsid w:val="7858AE2C"/>
    <w:rsid w:val="789D7738"/>
    <w:rsid w:val="78DC90C1"/>
    <w:rsid w:val="78DC9B75"/>
    <w:rsid w:val="7910B9B0"/>
    <w:rsid w:val="7957B8B9"/>
    <w:rsid w:val="797C5C58"/>
    <w:rsid w:val="798997F0"/>
    <w:rsid w:val="79A5E2D7"/>
    <w:rsid w:val="79F74647"/>
    <w:rsid w:val="7A3772D2"/>
    <w:rsid w:val="7A4938B1"/>
    <w:rsid w:val="7A53AD3E"/>
    <w:rsid w:val="7AA36A17"/>
    <w:rsid w:val="7AA9A2AD"/>
    <w:rsid w:val="7ABEBC02"/>
    <w:rsid w:val="7AC3BDEE"/>
    <w:rsid w:val="7AC85754"/>
    <w:rsid w:val="7AD81A97"/>
    <w:rsid w:val="7AE55A9A"/>
    <w:rsid w:val="7AE57D26"/>
    <w:rsid w:val="7B324C1D"/>
    <w:rsid w:val="7B777121"/>
    <w:rsid w:val="7BC451BC"/>
    <w:rsid w:val="7BFBC826"/>
    <w:rsid w:val="7C3E7A44"/>
    <w:rsid w:val="7C94C643"/>
    <w:rsid w:val="7CDB530C"/>
    <w:rsid w:val="7CF9D182"/>
    <w:rsid w:val="7D0EF43D"/>
    <w:rsid w:val="7D100441"/>
    <w:rsid w:val="7D2A0F3C"/>
    <w:rsid w:val="7D8B4E00"/>
    <w:rsid w:val="7DCB0276"/>
    <w:rsid w:val="7DEAA427"/>
    <w:rsid w:val="7DEF15F9"/>
    <w:rsid w:val="7E0CA061"/>
    <w:rsid w:val="7E540784"/>
    <w:rsid w:val="7E73481B"/>
    <w:rsid w:val="7F266C0D"/>
    <w:rsid w:val="7F9BC877"/>
    <w:rsid w:val="7FBC78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ECBD0"/>
  <w15:chartTrackingRefBased/>
  <w15:docId w15:val="{6CE0A4BD-E6B8-4197-8AA9-E8B28637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CB0"/>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ind w:left="360"/>
      <w:outlineLvl w:val="2"/>
    </w:pPr>
    <w:rPr>
      <w:rFonts w:ascii="Arial" w:hAnsi="Arial"/>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ind w:left="720"/>
      <w:outlineLvl w:val="4"/>
    </w:pPr>
    <w:rPr>
      <w:rFonts w:ascii="Arial" w:hAnsi="Arial"/>
      <w:b/>
    </w:rPr>
  </w:style>
  <w:style w:type="paragraph" w:styleId="Heading6">
    <w:name w:val="heading 6"/>
    <w:basedOn w:val="Normal"/>
    <w:next w:val="Normal"/>
    <w:qFormat/>
    <w:pPr>
      <w:keepNext/>
      <w:ind w:firstLine="360"/>
      <w:outlineLvl w:val="5"/>
    </w:pPr>
    <w:rPr>
      <w:rFonts w:ascii="Arial" w:hAnsi="Arial"/>
      <w:u w:val="single"/>
    </w:rPr>
  </w:style>
  <w:style w:type="paragraph" w:styleId="Heading7">
    <w:name w:val="heading 7"/>
    <w:basedOn w:val="Normal"/>
    <w:next w:val="Normal"/>
    <w:qFormat/>
    <w:pPr>
      <w:keepNext/>
      <w:ind w:firstLine="720"/>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rPr>
  </w:style>
  <w:style w:type="paragraph" w:styleId="BodyTextIndent">
    <w:name w:val="Body Text Indent"/>
    <w:basedOn w:val="Normal"/>
    <w:pPr>
      <w:ind w:left="720"/>
    </w:pPr>
    <w:rPr>
      <w:rFonts w:ascii="Arial" w:hAnsi="Arial"/>
    </w:rPr>
  </w:style>
  <w:style w:type="paragraph" w:styleId="BodyTextIndent2">
    <w:name w:val="Body Text Indent 2"/>
    <w:basedOn w:val="Normal"/>
    <w:pPr>
      <w:ind w:left="1080"/>
    </w:p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ind w:left="1440"/>
    </w:pPr>
    <w:rPr>
      <w:rFonts w:ascii="Arial" w:hAnsi="Arial"/>
    </w:rPr>
  </w:style>
  <w:style w:type="paragraph" w:styleId="BalloonText">
    <w:name w:val="Balloon Text"/>
    <w:basedOn w:val="Normal"/>
    <w:semiHidden/>
    <w:rsid w:val="00BD106C"/>
    <w:rPr>
      <w:rFonts w:ascii="Tahoma" w:hAnsi="Tahoma" w:cs="Tahoma"/>
      <w:sz w:val="16"/>
      <w:szCs w:val="16"/>
    </w:rPr>
  </w:style>
  <w:style w:type="character" w:styleId="PageNumber">
    <w:name w:val="page number"/>
    <w:basedOn w:val="DefaultParagraphFont"/>
    <w:rsid w:val="008A1AFD"/>
  </w:style>
  <w:style w:type="table" w:styleId="TableGrid">
    <w:name w:val="Table Grid"/>
    <w:basedOn w:val="TableNormal"/>
    <w:rsid w:val="002950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A37A2"/>
    <w:rPr>
      <w:sz w:val="20"/>
    </w:rPr>
  </w:style>
  <w:style w:type="character" w:styleId="FootnoteReference">
    <w:name w:val="footnote reference"/>
    <w:semiHidden/>
    <w:rsid w:val="00EA37A2"/>
    <w:rPr>
      <w:vertAlign w:val="superscript"/>
    </w:rPr>
  </w:style>
  <w:style w:type="character" w:styleId="Hyperlink">
    <w:name w:val="Hyperlink"/>
    <w:uiPriority w:val="99"/>
    <w:rsid w:val="00B24A06"/>
    <w:rPr>
      <w:color w:val="0000FF"/>
      <w:u w:val="single"/>
    </w:rPr>
  </w:style>
  <w:style w:type="paragraph" w:styleId="DocumentMap">
    <w:name w:val="Document Map"/>
    <w:basedOn w:val="Normal"/>
    <w:semiHidden/>
    <w:rsid w:val="004C5611"/>
    <w:pPr>
      <w:shd w:val="clear" w:color="auto" w:fill="000080"/>
    </w:pPr>
    <w:rPr>
      <w:rFonts w:ascii="Tahoma" w:hAnsi="Tahoma" w:cs="Tahoma"/>
      <w:sz w:val="20"/>
    </w:rPr>
  </w:style>
  <w:style w:type="character" w:customStyle="1" w:styleId="HeaderChar">
    <w:name w:val="Header Char"/>
    <w:link w:val="Header"/>
    <w:uiPriority w:val="99"/>
    <w:rsid w:val="00D600AB"/>
    <w:rPr>
      <w:sz w:val="24"/>
    </w:rPr>
  </w:style>
  <w:style w:type="paragraph" w:styleId="ListParagraph">
    <w:name w:val="List Paragraph"/>
    <w:basedOn w:val="Normal"/>
    <w:uiPriority w:val="34"/>
    <w:qFormat/>
    <w:rsid w:val="00A7511A"/>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nhideWhenUsed/>
    <w:rsid w:val="00C72E37"/>
    <w:pPr>
      <w:widowControl w:val="0"/>
      <w:autoSpaceDE w:val="0"/>
      <w:autoSpaceDN w:val="0"/>
      <w:adjustRightInd w:val="0"/>
    </w:pPr>
    <w:rPr>
      <w:rFonts w:ascii="Times New Roman" w:eastAsia="Times New Roman" w:hAnsi="Times New Roman"/>
      <w:sz w:val="20"/>
    </w:rPr>
  </w:style>
  <w:style w:type="character" w:customStyle="1" w:styleId="CommentTextChar">
    <w:name w:val="Comment Text Char"/>
    <w:basedOn w:val="DefaultParagraphFont"/>
    <w:link w:val="CommentText"/>
    <w:rsid w:val="00C72E37"/>
    <w:rPr>
      <w:rFonts w:ascii="Times New Roman" w:eastAsia="Times New Roman" w:hAnsi="Times New Roman"/>
    </w:rPr>
  </w:style>
  <w:style w:type="character" w:styleId="CommentReference">
    <w:name w:val="annotation reference"/>
    <w:unhideWhenUsed/>
    <w:rsid w:val="00C72E37"/>
    <w:rPr>
      <w:sz w:val="16"/>
      <w:szCs w:val="16"/>
    </w:rPr>
  </w:style>
  <w:style w:type="character" w:styleId="Strong">
    <w:name w:val="Strong"/>
    <w:basedOn w:val="DefaultParagraphFont"/>
    <w:uiPriority w:val="22"/>
    <w:qFormat/>
    <w:rsid w:val="00C72E37"/>
    <w:rPr>
      <w:b/>
      <w:bCs/>
    </w:rPr>
  </w:style>
  <w:style w:type="paragraph" w:styleId="CommentSubject">
    <w:name w:val="annotation subject"/>
    <w:basedOn w:val="CommentText"/>
    <w:next w:val="CommentText"/>
    <w:link w:val="CommentSubjectChar"/>
    <w:rsid w:val="00563D0A"/>
    <w:pPr>
      <w:widowControl/>
      <w:autoSpaceDE/>
      <w:autoSpaceDN/>
      <w:adjustRightInd/>
    </w:pPr>
    <w:rPr>
      <w:rFonts w:ascii="Times" w:eastAsia="Times" w:hAnsi="Times"/>
      <w:b/>
      <w:bCs/>
    </w:rPr>
  </w:style>
  <w:style w:type="character" w:customStyle="1" w:styleId="CommentSubjectChar">
    <w:name w:val="Comment Subject Char"/>
    <w:basedOn w:val="CommentTextChar"/>
    <w:link w:val="CommentSubject"/>
    <w:rsid w:val="00563D0A"/>
    <w:rPr>
      <w:rFonts w:ascii="Times New Roman" w:eastAsia="Times New Roman" w:hAnsi="Times New Roman"/>
      <w:b/>
      <w:bCs/>
    </w:rPr>
  </w:style>
  <w:style w:type="paragraph" w:styleId="TOCHeading">
    <w:name w:val="TOC Heading"/>
    <w:basedOn w:val="Heading1"/>
    <w:next w:val="Normal"/>
    <w:uiPriority w:val="39"/>
    <w:unhideWhenUsed/>
    <w:qFormat/>
    <w:rsid w:val="00315327"/>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315327"/>
    <w:pPr>
      <w:ind w:left="240"/>
    </w:pPr>
    <w:rPr>
      <w:rFonts w:asciiTheme="minorHAnsi" w:hAnsiTheme="minorHAnsi" w:cstheme="minorHAnsi"/>
      <w:smallCaps/>
      <w:sz w:val="20"/>
    </w:rPr>
  </w:style>
  <w:style w:type="paragraph" w:styleId="TOC1">
    <w:name w:val="toc 1"/>
    <w:basedOn w:val="Normal"/>
    <w:next w:val="Normal"/>
    <w:autoRedefine/>
    <w:uiPriority w:val="39"/>
    <w:unhideWhenUsed/>
    <w:rsid w:val="000D2837"/>
    <w:pPr>
      <w:tabs>
        <w:tab w:val="right" w:leader="dot" w:pos="9350"/>
      </w:tabs>
      <w:spacing w:before="120" w:after="120"/>
    </w:pPr>
    <w:rPr>
      <w:rFonts w:ascii="Garamond" w:hAnsi="Garamond" w:cstheme="minorHAnsi"/>
      <w:b/>
      <w:bCs/>
      <w:caps/>
      <w:sz w:val="22"/>
      <w:szCs w:val="22"/>
    </w:rPr>
  </w:style>
  <w:style w:type="paragraph" w:styleId="TOC3">
    <w:name w:val="toc 3"/>
    <w:basedOn w:val="Normal"/>
    <w:next w:val="Normal"/>
    <w:autoRedefine/>
    <w:uiPriority w:val="39"/>
    <w:unhideWhenUsed/>
    <w:rsid w:val="00315327"/>
    <w:pPr>
      <w:ind w:left="480"/>
    </w:pPr>
    <w:rPr>
      <w:rFonts w:asciiTheme="minorHAnsi" w:hAnsiTheme="minorHAnsi" w:cstheme="minorHAnsi"/>
      <w:i/>
      <w:iCs/>
      <w:sz w:val="20"/>
    </w:rPr>
  </w:style>
  <w:style w:type="paragraph" w:styleId="TOC4">
    <w:name w:val="toc 4"/>
    <w:basedOn w:val="Normal"/>
    <w:next w:val="Normal"/>
    <w:autoRedefine/>
    <w:rsid w:val="00AD1E2F"/>
    <w:pPr>
      <w:ind w:left="720"/>
    </w:pPr>
    <w:rPr>
      <w:rFonts w:asciiTheme="minorHAnsi" w:hAnsiTheme="minorHAnsi" w:cstheme="minorHAnsi"/>
      <w:sz w:val="18"/>
      <w:szCs w:val="18"/>
    </w:rPr>
  </w:style>
  <w:style w:type="paragraph" w:styleId="TOC5">
    <w:name w:val="toc 5"/>
    <w:basedOn w:val="Normal"/>
    <w:next w:val="Normal"/>
    <w:autoRedefine/>
    <w:rsid w:val="00AD1E2F"/>
    <w:pPr>
      <w:ind w:left="960"/>
    </w:pPr>
    <w:rPr>
      <w:rFonts w:asciiTheme="minorHAnsi" w:hAnsiTheme="minorHAnsi" w:cstheme="minorHAnsi"/>
      <w:sz w:val="18"/>
      <w:szCs w:val="18"/>
    </w:rPr>
  </w:style>
  <w:style w:type="paragraph" w:styleId="TOC6">
    <w:name w:val="toc 6"/>
    <w:basedOn w:val="Normal"/>
    <w:next w:val="Normal"/>
    <w:autoRedefine/>
    <w:rsid w:val="00AD1E2F"/>
    <w:pPr>
      <w:ind w:left="1200"/>
    </w:pPr>
    <w:rPr>
      <w:rFonts w:asciiTheme="minorHAnsi" w:hAnsiTheme="minorHAnsi" w:cstheme="minorHAnsi"/>
      <w:sz w:val="18"/>
      <w:szCs w:val="18"/>
    </w:rPr>
  </w:style>
  <w:style w:type="paragraph" w:styleId="TOC7">
    <w:name w:val="toc 7"/>
    <w:basedOn w:val="Normal"/>
    <w:next w:val="Normal"/>
    <w:autoRedefine/>
    <w:rsid w:val="00AD1E2F"/>
    <w:pPr>
      <w:ind w:left="1440"/>
    </w:pPr>
    <w:rPr>
      <w:rFonts w:asciiTheme="minorHAnsi" w:hAnsiTheme="minorHAnsi" w:cstheme="minorHAnsi"/>
      <w:sz w:val="18"/>
      <w:szCs w:val="18"/>
    </w:rPr>
  </w:style>
  <w:style w:type="paragraph" w:styleId="TOC8">
    <w:name w:val="toc 8"/>
    <w:basedOn w:val="Normal"/>
    <w:next w:val="Normal"/>
    <w:autoRedefine/>
    <w:rsid w:val="00AD1E2F"/>
    <w:pPr>
      <w:ind w:left="1680"/>
    </w:pPr>
    <w:rPr>
      <w:rFonts w:asciiTheme="minorHAnsi" w:hAnsiTheme="minorHAnsi" w:cstheme="minorHAnsi"/>
      <w:sz w:val="18"/>
      <w:szCs w:val="18"/>
    </w:rPr>
  </w:style>
  <w:style w:type="paragraph" w:styleId="TOC9">
    <w:name w:val="toc 9"/>
    <w:basedOn w:val="Normal"/>
    <w:next w:val="Normal"/>
    <w:autoRedefine/>
    <w:rsid w:val="00AD1E2F"/>
    <w:pPr>
      <w:ind w:left="1920"/>
    </w:pPr>
    <w:rPr>
      <w:rFonts w:asciiTheme="minorHAnsi" w:hAnsiTheme="minorHAnsi" w:cstheme="minorHAnsi"/>
      <w:sz w:val="18"/>
      <w:szCs w:val="18"/>
    </w:rPr>
  </w:style>
  <w:style w:type="character" w:customStyle="1" w:styleId="FooterChar">
    <w:name w:val="Footer Char"/>
    <w:basedOn w:val="DefaultParagraphFont"/>
    <w:link w:val="Footer"/>
    <w:uiPriority w:val="99"/>
    <w:rsid w:val="00B05592"/>
    <w:rPr>
      <w:sz w:val="24"/>
    </w:rPr>
  </w:style>
  <w:style w:type="paragraph" w:styleId="Revision">
    <w:name w:val="Revision"/>
    <w:hidden/>
    <w:uiPriority w:val="99"/>
    <w:semiHidden/>
    <w:rsid w:val="002F4878"/>
    <w:rPr>
      <w:sz w:val="24"/>
    </w:rPr>
  </w:style>
  <w:style w:type="numbering" w:customStyle="1" w:styleId="CurrentList1">
    <w:name w:val="Current List1"/>
    <w:uiPriority w:val="99"/>
    <w:rsid w:val="00A8168F"/>
    <w:pPr>
      <w:numPr>
        <w:numId w:val="21"/>
      </w:numPr>
    </w:pPr>
  </w:style>
  <w:style w:type="character" w:customStyle="1" w:styleId="Heading2Char">
    <w:name w:val="Heading 2 Char"/>
    <w:basedOn w:val="DefaultParagraphFont"/>
    <w:link w:val="Heading2"/>
    <w:rsid w:val="00FB55EA"/>
    <w:rPr>
      <w:rFonts w:ascii="Arial" w:hAnsi="Arial"/>
      <w:b/>
      <w:sz w:val="24"/>
    </w:rPr>
  </w:style>
  <w:style w:type="paragraph" w:customStyle="1" w:styleId="xmsolistparagraph">
    <w:name w:val="x_msolistparagraph"/>
    <w:basedOn w:val="Normal"/>
    <w:rsid w:val="00BF6B0F"/>
    <w:pPr>
      <w:spacing w:after="200" w:line="276" w:lineRule="auto"/>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DC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2202">
      <w:bodyDiv w:val="1"/>
      <w:marLeft w:val="0"/>
      <w:marRight w:val="0"/>
      <w:marTop w:val="0"/>
      <w:marBottom w:val="0"/>
      <w:divBdr>
        <w:top w:val="none" w:sz="0" w:space="0" w:color="auto"/>
        <w:left w:val="none" w:sz="0" w:space="0" w:color="auto"/>
        <w:bottom w:val="none" w:sz="0" w:space="0" w:color="auto"/>
        <w:right w:val="none" w:sz="0" w:space="0" w:color="auto"/>
      </w:divBdr>
    </w:div>
    <w:div w:id="1490247798">
      <w:bodyDiv w:val="1"/>
      <w:marLeft w:val="0"/>
      <w:marRight w:val="0"/>
      <w:marTop w:val="0"/>
      <w:marBottom w:val="0"/>
      <w:divBdr>
        <w:top w:val="none" w:sz="0" w:space="0" w:color="auto"/>
        <w:left w:val="none" w:sz="0" w:space="0" w:color="auto"/>
        <w:bottom w:val="none" w:sz="0" w:space="0" w:color="auto"/>
        <w:right w:val="none" w:sz="0" w:space="0" w:color="auto"/>
      </w:divBdr>
    </w:div>
    <w:div w:id="1600021651">
      <w:bodyDiv w:val="1"/>
      <w:marLeft w:val="0"/>
      <w:marRight w:val="0"/>
      <w:marTop w:val="0"/>
      <w:marBottom w:val="0"/>
      <w:divBdr>
        <w:top w:val="none" w:sz="0" w:space="0" w:color="auto"/>
        <w:left w:val="none" w:sz="0" w:space="0" w:color="auto"/>
        <w:bottom w:val="none" w:sz="0" w:space="0" w:color="auto"/>
        <w:right w:val="none" w:sz="0" w:space="0" w:color="auto"/>
      </w:divBdr>
    </w:div>
    <w:div w:id="1839880007">
      <w:bodyDiv w:val="1"/>
      <w:marLeft w:val="0"/>
      <w:marRight w:val="0"/>
      <w:marTop w:val="0"/>
      <w:marBottom w:val="0"/>
      <w:divBdr>
        <w:top w:val="none" w:sz="0" w:space="0" w:color="auto"/>
        <w:left w:val="none" w:sz="0" w:space="0" w:color="auto"/>
        <w:bottom w:val="none" w:sz="0" w:space="0" w:color="auto"/>
        <w:right w:val="none" w:sz="0" w:space="0" w:color="auto"/>
      </w:divBdr>
    </w:div>
    <w:div w:id="19046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utrgv.edu/psychology/_files/policy/peer-observation.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4AEC72-1D29-4478-885B-ACC5519D9338}" type="doc">
      <dgm:prSet loTypeId="urn:microsoft.com/office/officeart/2005/8/layout/orgChart1" loCatId="hierarchy" qsTypeId="urn:microsoft.com/office/officeart/2005/8/quickstyle/simple1" qsCatId="simple" csTypeId="urn:microsoft.com/office/officeart/2005/8/colors/accent1_4" csCatId="accent1" phldr="1"/>
      <dgm:spPr/>
      <dgm:t>
        <a:bodyPr/>
        <a:lstStyle/>
        <a:p>
          <a:endParaRPr lang="en-US"/>
        </a:p>
      </dgm:t>
    </dgm:pt>
    <dgm:pt modelId="{F9471484-2003-400B-A482-286CB94DF605}">
      <dgm:prSet phldrT="[Text]"/>
      <dgm:spPr/>
      <dgm:t>
        <a:bodyPr/>
        <a:lstStyle/>
        <a:p>
          <a:r>
            <a:rPr lang="en-US"/>
            <a:t>Department of Psychological Science</a:t>
          </a:r>
        </a:p>
      </dgm:t>
    </dgm:pt>
    <dgm:pt modelId="{F11D74CD-0F58-4737-86A2-0B3609FBE875}" type="parTrans" cxnId="{C6DBE9C4-CA5B-4370-8E2A-A54251933066}">
      <dgm:prSet/>
      <dgm:spPr/>
      <dgm:t>
        <a:bodyPr/>
        <a:lstStyle/>
        <a:p>
          <a:endParaRPr lang="en-US"/>
        </a:p>
      </dgm:t>
    </dgm:pt>
    <dgm:pt modelId="{2F0A4F93-E646-4E23-8B21-7BA8DFE817A1}" type="sibTrans" cxnId="{C6DBE9C4-CA5B-4370-8E2A-A54251933066}">
      <dgm:prSet/>
      <dgm:spPr/>
      <dgm:t>
        <a:bodyPr/>
        <a:lstStyle/>
        <a:p>
          <a:endParaRPr lang="en-US"/>
        </a:p>
      </dgm:t>
    </dgm:pt>
    <dgm:pt modelId="{69E9E4D5-6A4B-47F1-8FDC-86296EDAE00D}">
      <dgm:prSet phldrT="[Text]"/>
      <dgm:spPr/>
      <dgm:t>
        <a:bodyPr/>
        <a:lstStyle/>
        <a:p>
          <a:r>
            <a:rPr lang="en-US"/>
            <a:t>Undergraduate</a:t>
          </a:r>
        </a:p>
      </dgm:t>
    </dgm:pt>
    <dgm:pt modelId="{7A310BD7-EC5A-4409-9642-2225EA0CAC45}" type="parTrans" cxnId="{FAD2F208-28C5-402B-9A60-195F11EA978E}">
      <dgm:prSet/>
      <dgm:spPr/>
      <dgm:t>
        <a:bodyPr/>
        <a:lstStyle/>
        <a:p>
          <a:endParaRPr lang="en-US"/>
        </a:p>
      </dgm:t>
    </dgm:pt>
    <dgm:pt modelId="{0D57E3FF-A63A-45C9-8196-27BB325F2C07}" type="sibTrans" cxnId="{FAD2F208-28C5-402B-9A60-195F11EA978E}">
      <dgm:prSet/>
      <dgm:spPr/>
      <dgm:t>
        <a:bodyPr/>
        <a:lstStyle/>
        <a:p>
          <a:endParaRPr lang="en-US"/>
        </a:p>
      </dgm:t>
    </dgm:pt>
    <dgm:pt modelId="{A55EA86D-D72D-4C79-8AD5-EB373D5C1348}">
      <dgm:prSet phldrT="[Text]"/>
      <dgm:spPr/>
      <dgm:t>
        <a:bodyPr/>
        <a:lstStyle/>
        <a:p>
          <a:r>
            <a:rPr lang="en-US"/>
            <a:t>Graduate</a:t>
          </a:r>
        </a:p>
      </dgm:t>
    </dgm:pt>
    <dgm:pt modelId="{903486F7-9AD0-4208-B7A9-EDD131BE5F4E}" type="parTrans" cxnId="{EF625683-2F9D-4516-90DB-34EBEABB3AB8}">
      <dgm:prSet/>
      <dgm:spPr/>
      <dgm:t>
        <a:bodyPr/>
        <a:lstStyle/>
        <a:p>
          <a:endParaRPr lang="en-US"/>
        </a:p>
      </dgm:t>
    </dgm:pt>
    <dgm:pt modelId="{6DB331F6-3C21-4BA5-8F47-C72495B060B6}" type="sibTrans" cxnId="{EF625683-2F9D-4516-90DB-34EBEABB3AB8}">
      <dgm:prSet/>
      <dgm:spPr/>
      <dgm:t>
        <a:bodyPr/>
        <a:lstStyle/>
        <a:p>
          <a:endParaRPr lang="en-US"/>
        </a:p>
      </dgm:t>
    </dgm:pt>
    <dgm:pt modelId="{8739D420-E0AA-4DFC-BE1E-6C035C8DF80E}">
      <dgm:prSet phldrT="[Text]"/>
      <dgm:spPr/>
      <dgm:t>
        <a:bodyPr/>
        <a:lstStyle/>
        <a:p>
          <a:r>
            <a:rPr lang="en-US"/>
            <a:t>Psychology Clinic</a:t>
          </a:r>
          <a:endParaRPr lang="en-US" strike="sngStrike"/>
        </a:p>
      </dgm:t>
    </dgm:pt>
    <dgm:pt modelId="{F49EDDFF-A5F7-4986-B171-99C9A736F647}" type="parTrans" cxnId="{350E102C-BF69-49CF-91B8-6F67CA7656FA}">
      <dgm:prSet/>
      <dgm:spPr/>
      <dgm:t>
        <a:bodyPr/>
        <a:lstStyle/>
        <a:p>
          <a:endParaRPr lang="en-US"/>
        </a:p>
      </dgm:t>
    </dgm:pt>
    <dgm:pt modelId="{8749A2A5-0520-40DA-8559-1BCE5CDCE40C}" type="sibTrans" cxnId="{350E102C-BF69-49CF-91B8-6F67CA7656FA}">
      <dgm:prSet/>
      <dgm:spPr/>
      <dgm:t>
        <a:bodyPr/>
        <a:lstStyle/>
        <a:p>
          <a:endParaRPr lang="en-US"/>
        </a:p>
      </dgm:t>
    </dgm:pt>
    <dgm:pt modelId="{2AEB7CB7-C25C-4A46-BCDB-8F214839AFF7}">
      <dgm:prSet/>
      <dgm:spPr/>
      <dgm:t>
        <a:bodyPr/>
        <a:lstStyle/>
        <a:p>
          <a:r>
            <a:rPr lang="en-US"/>
            <a:t>MA Clinical Psychology </a:t>
          </a:r>
        </a:p>
      </dgm:t>
    </dgm:pt>
    <dgm:pt modelId="{6CA56601-FBEC-4C0B-8A63-753BF0823F17}" type="parTrans" cxnId="{990AEF10-AD0F-4CAF-A8F3-177DAD21B036}">
      <dgm:prSet/>
      <dgm:spPr/>
      <dgm:t>
        <a:bodyPr/>
        <a:lstStyle/>
        <a:p>
          <a:endParaRPr lang="en-US"/>
        </a:p>
      </dgm:t>
    </dgm:pt>
    <dgm:pt modelId="{CE022407-D558-434E-A9C4-2A59407E4A08}" type="sibTrans" cxnId="{990AEF10-AD0F-4CAF-A8F3-177DAD21B036}">
      <dgm:prSet/>
      <dgm:spPr/>
      <dgm:t>
        <a:bodyPr/>
        <a:lstStyle/>
        <a:p>
          <a:endParaRPr lang="en-US"/>
        </a:p>
      </dgm:t>
    </dgm:pt>
    <dgm:pt modelId="{CD2E56DD-E5A7-48FB-A3D2-4CA228A61942}">
      <dgm:prSet/>
      <dgm:spPr/>
      <dgm:t>
        <a:bodyPr/>
        <a:lstStyle/>
        <a:p>
          <a:r>
            <a:rPr lang="en-US"/>
            <a:t>MA Experimental Psychology</a:t>
          </a:r>
        </a:p>
      </dgm:t>
    </dgm:pt>
    <dgm:pt modelId="{AE300254-E374-4B78-BAA6-2EB6722547D2}" type="parTrans" cxnId="{819C78CE-43DD-4ECD-B503-BC0D8725EDA6}">
      <dgm:prSet/>
      <dgm:spPr/>
      <dgm:t>
        <a:bodyPr/>
        <a:lstStyle/>
        <a:p>
          <a:endParaRPr lang="en-US"/>
        </a:p>
      </dgm:t>
    </dgm:pt>
    <dgm:pt modelId="{51D4B2EC-F1C0-479D-AC7E-6991ACCD8A0A}" type="sibTrans" cxnId="{819C78CE-43DD-4ECD-B503-BC0D8725EDA6}">
      <dgm:prSet/>
      <dgm:spPr/>
      <dgm:t>
        <a:bodyPr/>
        <a:lstStyle/>
        <a:p>
          <a:endParaRPr lang="en-US"/>
        </a:p>
      </dgm:t>
    </dgm:pt>
    <dgm:pt modelId="{52D09365-0ECB-472C-9180-F504463C8B24}">
      <dgm:prSet/>
      <dgm:spPr/>
      <dgm:t>
        <a:bodyPr/>
        <a:lstStyle/>
        <a:p>
          <a:r>
            <a:rPr lang="en-US"/>
            <a:t>Applied Behavior Analysis Certificate</a:t>
          </a:r>
        </a:p>
      </dgm:t>
    </dgm:pt>
    <dgm:pt modelId="{92B8201F-2EF9-42D1-A858-86C01AFA9B99}" type="parTrans" cxnId="{EC3A07B7-5CF1-4665-AD5C-67144C037018}">
      <dgm:prSet/>
      <dgm:spPr/>
      <dgm:t>
        <a:bodyPr/>
        <a:lstStyle/>
        <a:p>
          <a:endParaRPr lang="en-US"/>
        </a:p>
      </dgm:t>
    </dgm:pt>
    <dgm:pt modelId="{124B0DF0-FBD0-4F6C-9BE0-51C7B95D9028}" type="sibTrans" cxnId="{EC3A07B7-5CF1-4665-AD5C-67144C037018}">
      <dgm:prSet/>
      <dgm:spPr/>
      <dgm:t>
        <a:bodyPr/>
        <a:lstStyle/>
        <a:p>
          <a:endParaRPr lang="en-US"/>
        </a:p>
      </dgm:t>
    </dgm:pt>
    <dgm:pt modelId="{3395C7B9-A5E9-43F2-83E9-5842BBC94707}">
      <dgm:prSet/>
      <dgm:spPr/>
      <dgm:t>
        <a:bodyPr/>
        <a:lstStyle/>
        <a:p>
          <a:r>
            <a:rPr lang="en-US"/>
            <a:t>Ph.D. Clinical Psychology</a:t>
          </a:r>
        </a:p>
      </dgm:t>
    </dgm:pt>
    <dgm:pt modelId="{999F05A6-C598-44E2-B1D6-B6CD37DDF436}" type="parTrans" cxnId="{5B7892E8-AF33-40A9-865D-524152E22055}">
      <dgm:prSet/>
      <dgm:spPr/>
      <dgm:t>
        <a:bodyPr/>
        <a:lstStyle/>
        <a:p>
          <a:endParaRPr lang="en-US"/>
        </a:p>
      </dgm:t>
    </dgm:pt>
    <dgm:pt modelId="{8CD95809-E457-4EA7-98D9-E6CED81CAD34}" type="sibTrans" cxnId="{5B7892E8-AF33-40A9-865D-524152E22055}">
      <dgm:prSet/>
      <dgm:spPr/>
      <dgm:t>
        <a:bodyPr/>
        <a:lstStyle/>
        <a:p>
          <a:endParaRPr lang="en-US"/>
        </a:p>
      </dgm:t>
    </dgm:pt>
    <dgm:pt modelId="{F65E6028-2C81-4913-B6BE-BBBD8E93FC78}">
      <dgm:prSet/>
      <dgm:spPr/>
      <dgm:t>
        <a:bodyPr/>
        <a:lstStyle/>
        <a:p>
          <a:r>
            <a:rPr lang="en-US"/>
            <a:t>B.S. Psych</a:t>
          </a:r>
        </a:p>
      </dgm:t>
    </dgm:pt>
    <dgm:pt modelId="{18723CBE-92A8-419E-BD07-659F22473F9A}" type="parTrans" cxnId="{8EAEC45A-0B02-4987-945E-78EE91B7CDF6}">
      <dgm:prSet/>
      <dgm:spPr/>
      <dgm:t>
        <a:bodyPr/>
        <a:lstStyle/>
        <a:p>
          <a:endParaRPr lang="en-US"/>
        </a:p>
      </dgm:t>
    </dgm:pt>
    <dgm:pt modelId="{E8D5E96B-1B87-4964-BEED-38B01761906B}" type="sibTrans" cxnId="{8EAEC45A-0B02-4987-945E-78EE91B7CDF6}">
      <dgm:prSet/>
      <dgm:spPr/>
      <dgm:t>
        <a:bodyPr/>
        <a:lstStyle/>
        <a:p>
          <a:endParaRPr lang="en-US"/>
        </a:p>
      </dgm:t>
    </dgm:pt>
    <dgm:pt modelId="{50B3D7B9-F835-43D4-A302-445311EAB51E}">
      <dgm:prSet/>
      <dgm:spPr/>
      <dgm:t>
        <a:bodyPr/>
        <a:lstStyle/>
        <a:p>
          <a:r>
            <a:rPr lang="en-US"/>
            <a:t>Minor</a:t>
          </a:r>
        </a:p>
      </dgm:t>
    </dgm:pt>
    <dgm:pt modelId="{5F61256A-2990-4139-BE83-1DCF7A19227A}" type="parTrans" cxnId="{AD8FCB23-B310-4BDC-A4D1-A96ECCCFA8BA}">
      <dgm:prSet/>
      <dgm:spPr/>
      <dgm:t>
        <a:bodyPr/>
        <a:lstStyle/>
        <a:p>
          <a:endParaRPr lang="en-US"/>
        </a:p>
      </dgm:t>
    </dgm:pt>
    <dgm:pt modelId="{A37AE334-C521-422A-9EA4-6B733DD5B4DF}" type="sibTrans" cxnId="{AD8FCB23-B310-4BDC-A4D1-A96ECCCFA8BA}">
      <dgm:prSet/>
      <dgm:spPr/>
      <dgm:t>
        <a:bodyPr/>
        <a:lstStyle/>
        <a:p>
          <a:endParaRPr lang="en-US"/>
        </a:p>
      </dgm:t>
    </dgm:pt>
    <dgm:pt modelId="{9195F7FD-1ED2-4843-B83C-6C70A6000F13}" type="pres">
      <dgm:prSet presAssocID="{424AEC72-1D29-4478-885B-ACC5519D9338}" presName="hierChild1" presStyleCnt="0">
        <dgm:presLayoutVars>
          <dgm:orgChart val="1"/>
          <dgm:chPref val="1"/>
          <dgm:dir/>
          <dgm:animOne val="branch"/>
          <dgm:animLvl val="lvl"/>
          <dgm:resizeHandles/>
        </dgm:presLayoutVars>
      </dgm:prSet>
      <dgm:spPr/>
    </dgm:pt>
    <dgm:pt modelId="{0FCD50F9-A79A-4324-A156-A4864A080F52}" type="pres">
      <dgm:prSet presAssocID="{F9471484-2003-400B-A482-286CB94DF605}" presName="hierRoot1" presStyleCnt="0">
        <dgm:presLayoutVars>
          <dgm:hierBranch val="init"/>
        </dgm:presLayoutVars>
      </dgm:prSet>
      <dgm:spPr/>
    </dgm:pt>
    <dgm:pt modelId="{597C4149-364F-4E17-84FF-9372096CDBCF}" type="pres">
      <dgm:prSet presAssocID="{F9471484-2003-400B-A482-286CB94DF605}" presName="rootComposite1" presStyleCnt="0"/>
      <dgm:spPr/>
    </dgm:pt>
    <dgm:pt modelId="{015DD3A2-7852-4CA4-B1B1-EF7AC9CE929E}" type="pres">
      <dgm:prSet presAssocID="{F9471484-2003-400B-A482-286CB94DF605}" presName="rootText1" presStyleLbl="node0" presStyleIdx="0" presStyleCnt="1">
        <dgm:presLayoutVars>
          <dgm:chPref val="3"/>
        </dgm:presLayoutVars>
      </dgm:prSet>
      <dgm:spPr/>
    </dgm:pt>
    <dgm:pt modelId="{45C0F8D9-0043-45F6-B138-2F271A09DFA2}" type="pres">
      <dgm:prSet presAssocID="{F9471484-2003-400B-A482-286CB94DF605}" presName="rootConnector1" presStyleLbl="node1" presStyleIdx="0" presStyleCnt="0"/>
      <dgm:spPr/>
    </dgm:pt>
    <dgm:pt modelId="{391F2F36-9338-4A4A-92BC-1AE556661054}" type="pres">
      <dgm:prSet presAssocID="{F9471484-2003-400B-A482-286CB94DF605}" presName="hierChild2" presStyleCnt="0"/>
      <dgm:spPr/>
    </dgm:pt>
    <dgm:pt modelId="{A7C184FB-5E95-4C63-AECD-56FD2E1B439A}" type="pres">
      <dgm:prSet presAssocID="{7A310BD7-EC5A-4409-9642-2225EA0CAC45}" presName="Name37" presStyleLbl="parChTrans1D2" presStyleIdx="0" presStyleCnt="3"/>
      <dgm:spPr/>
    </dgm:pt>
    <dgm:pt modelId="{195EE9C2-BA0F-4514-8178-ACCABCC7B7A3}" type="pres">
      <dgm:prSet presAssocID="{69E9E4D5-6A4B-47F1-8FDC-86296EDAE00D}" presName="hierRoot2" presStyleCnt="0">
        <dgm:presLayoutVars>
          <dgm:hierBranch val="init"/>
        </dgm:presLayoutVars>
      </dgm:prSet>
      <dgm:spPr/>
    </dgm:pt>
    <dgm:pt modelId="{4D78E5E9-779A-417A-A1CE-B8DC49D855BB}" type="pres">
      <dgm:prSet presAssocID="{69E9E4D5-6A4B-47F1-8FDC-86296EDAE00D}" presName="rootComposite" presStyleCnt="0"/>
      <dgm:spPr/>
    </dgm:pt>
    <dgm:pt modelId="{1857482B-B0C0-45F0-ACAE-CC2AA94F132A}" type="pres">
      <dgm:prSet presAssocID="{69E9E4D5-6A4B-47F1-8FDC-86296EDAE00D}" presName="rootText" presStyleLbl="node2" presStyleIdx="0" presStyleCnt="3">
        <dgm:presLayoutVars>
          <dgm:chPref val="3"/>
        </dgm:presLayoutVars>
      </dgm:prSet>
      <dgm:spPr/>
    </dgm:pt>
    <dgm:pt modelId="{EAB3D540-E834-46DC-9027-C83E35B7CDD3}" type="pres">
      <dgm:prSet presAssocID="{69E9E4D5-6A4B-47F1-8FDC-86296EDAE00D}" presName="rootConnector" presStyleLbl="node2" presStyleIdx="0" presStyleCnt="3"/>
      <dgm:spPr/>
    </dgm:pt>
    <dgm:pt modelId="{7425C818-12F0-4DB9-8B3C-723537E9C69C}" type="pres">
      <dgm:prSet presAssocID="{69E9E4D5-6A4B-47F1-8FDC-86296EDAE00D}" presName="hierChild4" presStyleCnt="0"/>
      <dgm:spPr/>
    </dgm:pt>
    <dgm:pt modelId="{29E47BCE-9231-4564-BEB1-AD35D2106D2B}" type="pres">
      <dgm:prSet presAssocID="{18723CBE-92A8-419E-BD07-659F22473F9A}" presName="Name37" presStyleLbl="parChTrans1D3" presStyleIdx="0" presStyleCnt="6"/>
      <dgm:spPr/>
    </dgm:pt>
    <dgm:pt modelId="{082C61E1-D588-4BBC-A73F-E8B44FB23A86}" type="pres">
      <dgm:prSet presAssocID="{F65E6028-2C81-4913-B6BE-BBBD8E93FC78}" presName="hierRoot2" presStyleCnt="0">
        <dgm:presLayoutVars>
          <dgm:hierBranch val="init"/>
        </dgm:presLayoutVars>
      </dgm:prSet>
      <dgm:spPr/>
    </dgm:pt>
    <dgm:pt modelId="{9A0386BC-269D-4F9F-AB4B-D50E3564B644}" type="pres">
      <dgm:prSet presAssocID="{F65E6028-2C81-4913-B6BE-BBBD8E93FC78}" presName="rootComposite" presStyleCnt="0"/>
      <dgm:spPr/>
    </dgm:pt>
    <dgm:pt modelId="{04C96CF5-9A5F-4685-8AF0-B9D0067C3D8A}" type="pres">
      <dgm:prSet presAssocID="{F65E6028-2C81-4913-B6BE-BBBD8E93FC78}" presName="rootText" presStyleLbl="node3" presStyleIdx="0" presStyleCnt="6">
        <dgm:presLayoutVars>
          <dgm:chPref val="3"/>
        </dgm:presLayoutVars>
      </dgm:prSet>
      <dgm:spPr/>
    </dgm:pt>
    <dgm:pt modelId="{D8BF81C8-5B59-4676-806A-11B208224A74}" type="pres">
      <dgm:prSet presAssocID="{F65E6028-2C81-4913-B6BE-BBBD8E93FC78}" presName="rootConnector" presStyleLbl="node3" presStyleIdx="0" presStyleCnt="6"/>
      <dgm:spPr/>
    </dgm:pt>
    <dgm:pt modelId="{97766310-E622-41B8-85F8-FD482B15256D}" type="pres">
      <dgm:prSet presAssocID="{F65E6028-2C81-4913-B6BE-BBBD8E93FC78}" presName="hierChild4" presStyleCnt="0"/>
      <dgm:spPr/>
    </dgm:pt>
    <dgm:pt modelId="{04D1AA62-764B-4024-9597-A96F8BC97F69}" type="pres">
      <dgm:prSet presAssocID="{F65E6028-2C81-4913-B6BE-BBBD8E93FC78}" presName="hierChild5" presStyleCnt="0"/>
      <dgm:spPr/>
    </dgm:pt>
    <dgm:pt modelId="{B2AC3E99-62F9-43DC-8F3B-43027A4AA1C8}" type="pres">
      <dgm:prSet presAssocID="{5F61256A-2990-4139-BE83-1DCF7A19227A}" presName="Name37" presStyleLbl="parChTrans1D3" presStyleIdx="1" presStyleCnt="6"/>
      <dgm:spPr/>
    </dgm:pt>
    <dgm:pt modelId="{E662DAED-FC8E-473B-AB7C-D011D930CEC7}" type="pres">
      <dgm:prSet presAssocID="{50B3D7B9-F835-43D4-A302-445311EAB51E}" presName="hierRoot2" presStyleCnt="0">
        <dgm:presLayoutVars>
          <dgm:hierBranch val="init"/>
        </dgm:presLayoutVars>
      </dgm:prSet>
      <dgm:spPr/>
    </dgm:pt>
    <dgm:pt modelId="{9DADC9A4-BEDE-4E36-9E01-4B3C00B9CECA}" type="pres">
      <dgm:prSet presAssocID="{50B3D7B9-F835-43D4-A302-445311EAB51E}" presName="rootComposite" presStyleCnt="0"/>
      <dgm:spPr/>
    </dgm:pt>
    <dgm:pt modelId="{052E6314-15BB-4A33-9ACF-A4EA33DD1506}" type="pres">
      <dgm:prSet presAssocID="{50B3D7B9-F835-43D4-A302-445311EAB51E}" presName="rootText" presStyleLbl="node3" presStyleIdx="1" presStyleCnt="6">
        <dgm:presLayoutVars>
          <dgm:chPref val="3"/>
        </dgm:presLayoutVars>
      </dgm:prSet>
      <dgm:spPr/>
    </dgm:pt>
    <dgm:pt modelId="{EA44E326-27CA-454A-B703-71B211BC8E3C}" type="pres">
      <dgm:prSet presAssocID="{50B3D7B9-F835-43D4-A302-445311EAB51E}" presName="rootConnector" presStyleLbl="node3" presStyleIdx="1" presStyleCnt="6"/>
      <dgm:spPr/>
    </dgm:pt>
    <dgm:pt modelId="{B0206F85-7087-437E-BE67-020BECD327A3}" type="pres">
      <dgm:prSet presAssocID="{50B3D7B9-F835-43D4-A302-445311EAB51E}" presName="hierChild4" presStyleCnt="0"/>
      <dgm:spPr/>
    </dgm:pt>
    <dgm:pt modelId="{B830B5D9-CC82-4622-8837-8CE7213E2EF1}" type="pres">
      <dgm:prSet presAssocID="{50B3D7B9-F835-43D4-A302-445311EAB51E}" presName="hierChild5" presStyleCnt="0"/>
      <dgm:spPr/>
    </dgm:pt>
    <dgm:pt modelId="{9358855A-189B-40E8-BF42-E13223F71BA6}" type="pres">
      <dgm:prSet presAssocID="{69E9E4D5-6A4B-47F1-8FDC-86296EDAE00D}" presName="hierChild5" presStyleCnt="0"/>
      <dgm:spPr/>
    </dgm:pt>
    <dgm:pt modelId="{8C2BB812-C45A-4112-B6EC-D8CD4FE173F7}" type="pres">
      <dgm:prSet presAssocID="{903486F7-9AD0-4208-B7A9-EDD131BE5F4E}" presName="Name37" presStyleLbl="parChTrans1D2" presStyleIdx="1" presStyleCnt="3"/>
      <dgm:spPr/>
    </dgm:pt>
    <dgm:pt modelId="{5A2EA5FC-6ABA-4275-B494-67EC7D9E7A96}" type="pres">
      <dgm:prSet presAssocID="{A55EA86D-D72D-4C79-8AD5-EB373D5C1348}" presName="hierRoot2" presStyleCnt="0">
        <dgm:presLayoutVars>
          <dgm:hierBranch val="init"/>
        </dgm:presLayoutVars>
      </dgm:prSet>
      <dgm:spPr/>
    </dgm:pt>
    <dgm:pt modelId="{786E03FF-9D26-4D41-BEA0-9A13C6338642}" type="pres">
      <dgm:prSet presAssocID="{A55EA86D-D72D-4C79-8AD5-EB373D5C1348}" presName="rootComposite" presStyleCnt="0"/>
      <dgm:spPr/>
    </dgm:pt>
    <dgm:pt modelId="{0FFB6307-48FC-490D-827A-074AD6A4C008}" type="pres">
      <dgm:prSet presAssocID="{A55EA86D-D72D-4C79-8AD5-EB373D5C1348}" presName="rootText" presStyleLbl="node2" presStyleIdx="1" presStyleCnt="3">
        <dgm:presLayoutVars>
          <dgm:chPref val="3"/>
        </dgm:presLayoutVars>
      </dgm:prSet>
      <dgm:spPr/>
    </dgm:pt>
    <dgm:pt modelId="{3CF2F968-58B3-40EA-8553-B1F3528795B5}" type="pres">
      <dgm:prSet presAssocID="{A55EA86D-D72D-4C79-8AD5-EB373D5C1348}" presName="rootConnector" presStyleLbl="node2" presStyleIdx="1" presStyleCnt="3"/>
      <dgm:spPr/>
    </dgm:pt>
    <dgm:pt modelId="{1CF57F72-3E70-4D19-9C54-4B25AB02192C}" type="pres">
      <dgm:prSet presAssocID="{A55EA86D-D72D-4C79-8AD5-EB373D5C1348}" presName="hierChild4" presStyleCnt="0"/>
      <dgm:spPr/>
    </dgm:pt>
    <dgm:pt modelId="{5C85F470-A137-4EF4-9CFA-CE4B2DDE7EA9}" type="pres">
      <dgm:prSet presAssocID="{6CA56601-FBEC-4C0B-8A63-753BF0823F17}" presName="Name37" presStyleLbl="parChTrans1D3" presStyleIdx="2" presStyleCnt="6"/>
      <dgm:spPr/>
    </dgm:pt>
    <dgm:pt modelId="{6036F852-670D-439E-A901-486C242C881E}" type="pres">
      <dgm:prSet presAssocID="{2AEB7CB7-C25C-4A46-BCDB-8F214839AFF7}" presName="hierRoot2" presStyleCnt="0">
        <dgm:presLayoutVars>
          <dgm:hierBranch val="init"/>
        </dgm:presLayoutVars>
      </dgm:prSet>
      <dgm:spPr/>
    </dgm:pt>
    <dgm:pt modelId="{C02E6AF3-2BFC-42C4-A331-EAA0D6AC4B83}" type="pres">
      <dgm:prSet presAssocID="{2AEB7CB7-C25C-4A46-BCDB-8F214839AFF7}" presName="rootComposite" presStyleCnt="0"/>
      <dgm:spPr/>
    </dgm:pt>
    <dgm:pt modelId="{46B887D1-0012-4027-9CC5-08FA98630931}" type="pres">
      <dgm:prSet presAssocID="{2AEB7CB7-C25C-4A46-BCDB-8F214839AFF7}" presName="rootText" presStyleLbl="node3" presStyleIdx="2" presStyleCnt="6">
        <dgm:presLayoutVars>
          <dgm:chPref val="3"/>
        </dgm:presLayoutVars>
      </dgm:prSet>
      <dgm:spPr/>
    </dgm:pt>
    <dgm:pt modelId="{D1F3F200-BD11-4C6D-948B-3DCE4AC7E1FC}" type="pres">
      <dgm:prSet presAssocID="{2AEB7CB7-C25C-4A46-BCDB-8F214839AFF7}" presName="rootConnector" presStyleLbl="node3" presStyleIdx="2" presStyleCnt="6"/>
      <dgm:spPr/>
    </dgm:pt>
    <dgm:pt modelId="{337616FF-DFF9-49EF-9967-F43E3B714EE0}" type="pres">
      <dgm:prSet presAssocID="{2AEB7CB7-C25C-4A46-BCDB-8F214839AFF7}" presName="hierChild4" presStyleCnt="0"/>
      <dgm:spPr/>
    </dgm:pt>
    <dgm:pt modelId="{DDC1FCD2-8F47-4B8C-B0BB-9F2F5116410D}" type="pres">
      <dgm:prSet presAssocID="{2AEB7CB7-C25C-4A46-BCDB-8F214839AFF7}" presName="hierChild5" presStyleCnt="0"/>
      <dgm:spPr/>
    </dgm:pt>
    <dgm:pt modelId="{F0A5C802-E2EE-42D0-AC83-8550D1A6EBAF}" type="pres">
      <dgm:prSet presAssocID="{AE300254-E374-4B78-BAA6-2EB6722547D2}" presName="Name37" presStyleLbl="parChTrans1D3" presStyleIdx="3" presStyleCnt="6"/>
      <dgm:spPr/>
    </dgm:pt>
    <dgm:pt modelId="{31B308AA-6399-4208-AD87-95027560318E}" type="pres">
      <dgm:prSet presAssocID="{CD2E56DD-E5A7-48FB-A3D2-4CA228A61942}" presName="hierRoot2" presStyleCnt="0">
        <dgm:presLayoutVars>
          <dgm:hierBranch val="init"/>
        </dgm:presLayoutVars>
      </dgm:prSet>
      <dgm:spPr/>
    </dgm:pt>
    <dgm:pt modelId="{89991114-83D5-4FD5-984F-E5437D5C3AD1}" type="pres">
      <dgm:prSet presAssocID="{CD2E56DD-E5A7-48FB-A3D2-4CA228A61942}" presName="rootComposite" presStyleCnt="0"/>
      <dgm:spPr/>
    </dgm:pt>
    <dgm:pt modelId="{F1EE5F2E-B5A2-49D1-B688-6D7592F4504B}" type="pres">
      <dgm:prSet presAssocID="{CD2E56DD-E5A7-48FB-A3D2-4CA228A61942}" presName="rootText" presStyleLbl="node3" presStyleIdx="3" presStyleCnt="6">
        <dgm:presLayoutVars>
          <dgm:chPref val="3"/>
        </dgm:presLayoutVars>
      </dgm:prSet>
      <dgm:spPr/>
    </dgm:pt>
    <dgm:pt modelId="{2C18CA0D-A296-48B4-8F6E-35CE4E08C0FE}" type="pres">
      <dgm:prSet presAssocID="{CD2E56DD-E5A7-48FB-A3D2-4CA228A61942}" presName="rootConnector" presStyleLbl="node3" presStyleIdx="3" presStyleCnt="6"/>
      <dgm:spPr/>
    </dgm:pt>
    <dgm:pt modelId="{CB463658-8C2C-42C9-B82A-162D691DAF5C}" type="pres">
      <dgm:prSet presAssocID="{CD2E56DD-E5A7-48FB-A3D2-4CA228A61942}" presName="hierChild4" presStyleCnt="0"/>
      <dgm:spPr/>
    </dgm:pt>
    <dgm:pt modelId="{3418C670-0144-44BC-A8C2-5756B833D44A}" type="pres">
      <dgm:prSet presAssocID="{CD2E56DD-E5A7-48FB-A3D2-4CA228A61942}" presName="hierChild5" presStyleCnt="0"/>
      <dgm:spPr/>
    </dgm:pt>
    <dgm:pt modelId="{1E90C8B5-AA87-445F-8D54-0846BCCF33B3}" type="pres">
      <dgm:prSet presAssocID="{92B8201F-2EF9-42D1-A858-86C01AFA9B99}" presName="Name37" presStyleLbl="parChTrans1D3" presStyleIdx="4" presStyleCnt="6"/>
      <dgm:spPr/>
    </dgm:pt>
    <dgm:pt modelId="{1B9E45BA-9582-42B2-95B7-1362AEE62277}" type="pres">
      <dgm:prSet presAssocID="{52D09365-0ECB-472C-9180-F504463C8B24}" presName="hierRoot2" presStyleCnt="0">
        <dgm:presLayoutVars>
          <dgm:hierBranch val="init"/>
        </dgm:presLayoutVars>
      </dgm:prSet>
      <dgm:spPr/>
    </dgm:pt>
    <dgm:pt modelId="{5FFFD782-7797-4DAD-8A95-7EC7C562D774}" type="pres">
      <dgm:prSet presAssocID="{52D09365-0ECB-472C-9180-F504463C8B24}" presName="rootComposite" presStyleCnt="0"/>
      <dgm:spPr/>
    </dgm:pt>
    <dgm:pt modelId="{C70D7273-8488-45AA-BD4F-33BC5198210C}" type="pres">
      <dgm:prSet presAssocID="{52D09365-0ECB-472C-9180-F504463C8B24}" presName="rootText" presStyleLbl="node3" presStyleIdx="4" presStyleCnt="6">
        <dgm:presLayoutVars>
          <dgm:chPref val="3"/>
        </dgm:presLayoutVars>
      </dgm:prSet>
      <dgm:spPr/>
    </dgm:pt>
    <dgm:pt modelId="{C70AD569-71A0-4E16-8C99-62C2D1F5577D}" type="pres">
      <dgm:prSet presAssocID="{52D09365-0ECB-472C-9180-F504463C8B24}" presName="rootConnector" presStyleLbl="node3" presStyleIdx="4" presStyleCnt="6"/>
      <dgm:spPr/>
    </dgm:pt>
    <dgm:pt modelId="{387804A0-3C47-477F-8584-19F4A85CBB1A}" type="pres">
      <dgm:prSet presAssocID="{52D09365-0ECB-472C-9180-F504463C8B24}" presName="hierChild4" presStyleCnt="0"/>
      <dgm:spPr/>
    </dgm:pt>
    <dgm:pt modelId="{CC55F59A-3D7B-4C41-A724-F877155DA84A}" type="pres">
      <dgm:prSet presAssocID="{52D09365-0ECB-472C-9180-F504463C8B24}" presName="hierChild5" presStyleCnt="0"/>
      <dgm:spPr/>
    </dgm:pt>
    <dgm:pt modelId="{944276BE-CC48-4BF5-A9E8-F525BF46AAAA}" type="pres">
      <dgm:prSet presAssocID="{999F05A6-C598-44E2-B1D6-B6CD37DDF436}" presName="Name37" presStyleLbl="parChTrans1D3" presStyleIdx="5" presStyleCnt="6"/>
      <dgm:spPr/>
    </dgm:pt>
    <dgm:pt modelId="{8BE441B9-222C-4CAB-AC63-0D81F0BF81DA}" type="pres">
      <dgm:prSet presAssocID="{3395C7B9-A5E9-43F2-83E9-5842BBC94707}" presName="hierRoot2" presStyleCnt="0">
        <dgm:presLayoutVars>
          <dgm:hierBranch val="init"/>
        </dgm:presLayoutVars>
      </dgm:prSet>
      <dgm:spPr/>
    </dgm:pt>
    <dgm:pt modelId="{547CD555-F861-4EAD-B694-A521975C58DB}" type="pres">
      <dgm:prSet presAssocID="{3395C7B9-A5E9-43F2-83E9-5842BBC94707}" presName="rootComposite" presStyleCnt="0"/>
      <dgm:spPr/>
    </dgm:pt>
    <dgm:pt modelId="{3EAFDD58-3F5D-4596-B10A-CFF0E25FD63B}" type="pres">
      <dgm:prSet presAssocID="{3395C7B9-A5E9-43F2-83E9-5842BBC94707}" presName="rootText" presStyleLbl="node3" presStyleIdx="5" presStyleCnt="6">
        <dgm:presLayoutVars>
          <dgm:chPref val="3"/>
        </dgm:presLayoutVars>
      </dgm:prSet>
      <dgm:spPr/>
    </dgm:pt>
    <dgm:pt modelId="{8CC3C692-C58D-4ACB-997F-D30DAFEEC35B}" type="pres">
      <dgm:prSet presAssocID="{3395C7B9-A5E9-43F2-83E9-5842BBC94707}" presName="rootConnector" presStyleLbl="node3" presStyleIdx="5" presStyleCnt="6"/>
      <dgm:spPr/>
    </dgm:pt>
    <dgm:pt modelId="{51CB8D48-DC42-4C97-92FD-170C50B81B6C}" type="pres">
      <dgm:prSet presAssocID="{3395C7B9-A5E9-43F2-83E9-5842BBC94707}" presName="hierChild4" presStyleCnt="0"/>
      <dgm:spPr/>
    </dgm:pt>
    <dgm:pt modelId="{B9D48CED-27B8-49D9-A4E3-15E83C18D7B9}" type="pres">
      <dgm:prSet presAssocID="{3395C7B9-A5E9-43F2-83E9-5842BBC94707}" presName="hierChild5" presStyleCnt="0"/>
      <dgm:spPr/>
    </dgm:pt>
    <dgm:pt modelId="{C52473A3-632E-4A7F-B9E4-2F7F5DF3E4CB}" type="pres">
      <dgm:prSet presAssocID="{A55EA86D-D72D-4C79-8AD5-EB373D5C1348}" presName="hierChild5" presStyleCnt="0"/>
      <dgm:spPr/>
    </dgm:pt>
    <dgm:pt modelId="{A8624AD2-8EEB-4EF8-AF2F-EDF90B2143B1}" type="pres">
      <dgm:prSet presAssocID="{F49EDDFF-A5F7-4986-B171-99C9A736F647}" presName="Name37" presStyleLbl="parChTrans1D2" presStyleIdx="2" presStyleCnt="3"/>
      <dgm:spPr/>
    </dgm:pt>
    <dgm:pt modelId="{F1B17825-F050-44C7-A4CC-E95D205D0B17}" type="pres">
      <dgm:prSet presAssocID="{8739D420-E0AA-4DFC-BE1E-6C035C8DF80E}" presName="hierRoot2" presStyleCnt="0">
        <dgm:presLayoutVars>
          <dgm:hierBranch val="init"/>
        </dgm:presLayoutVars>
      </dgm:prSet>
      <dgm:spPr/>
    </dgm:pt>
    <dgm:pt modelId="{2A610323-9F0B-41AB-A5FE-17EC7A2B72B6}" type="pres">
      <dgm:prSet presAssocID="{8739D420-E0AA-4DFC-BE1E-6C035C8DF80E}" presName="rootComposite" presStyleCnt="0"/>
      <dgm:spPr/>
    </dgm:pt>
    <dgm:pt modelId="{E863468C-A805-4679-AB3E-654DC763151F}" type="pres">
      <dgm:prSet presAssocID="{8739D420-E0AA-4DFC-BE1E-6C035C8DF80E}" presName="rootText" presStyleLbl="node2" presStyleIdx="2" presStyleCnt="3">
        <dgm:presLayoutVars>
          <dgm:chPref val="3"/>
        </dgm:presLayoutVars>
      </dgm:prSet>
      <dgm:spPr/>
    </dgm:pt>
    <dgm:pt modelId="{5947D9BE-0A19-4741-BB3E-06F7AC6FF7F8}" type="pres">
      <dgm:prSet presAssocID="{8739D420-E0AA-4DFC-BE1E-6C035C8DF80E}" presName="rootConnector" presStyleLbl="node2" presStyleIdx="2" presStyleCnt="3"/>
      <dgm:spPr/>
    </dgm:pt>
    <dgm:pt modelId="{C2DB9FE8-7C81-4E6A-BF57-99A698CAB314}" type="pres">
      <dgm:prSet presAssocID="{8739D420-E0AA-4DFC-BE1E-6C035C8DF80E}" presName="hierChild4" presStyleCnt="0"/>
      <dgm:spPr/>
    </dgm:pt>
    <dgm:pt modelId="{D4CB2E33-D250-469D-BEF2-CB731D5C8B97}" type="pres">
      <dgm:prSet presAssocID="{8739D420-E0AA-4DFC-BE1E-6C035C8DF80E}" presName="hierChild5" presStyleCnt="0"/>
      <dgm:spPr/>
    </dgm:pt>
    <dgm:pt modelId="{464F76F0-365C-4A35-BEFA-117416B5C8E7}" type="pres">
      <dgm:prSet presAssocID="{F9471484-2003-400B-A482-286CB94DF605}" presName="hierChild3" presStyleCnt="0"/>
      <dgm:spPr/>
    </dgm:pt>
  </dgm:ptLst>
  <dgm:cxnLst>
    <dgm:cxn modelId="{5DD68602-4E80-412D-94AF-D69DA3E7E1E5}" type="presOf" srcId="{3395C7B9-A5E9-43F2-83E9-5842BBC94707}" destId="{8CC3C692-C58D-4ACB-997F-D30DAFEEC35B}" srcOrd="1" destOrd="0" presId="urn:microsoft.com/office/officeart/2005/8/layout/orgChart1"/>
    <dgm:cxn modelId="{FD8B4404-0378-4B09-8864-5812BB623C3A}" type="presOf" srcId="{50B3D7B9-F835-43D4-A302-445311EAB51E}" destId="{EA44E326-27CA-454A-B703-71B211BC8E3C}" srcOrd="1" destOrd="0" presId="urn:microsoft.com/office/officeart/2005/8/layout/orgChart1"/>
    <dgm:cxn modelId="{FAD2F208-28C5-402B-9A60-195F11EA978E}" srcId="{F9471484-2003-400B-A482-286CB94DF605}" destId="{69E9E4D5-6A4B-47F1-8FDC-86296EDAE00D}" srcOrd="0" destOrd="0" parTransId="{7A310BD7-EC5A-4409-9642-2225EA0CAC45}" sibTransId="{0D57E3FF-A63A-45C9-8196-27BB325F2C07}"/>
    <dgm:cxn modelId="{7533C30E-5705-4D62-8D76-23CB34B7FB4A}" type="presOf" srcId="{69E9E4D5-6A4B-47F1-8FDC-86296EDAE00D}" destId="{EAB3D540-E834-46DC-9027-C83E35B7CDD3}" srcOrd="1" destOrd="0" presId="urn:microsoft.com/office/officeart/2005/8/layout/orgChart1"/>
    <dgm:cxn modelId="{990AEF10-AD0F-4CAF-A8F3-177DAD21B036}" srcId="{A55EA86D-D72D-4C79-8AD5-EB373D5C1348}" destId="{2AEB7CB7-C25C-4A46-BCDB-8F214839AFF7}" srcOrd="0" destOrd="0" parTransId="{6CA56601-FBEC-4C0B-8A63-753BF0823F17}" sibTransId="{CE022407-D558-434E-A9C4-2A59407E4A08}"/>
    <dgm:cxn modelId="{744F6415-8D31-44AB-9CA3-8E4AA3EE99CF}" type="presOf" srcId="{F9471484-2003-400B-A482-286CB94DF605}" destId="{45C0F8D9-0043-45F6-B138-2F271A09DFA2}" srcOrd="1" destOrd="0" presId="urn:microsoft.com/office/officeart/2005/8/layout/orgChart1"/>
    <dgm:cxn modelId="{5DD3681A-9624-4462-A8CD-7750E4A995BA}" type="presOf" srcId="{F49EDDFF-A5F7-4986-B171-99C9A736F647}" destId="{A8624AD2-8EEB-4EF8-AF2F-EDF90B2143B1}" srcOrd="0" destOrd="0" presId="urn:microsoft.com/office/officeart/2005/8/layout/orgChart1"/>
    <dgm:cxn modelId="{8FADD31F-5E0E-43E2-AD12-6D1088DCACA9}" type="presOf" srcId="{8739D420-E0AA-4DFC-BE1E-6C035C8DF80E}" destId="{5947D9BE-0A19-4741-BB3E-06F7AC6FF7F8}" srcOrd="1" destOrd="0" presId="urn:microsoft.com/office/officeart/2005/8/layout/orgChart1"/>
    <dgm:cxn modelId="{B6DF9622-94C1-45E5-8A8E-031BCCC64F29}" type="presOf" srcId="{424AEC72-1D29-4478-885B-ACC5519D9338}" destId="{9195F7FD-1ED2-4843-B83C-6C70A6000F13}" srcOrd="0" destOrd="0" presId="urn:microsoft.com/office/officeart/2005/8/layout/orgChart1"/>
    <dgm:cxn modelId="{AD8FCB23-B310-4BDC-A4D1-A96ECCCFA8BA}" srcId="{69E9E4D5-6A4B-47F1-8FDC-86296EDAE00D}" destId="{50B3D7B9-F835-43D4-A302-445311EAB51E}" srcOrd="1" destOrd="0" parTransId="{5F61256A-2990-4139-BE83-1DCF7A19227A}" sibTransId="{A37AE334-C521-422A-9EA4-6B733DD5B4DF}"/>
    <dgm:cxn modelId="{350E102C-BF69-49CF-91B8-6F67CA7656FA}" srcId="{F9471484-2003-400B-A482-286CB94DF605}" destId="{8739D420-E0AA-4DFC-BE1E-6C035C8DF80E}" srcOrd="2" destOrd="0" parTransId="{F49EDDFF-A5F7-4986-B171-99C9A736F647}" sibTransId="{8749A2A5-0520-40DA-8559-1BCE5CDCE40C}"/>
    <dgm:cxn modelId="{BE10C23A-C4C6-444C-8EAF-D0838F9B1A69}" type="presOf" srcId="{999F05A6-C598-44E2-B1D6-B6CD37DDF436}" destId="{944276BE-CC48-4BF5-A9E8-F525BF46AAAA}" srcOrd="0" destOrd="0" presId="urn:microsoft.com/office/officeart/2005/8/layout/orgChart1"/>
    <dgm:cxn modelId="{988E733D-340B-4817-B0F3-49488412F65B}" type="presOf" srcId="{F65E6028-2C81-4913-B6BE-BBBD8E93FC78}" destId="{D8BF81C8-5B59-4676-806A-11B208224A74}" srcOrd="1" destOrd="0" presId="urn:microsoft.com/office/officeart/2005/8/layout/orgChart1"/>
    <dgm:cxn modelId="{52C3745F-7D8D-40CB-ACE2-8B3DB411FAC5}" type="presOf" srcId="{5F61256A-2990-4139-BE83-1DCF7A19227A}" destId="{B2AC3E99-62F9-43DC-8F3B-43027A4AA1C8}" srcOrd="0" destOrd="0" presId="urn:microsoft.com/office/officeart/2005/8/layout/orgChart1"/>
    <dgm:cxn modelId="{6996BE66-B600-490F-9AB4-033D1D70B096}" type="presOf" srcId="{A55EA86D-D72D-4C79-8AD5-EB373D5C1348}" destId="{0FFB6307-48FC-490D-827A-074AD6A4C008}" srcOrd="0" destOrd="0" presId="urn:microsoft.com/office/officeart/2005/8/layout/orgChart1"/>
    <dgm:cxn modelId="{BB1ECB55-5638-469E-A427-8C27E1C7435F}" type="presOf" srcId="{F65E6028-2C81-4913-B6BE-BBBD8E93FC78}" destId="{04C96CF5-9A5F-4685-8AF0-B9D0067C3D8A}" srcOrd="0" destOrd="0" presId="urn:microsoft.com/office/officeart/2005/8/layout/orgChart1"/>
    <dgm:cxn modelId="{DC3F6257-E418-403F-82BC-7C816177CEF1}" type="presOf" srcId="{6CA56601-FBEC-4C0B-8A63-753BF0823F17}" destId="{5C85F470-A137-4EF4-9CFA-CE4B2DDE7EA9}" srcOrd="0" destOrd="0" presId="urn:microsoft.com/office/officeart/2005/8/layout/orgChart1"/>
    <dgm:cxn modelId="{F36C6678-C3EB-4E4C-9DC8-C2F51D3D98CA}" type="presOf" srcId="{50B3D7B9-F835-43D4-A302-445311EAB51E}" destId="{052E6314-15BB-4A33-9ACF-A4EA33DD1506}" srcOrd="0" destOrd="0" presId="urn:microsoft.com/office/officeart/2005/8/layout/orgChart1"/>
    <dgm:cxn modelId="{8EAEC45A-0B02-4987-945E-78EE91B7CDF6}" srcId="{69E9E4D5-6A4B-47F1-8FDC-86296EDAE00D}" destId="{F65E6028-2C81-4913-B6BE-BBBD8E93FC78}" srcOrd="0" destOrd="0" parTransId="{18723CBE-92A8-419E-BD07-659F22473F9A}" sibTransId="{E8D5E96B-1B87-4964-BEED-38B01761906B}"/>
    <dgm:cxn modelId="{3F9CA07B-E519-490F-9C68-D3C882AE2D0A}" type="presOf" srcId="{A55EA86D-D72D-4C79-8AD5-EB373D5C1348}" destId="{3CF2F968-58B3-40EA-8553-B1F3528795B5}" srcOrd="1" destOrd="0" presId="urn:microsoft.com/office/officeart/2005/8/layout/orgChart1"/>
    <dgm:cxn modelId="{994A4480-E40A-46BD-8EC3-63B6E6392357}" type="presOf" srcId="{F9471484-2003-400B-A482-286CB94DF605}" destId="{015DD3A2-7852-4CA4-B1B1-EF7AC9CE929E}" srcOrd="0" destOrd="0" presId="urn:microsoft.com/office/officeart/2005/8/layout/orgChart1"/>
    <dgm:cxn modelId="{EF625683-2F9D-4516-90DB-34EBEABB3AB8}" srcId="{F9471484-2003-400B-A482-286CB94DF605}" destId="{A55EA86D-D72D-4C79-8AD5-EB373D5C1348}" srcOrd="1" destOrd="0" parTransId="{903486F7-9AD0-4208-B7A9-EDD131BE5F4E}" sibTransId="{6DB331F6-3C21-4BA5-8F47-C72495B060B6}"/>
    <dgm:cxn modelId="{B39FC085-03B2-4D54-B9FE-1AEF6BAAD87B}" type="presOf" srcId="{CD2E56DD-E5A7-48FB-A3D2-4CA228A61942}" destId="{F1EE5F2E-B5A2-49D1-B688-6D7592F4504B}" srcOrd="0" destOrd="0" presId="urn:microsoft.com/office/officeart/2005/8/layout/orgChart1"/>
    <dgm:cxn modelId="{3DE19D93-934A-4150-86DF-98FE83DAAA36}" type="presOf" srcId="{CD2E56DD-E5A7-48FB-A3D2-4CA228A61942}" destId="{2C18CA0D-A296-48B4-8F6E-35CE4E08C0FE}" srcOrd="1" destOrd="0" presId="urn:microsoft.com/office/officeart/2005/8/layout/orgChart1"/>
    <dgm:cxn modelId="{82CC52AA-479E-4C3B-933D-E69378D31651}" type="presOf" srcId="{903486F7-9AD0-4208-B7A9-EDD131BE5F4E}" destId="{8C2BB812-C45A-4112-B6EC-D8CD4FE173F7}" srcOrd="0" destOrd="0" presId="urn:microsoft.com/office/officeart/2005/8/layout/orgChart1"/>
    <dgm:cxn modelId="{80C657AA-EA0A-451C-BCCD-3FED2086335D}" type="presOf" srcId="{69E9E4D5-6A4B-47F1-8FDC-86296EDAE00D}" destId="{1857482B-B0C0-45F0-ACAE-CC2AA94F132A}" srcOrd="0" destOrd="0" presId="urn:microsoft.com/office/officeart/2005/8/layout/orgChart1"/>
    <dgm:cxn modelId="{8F0ACBB1-B2E5-43AE-9215-12BA00884AB5}" type="presOf" srcId="{18723CBE-92A8-419E-BD07-659F22473F9A}" destId="{29E47BCE-9231-4564-BEB1-AD35D2106D2B}" srcOrd="0" destOrd="0" presId="urn:microsoft.com/office/officeart/2005/8/layout/orgChart1"/>
    <dgm:cxn modelId="{EC3A07B7-5CF1-4665-AD5C-67144C037018}" srcId="{A55EA86D-D72D-4C79-8AD5-EB373D5C1348}" destId="{52D09365-0ECB-472C-9180-F504463C8B24}" srcOrd="2" destOrd="0" parTransId="{92B8201F-2EF9-42D1-A858-86C01AFA9B99}" sibTransId="{124B0DF0-FBD0-4F6C-9BE0-51C7B95D9028}"/>
    <dgm:cxn modelId="{2D3BDBB9-CD51-494A-8391-703321BC5619}" type="presOf" srcId="{2AEB7CB7-C25C-4A46-BCDB-8F214839AFF7}" destId="{D1F3F200-BD11-4C6D-948B-3DCE4AC7E1FC}" srcOrd="1" destOrd="0" presId="urn:microsoft.com/office/officeart/2005/8/layout/orgChart1"/>
    <dgm:cxn modelId="{AC84C5BF-2BCF-4278-B96C-A00132997EB4}" type="presOf" srcId="{52D09365-0ECB-472C-9180-F504463C8B24}" destId="{C70AD569-71A0-4E16-8C99-62C2D1F5577D}" srcOrd="1" destOrd="0" presId="urn:microsoft.com/office/officeart/2005/8/layout/orgChart1"/>
    <dgm:cxn modelId="{42BDD2C0-190B-4B21-BA52-A68A5846FF47}" type="presOf" srcId="{92B8201F-2EF9-42D1-A858-86C01AFA9B99}" destId="{1E90C8B5-AA87-445F-8D54-0846BCCF33B3}" srcOrd="0" destOrd="0" presId="urn:microsoft.com/office/officeart/2005/8/layout/orgChart1"/>
    <dgm:cxn modelId="{37EDDCC2-93E1-4C37-8801-6909E7F5896E}" type="presOf" srcId="{8739D420-E0AA-4DFC-BE1E-6C035C8DF80E}" destId="{E863468C-A805-4679-AB3E-654DC763151F}" srcOrd="0" destOrd="0" presId="urn:microsoft.com/office/officeart/2005/8/layout/orgChart1"/>
    <dgm:cxn modelId="{C6DBE9C4-CA5B-4370-8E2A-A54251933066}" srcId="{424AEC72-1D29-4478-885B-ACC5519D9338}" destId="{F9471484-2003-400B-A482-286CB94DF605}" srcOrd="0" destOrd="0" parTransId="{F11D74CD-0F58-4737-86A2-0B3609FBE875}" sibTransId="{2F0A4F93-E646-4E23-8B21-7BA8DFE817A1}"/>
    <dgm:cxn modelId="{2A724ECC-D415-40EE-9F9D-269002A79E0E}" type="presOf" srcId="{2AEB7CB7-C25C-4A46-BCDB-8F214839AFF7}" destId="{46B887D1-0012-4027-9CC5-08FA98630931}" srcOrd="0" destOrd="0" presId="urn:microsoft.com/office/officeart/2005/8/layout/orgChart1"/>
    <dgm:cxn modelId="{819C78CE-43DD-4ECD-B503-BC0D8725EDA6}" srcId="{A55EA86D-D72D-4C79-8AD5-EB373D5C1348}" destId="{CD2E56DD-E5A7-48FB-A3D2-4CA228A61942}" srcOrd="1" destOrd="0" parTransId="{AE300254-E374-4B78-BAA6-2EB6722547D2}" sibTransId="{51D4B2EC-F1C0-479D-AC7E-6991ACCD8A0A}"/>
    <dgm:cxn modelId="{2189A8D8-7EA8-4CD9-BBF0-35F8E756C8E0}" type="presOf" srcId="{52D09365-0ECB-472C-9180-F504463C8B24}" destId="{C70D7273-8488-45AA-BD4F-33BC5198210C}" srcOrd="0" destOrd="0" presId="urn:microsoft.com/office/officeart/2005/8/layout/orgChart1"/>
    <dgm:cxn modelId="{5B7892E8-AF33-40A9-865D-524152E22055}" srcId="{A55EA86D-D72D-4C79-8AD5-EB373D5C1348}" destId="{3395C7B9-A5E9-43F2-83E9-5842BBC94707}" srcOrd="3" destOrd="0" parTransId="{999F05A6-C598-44E2-B1D6-B6CD37DDF436}" sibTransId="{8CD95809-E457-4EA7-98D9-E6CED81CAD34}"/>
    <dgm:cxn modelId="{CED543EB-1144-4DA5-9FA7-F59219047FAB}" type="presOf" srcId="{AE300254-E374-4B78-BAA6-2EB6722547D2}" destId="{F0A5C802-E2EE-42D0-AC83-8550D1A6EBAF}" srcOrd="0" destOrd="0" presId="urn:microsoft.com/office/officeart/2005/8/layout/orgChart1"/>
    <dgm:cxn modelId="{8A11B5EC-1A89-4569-9499-6398EBA9E1F4}" type="presOf" srcId="{7A310BD7-EC5A-4409-9642-2225EA0CAC45}" destId="{A7C184FB-5E95-4C63-AECD-56FD2E1B439A}" srcOrd="0" destOrd="0" presId="urn:microsoft.com/office/officeart/2005/8/layout/orgChart1"/>
    <dgm:cxn modelId="{A5B7F0F4-30B2-4A4F-A76F-958AF1C76B6D}" type="presOf" srcId="{3395C7B9-A5E9-43F2-83E9-5842BBC94707}" destId="{3EAFDD58-3F5D-4596-B10A-CFF0E25FD63B}" srcOrd="0" destOrd="0" presId="urn:microsoft.com/office/officeart/2005/8/layout/orgChart1"/>
    <dgm:cxn modelId="{01EED8E9-1D04-4B44-AD02-A0FE6BEB50ED}" type="presParOf" srcId="{9195F7FD-1ED2-4843-B83C-6C70A6000F13}" destId="{0FCD50F9-A79A-4324-A156-A4864A080F52}" srcOrd="0" destOrd="0" presId="urn:microsoft.com/office/officeart/2005/8/layout/orgChart1"/>
    <dgm:cxn modelId="{76360007-ADBC-4F5A-9646-D1A2A17B04FB}" type="presParOf" srcId="{0FCD50F9-A79A-4324-A156-A4864A080F52}" destId="{597C4149-364F-4E17-84FF-9372096CDBCF}" srcOrd="0" destOrd="0" presId="urn:microsoft.com/office/officeart/2005/8/layout/orgChart1"/>
    <dgm:cxn modelId="{3CFC55F9-9B56-40C0-98DF-23591406B1A3}" type="presParOf" srcId="{597C4149-364F-4E17-84FF-9372096CDBCF}" destId="{015DD3A2-7852-4CA4-B1B1-EF7AC9CE929E}" srcOrd="0" destOrd="0" presId="urn:microsoft.com/office/officeart/2005/8/layout/orgChart1"/>
    <dgm:cxn modelId="{D93C92D2-6E5E-4F8E-843D-AF182F7C58D9}" type="presParOf" srcId="{597C4149-364F-4E17-84FF-9372096CDBCF}" destId="{45C0F8D9-0043-45F6-B138-2F271A09DFA2}" srcOrd="1" destOrd="0" presId="urn:microsoft.com/office/officeart/2005/8/layout/orgChart1"/>
    <dgm:cxn modelId="{B383F98C-C6F6-4FB4-AAE6-DFC97012BEBA}" type="presParOf" srcId="{0FCD50F9-A79A-4324-A156-A4864A080F52}" destId="{391F2F36-9338-4A4A-92BC-1AE556661054}" srcOrd="1" destOrd="0" presId="urn:microsoft.com/office/officeart/2005/8/layout/orgChart1"/>
    <dgm:cxn modelId="{F0641D1E-69CA-484D-ACC1-B00BAC8F454F}" type="presParOf" srcId="{391F2F36-9338-4A4A-92BC-1AE556661054}" destId="{A7C184FB-5E95-4C63-AECD-56FD2E1B439A}" srcOrd="0" destOrd="0" presId="urn:microsoft.com/office/officeart/2005/8/layout/orgChart1"/>
    <dgm:cxn modelId="{65A0123C-80CC-435F-9EC3-4A909241098F}" type="presParOf" srcId="{391F2F36-9338-4A4A-92BC-1AE556661054}" destId="{195EE9C2-BA0F-4514-8178-ACCABCC7B7A3}" srcOrd="1" destOrd="0" presId="urn:microsoft.com/office/officeart/2005/8/layout/orgChart1"/>
    <dgm:cxn modelId="{EB0CF2A5-00D8-4D20-BC3E-5C08F0F57893}" type="presParOf" srcId="{195EE9C2-BA0F-4514-8178-ACCABCC7B7A3}" destId="{4D78E5E9-779A-417A-A1CE-B8DC49D855BB}" srcOrd="0" destOrd="0" presId="urn:microsoft.com/office/officeart/2005/8/layout/orgChart1"/>
    <dgm:cxn modelId="{81C170F7-2427-49F6-B191-C9BFC2CBAD39}" type="presParOf" srcId="{4D78E5E9-779A-417A-A1CE-B8DC49D855BB}" destId="{1857482B-B0C0-45F0-ACAE-CC2AA94F132A}" srcOrd="0" destOrd="0" presId="urn:microsoft.com/office/officeart/2005/8/layout/orgChart1"/>
    <dgm:cxn modelId="{441CC9C7-F997-4CA6-A266-3C4DCAFF3510}" type="presParOf" srcId="{4D78E5E9-779A-417A-A1CE-B8DC49D855BB}" destId="{EAB3D540-E834-46DC-9027-C83E35B7CDD3}" srcOrd="1" destOrd="0" presId="urn:microsoft.com/office/officeart/2005/8/layout/orgChart1"/>
    <dgm:cxn modelId="{8546A32D-BB5C-4769-9B7D-01E0043FE7A6}" type="presParOf" srcId="{195EE9C2-BA0F-4514-8178-ACCABCC7B7A3}" destId="{7425C818-12F0-4DB9-8B3C-723537E9C69C}" srcOrd="1" destOrd="0" presId="urn:microsoft.com/office/officeart/2005/8/layout/orgChart1"/>
    <dgm:cxn modelId="{B9DF1A0F-7900-4A24-8534-56EBF02CAA82}" type="presParOf" srcId="{7425C818-12F0-4DB9-8B3C-723537E9C69C}" destId="{29E47BCE-9231-4564-BEB1-AD35D2106D2B}" srcOrd="0" destOrd="0" presId="urn:microsoft.com/office/officeart/2005/8/layout/orgChart1"/>
    <dgm:cxn modelId="{DC247299-E021-4898-9CBC-F9B8BE2C02B0}" type="presParOf" srcId="{7425C818-12F0-4DB9-8B3C-723537E9C69C}" destId="{082C61E1-D588-4BBC-A73F-E8B44FB23A86}" srcOrd="1" destOrd="0" presId="urn:microsoft.com/office/officeart/2005/8/layout/orgChart1"/>
    <dgm:cxn modelId="{66A67067-15D3-47D0-A600-33179AF491B1}" type="presParOf" srcId="{082C61E1-D588-4BBC-A73F-E8B44FB23A86}" destId="{9A0386BC-269D-4F9F-AB4B-D50E3564B644}" srcOrd="0" destOrd="0" presId="urn:microsoft.com/office/officeart/2005/8/layout/orgChart1"/>
    <dgm:cxn modelId="{E268A8BB-8497-455F-B061-671E30E51EA7}" type="presParOf" srcId="{9A0386BC-269D-4F9F-AB4B-D50E3564B644}" destId="{04C96CF5-9A5F-4685-8AF0-B9D0067C3D8A}" srcOrd="0" destOrd="0" presId="urn:microsoft.com/office/officeart/2005/8/layout/orgChart1"/>
    <dgm:cxn modelId="{B8CCB25A-8B1C-4367-9CA9-93B780E08901}" type="presParOf" srcId="{9A0386BC-269D-4F9F-AB4B-D50E3564B644}" destId="{D8BF81C8-5B59-4676-806A-11B208224A74}" srcOrd="1" destOrd="0" presId="urn:microsoft.com/office/officeart/2005/8/layout/orgChart1"/>
    <dgm:cxn modelId="{1382089C-5A5D-41A3-9835-7D51E429BE33}" type="presParOf" srcId="{082C61E1-D588-4BBC-A73F-E8B44FB23A86}" destId="{97766310-E622-41B8-85F8-FD482B15256D}" srcOrd="1" destOrd="0" presId="urn:microsoft.com/office/officeart/2005/8/layout/orgChart1"/>
    <dgm:cxn modelId="{910C6F75-EA6E-44EA-BB52-74CA4C8E590F}" type="presParOf" srcId="{082C61E1-D588-4BBC-A73F-E8B44FB23A86}" destId="{04D1AA62-764B-4024-9597-A96F8BC97F69}" srcOrd="2" destOrd="0" presId="urn:microsoft.com/office/officeart/2005/8/layout/orgChart1"/>
    <dgm:cxn modelId="{5402F96E-7166-4300-B7B9-A8B6575333BC}" type="presParOf" srcId="{7425C818-12F0-4DB9-8B3C-723537E9C69C}" destId="{B2AC3E99-62F9-43DC-8F3B-43027A4AA1C8}" srcOrd="2" destOrd="0" presId="urn:microsoft.com/office/officeart/2005/8/layout/orgChart1"/>
    <dgm:cxn modelId="{27CD41D5-CA65-41A7-B24F-801669141F6A}" type="presParOf" srcId="{7425C818-12F0-4DB9-8B3C-723537E9C69C}" destId="{E662DAED-FC8E-473B-AB7C-D011D930CEC7}" srcOrd="3" destOrd="0" presId="urn:microsoft.com/office/officeart/2005/8/layout/orgChart1"/>
    <dgm:cxn modelId="{490D0A3E-7E7D-4695-9988-9B9ECE47661F}" type="presParOf" srcId="{E662DAED-FC8E-473B-AB7C-D011D930CEC7}" destId="{9DADC9A4-BEDE-4E36-9E01-4B3C00B9CECA}" srcOrd="0" destOrd="0" presId="urn:microsoft.com/office/officeart/2005/8/layout/orgChart1"/>
    <dgm:cxn modelId="{869279A6-0DF3-4A66-87D7-EAE05463A1AB}" type="presParOf" srcId="{9DADC9A4-BEDE-4E36-9E01-4B3C00B9CECA}" destId="{052E6314-15BB-4A33-9ACF-A4EA33DD1506}" srcOrd="0" destOrd="0" presId="urn:microsoft.com/office/officeart/2005/8/layout/orgChart1"/>
    <dgm:cxn modelId="{A910EF90-7211-4C32-A5D0-4AEA3D15B4C4}" type="presParOf" srcId="{9DADC9A4-BEDE-4E36-9E01-4B3C00B9CECA}" destId="{EA44E326-27CA-454A-B703-71B211BC8E3C}" srcOrd="1" destOrd="0" presId="urn:microsoft.com/office/officeart/2005/8/layout/orgChart1"/>
    <dgm:cxn modelId="{DDED780F-7A94-4C26-90A0-50CCD77BDAEA}" type="presParOf" srcId="{E662DAED-FC8E-473B-AB7C-D011D930CEC7}" destId="{B0206F85-7087-437E-BE67-020BECD327A3}" srcOrd="1" destOrd="0" presId="urn:microsoft.com/office/officeart/2005/8/layout/orgChart1"/>
    <dgm:cxn modelId="{62DBFF5F-2D79-4A27-B0BD-99DFA8CFBA17}" type="presParOf" srcId="{E662DAED-FC8E-473B-AB7C-D011D930CEC7}" destId="{B830B5D9-CC82-4622-8837-8CE7213E2EF1}" srcOrd="2" destOrd="0" presId="urn:microsoft.com/office/officeart/2005/8/layout/orgChart1"/>
    <dgm:cxn modelId="{70C013D5-516A-48DE-AE4E-82D0C6512FA2}" type="presParOf" srcId="{195EE9C2-BA0F-4514-8178-ACCABCC7B7A3}" destId="{9358855A-189B-40E8-BF42-E13223F71BA6}" srcOrd="2" destOrd="0" presId="urn:microsoft.com/office/officeart/2005/8/layout/orgChart1"/>
    <dgm:cxn modelId="{AC4E4D29-C71E-4139-B178-382FF8186813}" type="presParOf" srcId="{391F2F36-9338-4A4A-92BC-1AE556661054}" destId="{8C2BB812-C45A-4112-B6EC-D8CD4FE173F7}" srcOrd="2" destOrd="0" presId="urn:microsoft.com/office/officeart/2005/8/layout/orgChart1"/>
    <dgm:cxn modelId="{22A3D028-92BD-4CA7-AFE2-AB0FC2B870BA}" type="presParOf" srcId="{391F2F36-9338-4A4A-92BC-1AE556661054}" destId="{5A2EA5FC-6ABA-4275-B494-67EC7D9E7A96}" srcOrd="3" destOrd="0" presId="urn:microsoft.com/office/officeart/2005/8/layout/orgChart1"/>
    <dgm:cxn modelId="{00F99523-6EDA-43CD-9E1F-94E9B55FB7FF}" type="presParOf" srcId="{5A2EA5FC-6ABA-4275-B494-67EC7D9E7A96}" destId="{786E03FF-9D26-4D41-BEA0-9A13C6338642}" srcOrd="0" destOrd="0" presId="urn:microsoft.com/office/officeart/2005/8/layout/orgChart1"/>
    <dgm:cxn modelId="{ABF4B9A7-401B-4B08-A365-CD24938A09C4}" type="presParOf" srcId="{786E03FF-9D26-4D41-BEA0-9A13C6338642}" destId="{0FFB6307-48FC-490D-827A-074AD6A4C008}" srcOrd="0" destOrd="0" presId="urn:microsoft.com/office/officeart/2005/8/layout/orgChart1"/>
    <dgm:cxn modelId="{D33D5794-B7D7-4627-9422-6715421EE02A}" type="presParOf" srcId="{786E03FF-9D26-4D41-BEA0-9A13C6338642}" destId="{3CF2F968-58B3-40EA-8553-B1F3528795B5}" srcOrd="1" destOrd="0" presId="urn:microsoft.com/office/officeart/2005/8/layout/orgChart1"/>
    <dgm:cxn modelId="{273DCEAF-FB0E-478E-8D74-1742FE9362B1}" type="presParOf" srcId="{5A2EA5FC-6ABA-4275-B494-67EC7D9E7A96}" destId="{1CF57F72-3E70-4D19-9C54-4B25AB02192C}" srcOrd="1" destOrd="0" presId="urn:microsoft.com/office/officeart/2005/8/layout/orgChart1"/>
    <dgm:cxn modelId="{F8D06F99-546D-4AB9-875C-A3E51DB9B902}" type="presParOf" srcId="{1CF57F72-3E70-4D19-9C54-4B25AB02192C}" destId="{5C85F470-A137-4EF4-9CFA-CE4B2DDE7EA9}" srcOrd="0" destOrd="0" presId="urn:microsoft.com/office/officeart/2005/8/layout/orgChart1"/>
    <dgm:cxn modelId="{D798E561-120E-486F-B8A6-C033431F74C3}" type="presParOf" srcId="{1CF57F72-3E70-4D19-9C54-4B25AB02192C}" destId="{6036F852-670D-439E-A901-486C242C881E}" srcOrd="1" destOrd="0" presId="urn:microsoft.com/office/officeart/2005/8/layout/orgChart1"/>
    <dgm:cxn modelId="{FBA523BF-ED15-451D-AE16-00786978F9E4}" type="presParOf" srcId="{6036F852-670D-439E-A901-486C242C881E}" destId="{C02E6AF3-2BFC-42C4-A331-EAA0D6AC4B83}" srcOrd="0" destOrd="0" presId="urn:microsoft.com/office/officeart/2005/8/layout/orgChart1"/>
    <dgm:cxn modelId="{7E1CD05C-357C-46FB-9A75-D54D021112B7}" type="presParOf" srcId="{C02E6AF3-2BFC-42C4-A331-EAA0D6AC4B83}" destId="{46B887D1-0012-4027-9CC5-08FA98630931}" srcOrd="0" destOrd="0" presId="urn:microsoft.com/office/officeart/2005/8/layout/orgChart1"/>
    <dgm:cxn modelId="{9640ECB1-71D2-49A7-94AD-5FD11D046F02}" type="presParOf" srcId="{C02E6AF3-2BFC-42C4-A331-EAA0D6AC4B83}" destId="{D1F3F200-BD11-4C6D-948B-3DCE4AC7E1FC}" srcOrd="1" destOrd="0" presId="urn:microsoft.com/office/officeart/2005/8/layout/orgChart1"/>
    <dgm:cxn modelId="{FB9DBF10-762D-4A9D-9661-5289E4511085}" type="presParOf" srcId="{6036F852-670D-439E-A901-486C242C881E}" destId="{337616FF-DFF9-49EF-9967-F43E3B714EE0}" srcOrd="1" destOrd="0" presId="urn:microsoft.com/office/officeart/2005/8/layout/orgChart1"/>
    <dgm:cxn modelId="{DE46DEBE-E575-4764-93E0-A11138198265}" type="presParOf" srcId="{6036F852-670D-439E-A901-486C242C881E}" destId="{DDC1FCD2-8F47-4B8C-B0BB-9F2F5116410D}" srcOrd="2" destOrd="0" presId="urn:microsoft.com/office/officeart/2005/8/layout/orgChart1"/>
    <dgm:cxn modelId="{41B8EAA5-B4D0-4C31-BF82-A4C69CFD521D}" type="presParOf" srcId="{1CF57F72-3E70-4D19-9C54-4B25AB02192C}" destId="{F0A5C802-E2EE-42D0-AC83-8550D1A6EBAF}" srcOrd="2" destOrd="0" presId="urn:microsoft.com/office/officeart/2005/8/layout/orgChart1"/>
    <dgm:cxn modelId="{BD62D69A-E0B9-4A58-A169-BAA01F5852D2}" type="presParOf" srcId="{1CF57F72-3E70-4D19-9C54-4B25AB02192C}" destId="{31B308AA-6399-4208-AD87-95027560318E}" srcOrd="3" destOrd="0" presId="urn:microsoft.com/office/officeart/2005/8/layout/orgChart1"/>
    <dgm:cxn modelId="{6A853751-FBAA-4F4E-8024-910B077D1AF9}" type="presParOf" srcId="{31B308AA-6399-4208-AD87-95027560318E}" destId="{89991114-83D5-4FD5-984F-E5437D5C3AD1}" srcOrd="0" destOrd="0" presId="urn:microsoft.com/office/officeart/2005/8/layout/orgChart1"/>
    <dgm:cxn modelId="{20E82912-51D5-49D7-B770-9E4F6C776016}" type="presParOf" srcId="{89991114-83D5-4FD5-984F-E5437D5C3AD1}" destId="{F1EE5F2E-B5A2-49D1-B688-6D7592F4504B}" srcOrd="0" destOrd="0" presId="urn:microsoft.com/office/officeart/2005/8/layout/orgChart1"/>
    <dgm:cxn modelId="{ED9DB667-CAA8-4F7D-B04C-6725CDD182F4}" type="presParOf" srcId="{89991114-83D5-4FD5-984F-E5437D5C3AD1}" destId="{2C18CA0D-A296-48B4-8F6E-35CE4E08C0FE}" srcOrd="1" destOrd="0" presId="urn:microsoft.com/office/officeart/2005/8/layout/orgChart1"/>
    <dgm:cxn modelId="{B9F0E823-F386-4F86-BD11-63A6839C76A3}" type="presParOf" srcId="{31B308AA-6399-4208-AD87-95027560318E}" destId="{CB463658-8C2C-42C9-B82A-162D691DAF5C}" srcOrd="1" destOrd="0" presId="urn:microsoft.com/office/officeart/2005/8/layout/orgChart1"/>
    <dgm:cxn modelId="{CEBF4E60-3B26-41E0-BFA0-2AE7667FF6DF}" type="presParOf" srcId="{31B308AA-6399-4208-AD87-95027560318E}" destId="{3418C670-0144-44BC-A8C2-5756B833D44A}" srcOrd="2" destOrd="0" presId="urn:microsoft.com/office/officeart/2005/8/layout/orgChart1"/>
    <dgm:cxn modelId="{DF48958D-AAED-4890-B3E6-CEE9FEF1ACCD}" type="presParOf" srcId="{1CF57F72-3E70-4D19-9C54-4B25AB02192C}" destId="{1E90C8B5-AA87-445F-8D54-0846BCCF33B3}" srcOrd="4" destOrd="0" presId="urn:microsoft.com/office/officeart/2005/8/layout/orgChart1"/>
    <dgm:cxn modelId="{5DA7DC3E-A445-4909-BDFE-CE552E59EC61}" type="presParOf" srcId="{1CF57F72-3E70-4D19-9C54-4B25AB02192C}" destId="{1B9E45BA-9582-42B2-95B7-1362AEE62277}" srcOrd="5" destOrd="0" presId="urn:microsoft.com/office/officeart/2005/8/layout/orgChart1"/>
    <dgm:cxn modelId="{9AA6C3FC-3085-4659-A3C1-E3EBDD75116A}" type="presParOf" srcId="{1B9E45BA-9582-42B2-95B7-1362AEE62277}" destId="{5FFFD782-7797-4DAD-8A95-7EC7C562D774}" srcOrd="0" destOrd="0" presId="urn:microsoft.com/office/officeart/2005/8/layout/orgChart1"/>
    <dgm:cxn modelId="{B6604790-7E8C-47AE-812D-76B85AEF52D6}" type="presParOf" srcId="{5FFFD782-7797-4DAD-8A95-7EC7C562D774}" destId="{C70D7273-8488-45AA-BD4F-33BC5198210C}" srcOrd="0" destOrd="0" presId="urn:microsoft.com/office/officeart/2005/8/layout/orgChart1"/>
    <dgm:cxn modelId="{394B5076-CFA1-4954-92AF-B5708212C334}" type="presParOf" srcId="{5FFFD782-7797-4DAD-8A95-7EC7C562D774}" destId="{C70AD569-71A0-4E16-8C99-62C2D1F5577D}" srcOrd="1" destOrd="0" presId="urn:microsoft.com/office/officeart/2005/8/layout/orgChart1"/>
    <dgm:cxn modelId="{DE458A48-A4BA-4D6B-BFAC-96E6C9EC3705}" type="presParOf" srcId="{1B9E45BA-9582-42B2-95B7-1362AEE62277}" destId="{387804A0-3C47-477F-8584-19F4A85CBB1A}" srcOrd="1" destOrd="0" presId="urn:microsoft.com/office/officeart/2005/8/layout/orgChart1"/>
    <dgm:cxn modelId="{7305CCA8-0571-4D02-94A8-13288FA48961}" type="presParOf" srcId="{1B9E45BA-9582-42B2-95B7-1362AEE62277}" destId="{CC55F59A-3D7B-4C41-A724-F877155DA84A}" srcOrd="2" destOrd="0" presId="urn:microsoft.com/office/officeart/2005/8/layout/orgChart1"/>
    <dgm:cxn modelId="{045E1089-BCCC-4592-8EE3-20221C6E3F67}" type="presParOf" srcId="{1CF57F72-3E70-4D19-9C54-4B25AB02192C}" destId="{944276BE-CC48-4BF5-A9E8-F525BF46AAAA}" srcOrd="6" destOrd="0" presId="urn:microsoft.com/office/officeart/2005/8/layout/orgChart1"/>
    <dgm:cxn modelId="{F0B31F8A-F538-4D96-8914-EE5471382EF0}" type="presParOf" srcId="{1CF57F72-3E70-4D19-9C54-4B25AB02192C}" destId="{8BE441B9-222C-4CAB-AC63-0D81F0BF81DA}" srcOrd="7" destOrd="0" presId="urn:microsoft.com/office/officeart/2005/8/layout/orgChart1"/>
    <dgm:cxn modelId="{6654575B-748F-4593-85F4-475E2002C2FA}" type="presParOf" srcId="{8BE441B9-222C-4CAB-AC63-0D81F0BF81DA}" destId="{547CD555-F861-4EAD-B694-A521975C58DB}" srcOrd="0" destOrd="0" presId="urn:microsoft.com/office/officeart/2005/8/layout/orgChart1"/>
    <dgm:cxn modelId="{619BCE32-43E6-4FA5-B5C7-6D8BB94D05AA}" type="presParOf" srcId="{547CD555-F861-4EAD-B694-A521975C58DB}" destId="{3EAFDD58-3F5D-4596-B10A-CFF0E25FD63B}" srcOrd="0" destOrd="0" presId="urn:microsoft.com/office/officeart/2005/8/layout/orgChart1"/>
    <dgm:cxn modelId="{D75D00DD-55FA-4A76-835C-E90CAF996BEA}" type="presParOf" srcId="{547CD555-F861-4EAD-B694-A521975C58DB}" destId="{8CC3C692-C58D-4ACB-997F-D30DAFEEC35B}" srcOrd="1" destOrd="0" presId="urn:microsoft.com/office/officeart/2005/8/layout/orgChart1"/>
    <dgm:cxn modelId="{775E3B48-E100-42BB-A8E2-0D43BBA7DE20}" type="presParOf" srcId="{8BE441B9-222C-4CAB-AC63-0D81F0BF81DA}" destId="{51CB8D48-DC42-4C97-92FD-170C50B81B6C}" srcOrd="1" destOrd="0" presId="urn:microsoft.com/office/officeart/2005/8/layout/orgChart1"/>
    <dgm:cxn modelId="{95FD7A30-CF30-4B6D-B394-4C788ED70A88}" type="presParOf" srcId="{8BE441B9-222C-4CAB-AC63-0D81F0BF81DA}" destId="{B9D48CED-27B8-49D9-A4E3-15E83C18D7B9}" srcOrd="2" destOrd="0" presId="urn:microsoft.com/office/officeart/2005/8/layout/orgChart1"/>
    <dgm:cxn modelId="{F8BBA02D-146D-4518-9585-AFB0954028BF}" type="presParOf" srcId="{5A2EA5FC-6ABA-4275-B494-67EC7D9E7A96}" destId="{C52473A3-632E-4A7F-B9E4-2F7F5DF3E4CB}" srcOrd="2" destOrd="0" presId="urn:microsoft.com/office/officeart/2005/8/layout/orgChart1"/>
    <dgm:cxn modelId="{6D2BC093-E1B3-4256-A805-7D07EFFD3DCF}" type="presParOf" srcId="{391F2F36-9338-4A4A-92BC-1AE556661054}" destId="{A8624AD2-8EEB-4EF8-AF2F-EDF90B2143B1}" srcOrd="4" destOrd="0" presId="urn:microsoft.com/office/officeart/2005/8/layout/orgChart1"/>
    <dgm:cxn modelId="{21F04DFB-1542-4F16-B1C2-5ED874E43194}" type="presParOf" srcId="{391F2F36-9338-4A4A-92BC-1AE556661054}" destId="{F1B17825-F050-44C7-A4CC-E95D205D0B17}" srcOrd="5" destOrd="0" presId="urn:microsoft.com/office/officeart/2005/8/layout/orgChart1"/>
    <dgm:cxn modelId="{F06B7464-A3C2-47B0-B6BC-2658AC32A2B3}" type="presParOf" srcId="{F1B17825-F050-44C7-A4CC-E95D205D0B17}" destId="{2A610323-9F0B-41AB-A5FE-17EC7A2B72B6}" srcOrd="0" destOrd="0" presId="urn:microsoft.com/office/officeart/2005/8/layout/orgChart1"/>
    <dgm:cxn modelId="{885FED61-CE8A-4111-AF41-77FF31790FEB}" type="presParOf" srcId="{2A610323-9F0B-41AB-A5FE-17EC7A2B72B6}" destId="{E863468C-A805-4679-AB3E-654DC763151F}" srcOrd="0" destOrd="0" presId="urn:microsoft.com/office/officeart/2005/8/layout/orgChart1"/>
    <dgm:cxn modelId="{5675D17D-5F0A-4161-8294-7A390B5A22B2}" type="presParOf" srcId="{2A610323-9F0B-41AB-A5FE-17EC7A2B72B6}" destId="{5947D9BE-0A19-4741-BB3E-06F7AC6FF7F8}" srcOrd="1" destOrd="0" presId="urn:microsoft.com/office/officeart/2005/8/layout/orgChart1"/>
    <dgm:cxn modelId="{40F3BE4D-65AD-4416-8788-7D61A1F1E031}" type="presParOf" srcId="{F1B17825-F050-44C7-A4CC-E95D205D0B17}" destId="{C2DB9FE8-7C81-4E6A-BF57-99A698CAB314}" srcOrd="1" destOrd="0" presId="urn:microsoft.com/office/officeart/2005/8/layout/orgChart1"/>
    <dgm:cxn modelId="{57A26E7A-AEB0-4F82-B21F-F859A96FE4D3}" type="presParOf" srcId="{F1B17825-F050-44C7-A4CC-E95D205D0B17}" destId="{D4CB2E33-D250-469D-BEF2-CB731D5C8B97}" srcOrd="2" destOrd="0" presId="urn:microsoft.com/office/officeart/2005/8/layout/orgChart1"/>
    <dgm:cxn modelId="{6DC82DD9-37B5-4000-BDA6-71BCFD731B7B}" type="presParOf" srcId="{0FCD50F9-A79A-4324-A156-A4864A080F52}" destId="{464F76F0-365C-4A35-BEFA-117416B5C8E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624AD2-8EEB-4EF8-AF2F-EDF90B2143B1}">
      <dsp:nvSpPr>
        <dsp:cNvPr id="0" name=""/>
        <dsp:cNvSpPr/>
      </dsp:nvSpPr>
      <dsp:spPr>
        <a:xfrm>
          <a:off x="2957512" y="485899"/>
          <a:ext cx="1175098" cy="203942"/>
        </a:xfrm>
        <a:custGeom>
          <a:avLst/>
          <a:gdLst/>
          <a:ahLst/>
          <a:cxnLst/>
          <a:rect l="0" t="0" r="0" b="0"/>
          <a:pathLst>
            <a:path>
              <a:moveTo>
                <a:pt x="0" y="0"/>
              </a:moveTo>
              <a:lnTo>
                <a:pt x="0" y="101971"/>
              </a:lnTo>
              <a:lnTo>
                <a:pt x="1175098" y="101971"/>
              </a:lnTo>
              <a:lnTo>
                <a:pt x="1175098" y="20394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4276BE-CC48-4BF5-A9E8-F525BF46AAAA}">
      <dsp:nvSpPr>
        <dsp:cNvPr id="0" name=""/>
        <dsp:cNvSpPr/>
      </dsp:nvSpPr>
      <dsp:spPr>
        <a:xfrm>
          <a:off x="2569050" y="1175420"/>
          <a:ext cx="145673" cy="2515293"/>
        </a:xfrm>
        <a:custGeom>
          <a:avLst/>
          <a:gdLst/>
          <a:ahLst/>
          <a:cxnLst/>
          <a:rect l="0" t="0" r="0" b="0"/>
          <a:pathLst>
            <a:path>
              <a:moveTo>
                <a:pt x="0" y="0"/>
              </a:moveTo>
              <a:lnTo>
                <a:pt x="0" y="2515293"/>
              </a:lnTo>
              <a:lnTo>
                <a:pt x="145673" y="251529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90C8B5-AA87-445F-8D54-0846BCCF33B3}">
      <dsp:nvSpPr>
        <dsp:cNvPr id="0" name=""/>
        <dsp:cNvSpPr/>
      </dsp:nvSpPr>
      <dsp:spPr>
        <a:xfrm>
          <a:off x="2569050" y="1175420"/>
          <a:ext cx="145673" cy="1825772"/>
        </a:xfrm>
        <a:custGeom>
          <a:avLst/>
          <a:gdLst/>
          <a:ahLst/>
          <a:cxnLst/>
          <a:rect l="0" t="0" r="0" b="0"/>
          <a:pathLst>
            <a:path>
              <a:moveTo>
                <a:pt x="0" y="0"/>
              </a:moveTo>
              <a:lnTo>
                <a:pt x="0" y="1825772"/>
              </a:lnTo>
              <a:lnTo>
                <a:pt x="145673" y="182577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A5C802-E2EE-42D0-AC83-8550D1A6EBAF}">
      <dsp:nvSpPr>
        <dsp:cNvPr id="0" name=""/>
        <dsp:cNvSpPr/>
      </dsp:nvSpPr>
      <dsp:spPr>
        <a:xfrm>
          <a:off x="2569050" y="1175420"/>
          <a:ext cx="145673" cy="1136252"/>
        </a:xfrm>
        <a:custGeom>
          <a:avLst/>
          <a:gdLst/>
          <a:ahLst/>
          <a:cxnLst/>
          <a:rect l="0" t="0" r="0" b="0"/>
          <a:pathLst>
            <a:path>
              <a:moveTo>
                <a:pt x="0" y="0"/>
              </a:moveTo>
              <a:lnTo>
                <a:pt x="0" y="1136252"/>
              </a:lnTo>
              <a:lnTo>
                <a:pt x="145673" y="113625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85F470-A137-4EF4-9CFA-CE4B2DDE7EA9}">
      <dsp:nvSpPr>
        <dsp:cNvPr id="0" name=""/>
        <dsp:cNvSpPr/>
      </dsp:nvSpPr>
      <dsp:spPr>
        <a:xfrm>
          <a:off x="2569050" y="1175420"/>
          <a:ext cx="145673" cy="446731"/>
        </a:xfrm>
        <a:custGeom>
          <a:avLst/>
          <a:gdLst/>
          <a:ahLst/>
          <a:cxnLst/>
          <a:rect l="0" t="0" r="0" b="0"/>
          <a:pathLst>
            <a:path>
              <a:moveTo>
                <a:pt x="0" y="0"/>
              </a:moveTo>
              <a:lnTo>
                <a:pt x="0" y="446731"/>
              </a:lnTo>
              <a:lnTo>
                <a:pt x="145673" y="44673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BB812-C45A-4112-B6EC-D8CD4FE173F7}">
      <dsp:nvSpPr>
        <dsp:cNvPr id="0" name=""/>
        <dsp:cNvSpPr/>
      </dsp:nvSpPr>
      <dsp:spPr>
        <a:xfrm>
          <a:off x="2911792" y="485899"/>
          <a:ext cx="91440" cy="203942"/>
        </a:xfrm>
        <a:custGeom>
          <a:avLst/>
          <a:gdLst/>
          <a:ahLst/>
          <a:cxnLst/>
          <a:rect l="0" t="0" r="0" b="0"/>
          <a:pathLst>
            <a:path>
              <a:moveTo>
                <a:pt x="45720" y="0"/>
              </a:moveTo>
              <a:lnTo>
                <a:pt x="45720" y="20394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AC3E99-62F9-43DC-8F3B-43027A4AA1C8}">
      <dsp:nvSpPr>
        <dsp:cNvPr id="0" name=""/>
        <dsp:cNvSpPr/>
      </dsp:nvSpPr>
      <dsp:spPr>
        <a:xfrm>
          <a:off x="1393951" y="1175420"/>
          <a:ext cx="145673" cy="1136252"/>
        </a:xfrm>
        <a:custGeom>
          <a:avLst/>
          <a:gdLst/>
          <a:ahLst/>
          <a:cxnLst/>
          <a:rect l="0" t="0" r="0" b="0"/>
          <a:pathLst>
            <a:path>
              <a:moveTo>
                <a:pt x="0" y="0"/>
              </a:moveTo>
              <a:lnTo>
                <a:pt x="0" y="1136252"/>
              </a:lnTo>
              <a:lnTo>
                <a:pt x="145673" y="113625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E47BCE-9231-4564-BEB1-AD35D2106D2B}">
      <dsp:nvSpPr>
        <dsp:cNvPr id="0" name=""/>
        <dsp:cNvSpPr/>
      </dsp:nvSpPr>
      <dsp:spPr>
        <a:xfrm>
          <a:off x="1393951" y="1175420"/>
          <a:ext cx="145673" cy="446731"/>
        </a:xfrm>
        <a:custGeom>
          <a:avLst/>
          <a:gdLst/>
          <a:ahLst/>
          <a:cxnLst/>
          <a:rect l="0" t="0" r="0" b="0"/>
          <a:pathLst>
            <a:path>
              <a:moveTo>
                <a:pt x="0" y="0"/>
              </a:moveTo>
              <a:lnTo>
                <a:pt x="0" y="446731"/>
              </a:lnTo>
              <a:lnTo>
                <a:pt x="145673" y="44673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C184FB-5E95-4C63-AECD-56FD2E1B439A}">
      <dsp:nvSpPr>
        <dsp:cNvPr id="0" name=""/>
        <dsp:cNvSpPr/>
      </dsp:nvSpPr>
      <dsp:spPr>
        <a:xfrm>
          <a:off x="1782413" y="485899"/>
          <a:ext cx="1175098" cy="203942"/>
        </a:xfrm>
        <a:custGeom>
          <a:avLst/>
          <a:gdLst/>
          <a:ahLst/>
          <a:cxnLst/>
          <a:rect l="0" t="0" r="0" b="0"/>
          <a:pathLst>
            <a:path>
              <a:moveTo>
                <a:pt x="1175098" y="0"/>
              </a:moveTo>
              <a:lnTo>
                <a:pt x="1175098" y="101971"/>
              </a:lnTo>
              <a:lnTo>
                <a:pt x="0" y="101971"/>
              </a:lnTo>
              <a:lnTo>
                <a:pt x="0" y="20394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DD3A2-7852-4CA4-B1B1-EF7AC9CE929E}">
      <dsp:nvSpPr>
        <dsp:cNvPr id="0" name=""/>
        <dsp:cNvSpPr/>
      </dsp:nvSpPr>
      <dsp:spPr>
        <a:xfrm>
          <a:off x="2471934" y="321"/>
          <a:ext cx="971155" cy="485577"/>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of Psychological Science</a:t>
          </a:r>
        </a:p>
      </dsp:txBody>
      <dsp:txXfrm>
        <a:off x="2471934" y="321"/>
        <a:ext cx="971155" cy="485577"/>
      </dsp:txXfrm>
    </dsp:sp>
    <dsp:sp modelId="{1857482B-B0C0-45F0-ACAE-CC2AA94F132A}">
      <dsp:nvSpPr>
        <dsp:cNvPr id="0" name=""/>
        <dsp:cNvSpPr/>
      </dsp:nvSpPr>
      <dsp:spPr>
        <a:xfrm>
          <a:off x="1296836" y="689842"/>
          <a:ext cx="971155" cy="48557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Undergraduate</a:t>
          </a:r>
        </a:p>
      </dsp:txBody>
      <dsp:txXfrm>
        <a:off x="1296836" y="689842"/>
        <a:ext cx="971155" cy="485577"/>
      </dsp:txXfrm>
    </dsp:sp>
    <dsp:sp modelId="{04C96CF5-9A5F-4685-8AF0-B9D0067C3D8A}">
      <dsp:nvSpPr>
        <dsp:cNvPr id="0" name=""/>
        <dsp:cNvSpPr/>
      </dsp:nvSpPr>
      <dsp:spPr>
        <a:xfrm>
          <a:off x="1539624" y="1379363"/>
          <a:ext cx="971155" cy="48557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B.S. Psych</a:t>
          </a:r>
        </a:p>
      </dsp:txBody>
      <dsp:txXfrm>
        <a:off x="1539624" y="1379363"/>
        <a:ext cx="971155" cy="485577"/>
      </dsp:txXfrm>
    </dsp:sp>
    <dsp:sp modelId="{052E6314-15BB-4A33-9ACF-A4EA33DD1506}">
      <dsp:nvSpPr>
        <dsp:cNvPr id="0" name=""/>
        <dsp:cNvSpPr/>
      </dsp:nvSpPr>
      <dsp:spPr>
        <a:xfrm>
          <a:off x="1539624" y="2068883"/>
          <a:ext cx="971155" cy="48557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Minor</a:t>
          </a:r>
        </a:p>
      </dsp:txBody>
      <dsp:txXfrm>
        <a:off x="1539624" y="2068883"/>
        <a:ext cx="971155" cy="485577"/>
      </dsp:txXfrm>
    </dsp:sp>
    <dsp:sp modelId="{0FFB6307-48FC-490D-827A-074AD6A4C008}">
      <dsp:nvSpPr>
        <dsp:cNvPr id="0" name=""/>
        <dsp:cNvSpPr/>
      </dsp:nvSpPr>
      <dsp:spPr>
        <a:xfrm>
          <a:off x="2471934" y="689842"/>
          <a:ext cx="971155" cy="48557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Graduate</a:t>
          </a:r>
        </a:p>
      </dsp:txBody>
      <dsp:txXfrm>
        <a:off x="2471934" y="689842"/>
        <a:ext cx="971155" cy="485577"/>
      </dsp:txXfrm>
    </dsp:sp>
    <dsp:sp modelId="{46B887D1-0012-4027-9CC5-08FA98630931}">
      <dsp:nvSpPr>
        <dsp:cNvPr id="0" name=""/>
        <dsp:cNvSpPr/>
      </dsp:nvSpPr>
      <dsp:spPr>
        <a:xfrm>
          <a:off x="2714723" y="1379363"/>
          <a:ext cx="971155" cy="48557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MA Clinical Psychology </a:t>
          </a:r>
        </a:p>
      </dsp:txBody>
      <dsp:txXfrm>
        <a:off x="2714723" y="1379363"/>
        <a:ext cx="971155" cy="485577"/>
      </dsp:txXfrm>
    </dsp:sp>
    <dsp:sp modelId="{F1EE5F2E-B5A2-49D1-B688-6D7592F4504B}">
      <dsp:nvSpPr>
        <dsp:cNvPr id="0" name=""/>
        <dsp:cNvSpPr/>
      </dsp:nvSpPr>
      <dsp:spPr>
        <a:xfrm>
          <a:off x="2714723" y="2068883"/>
          <a:ext cx="971155" cy="48557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MA Experimental Psychology</a:t>
          </a:r>
        </a:p>
      </dsp:txBody>
      <dsp:txXfrm>
        <a:off x="2714723" y="2068883"/>
        <a:ext cx="971155" cy="485577"/>
      </dsp:txXfrm>
    </dsp:sp>
    <dsp:sp modelId="{C70D7273-8488-45AA-BD4F-33BC5198210C}">
      <dsp:nvSpPr>
        <dsp:cNvPr id="0" name=""/>
        <dsp:cNvSpPr/>
      </dsp:nvSpPr>
      <dsp:spPr>
        <a:xfrm>
          <a:off x="2714723" y="2758404"/>
          <a:ext cx="971155" cy="48557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Applied Behavior Analysis Certificate</a:t>
          </a:r>
        </a:p>
      </dsp:txBody>
      <dsp:txXfrm>
        <a:off x="2714723" y="2758404"/>
        <a:ext cx="971155" cy="485577"/>
      </dsp:txXfrm>
    </dsp:sp>
    <dsp:sp modelId="{3EAFDD58-3F5D-4596-B10A-CFF0E25FD63B}">
      <dsp:nvSpPr>
        <dsp:cNvPr id="0" name=""/>
        <dsp:cNvSpPr/>
      </dsp:nvSpPr>
      <dsp:spPr>
        <a:xfrm>
          <a:off x="2714723" y="3447925"/>
          <a:ext cx="971155" cy="48557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Ph.D. Clinical Psychology</a:t>
          </a:r>
        </a:p>
      </dsp:txBody>
      <dsp:txXfrm>
        <a:off x="2714723" y="3447925"/>
        <a:ext cx="971155" cy="485577"/>
      </dsp:txXfrm>
    </dsp:sp>
    <dsp:sp modelId="{E863468C-A805-4679-AB3E-654DC763151F}">
      <dsp:nvSpPr>
        <dsp:cNvPr id="0" name=""/>
        <dsp:cNvSpPr/>
      </dsp:nvSpPr>
      <dsp:spPr>
        <a:xfrm>
          <a:off x="3647033" y="689842"/>
          <a:ext cx="971155" cy="48557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Psychology Clinic</a:t>
          </a:r>
          <a:endParaRPr lang="en-US" sz="1000" strike="sngStrike" kern="1200"/>
        </a:p>
      </dsp:txBody>
      <dsp:txXfrm>
        <a:off x="3647033" y="689842"/>
        <a:ext cx="971155" cy="4855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AE144A6A933428E237553CC653DEA" ma:contentTypeVersion="12" ma:contentTypeDescription="Create a new document." ma:contentTypeScope="" ma:versionID="28737fc89bc8c45b9a6b45b3ec7d73b0">
  <xsd:schema xmlns:xsd="http://www.w3.org/2001/XMLSchema" xmlns:xs="http://www.w3.org/2001/XMLSchema" xmlns:p="http://schemas.microsoft.com/office/2006/metadata/properties" xmlns:ns2="63f11f0e-e680-4117-a53d-c3ae8184fc04" xmlns:ns3="d58216ce-7fe5-4eff-8053-67630c1b8a7f" targetNamespace="http://schemas.microsoft.com/office/2006/metadata/properties" ma:root="true" ma:fieldsID="60462dbc82d2184cd18ecb5ca5544889" ns2:_="" ns3:_="">
    <xsd:import namespace="63f11f0e-e680-4117-a53d-c3ae8184fc04"/>
    <xsd:import namespace="d58216ce-7fe5-4eff-8053-67630c1b8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11f0e-e680-4117-a53d-c3ae8184f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216ce-7fe5-4eff-8053-67630c1b8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9674d97-d732-4396-b21d-9b41ce2c9680}" ma:internalName="TaxCatchAll" ma:showField="CatchAllData" ma:web="d58216ce-7fe5-4eff-8053-67630c1b8a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f11f0e-e680-4117-a53d-c3ae8184fc04">
      <Terms xmlns="http://schemas.microsoft.com/office/infopath/2007/PartnerControls"/>
    </lcf76f155ced4ddcb4097134ff3c332f>
    <TaxCatchAll xmlns="d58216ce-7fe5-4eff-8053-67630c1b8a7f" xsi:nil="true"/>
    <SharedWithUsers xmlns="d58216ce-7fe5-4eff-8053-67630c1b8a7f">
      <UserInfo>
        <DisplayName>Michiyo Hirai</DisplayName>
        <AccountId>20</AccountId>
        <AccountType/>
      </UserInfo>
      <UserInfo>
        <DisplayName>Grant Benham</DisplayName>
        <AccountId>9</AccountId>
        <AccountType/>
      </UserInfo>
      <UserInfo>
        <DisplayName>Valerie Neeley</DisplayName>
        <AccountId>19</AccountId>
        <AccountType/>
      </UserInfo>
      <UserInfo>
        <DisplayName>Cynthia Gonzalez</DisplayName>
        <AccountId>14</AccountId>
        <AccountType/>
      </UserInfo>
      <UserInfo>
        <DisplayName>Perry Fuchs</DisplayName>
        <AccountId>57</AccountId>
        <AccountType/>
      </UserInfo>
      <UserInfo>
        <DisplayName>Jaime Cano</DisplayName>
        <AccountId>58</AccountId>
        <AccountType/>
      </UserInfo>
      <UserInfo>
        <DisplayName>Claudia Martinez</DisplayName>
        <AccountId>59</AccountId>
        <AccountType/>
      </UserInfo>
      <UserInfo>
        <DisplayName>Nan Li</DisplayName>
        <AccountId>60</AccountId>
        <AccountType/>
      </UserInfo>
      <UserInfo>
        <DisplayName>Qing Zeng</DisplayName>
        <AccountId>61</AccountId>
        <AccountType/>
      </UserInfo>
      <UserInfo>
        <DisplayName>Tiffany Sanchez</DisplayName>
        <AccountId>62</AccountId>
        <AccountType/>
      </UserInfo>
      <UserInfo>
        <DisplayName>Ruby Charak</DisplayName>
        <AccountId>63</AccountId>
        <AccountType/>
      </UserInfo>
      <UserInfo>
        <DisplayName>Mario Gil</DisplayName>
        <AccountId>12</AccountId>
        <AccountType/>
      </UserInfo>
      <UserInfo>
        <DisplayName>Grace Francis</DisplayName>
        <AccountId>64</AccountId>
        <AccountType/>
      </UserInfo>
      <UserInfo>
        <DisplayName>Philip Gasquoine</DisplayName>
        <AccountId>65</AccountId>
        <AccountType/>
      </UserInfo>
      <UserInfo>
        <DisplayName>Rizza Bermio-Gonzalez</DisplayName>
        <AccountId>66</AccountId>
        <AccountType/>
      </UserInfo>
      <UserInfo>
        <DisplayName>Rosalva Longoria</DisplayName>
        <AccountId>67</AccountId>
        <AccountType/>
      </UserInfo>
      <UserInfo>
        <DisplayName>Bianca Villalobos</DisplayName>
        <AccountId>15</AccountId>
        <AccountType/>
      </UserInfo>
      <UserInfo>
        <DisplayName>Juventino Hernandez Rodriguez</DisplayName>
        <AccountId>13</AccountId>
        <AccountType/>
      </UserInfo>
      <UserInfo>
        <DisplayName>Manuel Saldivar</DisplayName>
        <AccountId>68</AccountId>
        <AccountType/>
      </UserInfo>
      <UserInfo>
        <DisplayName>Jesse Acosta</DisplayName>
        <AccountId>69</AccountId>
        <AccountType/>
      </UserInfo>
      <UserInfo>
        <DisplayName>Michelle Burkott</DisplayName>
        <AccountId>70</AccountId>
        <AccountType/>
      </UserInfo>
      <UserInfo>
        <DisplayName>Scott Frankowski</DisplayName>
        <AccountId>71</AccountId>
        <AccountType/>
      </UserInfo>
      <UserInfo>
        <DisplayName>Maria Romero-Ramirez</DisplayName>
        <AccountId>72</AccountId>
        <AccountType/>
      </UserInfo>
      <UserInfo>
        <DisplayName>Angela Mar</DisplayName>
        <AccountId>23</AccountId>
        <AccountType/>
      </UserInfo>
      <UserInfo>
        <DisplayName>Liza Talavera-Garza</DisplayName>
        <AccountId>73</AccountId>
        <AccountType/>
      </UserInfo>
      <UserInfo>
        <DisplayName>Joseph Hovey</DisplayName>
        <AccountId>74</AccountId>
        <AccountType/>
      </UserInfo>
      <UserInfo>
        <DisplayName>Arthur Cantos</DisplayName>
        <AccountId>75</AccountId>
        <AccountType/>
      </UserInfo>
      <UserInfo>
        <DisplayName>Kathleen Glynn</DisplayName>
        <AccountId>76</AccountId>
        <AccountType/>
      </UserInfo>
      <UserInfo>
        <DisplayName>Alfonso Mercado</DisplayName>
        <AccountId>77</AccountId>
        <AccountType/>
      </UserInfo>
      <UserInfo>
        <DisplayName>Marlene Orta</DisplayName>
        <AccountId>78</AccountId>
        <AccountType/>
      </UserInfo>
      <UserInfo>
        <DisplayName>Cecilia Montiel-Nava</DisplayName>
        <AccountId>79</AccountId>
        <AccountType/>
      </UserInfo>
      <UserInfo>
        <DisplayName>Marcus Galle</DisplayName>
        <AccountId>80</AccountId>
        <AccountType/>
      </UserInfo>
      <UserInfo>
        <DisplayName>Laura Seligman</DisplayName>
        <AccountId>81</AccountId>
        <AccountType/>
      </UserInfo>
      <UserInfo>
        <DisplayName>Yu-Cheng Lin</DisplayName>
        <AccountId>82</AccountId>
        <AccountType/>
      </UserInfo>
      <UserInfo>
        <DisplayName>Gary Leka</DisplayName>
        <AccountId>83</AccountId>
        <AccountType/>
      </UserInfo>
      <UserInfo>
        <DisplayName>Miranda Rule</DisplayName>
        <AccountId>84</AccountId>
        <AccountType/>
      </UserInfo>
    </SharedWithUsers>
  </documentManagement>
</p:properties>
</file>

<file path=customXml/itemProps1.xml><?xml version="1.0" encoding="utf-8"?>
<ds:datastoreItem xmlns:ds="http://schemas.openxmlformats.org/officeDocument/2006/customXml" ds:itemID="{38E9A324-03ED-4A72-8DC3-B8B4946CA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11f0e-e680-4117-a53d-c3ae8184fc04"/>
    <ds:schemaRef ds:uri="d58216ce-7fe5-4eff-8053-67630c1b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DEBE8-908F-4D30-B4E9-797DC412D1AC}">
  <ds:schemaRefs>
    <ds:schemaRef ds:uri="http://schemas.microsoft.com/sharepoint/v3/contenttype/forms"/>
  </ds:schemaRefs>
</ds:datastoreItem>
</file>

<file path=customXml/itemProps3.xml><?xml version="1.0" encoding="utf-8"?>
<ds:datastoreItem xmlns:ds="http://schemas.openxmlformats.org/officeDocument/2006/customXml" ds:itemID="{C6665FC9-A07B-4369-BC65-554853ED59DE}">
  <ds:schemaRefs>
    <ds:schemaRef ds:uri="http://schemas.openxmlformats.org/officeDocument/2006/bibliography"/>
  </ds:schemaRefs>
</ds:datastoreItem>
</file>

<file path=customXml/itemProps4.xml><?xml version="1.0" encoding="utf-8"?>
<ds:datastoreItem xmlns:ds="http://schemas.openxmlformats.org/officeDocument/2006/customXml" ds:itemID="{25E7E3A4-4F2F-4117-A87C-8D319AD005DF}">
  <ds:schemaRefs>
    <ds:schemaRef ds:uri="http://schemas.microsoft.com/office/2006/metadata/properties"/>
    <ds:schemaRef ds:uri="http://schemas.microsoft.com/office/infopath/2007/PartnerControls"/>
    <ds:schemaRef ds:uri="63f11f0e-e680-4117-a53d-c3ae8184fc04"/>
    <ds:schemaRef ds:uri="d58216ce-7fe5-4eff-8053-67630c1b8a7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5073</Words>
  <Characters>28918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Table of Contents</vt:lpstr>
    </vt:vector>
  </TitlesOfParts>
  <Company>UTPA</Company>
  <LinksUpToDate>false</LinksUpToDate>
  <CharactersWithSpaces>33924</CharactersWithSpaces>
  <SharedDoc>false</SharedDoc>
  <HLinks>
    <vt:vector size="228" baseType="variant">
      <vt:variant>
        <vt:i4>4128853</vt:i4>
      </vt:variant>
      <vt:variant>
        <vt:i4>225</vt:i4>
      </vt:variant>
      <vt:variant>
        <vt:i4>0</vt:i4>
      </vt:variant>
      <vt:variant>
        <vt:i4>5</vt:i4>
      </vt:variant>
      <vt:variant>
        <vt:lpwstr>https://www.utrgv.edu/psychology/_files/policy/peer-observation.docx</vt:lpwstr>
      </vt:variant>
      <vt:variant>
        <vt:lpwstr/>
      </vt:variant>
      <vt:variant>
        <vt:i4>1245236</vt:i4>
      </vt:variant>
      <vt:variant>
        <vt:i4>218</vt:i4>
      </vt:variant>
      <vt:variant>
        <vt:i4>0</vt:i4>
      </vt:variant>
      <vt:variant>
        <vt:i4>5</vt:i4>
      </vt:variant>
      <vt:variant>
        <vt:lpwstr/>
      </vt:variant>
      <vt:variant>
        <vt:lpwstr>_Toc164177646</vt:lpwstr>
      </vt:variant>
      <vt:variant>
        <vt:i4>1245236</vt:i4>
      </vt:variant>
      <vt:variant>
        <vt:i4>212</vt:i4>
      </vt:variant>
      <vt:variant>
        <vt:i4>0</vt:i4>
      </vt:variant>
      <vt:variant>
        <vt:i4>5</vt:i4>
      </vt:variant>
      <vt:variant>
        <vt:lpwstr/>
      </vt:variant>
      <vt:variant>
        <vt:lpwstr>_Toc164177645</vt:lpwstr>
      </vt:variant>
      <vt:variant>
        <vt:i4>1245236</vt:i4>
      </vt:variant>
      <vt:variant>
        <vt:i4>206</vt:i4>
      </vt:variant>
      <vt:variant>
        <vt:i4>0</vt:i4>
      </vt:variant>
      <vt:variant>
        <vt:i4>5</vt:i4>
      </vt:variant>
      <vt:variant>
        <vt:lpwstr/>
      </vt:variant>
      <vt:variant>
        <vt:lpwstr>_Toc164177644</vt:lpwstr>
      </vt:variant>
      <vt:variant>
        <vt:i4>1245236</vt:i4>
      </vt:variant>
      <vt:variant>
        <vt:i4>200</vt:i4>
      </vt:variant>
      <vt:variant>
        <vt:i4>0</vt:i4>
      </vt:variant>
      <vt:variant>
        <vt:i4>5</vt:i4>
      </vt:variant>
      <vt:variant>
        <vt:lpwstr/>
      </vt:variant>
      <vt:variant>
        <vt:lpwstr>_Toc164177643</vt:lpwstr>
      </vt:variant>
      <vt:variant>
        <vt:i4>1245236</vt:i4>
      </vt:variant>
      <vt:variant>
        <vt:i4>194</vt:i4>
      </vt:variant>
      <vt:variant>
        <vt:i4>0</vt:i4>
      </vt:variant>
      <vt:variant>
        <vt:i4>5</vt:i4>
      </vt:variant>
      <vt:variant>
        <vt:lpwstr/>
      </vt:variant>
      <vt:variant>
        <vt:lpwstr>_Toc164177642</vt:lpwstr>
      </vt:variant>
      <vt:variant>
        <vt:i4>1245236</vt:i4>
      </vt:variant>
      <vt:variant>
        <vt:i4>188</vt:i4>
      </vt:variant>
      <vt:variant>
        <vt:i4>0</vt:i4>
      </vt:variant>
      <vt:variant>
        <vt:i4>5</vt:i4>
      </vt:variant>
      <vt:variant>
        <vt:lpwstr/>
      </vt:variant>
      <vt:variant>
        <vt:lpwstr>_Toc164177641</vt:lpwstr>
      </vt:variant>
      <vt:variant>
        <vt:i4>1245236</vt:i4>
      </vt:variant>
      <vt:variant>
        <vt:i4>182</vt:i4>
      </vt:variant>
      <vt:variant>
        <vt:i4>0</vt:i4>
      </vt:variant>
      <vt:variant>
        <vt:i4>5</vt:i4>
      </vt:variant>
      <vt:variant>
        <vt:lpwstr/>
      </vt:variant>
      <vt:variant>
        <vt:lpwstr>_Toc164177640</vt:lpwstr>
      </vt:variant>
      <vt:variant>
        <vt:i4>1310772</vt:i4>
      </vt:variant>
      <vt:variant>
        <vt:i4>176</vt:i4>
      </vt:variant>
      <vt:variant>
        <vt:i4>0</vt:i4>
      </vt:variant>
      <vt:variant>
        <vt:i4>5</vt:i4>
      </vt:variant>
      <vt:variant>
        <vt:lpwstr/>
      </vt:variant>
      <vt:variant>
        <vt:lpwstr>_Toc164177639</vt:lpwstr>
      </vt:variant>
      <vt:variant>
        <vt:i4>1310772</vt:i4>
      </vt:variant>
      <vt:variant>
        <vt:i4>170</vt:i4>
      </vt:variant>
      <vt:variant>
        <vt:i4>0</vt:i4>
      </vt:variant>
      <vt:variant>
        <vt:i4>5</vt:i4>
      </vt:variant>
      <vt:variant>
        <vt:lpwstr/>
      </vt:variant>
      <vt:variant>
        <vt:lpwstr>_Toc164177638</vt:lpwstr>
      </vt:variant>
      <vt:variant>
        <vt:i4>1310772</vt:i4>
      </vt:variant>
      <vt:variant>
        <vt:i4>164</vt:i4>
      </vt:variant>
      <vt:variant>
        <vt:i4>0</vt:i4>
      </vt:variant>
      <vt:variant>
        <vt:i4>5</vt:i4>
      </vt:variant>
      <vt:variant>
        <vt:lpwstr/>
      </vt:variant>
      <vt:variant>
        <vt:lpwstr>_Toc164177637</vt:lpwstr>
      </vt:variant>
      <vt:variant>
        <vt:i4>1310772</vt:i4>
      </vt:variant>
      <vt:variant>
        <vt:i4>158</vt:i4>
      </vt:variant>
      <vt:variant>
        <vt:i4>0</vt:i4>
      </vt:variant>
      <vt:variant>
        <vt:i4>5</vt:i4>
      </vt:variant>
      <vt:variant>
        <vt:lpwstr/>
      </vt:variant>
      <vt:variant>
        <vt:lpwstr>_Toc164177636</vt:lpwstr>
      </vt:variant>
      <vt:variant>
        <vt:i4>1310772</vt:i4>
      </vt:variant>
      <vt:variant>
        <vt:i4>152</vt:i4>
      </vt:variant>
      <vt:variant>
        <vt:i4>0</vt:i4>
      </vt:variant>
      <vt:variant>
        <vt:i4>5</vt:i4>
      </vt:variant>
      <vt:variant>
        <vt:lpwstr/>
      </vt:variant>
      <vt:variant>
        <vt:lpwstr>_Toc164177635</vt:lpwstr>
      </vt:variant>
      <vt:variant>
        <vt:i4>1310772</vt:i4>
      </vt:variant>
      <vt:variant>
        <vt:i4>146</vt:i4>
      </vt:variant>
      <vt:variant>
        <vt:i4>0</vt:i4>
      </vt:variant>
      <vt:variant>
        <vt:i4>5</vt:i4>
      </vt:variant>
      <vt:variant>
        <vt:lpwstr/>
      </vt:variant>
      <vt:variant>
        <vt:lpwstr>_Toc164177634</vt:lpwstr>
      </vt:variant>
      <vt:variant>
        <vt:i4>1310772</vt:i4>
      </vt:variant>
      <vt:variant>
        <vt:i4>140</vt:i4>
      </vt:variant>
      <vt:variant>
        <vt:i4>0</vt:i4>
      </vt:variant>
      <vt:variant>
        <vt:i4>5</vt:i4>
      </vt:variant>
      <vt:variant>
        <vt:lpwstr/>
      </vt:variant>
      <vt:variant>
        <vt:lpwstr>_Toc164177633</vt:lpwstr>
      </vt:variant>
      <vt:variant>
        <vt:i4>1310772</vt:i4>
      </vt:variant>
      <vt:variant>
        <vt:i4>134</vt:i4>
      </vt:variant>
      <vt:variant>
        <vt:i4>0</vt:i4>
      </vt:variant>
      <vt:variant>
        <vt:i4>5</vt:i4>
      </vt:variant>
      <vt:variant>
        <vt:lpwstr/>
      </vt:variant>
      <vt:variant>
        <vt:lpwstr>_Toc164177632</vt:lpwstr>
      </vt:variant>
      <vt:variant>
        <vt:i4>1310772</vt:i4>
      </vt:variant>
      <vt:variant>
        <vt:i4>128</vt:i4>
      </vt:variant>
      <vt:variant>
        <vt:i4>0</vt:i4>
      </vt:variant>
      <vt:variant>
        <vt:i4>5</vt:i4>
      </vt:variant>
      <vt:variant>
        <vt:lpwstr/>
      </vt:variant>
      <vt:variant>
        <vt:lpwstr>_Toc164177631</vt:lpwstr>
      </vt:variant>
      <vt:variant>
        <vt:i4>1310772</vt:i4>
      </vt:variant>
      <vt:variant>
        <vt:i4>122</vt:i4>
      </vt:variant>
      <vt:variant>
        <vt:i4>0</vt:i4>
      </vt:variant>
      <vt:variant>
        <vt:i4>5</vt:i4>
      </vt:variant>
      <vt:variant>
        <vt:lpwstr/>
      </vt:variant>
      <vt:variant>
        <vt:lpwstr>_Toc164177630</vt:lpwstr>
      </vt:variant>
      <vt:variant>
        <vt:i4>1376308</vt:i4>
      </vt:variant>
      <vt:variant>
        <vt:i4>116</vt:i4>
      </vt:variant>
      <vt:variant>
        <vt:i4>0</vt:i4>
      </vt:variant>
      <vt:variant>
        <vt:i4>5</vt:i4>
      </vt:variant>
      <vt:variant>
        <vt:lpwstr/>
      </vt:variant>
      <vt:variant>
        <vt:lpwstr>_Toc164177629</vt:lpwstr>
      </vt:variant>
      <vt:variant>
        <vt:i4>1376308</vt:i4>
      </vt:variant>
      <vt:variant>
        <vt:i4>110</vt:i4>
      </vt:variant>
      <vt:variant>
        <vt:i4>0</vt:i4>
      </vt:variant>
      <vt:variant>
        <vt:i4>5</vt:i4>
      </vt:variant>
      <vt:variant>
        <vt:lpwstr/>
      </vt:variant>
      <vt:variant>
        <vt:lpwstr>_Toc164177628</vt:lpwstr>
      </vt:variant>
      <vt:variant>
        <vt:i4>1376308</vt:i4>
      </vt:variant>
      <vt:variant>
        <vt:i4>104</vt:i4>
      </vt:variant>
      <vt:variant>
        <vt:i4>0</vt:i4>
      </vt:variant>
      <vt:variant>
        <vt:i4>5</vt:i4>
      </vt:variant>
      <vt:variant>
        <vt:lpwstr/>
      </vt:variant>
      <vt:variant>
        <vt:lpwstr>_Toc164177627</vt:lpwstr>
      </vt:variant>
      <vt:variant>
        <vt:i4>1376308</vt:i4>
      </vt:variant>
      <vt:variant>
        <vt:i4>98</vt:i4>
      </vt:variant>
      <vt:variant>
        <vt:i4>0</vt:i4>
      </vt:variant>
      <vt:variant>
        <vt:i4>5</vt:i4>
      </vt:variant>
      <vt:variant>
        <vt:lpwstr/>
      </vt:variant>
      <vt:variant>
        <vt:lpwstr>_Toc164177626</vt:lpwstr>
      </vt:variant>
      <vt:variant>
        <vt:i4>1376308</vt:i4>
      </vt:variant>
      <vt:variant>
        <vt:i4>92</vt:i4>
      </vt:variant>
      <vt:variant>
        <vt:i4>0</vt:i4>
      </vt:variant>
      <vt:variant>
        <vt:i4>5</vt:i4>
      </vt:variant>
      <vt:variant>
        <vt:lpwstr/>
      </vt:variant>
      <vt:variant>
        <vt:lpwstr>_Toc164177625</vt:lpwstr>
      </vt:variant>
      <vt:variant>
        <vt:i4>1376308</vt:i4>
      </vt:variant>
      <vt:variant>
        <vt:i4>86</vt:i4>
      </vt:variant>
      <vt:variant>
        <vt:i4>0</vt:i4>
      </vt:variant>
      <vt:variant>
        <vt:i4>5</vt:i4>
      </vt:variant>
      <vt:variant>
        <vt:lpwstr/>
      </vt:variant>
      <vt:variant>
        <vt:lpwstr>_Toc164177624</vt:lpwstr>
      </vt:variant>
      <vt:variant>
        <vt:i4>1376308</vt:i4>
      </vt:variant>
      <vt:variant>
        <vt:i4>80</vt:i4>
      </vt:variant>
      <vt:variant>
        <vt:i4>0</vt:i4>
      </vt:variant>
      <vt:variant>
        <vt:i4>5</vt:i4>
      </vt:variant>
      <vt:variant>
        <vt:lpwstr/>
      </vt:variant>
      <vt:variant>
        <vt:lpwstr>_Toc164177623</vt:lpwstr>
      </vt:variant>
      <vt:variant>
        <vt:i4>1376308</vt:i4>
      </vt:variant>
      <vt:variant>
        <vt:i4>74</vt:i4>
      </vt:variant>
      <vt:variant>
        <vt:i4>0</vt:i4>
      </vt:variant>
      <vt:variant>
        <vt:i4>5</vt:i4>
      </vt:variant>
      <vt:variant>
        <vt:lpwstr/>
      </vt:variant>
      <vt:variant>
        <vt:lpwstr>_Toc164177622</vt:lpwstr>
      </vt:variant>
      <vt:variant>
        <vt:i4>1376308</vt:i4>
      </vt:variant>
      <vt:variant>
        <vt:i4>68</vt:i4>
      </vt:variant>
      <vt:variant>
        <vt:i4>0</vt:i4>
      </vt:variant>
      <vt:variant>
        <vt:i4>5</vt:i4>
      </vt:variant>
      <vt:variant>
        <vt:lpwstr/>
      </vt:variant>
      <vt:variant>
        <vt:lpwstr>_Toc164177621</vt:lpwstr>
      </vt:variant>
      <vt:variant>
        <vt:i4>1376308</vt:i4>
      </vt:variant>
      <vt:variant>
        <vt:i4>62</vt:i4>
      </vt:variant>
      <vt:variant>
        <vt:i4>0</vt:i4>
      </vt:variant>
      <vt:variant>
        <vt:i4>5</vt:i4>
      </vt:variant>
      <vt:variant>
        <vt:lpwstr/>
      </vt:variant>
      <vt:variant>
        <vt:lpwstr>_Toc164177620</vt:lpwstr>
      </vt:variant>
      <vt:variant>
        <vt:i4>1441844</vt:i4>
      </vt:variant>
      <vt:variant>
        <vt:i4>56</vt:i4>
      </vt:variant>
      <vt:variant>
        <vt:i4>0</vt:i4>
      </vt:variant>
      <vt:variant>
        <vt:i4>5</vt:i4>
      </vt:variant>
      <vt:variant>
        <vt:lpwstr/>
      </vt:variant>
      <vt:variant>
        <vt:lpwstr>_Toc164177619</vt:lpwstr>
      </vt:variant>
      <vt:variant>
        <vt:i4>1441844</vt:i4>
      </vt:variant>
      <vt:variant>
        <vt:i4>50</vt:i4>
      </vt:variant>
      <vt:variant>
        <vt:i4>0</vt:i4>
      </vt:variant>
      <vt:variant>
        <vt:i4>5</vt:i4>
      </vt:variant>
      <vt:variant>
        <vt:lpwstr/>
      </vt:variant>
      <vt:variant>
        <vt:lpwstr>_Toc164177618</vt:lpwstr>
      </vt:variant>
      <vt:variant>
        <vt:i4>1441844</vt:i4>
      </vt:variant>
      <vt:variant>
        <vt:i4>44</vt:i4>
      </vt:variant>
      <vt:variant>
        <vt:i4>0</vt:i4>
      </vt:variant>
      <vt:variant>
        <vt:i4>5</vt:i4>
      </vt:variant>
      <vt:variant>
        <vt:lpwstr/>
      </vt:variant>
      <vt:variant>
        <vt:lpwstr>_Toc164177617</vt:lpwstr>
      </vt:variant>
      <vt:variant>
        <vt:i4>1441844</vt:i4>
      </vt:variant>
      <vt:variant>
        <vt:i4>38</vt:i4>
      </vt:variant>
      <vt:variant>
        <vt:i4>0</vt:i4>
      </vt:variant>
      <vt:variant>
        <vt:i4>5</vt:i4>
      </vt:variant>
      <vt:variant>
        <vt:lpwstr/>
      </vt:variant>
      <vt:variant>
        <vt:lpwstr>_Toc164177616</vt:lpwstr>
      </vt:variant>
      <vt:variant>
        <vt:i4>1441844</vt:i4>
      </vt:variant>
      <vt:variant>
        <vt:i4>32</vt:i4>
      </vt:variant>
      <vt:variant>
        <vt:i4>0</vt:i4>
      </vt:variant>
      <vt:variant>
        <vt:i4>5</vt:i4>
      </vt:variant>
      <vt:variant>
        <vt:lpwstr/>
      </vt:variant>
      <vt:variant>
        <vt:lpwstr>_Toc164177615</vt:lpwstr>
      </vt:variant>
      <vt:variant>
        <vt:i4>1441844</vt:i4>
      </vt:variant>
      <vt:variant>
        <vt:i4>26</vt:i4>
      </vt:variant>
      <vt:variant>
        <vt:i4>0</vt:i4>
      </vt:variant>
      <vt:variant>
        <vt:i4>5</vt:i4>
      </vt:variant>
      <vt:variant>
        <vt:lpwstr/>
      </vt:variant>
      <vt:variant>
        <vt:lpwstr>_Toc164177614</vt:lpwstr>
      </vt:variant>
      <vt:variant>
        <vt:i4>1441844</vt:i4>
      </vt:variant>
      <vt:variant>
        <vt:i4>20</vt:i4>
      </vt:variant>
      <vt:variant>
        <vt:i4>0</vt:i4>
      </vt:variant>
      <vt:variant>
        <vt:i4>5</vt:i4>
      </vt:variant>
      <vt:variant>
        <vt:lpwstr/>
      </vt:variant>
      <vt:variant>
        <vt:lpwstr>_Toc164177613</vt:lpwstr>
      </vt:variant>
      <vt:variant>
        <vt:i4>1441844</vt:i4>
      </vt:variant>
      <vt:variant>
        <vt:i4>14</vt:i4>
      </vt:variant>
      <vt:variant>
        <vt:i4>0</vt:i4>
      </vt:variant>
      <vt:variant>
        <vt:i4>5</vt:i4>
      </vt:variant>
      <vt:variant>
        <vt:lpwstr/>
      </vt:variant>
      <vt:variant>
        <vt:lpwstr>_Toc164177612</vt:lpwstr>
      </vt:variant>
      <vt:variant>
        <vt:i4>1441844</vt:i4>
      </vt:variant>
      <vt:variant>
        <vt:i4>8</vt:i4>
      </vt:variant>
      <vt:variant>
        <vt:i4>0</vt:i4>
      </vt:variant>
      <vt:variant>
        <vt:i4>5</vt:i4>
      </vt:variant>
      <vt:variant>
        <vt:lpwstr/>
      </vt:variant>
      <vt:variant>
        <vt:lpwstr>_Toc164177611</vt:lpwstr>
      </vt:variant>
      <vt:variant>
        <vt:i4>1441844</vt:i4>
      </vt:variant>
      <vt:variant>
        <vt:i4>2</vt:i4>
      </vt:variant>
      <vt:variant>
        <vt:i4>0</vt:i4>
      </vt:variant>
      <vt:variant>
        <vt:i4>5</vt:i4>
      </vt:variant>
      <vt:variant>
        <vt:lpwstr/>
      </vt:variant>
      <vt:variant>
        <vt:lpwstr>_Toc164177610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Trial User</dc:creator>
  <cp:keywords/>
  <dc:description/>
  <cp:lastModifiedBy>Grant Benham</cp:lastModifiedBy>
  <cp:revision>5</cp:revision>
  <cp:lastPrinted>2023-02-07T01:01:00Z</cp:lastPrinted>
  <dcterms:created xsi:type="dcterms:W3CDTF">2024-05-09T03:14:00Z</dcterms:created>
  <dcterms:modified xsi:type="dcterms:W3CDTF">2024-05-09T03:19:00Z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0x010100952AE144A6A933428E237553CC653DEA</vt:lpwstr>
  </property>
  <property fmtid="{D5CDD505-2E9C-101B-9397-08002B2CF9AE}" pid="3" name="MediaServiceImageTags">
    <vt:lpwstr/>
  </property>
</Properties>
</file>