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01C2" w14:textId="77777777" w:rsidR="003F65FA" w:rsidRPr="00EC7CDF" w:rsidRDefault="003F65FA" w:rsidP="272BA309">
      <w:pPr>
        <w:rPr>
          <w:rFonts w:eastAsia="Times New Roman" w:cstheme="minorHAnsi"/>
          <w:sz w:val="24"/>
          <w:szCs w:val="24"/>
        </w:rPr>
      </w:pPr>
    </w:p>
    <w:p w14:paraId="03B045A6" w14:textId="77777777" w:rsidR="003F65FA" w:rsidRPr="00EC7CDF" w:rsidRDefault="004D01D7" w:rsidP="00EF6545">
      <w:pPr>
        <w:ind w:left="2930"/>
        <w:rPr>
          <w:rFonts w:eastAsia="Times New Roman" w:cstheme="minorHAnsi"/>
          <w:sz w:val="24"/>
          <w:szCs w:val="24"/>
        </w:rPr>
      </w:pPr>
      <w:r w:rsidRPr="00EC7CDF">
        <w:rPr>
          <w:rFonts w:eastAsia="Times New Roman" w:cstheme="minorHAnsi"/>
          <w:noProof/>
          <w:sz w:val="24"/>
          <w:szCs w:val="24"/>
        </w:rPr>
        <w:drawing>
          <wp:inline distT="0" distB="0" distL="0" distR="0" wp14:anchorId="72F3D5C8" wp14:editId="0F5D4CC0">
            <wp:extent cx="2416258" cy="511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16258" cy="511587"/>
                    </a:xfrm>
                    <a:prstGeom prst="rect">
                      <a:avLst/>
                    </a:prstGeom>
                  </pic:spPr>
                </pic:pic>
              </a:graphicData>
            </a:graphic>
          </wp:inline>
        </w:drawing>
      </w:r>
    </w:p>
    <w:p w14:paraId="1C6CA070" w14:textId="77777777" w:rsidR="003F65FA" w:rsidRPr="00EC7CDF" w:rsidRDefault="003F65FA" w:rsidP="00EF6545">
      <w:pPr>
        <w:rPr>
          <w:rFonts w:eastAsia="Times New Roman" w:cstheme="minorHAnsi"/>
          <w:sz w:val="24"/>
          <w:szCs w:val="24"/>
        </w:rPr>
      </w:pPr>
    </w:p>
    <w:p w14:paraId="16E66F86" w14:textId="2151360F" w:rsidR="00B833E3" w:rsidRPr="00EC7CDF" w:rsidRDefault="004D01D7" w:rsidP="00184340">
      <w:pPr>
        <w:jc w:val="center"/>
        <w:rPr>
          <w:rFonts w:cstheme="minorHAnsi"/>
          <w:b/>
          <w:color w:val="585858"/>
          <w:sz w:val="24"/>
          <w:szCs w:val="24"/>
        </w:rPr>
      </w:pPr>
      <w:r w:rsidRPr="00EC7CDF">
        <w:rPr>
          <w:rFonts w:cstheme="minorHAnsi"/>
          <w:b/>
          <w:color w:val="585858"/>
          <w:sz w:val="24"/>
          <w:szCs w:val="24"/>
        </w:rPr>
        <w:t>College of Liberal Arts</w:t>
      </w:r>
    </w:p>
    <w:p w14:paraId="0E53A5D5" w14:textId="1E0DEA69" w:rsidR="003F65FA" w:rsidRPr="00EC7CDF" w:rsidRDefault="004D01D7" w:rsidP="00184340">
      <w:pPr>
        <w:jc w:val="center"/>
        <w:rPr>
          <w:rFonts w:eastAsia="Helvetica" w:cstheme="minorHAnsi"/>
          <w:sz w:val="24"/>
          <w:szCs w:val="24"/>
        </w:rPr>
      </w:pPr>
      <w:r w:rsidRPr="00EC7CDF">
        <w:rPr>
          <w:rFonts w:cstheme="minorHAnsi"/>
          <w:b/>
          <w:color w:val="585858"/>
          <w:sz w:val="24"/>
          <w:szCs w:val="24"/>
        </w:rPr>
        <w:t>Department of Psychological Science</w:t>
      </w:r>
    </w:p>
    <w:p w14:paraId="521C963F" w14:textId="77777777" w:rsidR="00901F37" w:rsidRPr="00EC7CDF" w:rsidRDefault="00901F37" w:rsidP="00B8388D">
      <w:pPr>
        <w:jc w:val="center"/>
        <w:rPr>
          <w:b/>
          <w:color w:val="585858"/>
          <w:sz w:val="24"/>
          <w:szCs w:val="24"/>
        </w:rPr>
      </w:pPr>
    </w:p>
    <w:p w14:paraId="3A0D983F" w14:textId="6DC9FD8C" w:rsidR="003F65FA" w:rsidRDefault="00622FAA" w:rsidP="00B8388D">
      <w:pPr>
        <w:jc w:val="center"/>
        <w:rPr>
          <w:b/>
          <w:color w:val="585858"/>
          <w:sz w:val="24"/>
          <w:szCs w:val="24"/>
        </w:rPr>
      </w:pPr>
      <w:r>
        <w:rPr>
          <w:b/>
          <w:color w:val="585858"/>
          <w:sz w:val="24"/>
          <w:szCs w:val="24"/>
        </w:rPr>
        <w:t>Dossier Preparation Guidelines</w:t>
      </w:r>
    </w:p>
    <w:p w14:paraId="25A634A2" w14:textId="77777777" w:rsidR="009B650F" w:rsidRDefault="009B650F" w:rsidP="00B8388D">
      <w:pPr>
        <w:jc w:val="center"/>
        <w:rPr>
          <w:b/>
          <w:color w:val="585858"/>
          <w:sz w:val="24"/>
          <w:szCs w:val="24"/>
        </w:rPr>
      </w:pPr>
    </w:p>
    <w:p w14:paraId="07896B88" w14:textId="683D0D92" w:rsidR="009B650F" w:rsidRDefault="009B650F" w:rsidP="00B8388D">
      <w:pPr>
        <w:jc w:val="center"/>
        <w:rPr>
          <w:bCs/>
          <w:color w:val="585858"/>
          <w:sz w:val="24"/>
          <w:szCs w:val="24"/>
        </w:rPr>
      </w:pPr>
      <w:r w:rsidRPr="007B1AF0">
        <w:rPr>
          <w:bCs/>
          <w:color w:val="585858"/>
          <w:sz w:val="24"/>
          <w:szCs w:val="24"/>
        </w:rPr>
        <w:t>Approved by Tenure-Track and Tenured Faculty on 4</w:t>
      </w:r>
      <w:r w:rsidR="007B1AF0" w:rsidRPr="007B1AF0">
        <w:rPr>
          <w:bCs/>
          <w:color w:val="585858"/>
          <w:sz w:val="24"/>
          <w:szCs w:val="24"/>
        </w:rPr>
        <w:t>/24/2024</w:t>
      </w:r>
    </w:p>
    <w:p w14:paraId="0F0E3412" w14:textId="77777777" w:rsidR="00144402" w:rsidRPr="007B1AF0" w:rsidRDefault="00144402" w:rsidP="00B8388D">
      <w:pPr>
        <w:jc w:val="center"/>
        <w:rPr>
          <w:rFonts w:eastAsia="Helvetica"/>
          <w:bCs/>
          <w:sz w:val="24"/>
          <w:szCs w:val="24"/>
        </w:rPr>
      </w:pPr>
    </w:p>
    <w:p w14:paraId="369687BF" w14:textId="11ECB8A8" w:rsidR="003F65FA" w:rsidRPr="00EC7CDF" w:rsidRDefault="003F65FA" w:rsidP="00EF6545">
      <w:pPr>
        <w:rPr>
          <w:rFonts w:eastAsia="Helvetica"/>
          <w:b/>
          <w:sz w:val="24"/>
          <w:szCs w:val="24"/>
        </w:rPr>
      </w:pPr>
    </w:p>
    <w:sdt>
      <w:sdtPr>
        <w:rPr>
          <w:rFonts w:asciiTheme="minorHAnsi" w:eastAsiaTheme="minorEastAsia" w:hAnsiTheme="minorHAnsi" w:cstheme="minorBidi"/>
          <w:color w:val="auto"/>
          <w:sz w:val="22"/>
          <w:szCs w:val="22"/>
        </w:rPr>
        <w:id w:val="1945578663"/>
        <w:docPartObj>
          <w:docPartGallery w:val="Table of Contents"/>
          <w:docPartUnique/>
        </w:docPartObj>
      </w:sdtPr>
      <w:sdtEndPr>
        <w:rPr>
          <w:b/>
          <w:bCs/>
          <w:noProof/>
        </w:rPr>
      </w:sdtEndPr>
      <w:sdtContent>
        <w:p w14:paraId="7A44F27E" w14:textId="7D978CA8" w:rsidR="00D24042" w:rsidRDefault="00D24042" w:rsidP="00836BDE">
          <w:pPr>
            <w:pStyle w:val="TOCHeading"/>
          </w:pPr>
          <w:r w:rsidRPr="00EC7CDF">
            <w:t>Table of Contents</w:t>
          </w:r>
        </w:p>
        <w:p w14:paraId="2DA1AFB1" w14:textId="77777777" w:rsidR="00144402" w:rsidRPr="00144402" w:rsidRDefault="00144402" w:rsidP="00144402"/>
        <w:p w14:paraId="6C8FD9CE" w14:textId="34638C70" w:rsidR="007B1AF0" w:rsidRDefault="00D24042">
          <w:pPr>
            <w:pStyle w:val="TOC1"/>
            <w:rPr>
              <w:rFonts w:eastAsiaTheme="minorEastAsia"/>
              <w:noProof/>
              <w:kern w:val="2"/>
              <w:sz w:val="24"/>
              <w:szCs w:val="24"/>
              <w14:ligatures w14:val="standardContextual"/>
            </w:rPr>
          </w:pPr>
          <w:r w:rsidRPr="00EC7CDF">
            <w:fldChar w:fldCharType="begin"/>
          </w:r>
          <w:r w:rsidRPr="00EC7CDF">
            <w:instrText xml:space="preserve"> TOC \o "1-3" \h \z \u </w:instrText>
          </w:r>
          <w:r w:rsidRPr="00EC7CDF">
            <w:fldChar w:fldCharType="separate"/>
          </w:r>
          <w:hyperlink w:anchor="_Toc164958860" w:history="1">
            <w:r w:rsidR="007B1AF0" w:rsidRPr="00150277">
              <w:rPr>
                <w:rStyle w:val="Hyperlink"/>
                <w:noProof/>
              </w:rPr>
              <w:t>Dossier Preparation Guidelines</w:t>
            </w:r>
            <w:r w:rsidR="007B1AF0">
              <w:rPr>
                <w:noProof/>
                <w:webHidden/>
              </w:rPr>
              <w:tab/>
            </w:r>
            <w:r w:rsidR="007B1AF0">
              <w:rPr>
                <w:noProof/>
                <w:webHidden/>
              </w:rPr>
              <w:fldChar w:fldCharType="begin"/>
            </w:r>
            <w:r w:rsidR="007B1AF0">
              <w:rPr>
                <w:noProof/>
                <w:webHidden/>
              </w:rPr>
              <w:instrText xml:space="preserve"> PAGEREF _Toc164958860 \h </w:instrText>
            </w:r>
            <w:r w:rsidR="007B1AF0">
              <w:rPr>
                <w:noProof/>
                <w:webHidden/>
              </w:rPr>
            </w:r>
            <w:r w:rsidR="007B1AF0">
              <w:rPr>
                <w:noProof/>
                <w:webHidden/>
              </w:rPr>
              <w:fldChar w:fldCharType="separate"/>
            </w:r>
            <w:r w:rsidR="007B1AF0">
              <w:rPr>
                <w:noProof/>
                <w:webHidden/>
              </w:rPr>
              <w:t>2</w:t>
            </w:r>
            <w:r w:rsidR="007B1AF0">
              <w:rPr>
                <w:noProof/>
                <w:webHidden/>
              </w:rPr>
              <w:fldChar w:fldCharType="end"/>
            </w:r>
          </w:hyperlink>
        </w:p>
        <w:p w14:paraId="65A3AB7F" w14:textId="0E66E283" w:rsidR="007B1AF0" w:rsidRDefault="00BC0898">
          <w:pPr>
            <w:pStyle w:val="TOC1"/>
            <w:rPr>
              <w:rFonts w:eastAsiaTheme="minorEastAsia"/>
              <w:noProof/>
              <w:kern w:val="2"/>
              <w:sz w:val="24"/>
              <w:szCs w:val="24"/>
              <w14:ligatures w14:val="standardContextual"/>
            </w:rPr>
          </w:pPr>
          <w:hyperlink w:anchor="_Toc164958861" w:history="1">
            <w:r w:rsidR="007B1AF0" w:rsidRPr="00150277">
              <w:rPr>
                <w:rStyle w:val="Hyperlink"/>
                <w:noProof/>
              </w:rPr>
              <w:t>Organization and Naming of Supporting/Supplemental Files</w:t>
            </w:r>
            <w:r w:rsidR="007B1AF0">
              <w:rPr>
                <w:noProof/>
                <w:webHidden/>
              </w:rPr>
              <w:tab/>
            </w:r>
            <w:r w:rsidR="007B1AF0">
              <w:rPr>
                <w:noProof/>
                <w:webHidden/>
              </w:rPr>
              <w:fldChar w:fldCharType="begin"/>
            </w:r>
            <w:r w:rsidR="007B1AF0">
              <w:rPr>
                <w:noProof/>
                <w:webHidden/>
              </w:rPr>
              <w:instrText xml:space="preserve"> PAGEREF _Toc164958861 \h </w:instrText>
            </w:r>
            <w:r w:rsidR="007B1AF0">
              <w:rPr>
                <w:noProof/>
                <w:webHidden/>
              </w:rPr>
            </w:r>
            <w:r w:rsidR="007B1AF0">
              <w:rPr>
                <w:noProof/>
                <w:webHidden/>
              </w:rPr>
              <w:fldChar w:fldCharType="separate"/>
            </w:r>
            <w:r w:rsidR="007B1AF0">
              <w:rPr>
                <w:noProof/>
                <w:webHidden/>
              </w:rPr>
              <w:t>2</w:t>
            </w:r>
            <w:r w:rsidR="007B1AF0">
              <w:rPr>
                <w:noProof/>
                <w:webHidden/>
              </w:rPr>
              <w:fldChar w:fldCharType="end"/>
            </w:r>
          </w:hyperlink>
        </w:p>
        <w:p w14:paraId="52F7041F" w14:textId="3A5F6A29" w:rsidR="007B1AF0" w:rsidRDefault="00BC0898">
          <w:pPr>
            <w:pStyle w:val="TOC2"/>
            <w:tabs>
              <w:tab w:val="right" w:leader="dot" w:pos="9350"/>
            </w:tabs>
            <w:rPr>
              <w:rFonts w:eastAsiaTheme="minorEastAsia"/>
              <w:noProof/>
              <w:kern w:val="2"/>
              <w:sz w:val="24"/>
              <w:szCs w:val="24"/>
              <w14:ligatures w14:val="standardContextual"/>
            </w:rPr>
          </w:pPr>
          <w:hyperlink w:anchor="_Toc164958862" w:history="1">
            <w:r w:rsidR="007B1AF0" w:rsidRPr="00150277">
              <w:rPr>
                <w:rStyle w:val="Hyperlink"/>
                <w:noProof/>
              </w:rPr>
              <w:t>TEACHING</w:t>
            </w:r>
            <w:r w:rsidR="007B1AF0">
              <w:rPr>
                <w:noProof/>
                <w:webHidden/>
              </w:rPr>
              <w:tab/>
            </w:r>
            <w:r w:rsidR="007B1AF0">
              <w:rPr>
                <w:noProof/>
                <w:webHidden/>
              </w:rPr>
              <w:fldChar w:fldCharType="begin"/>
            </w:r>
            <w:r w:rsidR="007B1AF0">
              <w:rPr>
                <w:noProof/>
                <w:webHidden/>
              </w:rPr>
              <w:instrText xml:space="preserve"> PAGEREF _Toc164958862 \h </w:instrText>
            </w:r>
            <w:r w:rsidR="007B1AF0">
              <w:rPr>
                <w:noProof/>
                <w:webHidden/>
              </w:rPr>
            </w:r>
            <w:r w:rsidR="007B1AF0">
              <w:rPr>
                <w:noProof/>
                <w:webHidden/>
              </w:rPr>
              <w:fldChar w:fldCharType="separate"/>
            </w:r>
            <w:r w:rsidR="007B1AF0">
              <w:rPr>
                <w:noProof/>
                <w:webHidden/>
              </w:rPr>
              <w:t>2</w:t>
            </w:r>
            <w:r w:rsidR="007B1AF0">
              <w:rPr>
                <w:noProof/>
                <w:webHidden/>
              </w:rPr>
              <w:fldChar w:fldCharType="end"/>
            </w:r>
          </w:hyperlink>
        </w:p>
        <w:p w14:paraId="6966030F" w14:textId="169BDB30" w:rsidR="007B1AF0" w:rsidRDefault="00BC0898">
          <w:pPr>
            <w:pStyle w:val="TOC2"/>
            <w:tabs>
              <w:tab w:val="right" w:leader="dot" w:pos="9350"/>
            </w:tabs>
            <w:rPr>
              <w:rFonts w:eastAsiaTheme="minorEastAsia"/>
              <w:noProof/>
              <w:kern w:val="2"/>
              <w:sz w:val="24"/>
              <w:szCs w:val="24"/>
              <w14:ligatures w14:val="standardContextual"/>
            </w:rPr>
          </w:pPr>
          <w:hyperlink w:anchor="_Toc164958863" w:history="1">
            <w:r w:rsidR="007B1AF0" w:rsidRPr="00150277">
              <w:rPr>
                <w:rStyle w:val="Hyperlink"/>
                <w:noProof/>
              </w:rPr>
              <w:t>RESEARCH</w:t>
            </w:r>
            <w:r w:rsidR="007B1AF0">
              <w:rPr>
                <w:noProof/>
                <w:webHidden/>
              </w:rPr>
              <w:tab/>
            </w:r>
            <w:r w:rsidR="007B1AF0">
              <w:rPr>
                <w:noProof/>
                <w:webHidden/>
              </w:rPr>
              <w:fldChar w:fldCharType="begin"/>
            </w:r>
            <w:r w:rsidR="007B1AF0">
              <w:rPr>
                <w:noProof/>
                <w:webHidden/>
              </w:rPr>
              <w:instrText xml:space="preserve"> PAGEREF _Toc164958863 \h </w:instrText>
            </w:r>
            <w:r w:rsidR="007B1AF0">
              <w:rPr>
                <w:noProof/>
                <w:webHidden/>
              </w:rPr>
            </w:r>
            <w:r w:rsidR="007B1AF0">
              <w:rPr>
                <w:noProof/>
                <w:webHidden/>
              </w:rPr>
              <w:fldChar w:fldCharType="separate"/>
            </w:r>
            <w:r w:rsidR="007B1AF0">
              <w:rPr>
                <w:noProof/>
                <w:webHidden/>
              </w:rPr>
              <w:t>3</w:t>
            </w:r>
            <w:r w:rsidR="007B1AF0">
              <w:rPr>
                <w:noProof/>
                <w:webHidden/>
              </w:rPr>
              <w:fldChar w:fldCharType="end"/>
            </w:r>
          </w:hyperlink>
        </w:p>
        <w:p w14:paraId="09904293" w14:textId="51B7F5AC" w:rsidR="007B1AF0" w:rsidRDefault="00BC0898">
          <w:pPr>
            <w:pStyle w:val="TOC2"/>
            <w:tabs>
              <w:tab w:val="right" w:leader="dot" w:pos="9350"/>
            </w:tabs>
            <w:rPr>
              <w:rFonts w:eastAsiaTheme="minorEastAsia"/>
              <w:noProof/>
              <w:kern w:val="2"/>
              <w:sz w:val="24"/>
              <w:szCs w:val="24"/>
              <w14:ligatures w14:val="standardContextual"/>
            </w:rPr>
          </w:pPr>
          <w:hyperlink w:anchor="_Toc164958864" w:history="1">
            <w:r w:rsidR="007B1AF0" w:rsidRPr="00150277">
              <w:rPr>
                <w:rStyle w:val="Hyperlink"/>
                <w:noProof/>
              </w:rPr>
              <w:t>SERVICE</w:t>
            </w:r>
            <w:r w:rsidR="007B1AF0">
              <w:rPr>
                <w:noProof/>
                <w:webHidden/>
              </w:rPr>
              <w:tab/>
            </w:r>
            <w:r w:rsidR="007B1AF0">
              <w:rPr>
                <w:noProof/>
                <w:webHidden/>
              </w:rPr>
              <w:fldChar w:fldCharType="begin"/>
            </w:r>
            <w:r w:rsidR="007B1AF0">
              <w:rPr>
                <w:noProof/>
                <w:webHidden/>
              </w:rPr>
              <w:instrText xml:space="preserve"> PAGEREF _Toc164958864 \h </w:instrText>
            </w:r>
            <w:r w:rsidR="007B1AF0">
              <w:rPr>
                <w:noProof/>
                <w:webHidden/>
              </w:rPr>
            </w:r>
            <w:r w:rsidR="007B1AF0">
              <w:rPr>
                <w:noProof/>
                <w:webHidden/>
              </w:rPr>
              <w:fldChar w:fldCharType="separate"/>
            </w:r>
            <w:r w:rsidR="007B1AF0">
              <w:rPr>
                <w:noProof/>
                <w:webHidden/>
              </w:rPr>
              <w:t>3</w:t>
            </w:r>
            <w:r w:rsidR="007B1AF0">
              <w:rPr>
                <w:noProof/>
                <w:webHidden/>
              </w:rPr>
              <w:fldChar w:fldCharType="end"/>
            </w:r>
          </w:hyperlink>
        </w:p>
        <w:p w14:paraId="7E56B8FF" w14:textId="219EB4BF" w:rsidR="007B1AF0" w:rsidRDefault="00BC0898">
          <w:pPr>
            <w:pStyle w:val="TOC1"/>
            <w:rPr>
              <w:rFonts w:eastAsiaTheme="minorEastAsia"/>
              <w:noProof/>
              <w:kern w:val="2"/>
              <w:sz w:val="24"/>
              <w:szCs w:val="24"/>
              <w14:ligatures w14:val="standardContextual"/>
            </w:rPr>
          </w:pPr>
          <w:hyperlink w:anchor="_Toc164958865" w:history="1">
            <w:r w:rsidR="007B1AF0" w:rsidRPr="00150277">
              <w:rPr>
                <w:rStyle w:val="Hyperlink"/>
                <w:noProof/>
              </w:rPr>
              <w:t>Additional Guidelines for Tenure-Track Faculty</w:t>
            </w:r>
            <w:r w:rsidR="007B1AF0">
              <w:rPr>
                <w:noProof/>
                <w:webHidden/>
              </w:rPr>
              <w:tab/>
            </w:r>
            <w:r w:rsidR="007B1AF0">
              <w:rPr>
                <w:noProof/>
                <w:webHidden/>
              </w:rPr>
              <w:fldChar w:fldCharType="begin"/>
            </w:r>
            <w:r w:rsidR="007B1AF0">
              <w:rPr>
                <w:noProof/>
                <w:webHidden/>
              </w:rPr>
              <w:instrText xml:space="preserve"> PAGEREF _Toc164958865 \h </w:instrText>
            </w:r>
            <w:r w:rsidR="007B1AF0">
              <w:rPr>
                <w:noProof/>
                <w:webHidden/>
              </w:rPr>
            </w:r>
            <w:r w:rsidR="007B1AF0">
              <w:rPr>
                <w:noProof/>
                <w:webHidden/>
              </w:rPr>
              <w:fldChar w:fldCharType="separate"/>
            </w:r>
            <w:r w:rsidR="007B1AF0">
              <w:rPr>
                <w:noProof/>
                <w:webHidden/>
              </w:rPr>
              <w:t>4</w:t>
            </w:r>
            <w:r w:rsidR="007B1AF0">
              <w:rPr>
                <w:noProof/>
                <w:webHidden/>
              </w:rPr>
              <w:fldChar w:fldCharType="end"/>
            </w:r>
          </w:hyperlink>
        </w:p>
        <w:p w14:paraId="6004064C" w14:textId="57ABD9A6" w:rsidR="007B1AF0" w:rsidRDefault="00BC0898">
          <w:pPr>
            <w:pStyle w:val="TOC2"/>
            <w:tabs>
              <w:tab w:val="right" w:leader="dot" w:pos="9350"/>
            </w:tabs>
            <w:rPr>
              <w:rFonts w:eastAsiaTheme="minorEastAsia"/>
              <w:noProof/>
              <w:kern w:val="2"/>
              <w:sz w:val="24"/>
              <w:szCs w:val="24"/>
              <w14:ligatures w14:val="standardContextual"/>
            </w:rPr>
          </w:pPr>
          <w:hyperlink w:anchor="_Toc164958866" w:history="1">
            <w:r w:rsidR="007B1AF0" w:rsidRPr="00150277">
              <w:rPr>
                <w:rStyle w:val="Hyperlink"/>
                <w:noProof/>
              </w:rPr>
              <w:t>Applicant Statement and Self-Evaluation</w:t>
            </w:r>
            <w:r w:rsidR="007B1AF0">
              <w:rPr>
                <w:noProof/>
                <w:webHidden/>
              </w:rPr>
              <w:tab/>
            </w:r>
            <w:r w:rsidR="007B1AF0">
              <w:rPr>
                <w:noProof/>
                <w:webHidden/>
              </w:rPr>
              <w:fldChar w:fldCharType="begin"/>
            </w:r>
            <w:r w:rsidR="007B1AF0">
              <w:rPr>
                <w:noProof/>
                <w:webHidden/>
              </w:rPr>
              <w:instrText xml:space="preserve"> PAGEREF _Toc164958866 \h </w:instrText>
            </w:r>
            <w:r w:rsidR="007B1AF0">
              <w:rPr>
                <w:noProof/>
                <w:webHidden/>
              </w:rPr>
            </w:r>
            <w:r w:rsidR="007B1AF0">
              <w:rPr>
                <w:noProof/>
                <w:webHidden/>
              </w:rPr>
              <w:fldChar w:fldCharType="separate"/>
            </w:r>
            <w:r w:rsidR="007B1AF0">
              <w:rPr>
                <w:noProof/>
                <w:webHidden/>
              </w:rPr>
              <w:t>4</w:t>
            </w:r>
            <w:r w:rsidR="007B1AF0">
              <w:rPr>
                <w:noProof/>
                <w:webHidden/>
              </w:rPr>
              <w:fldChar w:fldCharType="end"/>
            </w:r>
          </w:hyperlink>
        </w:p>
        <w:p w14:paraId="15726E99" w14:textId="31399806" w:rsidR="007B1AF0" w:rsidRDefault="00BC0898">
          <w:pPr>
            <w:pStyle w:val="TOC3"/>
            <w:tabs>
              <w:tab w:val="right" w:leader="dot" w:pos="9350"/>
            </w:tabs>
            <w:rPr>
              <w:rFonts w:eastAsiaTheme="minorEastAsia"/>
              <w:noProof/>
              <w:kern w:val="2"/>
              <w:sz w:val="24"/>
              <w:szCs w:val="24"/>
              <w14:ligatures w14:val="standardContextual"/>
            </w:rPr>
          </w:pPr>
          <w:hyperlink w:anchor="_Toc164958867" w:history="1">
            <w:r w:rsidR="007B1AF0" w:rsidRPr="00150277">
              <w:rPr>
                <w:rStyle w:val="Hyperlink"/>
                <w:noProof/>
              </w:rPr>
              <w:t>Past AY</w:t>
            </w:r>
            <w:r w:rsidR="007B1AF0">
              <w:rPr>
                <w:noProof/>
                <w:webHidden/>
              </w:rPr>
              <w:tab/>
            </w:r>
            <w:r w:rsidR="007B1AF0">
              <w:rPr>
                <w:noProof/>
                <w:webHidden/>
              </w:rPr>
              <w:fldChar w:fldCharType="begin"/>
            </w:r>
            <w:r w:rsidR="007B1AF0">
              <w:rPr>
                <w:noProof/>
                <w:webHidden/>
              </w:rPr>
              <w:instrText xml:space="preserve"> PAGEREF _Toc164958867 \h </w:instrText>
            </w:r>
            <w:r w:rsidR="007B1AF0">
              <w:rPr>
                <w:noProof/>
                <w:webHidden/>
              </w:rPr>
            </w:r>
            <w:r w:rsidR="007B1AF0">
              <w:rPr>
                <w:noProof/>
                <w:webHidden/>
              </w:rPr>
              <w:fldChar w:fldCharType="separate"/>
            </w:r>
            <w:r w:rsidR="007B1AF0">
              <w:rPr>
                <w:noProof/>
                <w:webHidden/>
              </w:rPr>
              <w:t>4</w:t>
            </w:r>
            <w:r w:rsidR="007B1AF0">
              <w:rPr>
                <w:noProof/>
                <w:webHidden/>
              </w:rPr>
              <w:fldChar w:fldCharType="end"/>
            </w:r>
          </w:hyperlink>
        </w:p>
        <w:p w14:paraId="6209A704" w14:textId="50CCC335" w:rsidR="007B1AF0" w:rsidRDefault="00BC0898">
          <w:pPr>
            <w:pStyle w:val="TOC3"/>
            <w:tabs>
              <w:tab w:val="right" w:leader="dot" w:pos="9350"/>
            </w:tabs>
            <w:rPr>
              <w:rFonts w:eastAsiaTheme="minorEastAsia"/>
              <w:noProof/>
              <w:kern w:val="2"/>
              <w:sz w:val="24"/>
              <w:szCs w:val="24"/>
              <w14:ligatures w14:val="standardContextual"/>
            </w:rPr>
          </w:pPr>
          <w:hyperlink w:anchor="_Toc164958868" w:history="1">
            <w:r w:rsidR="007B1AF0" w:rsidRPr="00150277">
              <w:rPr>
                <w:rStyle w:val="Hyperlink"/>
                <w:noProof/>
              </w:rPr>
              <w:t>Progression toward tenure and promotion</w:t>
            </w:r>
            <w:r w:rsidR="007B1AF0">
              <w:rPr>
                <w:noProof/>
                <w:webHidden/>
              </w:rPr>
              <w:tab/>
            </w:r>
            <w:r w:rsidR="007B1AF0">
              <w:rPr>
                <w:noProof/>
                <w:webHidden/>
              </w:rPr>
              <w:fldChar w:fldCharType="begin"/>
            </w:r>
            <w:r w:rsidR="007B1AF0">
              <w:rPr>
                <w:noProof/>
                <w:webHidden/>
              </w:rPr>
              <w:instrText xml:space="preserve"> PAGEREF _Toc164958868 \h </w:instrText>
            </w:r>
            <w:r w:rsidR="007B1AF0">
              <w:rPr>
                <w:noProof/>
                <w:webHidden/>
              </w:rPr>
            </w:r>
            <w:r w:rsidR="007B1AF0">
              <w:rPr>
                <w:noProof/>
                <w:webHidden/>
              </w:rPr>
              <w:fldChar w:fldCharType="separate"/>
            </w:r>
            <w:r w:rsidR="007B1AF0">
              <w:rPr>
                <w:noProof/>
                <w:webHidden/>
              </w:rPr>
              <w:t>4</w:t>
            </w:r>
            <w:r w:rsidR="007B1AF0">
              <w:rPr>
                <w:noProof/>
                <w:webHidden/>
              </w:rPr>
              <w:fldChar w:fldCharType="end"/>
            </w:r>
          </w:hyperlink>
        </w:p>
        <w:p w14:paraId="27593094" w14:textId="160A7BC8" w:rsidR="007B1AF0" w:rsidRDefault="00BC0898">
          <w:pPr>
            <w:pStyle w:val="TOC2"/>
            <w:tabs>
              <w:tab w:val="right" w:leader="dot" w:pos="9350"/>
            </w:tabs>
            <w:rPr>
              <w:rFonts w:eastAsiaTheme="minorEastAsia"/>
              <w:noProof/>
              <w:kern w:val="2"/>
              <w:sz w:val="24"/>
              <w:szCs w:val="24"/>
              <w14:ligatures w14:val="standardContextual"/>
            </w:rPr>
          </w:pPr>
          <w:hyperlink w:anchor="_Toc164958869" w:history="1">
            <w:r w:rsidR="007B1AF0" w:rsidRPr="00150277">
              <w:rPr>
                <w:rStyle w:val="Hyperlink"/>
                <w:noProof/>
              </w:rPr>
              <w:t>Summary Statement of Professional Goals</w:t>
            </w:r>
            <w:r w:rsidR="007B1AF0">
              <w:rPr>
                <w:noProof/>
                <w:webHidden/>
              </w:rPr>
              <w:tab/>
            </w:r>
            <w:r w:rsidR="007B1AF0">
              <w:rPr>
                <w:noProof/>
                <w:webHidden/>
              </w:rPr>
              <w:fldChar w:fldCharType="begin"/>
            </w:r>
            <w:r w:rsidR="007B1AF0">
              <w:rPr>
                <w:noProof/>
                <w:webHidden/>
              </w:rPr>
              <w:instrText xml:space="preserve"> PAGEREF _Toc164958869 \h </w:instrText>
            </w:r>
            <w:r w:rsidR="007B1AF0">
              <w:rPr>
                <w:noProof/>
                <w:webHidden/>
              </w:rPr>
            </w:r>
            <w:r w:rsidR="007B1AF0">
              <w:rPr>
                <w:noProof/>
                <w:webHidden/>
              </w:rPr>
              <w:fldChar w:fldCharType="separate"/>
            </w:r>
            <w:r w:rsidR="007B1AF0">
              <w:rPr>
                <w:noProof/>
                <w:webHidden/>
              </w:rPr>
              <w:t>4</w:t>
            </w:r>
            <w:r w:rsidR="007B1AF0">
              <w:rPr>
                <w:noProof/>
                <w:webHidden/>
              </w:rPr>
              <w:fldChar w:fldCharType="end"/>
            </w:r>
          </w:hyperlink>
        </w:p>
        <w:p w14:paraId="23A9555D" w14:textId="63C099D4" w:rsidR="007B1AF0" w:rsidRDefault="00BC0898">
          <w:pPr>
            <w:pStyle w:val="TOC2"/>
            <w:tabs>
              <w:tab w:val="right" w:leader="dot" w:pos="9350"/>
            </w:tabs>
            <w:rPr>
              <w:rFonts w:eastAsiaTheme="minorEastAsia"/>
              <w:noProof/>
              <w:kern w:val="2"/>
              <w:sz w:val="24"/>
              <w:szCs w:val="24"/>
              <w14:ligatures w14:val="standardContextual"/>
            </w:rPr>
          </w:pPr>
          <w:hyperlink w:anchor="_Toc164958870" w:history="1">
            <w:r w:rsidR="007B1AF0" w:rsidRPr="00150277">
              <w:rPr>
                <w:rStyle w:val="Hyperlink"/>
                <w:noProof/>
              </w:rPr>
              <w:t>TEACHING</w:t>
            </w:r>
            <w:r w:rsidR="007B1AF0">
              <w:rPr>
                <w:noProof/>
                <w:webHidden/>
              </w:rPr>
              <w:tab/>
            </w:r>
            <w:r w:rsidR="007B1AF0">
              <w:rPr>
                <w:noProof/>
                <w:webHidden/>
              </w:rPr>
              <w:fldChar w:fldCharType="begin"/>
            </w:r>
            <w:r w:rsidR="007B1AF0">
              <w:rPr>
                <w:noProof/>
                <w:webHidden/>
              </w:rPr>
              <w:instrText xml:space="preserve"> PAGEREF _Toc164958870 \h </w:instrText>
            </w:r>
            <w:r w:rsidR="007B1AF0">
              <w:rPr>
                <w:noProof/>
                <w:webHidden/>
              </w:rPr>
            </w:r>
            <w:r w:rsidR="007B1AF0">
              <w:rPr>
                <w:noProof/>
                <w:webHidden/>
              </w:rPr>
              <w:fldChar w:fldCharType="separate"/>
            </w:r>
            <w:r w:rsidR="007B1AF0">
              <w:rPr>
                <w:noProof/>
                <w:webHidden/>
              </w:rPr>
              <w:t>5</w:t>
            </w:r>
            <w:r w:rsidR="007B1AF0">
              <w:rPr>
                <w:noProof/>
                <w:webHidden/>
              </w:rPr>
              <w:fldChar w:fldCharType="end"/>
            </w:r>
          </w:hyperlink>
        </w:p>
        <w:p w14:paraId="323CA215" w14:textId="6C33601E" w:rsidR="007B1AF0" w:rsidRDefault="00BC0898">
          <w:pPr>
            <w:pStyle w:val="TOC3"/>
            <w:tabs>
              <w:tab w:val="right" w:leader="dot" w:pos="9350"/>
            </w:tabs>
            <w:rPr>
              <w:rFonts w:eastAsiaTheme="minorEastAsia"/>
              <w:noProof/>
              <w:kern w:val="2"/>
              <w:sz w:val="24"/>
              <w:szCs w:val="24"/>
              <w14:ligatures w14:val="standardContextual"/>
            </w:rPr>
          </w:pPr>
          <w:hyperlink w:anchor="_Toc164958871" w:history="1">
            <w:r w:rsidR="007B1AF0" w:rsidRPr="00150277">
              <w:rPr>
                <w:rStyle w:val="Hyperlink"/>
                <w:noProof/>
              </w:rPr>
              <w:t>Summary of Professional Accomplishments in TEACHING</w:t>
            </w:r>
            <w:r w:rsidR="007B1AF0">
              <w:rPr>
                <w:noProof/>
                <w:webHidden/>
              </w:rPr>
              <w:tab/>
            </w:r>
            <w:r w:rsidR="007B1AF0">
              <w:rPr>
                <w:noProof/>
                <w:webHidden/>
              </w:rPr>
              <w:fldChar w:fldCharType="begin"/>
            </w:r>
            <w:r w:rsidR="007B1AF0">
              <w:rPr>
                <w:noProof/>
                <w:webHidden/>
              </w:rPr>
              <w:instrText xml:space="preserve"> PAGEREF _Toc164958871 \h </w:instrText>
            </w:r>
            <w:r w:rsidR="007B1AF0">
              <w:rPr>
                <w:noProof/>
                <w:webHidden/>
              </w:rPr>
            </w:r>
            <w:r w:rsidR="007B1AF0">
              <w:rPr>
                <w:noProof/>
                <w:webHidden/>
              </w:rPr>
              <w:fldChar w:fldCharType="separate"/>
            </w:r>
            <w:r w:rsidR="007B1AF0">
              <w:rPr>
                <w:noProof/>
                <w:webHidden/>
              </w:rPr>
              <w:t>5</w:t>
            </w:r>
            <w:r w:rsidR="007B1AF0">
              <w:rPr>
                <w:noProof/>
                <w:webHidden/>
              </w:rPr>
              <w:fldChar w:fldCharType="end"/>
            </w:r>
          </w:hyperlink>
        </w:p>
        <w:p w14:paraId="5B22DC8A" w14:textId="32BB0F60" w:rsidR="007B1AF0" w:rsidRDefault="00BC0898">
          <w:pPr>
            <w:pStyle w:val="TOC3"/>
            <w:tabs>
              <w:tab w:val="right" w:leader="dot" w:pos="9350"/>
            </w:tabs>
            <w:rPr>
              <w:rFonts w:eastAsiaTheme="minorEastAsia"/>
              <w:noProof/>
              <w:kern w:val="2"/>
              <w:sz w:val="24"/>
              <w:szCs w:val="24"/>
              <w14:ligatures w14:val="standardContextual"/>
            </w:rPr>
          </w:pPr>
          <w:hyperlink w:anchor="_Toc164958872" w:history="1">
            <w:r w:rsidR="007B1AF0" w:rsidRPr="00150277">
              <w:rPr>
                <w:rStyle w:val="Hyperlink"/>
                <w:noProof/>
              </w:rPr>
              <w:t>TEACHING Narrative</w:t>
            </w:r>
            <w:r w:rsidR="007B1AF0">
              <w:rPr>
                <w:noProof/>
                <w:webHidden/>
              </w:rPr>
              <w:tab/>
            </w:r>
            <w:r w:rsidR="007B1AF0">
              <w:rPr>
                <w:noProof/>
                <w:webHidden/>
              </w:rPr>
              <w:fldChar w:fldCharType="begin"/>
            </w:r>
            <w:r w:rsidR="007B1AF0">
              <w:rPr>
                <w:noProof/>
                <w:webHidden/>
              </w:rPr>
              <w:instrText xml:space="preserve"> PAGEREF _Toc164958872 \h </w:instrText>
            </w:r>
            <w:r w:rsidR="007B1AF0">
              <w:rPr>
                <w:noProof/>
                <w:webHidden/>
              </w:rPr>
            </w:r>
            <w:r w:rsidR="007B1AF0">
              <w:rPr>
                <w:noProof/>
                <w:webHidden/>
              </w:rPr>
              <w:fldChar w:fldCharType="separate"/>
            </w:r>
            <w:r w:rsidR="007B1AF0">
              <w:rPr>
                <w:noProof/>
                <w:webHidden/>
              </w:rPr>
              <w:t>5</w:t>
            </w:r>
            <w:r w:rsidR="007B1AF0">
              <w:rPr>
                <w:noProof/>
                <w:webHidden/>
              </w:rPr>
              <w:fldChar w:fldCharType="end"/>
            </w:r>
          </w:hyperlink>
        </w:p>
        <w:p w14:paraId="63737CF6" w14:textId="0AE09C54" w:rsidR="007B1AF0" w:rsidRDefault="00BC0898">
          <w:pPr>
            <w:pStyle w:val="TOC2"/>
            <w:tabs>
              <w:tab w:val="right" w:leader="dot" w:pos="9350"/>
            </w:tabs>
            <w:rPr>
              <w:rFonts w:eastAsiaTheme="minorEastAsia"/>
              <w:noProof/>
              <w:kern w:val="2"/>
              <w:sz w:val="24"/>
              <w:szCs w:val="24"/>
              <w14:ligatures w14:val="standardContextual"/>
            </w:rPr>
          </w:pPr>
          <w:hyperlink w:anchor="_Toc164958873" w:history="1">
            <w:r w:rsidR="007B1AF0" w:rsidRPr="00150277">
              <w:rPr>
                <w:rStyle w:val="Hyperlink"/>
                <w:noProof/>
              </w:rPr>
              <w:t>RESEARCH</w:t>
            </w:r>
            <w:r w:rsidR="007B1AF0">
              <w:rPr>
                <w:noProof/>
                <w:webHidden/>
              </w:rPr>
              <w:tab/>
            </w:r>
            <w:r w:rsidR="007B1AF0">
              <w:rPr>
                <w:noProof/>
                <w:webHidden/>
              </w:rPr>
              <w:fldChar w:fldCharType="begin"/>
            </w:r>
            <w:r w:rsidR="007B1AF0">
              <w:rPr>
                <w:noProof/>
                <w:webHidden/>
              </w:rPr>
              <w:instrText xml:space="preserve"> PAGEREF _Toc164958873 \h </w:instrText>
            </w:r>
            <w:r w:rsidR="007B1AF0">
              <w:rPr>
                <w:noProof/>
                <w:webHidden/>
              </w:rPr>
            </w:r>
            <w:r w:rsidR="007B1AF0">
              <w:rPr>
                <w:noProof/>
                <w:webHidden/>
              </w:rPr>
              <w:fldChar w:fldCharType="separate"/>
            </w:r>
            <w:r w:rsidR="007B1AF0">
              <w:rPr>
                <w:noProof/>
                <w:webHidden/>
              </w:rPr>
              <w:t>6</w:t>
            </w:r>
            <w:r w:rsidR="007B1AF0">
              <w:rPr>
                <w:noProof/>
                <w:webHidden/>
              </w:rPr>
              <w:fldChar w:fldCharType="end"/>
            </w:r>
          </w:hyperlink>
        </w:p>
        <w:p w14:paraId="608DD99C" w14:textId="64682F29" w:rsidR="007B1AF0" w:rsidRDefault="00BC0898">
          <w:pPr>
            <w:pStyle w:val="TOC3"/>
            <w:tabs>
              <w:tab w:val="right" w:leader="dot" w:pos="9350"/>
            </w:tabs>
            <w:rPr>
              <w:rFonts w:eastAsiaTheme="minorEastAsia"/>
              <w:noProof/>
              <w:kern w:val="2"/>
              <w:sz w:val="24"/>
              <w:szCs w:val="24"/>
              <w14:ligatures w14:val="standardContextual"/>
            </w:rPr>
          </w:pPr>
          <w:hyperlink w:anchor="_Toc164958874" w:history="1">
            <w:r w:rsidR="007B1AF0" w:rsidRPr="00150277">
              <w:rPr>
                <w:rStyle w:val="Hyperlink"/>
                <w:noProof/>
              </w:rPr>
              <w:t>Summary of Professional Accomplishments in RESEARCH</w:t>
            </w:r>
            <w:r w:rsidR="007B1AF0">
              <w:rPr>
                <w:noProof/>
                <w:webHidden/>
              </w:rPr>
              <w:tab/>
            </w:r>
            <w:r w:rsidR="007B1AF0">
              <w:rPr>
                <w:noProof/>
                <w:webHidden/>
              </w:rPr>
              <w:fldChar w:fldCharType="begin"/>
            </w:r>
            <w:r w:rsidR="007B1AF0">
              <w:rPr>
                <w:noProof/>
                <w:webHidden/>
              </w:rPr>
              <w:instrText xml:space="preserve"> PAGEREF _Toc164958874 \h </w:instrText>
            </w:r>
            <w:r w:rsidR="007B1AF0">
              <w:rPr>
                <w:noProof/>
                <w:webHidden/>
              </w:rPr>
            </w:r>
            <w:r w:rsidR="007B1AF0">
              <w:rPr>
                <w:noProof/>
                <w:webHidden/>
              </w:rPr>
              <w:fldChar w:fldCharType="separate"/>
            </w:r>
            <w:r w:rsidR="007B1AF0">
              <w:rPr>
                <w:noProof/>
                <w:webHidden/>
              </w:rPr>
              <w:t>6</w:t>
            </w:r>
            <w:r w:rsidR="007B1AF0">
              <w:rPr>
                <w:noProof/>
                <w:webHidden/>
              </w:rPr>
              <w:fldChar w:fldCharType="end"/>
            </w:r>
          </w:hyperlink>
        </w:p>
        <w:p w14:paraId="3CE21342" w14:textId="1AA4C7BF" w:rsidR="007B1AF0" w:rsidRDefault="00BC0898">
          <w:pPr>
            <w:pStyle w:val="TOC3"/>
            <w:tabs>
              <w:tab w:val="right" w:leader="dot" w:pos="9350"/>
            </w:tabs>
            <w:rPr>
              <w:rFonts w:eastAsiaTheme="minorEastAsia"/>
              <w:noProof/>
              <w:kern w:val="2"/>
              <w:sz w:val="24"/>
              <w:szCs w:val="24"/>
              <w14:ligatures w14:val="standardContextual"/>
            </w:rPr>
          </w:pPr>
          <w:hyperlink w:anchor="_Toc164958875" w:history="1">
            <w:r w:rsidR="007B1AF0" w:rsidRPr="00150277">
              <w:rPr>
                <w:rStyle w:val="Hyperlink"/>
                <w:noProof/>
              </w:rPr>
              <w:t>RESEARCH Narrative</w:t>
            </w:r>
            <w:r w:rsidR="007B1AF0">
              <w:rPr>
                <w:noProof/>
                <w:webHidden/>
              </w:rPr>
              <w:tab/>
            </w:r>
            <w:r w:rsidR="007B1AF0">
              <w:rPr>
                <w:noProof/>
                <w:webHidden/>
              </w:rPr>
              <w:fldChar w:fldCharType="begin"/>
            </w:r>
            <w:r w:rsidR="007B1AF0">
              <w:rPr>
                <w:noProof/>
                <w:webHidden/>
              </w:rPr>
              <w:instrText xml:space="preserve"> PAGEREF _Toc164958875 \h </w:instrText>
            </w:r>
            <w:r w:rsidR="007B1AF0">
              <w:rPr>
                <w:noProof/>
                <w:webHidden/>
              </w:rPr>
            </w:r>
            <w:r w:rsidR="007B1AF0">
              <w:rPr>
                <w:noProof/>
                <w:webHidden/>
              </w:rPr>
              <w:fldChar w:fldCharType="separate"/>
            </w:r>
            <w:r w:rsidR="007B1AF0">
              <w:rPr>
                <w:noProof/>
                <w:webHidden/>
              </w:rPr>
              <w:t>8</w:t>
            </w:r>
            <w:r w:rsidR="007B1AF0">
              <w:rPr>
                <w:noProof/>
                <w:webHidden/>
              </w:rPr>
              <w:fldChar w:fldCharType="end"/>
            </w:r>
          </w:hyperlink>
        </w:p>
        <w:p w14:paraId="48099FCC" w14:textId="0CCF869B" w:rsidR="007B1AF0" w:rsidRDefault="00BC0898">
          <w:pPr>
            <w:pStyle w:val="TOC2"/>
            <w:tabs>
              <w:tab w:val="right" w:leader="dot" w:pos="9350"/>
            </w:tabs>
            <w:rPr>
              <w:rFonts w:eastAsiaTheme="minorEastAsia"/>
              <w:noProof/>
              <w:kern w:val="2"/>
              <w:sz w:val="24"/>
              <w:szCs w:val="24"/>
              <w14:ligatures w14:val="standardContextual"/>
            </w:rPr>
          </w:pPr>
          <w:hyperlink w:anchor="_Toc164958876" w:history="1">
            <w:r w:rsidR="007B1AF0" w:rsidRPr="00150277">
              <w:rPr>
                <w:rStyle w:val="Hyperlink"/>
                <w:noProof/>
              </w:rPr>
              <w:t>SERVICE</w:t>
            </w:r>
            <w:r w:rsidR="007B1AF0">
              <w:rPr>
                <w:noProof/>
                <w:webHidden/>
              </w:rPr>
              <w:tab/>
            </w:r>
            <w:r w:rsidR="007B1AF0">
              <w:rPr>
                <w:noProof/>
                <w:webHidden/>
              </w:rPr>
              <w:fldChar w:fldCharType="begin"/>
            </w:r>
            <w:r w:rsidR="007B1AF0">
              <w:rPr>
                <w:noProof/>
                <w:webHidden/>
              </w:rPr>
              <w:instrText xml:space="preserve"> PAGEREF _Toc164958876 \h </w:instrText>
            </w:r>
            <w:r w:rsidR="007B1AF0">
              <w:rPr>
                <w:noProof/>
                <w:webHidden/>
              </w:rPr>
            </w:r>
            <w:r w:rsidR="007B1AF0">
              <w:rPr>
                <w:noProof/>
                <w:webHidden/>
              </w:rPr>
              <w:fldChar w:fldCharType="separate"/>
            </w:r>
            <w:r w:rsidR="007B1AF0">
              <w:rPr>
                <w:noProof/>
                <w:webHidden/>
              </w:rPr>
              <w:t>8</w:t>
            </w:r>
            <w:r w:rsidR="007B1AF0">
              <w:rPr>
                <w:noProof/>
                <w:webHidden/>
              </w:rPr>
              <w:fldChar w:fldCharType="end"/>
            </w:r>
          </w:hyperlink>
        </w:p>
        <w:p w14:paraId="34442043" w14:textId="59C2B4AB" w:rsidR="007B1AF0" w:rsidRDefault="00BC0898">
          <w:pPr>
            <w:pStyle w:val="TOC3"/>
            <w:tabs>
              <w:tab w:val="right" w:leader="dot" w:pos="9350"/>
            </w:tabs>
            <w:rPr>
              <w:rFonts w:eastAsiaTheme="minorEastAsia"/>
              <w:noProof/>
              <w:kern w:val="2"/>
              <w:sz w:val="24"/>
              <w:szCs w:val="24"/>
              <w14:ligatures w14:val="standardContextual"/>
            </w:rPr>
          </w:pPr>
          <w:hyperlink w:anchor="_Toc164958877" w:history="1">
            <w:r w:rsidR="007B1AF0" w:rsidRPr="00150277">
              <w:rPr>
                <w:rStyle w:val="Hyperlink"/>
                <w:noProof/>
              </w:rPr>
              <w:t>Summary of Professional Accomplishments in SERVICE</w:t>
            </w:r>
            <w:r w:rsidR="007B1AF0">
              <w:rPr>
                <w:noProof/>
                <w:webHidden/>
              </w:rPr>
              <w:tab/>
            </w:r>
            <w:r w:rsidR="007B1AF0">
              <w:rPr>
                <w:noProof/>
                <w:webHidden/>
              </w:rPr>
              <w:fldChar w:fldCharType="begin"/>
            </w:r>
            <w:r w:rsidR="007B1AF0">
              <w:rPr>
                <w:noProof/>
                <w:webHidden/>
              </w:rPr>
              <w:instrText xml:space="preserve"> PAGEREF _Toc164958877 \h </w:instrText>
            </w:r>
            <w:r w:rsidR="007B1AF0">
              <w:rPr>
                <w:noProof/>
                <w:webHidden/>
              </w:rPr>
            </w:r>
            <w:r w:rsidR="007B1AF0">
              <w:rPr>
                <w:noProof/>
                <w:webHidden/>
              </w:rPr>
              <w:fldChar w:fldCharType="separate"/>
            </w:r>
            <w:r w:rsidR="007B1AF0">
              <w:rPr>
                <w:noProof/>
                <w:webHidden/>
              </w:rPr>
              <w:t>8</w:t>
            </w:r>
            <w:r w:rsidR="007B1AF0">
              <w:rPr>
                <w:noProof/>
                <w:webHidden/>
              </w:rPr>
              <w:fldChar w:fldCharType="end"/>
            </w:r>
          </w:hyperlink>
        </w:p>
        <w:p w14:paraId="34968B4C" w14:textId="5212FDD2" w:rsidR="007B1AF0" w:rsidRDefault="00BC0898">
          <w:pPr>
            <w:pStyle w:val="TOC3"/>
            <w:tabs>
              <w:tab w:val="right" w:leader="dot" w:pos="9350"/>
            </w:tabs>
            <w:rPr>
              <w:rFonts w:eastAsiaTheme="minorEastAsia"/>
              <w:noProof/>
              <w:kern w:val="2"/>
              <w:sz w:val="24"/>
              <w:szCs w:val="24"/>
              <w14:ligatures w14:val="standardContextual"/>
            </w:rPr>
          </w:pPr>
          <w:hyperlink w:anchor="_Toc164958878" w:history="1">
            <w:r w:rsidR="007B1AF0" w:rsidRPr="00150277">
              <w:rPr>
                <w:rStyle w:val="Hyperlink"/>
                <w:noProof/>
              </w:rPr>
              <w:t>SERVICE Narrative</w:t>
            </w:r>
            <w:r w:rsidR="007B1AF0">
              <w:rPr>
                <w:noProof/>
                <w:webHidden/>
              </w:rPr>
              <w:tab/>
            </w:r>
            <w:r w:rsidR="007B1AF0">
              <w:rPr>
                <w:noProof/>
                <w:webHidden/>
              </w:rPr>
              <w:fldChar w:fldCharType="begin"/>
            </w:r>
            <w:r w:rsidR="007B1AF0">
              <w:rPr>
                <w:noProof/>
                <w:webHidden/>
              </w:rPr>
              <w:instrText xml:space="preserve"> PAGEREF _Toc164958878 \h </w:instrText>
            </w:r>
            <w:r w:rsidR="007B1AF0">
              <w:rPr>
                <w:noProof/>
                <w:webHidden/>
              </w:rPr>
            </w:r>
            <w:r w:rsidR="007B1AF0">
              <w:rPr>
                <w:noProof/>
                <w:webHidden/>
              </w:rPr>
              <w:fldChar w:fldCharType="separate"/>
            </w:r>
            <w:r w:rsidR="007B1AF0">
              <w:rPr>
                <w:noProof/>
                <w:webHidden/>
              </w:rPr>
              <w:t>9</w:t>
            </w:r>
            <w:r w:rsidR="007B1AF0">
              <w:rPr>
                <w:noProof/>
                <w:webHidden/>
              </w:rPr>
              <w:fldChar w:fldCharType="end"/>
            </w:r>
          </w:hyperlink>
        </w:p>
        <w:p w14:paraId="4217B3C6" w14:textId="0E6ABE1A" w:rsidR="00D24042" w:rsidRPr="00EC7CDF" w:rsidRDefault="00D24042">
          <w:r w:rsidRPr="00EC7CDF">
            <w:rPr>
              <w:b/>
              <w:bCs/>
              <w:noProof/>
            </w:rPr>
            <w:fldChar w:fldCharType="end"/>
          </w:r>
        </w:p>
      </w:sdtContent>
    </w:sdt>
    <w:p w14:paraId="4174D222" w14:textId="0792991B" w:rsidR="004008FB" w:rsidRPr="00EC7CDF" w:rsidRDefault="004008FB">
      <w:pPr>
        <w:rPr>
          <w:rFonts w:eastAsia="Helvetica" w:cstheme="minorHAnsi"/>
          <w:b/>
          <w:bCs/>
          <w:sz w:val="24"/>
          <w:szCs w:val="24"/>
        </w:rPr>
      </w:pPr>
      <w:r w:rsidRPr="00EC7CDF">
        <w:rPr>
          <w:rFonts w:eastAsia="Helvetica" w:cstheme="minorHAnsi"/>
          <w:b/>
          <w:bCs/>
          <w:sz w:val="24"/>
          <w:szCs w:val="24"/>
        </w:rPr>
        <w:br w:type="page"/>
      </w:r>
    </w:p>
    <w:p w14:paraId="6C6CF8C0" w14:textId="58703C03" w:rsidR="001F0B7D" w:rsidRPr="00BA3949" w:rsidRDefault="008E7741" w:rsidP="00BA3949">
      <w:pPr>
        <w:pStyle w:val="Heading1"/>
      </w:pPr>
      <w:bookmarkStart w:id="0" w:name="_Toc164958860"/>
      <w:r w:rsidRPr="00BA3949">
        <w:lastRenderedPageBreak/>
        <w:t>Dossier Preparation Guidelines</w:t>
      </w:r>
      <w:bookmarkEnd w:id="0"/>
    </w:p>
    <w:p w14:paraId="2B8FC90D" w14:textId="77777777" w:rsidR="001F0B7D" w:rsidRPr="00EC7CDF" w:rsidRDefault="001F0B7D" w:rsidP="001F0B7D"/>
    <w:p w14:paraId="3A025E6D" w14:textId="77777777" w:rsidR="00750DD2" w:rsidRDefault="00845CF0" w:rsidP="001F0B7D">
      <w:r w:rsidRPr="00705CCD">
        <w:rPr>
          <w:b/>
          <w:bCs/>
        </w:rPr>
        <w:t>ALL faculty</w:t>
      </w:r>
      <w:r>
        <w:t xml:space="preserve"> must follow the guidelines for </w:t>
      </w:r>
      <w:r w:rsidR="00316998">
        <w:t>creating and naming the supporting/supplemental files in their dossiers.</w:t>
      </w:r>
      <w:r w:rsidR="00EA6FCA">
        <w:t xml:space="preserve"> </w:t>
      </w:r>
    </w:p>
    <w:p w14:paraId="0ACA350D" w14:textId="533BD90B" w:rsidR="00845CF0" w:rsidRDefault="00EA6FCA" w:rsidP="001F0B7D">
      <w:r w:rsidRPr="00705CCD">
        <w:rPr>
          <w:b/>
          <w:bCs/>
        </w:rPr>
        <w:t>Tenure track faculty</w:t>
      </w:r>
      <w:r>
        <w:t xml:space="preserve"> must follow the guidelines for completion of dossier sections</w:t>
      </w:r>
      <w:r w:rsidR="0010412B">
        <w:t xml:space="preserve"> (e.g., summary statements and narratives).</w:t>
      </w:r>
    </w:p>
    <w:p w14:paraId="3A22DF24" w14:textId="77777777" w:rsidR="00845CF0" w:rsidRPr="00EC7CDF" w:rsidRDefault="00845CF0" w:rsidP="001F0B7D"/>
    <w:p w14:paraId="40F394DF" w14:textId="77777777" w:rsidR="001F0B7D" w:rsidRPr="00EC7CDF" w:rsidRDefault="001F0B7D" w:rsidP="001F0B7D"/>
    <w:p w14:paraId="5BA2F3DF" w14:textId="52AD7CE5" w:rsidR="001F0B7D" w:rsidRPr="00D766FD" w:rsidRDefault="00880621" w:rsidP="00705CCD">
      <w:pPr>
        <w:pStyle w:val="Heading1"/>
      </w:pPr>
      <w:bookmarkStart w:id="1" w:name="_Toc164958861"/>
      <w:r>
        <w:t xml:space="preserve">Organization and </w:t>
      </w:r>
      <w:r w:rsidR="00CF0CE6">
        <w:t>N</w:t>
      </w:r>
      <w:r>
        <w:t xml:space="preserve">aming of </w:t>
      </w:r>
      <w:r w:rsidR="00CF0CE6">
        <w:t>S</w:t>
      </w:r>
      <w:r w:rsidR="001F0B7D" w:rsidRPr="00D766FD">
        <w:t>upporting/</w:t>
      </w:r>
      <w:r w:rsidR="00CF0CE6">
        <w:t>S</w:t>
      </w:r>
      <w:r w:rsidR="001F0B7D" w:rsidRPr="00D766FD">
        <w:t xml:space="preserve">upplemental </w:t>
      </w:r>
      <w:r w:rsidR="00CF0CE6">
        <w:t>F</w:t>
      </w:r>
      <w:r w:rsidR="001F0B7D" w:rsidRPr="00D766FD">
        <w:t>iles</w:t>
      </w:r>
      <w:bookmarkEnd w:id="1"/>
    </w:p>
    <w:p w14:paraId="2CFAC7EA" w14:textId="77777777" w:rsidR="00277CD7" w:rsidRDefault="00277CD7" w:rsidP="001F0B7D"/>
    <w:p w14:paraId="4B2C2490" w14:textId="22AEF507" w:rsidR="00BC2B2A" w:rsidRDefault="001F0B7D" w:rsidP="001F0B7D">
      <w:r w:rsidRPr="00EC7CDF">
        <w:t xml:space="preserve">To provide greater consistency in the submission and review of dossier materials, </w:t>
      </w:r>
      <w:r w:rsidR="001879F8">
        <w:t xml:space="preserve">faculty </w:t>
      </w:r>
      <w:r w:rsidRPr="00EC7CDF">
        <w:t xml:space="preserve">must use the following approach to creating and naming supporting/supplemental files. </w:t>
      </w:r>
    </w:p>
    <w:p w14:paraId="15728915" w14:textId="7E1002AE" w:rsidR="001F0B7D" w:rsidRPr="00EC7CDF" w:rsidRDefault="001F0B7D" w:rsidP="001F0B7D">
      <w:r w:rsidRPr="00EC7CDF">
        <w:t xml:space="preserve">It is recommended that </w:t>
      </w:r>
      <w:r w:rsidR="001879F8">
        <w:t xml:space="preserve">faculty </w:t>
      </w:r>
      <w:r w:rsidRPr="00EC7CDF">
        <w:t>maintain a file folder for each area (teaching, research, service) so that supporting files can be added to each folder annually and then all files uploaded to the dossier</w:t>
      </w:r>
      <w:r w:rsidR="00AC4A6F">
        <w:t xml:space="preserve"> for comprehensive evaluation</w:t>
      </w:r>
      <w:r w:rsidR="00EE1B24">
        <w:t>s (tenure and promotion to associate professor, promotion to full professor, and comprehensive periodic evaluations</w:t>
      </w:r>
      <w:r w:rsidRPr="00EC7CDF">
        <w:t xml:space="preserve">. </w:t>
      </w:r>
    </w:p>
    <w:p w14:paraId="6601A0A6" w14:textId="77777777" w:rsidR="001F0B7D" w:rsidRPr="00EC7CDF" w:rsidRDefault="001F0B7D" w:rsidP="001F0B7D"/>
    <w:p w14:paraId="677CFF15" w14:textId="77777777" w:rsidR="001F0B7D" w:rsidRPr="00633040" w:rsidRDefault="001F0B7D" w:rsidP="00705CCD">
      <w:pPr>
        <w:pStyle w:val="Heading2"/>
      </w:pPr>
      <w:bookmarkStart w:id="2" w:name="_Toc164958862"/>
      <w:r w:rsidRPr="00633040">
        <w:t>TEACHING</w:t>
      </w:r>
      <w:bookmarkEnd w:id="2"/>
    </w:p>
    <w:p w14:paraId="4152AF5B"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Syllabi.</w:t>
      </w:r>
      <w:r w:rsidRPr="00EC7CDF">
        <w:t xml:space="preserve"> A single PDF containing all syllabi for the courses taught that academic year (e.g., “23-24 Syllabi.pdf”)</w:t>
      </w:r>
    </w:p>
    <w:p w14:paraId="1C1E1106"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Peer Observations.</w:t>
      </w:r>
      <w:r w:rsidRPr="00EC7CDF">
        <w:t xml:space="preserve"> Evidence of peer observation(s) of teaching should be provided in a combined PDF file for each academic year (e.g., “23-24 Peer Observations.pdf”)</w:t>
      </w:r>
    </w:p>
    <w:p w14:paraId="487FDA49"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Student Comments.</w:t>
      </w:r>
      <w:r w:rsidRPr="00EC7CDF">
        <w:t xml:space="preserve"> If the candidate chooses to include student comments received as part of course evaluations, these should be provided in a combined document for each academic year (e.g., “23-24 Student Comments.pdf”).</w:t>
      </w:r>
    </w:p>
    <w:p w14:paraId="6BE60AD1"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Teaching Trainings.</w:t>
      </w:r>
      <w:r w:rsidRPr="00EC7CDF">
        <w:t xml:space="preserve"> Evidence of participation in or attendance of teaching workshops/training should be provided in a combined PDF file for each academic year (e.g., “23-24 Teaching Trainings.pdf”)</w:t>
      </w:r>
    </w:p>
    <w:p w14:paraId="7339EE22"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Student Mentorship.</w:t>
      </w:r>
      <w:r w:rsidRPr="00EC7CDF">
        <w:t xml:space="preserve"> Evidence of student mentorship should be included in a combined PDF file for each academic year (e.g., “23-24 Student Mentorship.pdf”). </w:t>
      </w:r>
    </w:p>
    <w:p w14:paraId="10717216" w14:textId="77777777"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Teaching Grants. </w:t>
      </w:r>
      <w:r w:rsidRPr="00EC7CDF">
        <w:t xml:space="preserve">Evidence of teaching related grants should be included in a combined PDF file for each academic year (e.g., “23-24 Teaching Grants.pdf”). </w:t>
      </w:r>
    </w:p>
    <w:p w14:paraId="6B326079" w14:textId="77777777"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Course Development. </w:t>
      </w:r>
      <w:r w:rsidRPr="00EC7CDF">
        <w:t xml:space="preserve">Evidence of new course development or new curriculum materials, teaching methods, and teaching formats should be included in a combined PDF file for each academic year (e.g., “23-24 Course Development.pdf”). </w:t>
      </w:r>
    </w:p>
    <w:p w14:paraId="06AC01CA" w14:textId="77777777"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Teaching Awards. </w:t>
      </w:r>
      <w:r w:rsidRPr="00EC7CDF">
        <w:t xml:space="preserve">Evidence of teaching awards should be included in a combined PDF file for each academic year (e.g., “23-24 Teaching Awards.pdf”). </w:t>
      </w:r>
    </w:p>
    <w:p w14:paraId="0FCD515E" w14:textId="77777777"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Textbooks and Materials. </w:t>
      </w:r>
      <w:r w:rsidRPr="00EC7CDF">
        <w:t xml:space="preserve">Evidence of published textbooks and educational materials should be included in a combined PDF file for each academic year (e.g., “23-24 Textbooks and Materials.pdf”). </w:t>
      </w:r>
    </w:p>
    <w:p w14:paraId="52B7325A"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Teaching Other.</w:t>
      </w:r>
      <w:r w:rsidRPr="00EC7CDF">
        <w:t xml:space="preserve"> All materials that do not fit neatly within one of the categories listed above should be combined into in a separate PDF (e.g., “23-24 Teaching Other”).</w:t>
      </w:r>
    </w:p>
    <w:p w14:paraId="5913912B" w14:textId="77777777" w:rsidR="001F0B7D" w:rsidRPr="00EC7CDF" w:rsidRDefault="001F0B7D" w:rsidP="001F0B7D"/>
    <w:p w14:paraId="5EB4FCBB" w14:textId="77777777" w:rsidR="001F0B7D" w:rsidRPr="00EC7CDF" w:rsidRDefault="001F0B7D" w:rsidP="00705CCD">
      <w:pPr>
        <w:pStyle w:val="Heading2"/>
      </w:pPr>
      <w:bookmarkStart w:id="3" w:name="_Toc164958863"/>
      <w:r w:rsidRPr="00EC7CDF">
        <w:lastRenderedPageBreak/>
        <w:t>RESEARCH</w:t>
      </w:r>
      <w:bookmarkEnd w:id="3"/>
    </w:p>
    <w:p w14:paraId="6050712A" w14:textId="4743BCC7"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Accepted Article </w:t>
      </w:r>
      <w:r w:rsidR="00DD6276">
        <w:rPr>
          <w:b/>
          <w:bCs/>
        </w:rPr>
        <w:t>–</w:t>
      </w:r>
      <w:r w:rsidRPr="00EC7CDF">
        <w:rPr>
          <w:b/>
          <w:bCs/>
        </w:rPr>
        <w:t xml:space="preserve"> Title.</w:t>
      </w:r>
      <w:r w:rsidRPr="00EC7CDF">
        <w:t xml:space="preserve"> A separate PDF for each article ACCEPTED during the academic year. This can be an email indicating acceptance (e.g., “23-24 Accepted Article – Faculty perceptions about the burden of academic evaluations.pdf”). If an article is subsequently published, evidence of the published article should be included instead of evidence of acceptance. </w:t>
      </w:r>
    </w:p>
    <w:p w14:paraId="0912534B" w14:textId="0CAE09F8"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Published Article </w:t>
      </w:r>
      <w:r w:rsidR="00DD6276">
        <w:rPr>
          <w:b/>
          <w:bCs/>
        </w:rPr>
        <w:t>–</w:t>
      </w:r>
      <w:r w:rsidRPr="00EC7CDF">
        <w:rPr>
          <w:b/>
          <w:bCs/>
        </w:rPr>
        <w:t xml:space="preserve"> Title.</w:t>
      </w:r>
      <w:r w:rsidRPr="00EC7CDF">
        <w:t xml:space="preserve"> A separate PDF for each article PUBLISHED during the academic year (e.g., “23-24 Published Article – Faculty perceptions about the burden of academic evaluations.pdf”).</w:t>
      </w:r>
    </w:p>
    <w:p w14:paraId="1F122177" w14:textId="0BC1233F"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Submitted Grant </w:t>
      </w:r>
      <w:r w:rsidR="00DD6276">
        <w:rPr>
          <w:b/>
          <w:bCs/>
        </w:rPr>
        <w:t>–</w:t>
      </w:r>
      <w:r w:rsidRPr="00EC7CDF">
        <w:rPr>
          <w:b/>
          <w:bCs/>
        </w:rPr>
        <w:t xml:space="preserve"> Title.</w:t>
      </w:r>
      <w:r w:rsidRPr="00EC7CDF">
        <w:t xml:space="preserve"> A separate PDF for each grant SUBMITTED during the academic year (e.g., “23-24 Submitted Grant – A comparison of intervention X and intervention Y for increasing mental health.pdf”).</w:t>
      </w:r>
    </w:p>
    <w:p w14:paraId="159A9512" w14:textId="0B71EB8D" w:rsidR="001F0B7D" w:rsidRPr="00EC7CDF" w:rsidRDefault="001F0B7D" w:rsidP="001F0B7D">
      <w:pPr>
        <w:pStyle w:val="ListParagraph"/>
        <w:widowControl/>
        <w:numPr>
          <w:ilvl w:val="0"/>
          <w:numId w:val="39"/>
        </w:numPr>
        <w:spacing w:after="160" w:line="259" w:lineRule="auto"/>
        <w:contextualSpacing/>
      </w:pPr>
      <w:r w:rsidRPr="00EC7CDF">
        <w:rPr>
          <w:b/>
          <w:bCs/>
        </w:rPr>
        <w:t xml:space="preserve">AY Awarded Grant </w:t>
      </w:r>
      <w:r w:rsidR="00DD6276">
        <w:rPr>
          <w:b/>
          <w:bCs/>
        </w:rPr>
        <w:t>–</w:t>
      </w:r>
      <w:r w:rsidRPr="00EC7CDF">
        <w:rPr>
          <w:b/>
          <w:bCs/>
        </w:rPr>
        <w:t xml:space="preserve"> Title.</w:t>
      </w:r>
      <w:r w:rsidRPr="00EC7CDF">
        <w:t xml:space="preserve"> A separate PDF for each grant AWARDED during the academic year (e.g., “23-24 Submitted Grant – A comparison of intervention X and intervention Y for increasing mental health.pdf”).</w:t>
      </w:r>
    </w:p>
    <w:p w14:paraId="665587E9"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Conference Presentations.</w:t>
      </w:r>
      <w:r w:rsidRPr="00EC7CDF">
        <w:t xml:space="preserve"> A single PDF providing evidence of conference research presentations during the academic year (e.g., “23-24 Conference Presentations.pdf”).</w:t>
      </w:r>
    </w:p>
    <w:p w14:paraId="7A4BF492"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Research Other.</w:t>
      </w:r>
      <w:r w:rsidRPr="00EC7CDF">
        <w:t xml:space="preserve"> All materials that do not fit neatly within one of the categories listed above should be combined into in a separate PDF (e.g., “23-24 Research Other”).</w:t>
      </w:r>
    </w:p>
    <w:p w14:paraId="4EF279B4" w14:textId="77777777" w:rsidR="001F0B7D" w:rsidRPr="00EC7CDF" w:rsidRDefault="001F0B7D" w:rsidP="001F0B7D">
      <w:pPr>
        <w:pStyle w:val="ListParagraph"/>
        <w:ind w:left="720"/>
      </w:pPr>
    </w:p>
    <w:p w14:paraId="4733C130" w14:textId="77777777" w:rsidR="001F0B7D" w:rsidRPr="00EC7CDF" w:rsidRDefault="001F0B7D" w:rsidP="001F0B7D"/>
    <w:p w14:paraId="27871D44" w14:textId="77777777" w:rsidR="001F0B7D" w:rsidRPr="00EC7CDF" w:rsidRDefault="001F0B7D" w:rsidP="00705CCD">
      <w:pPr>
        <w:pStyle w:val="Heading2"/>
      </w:pPr>
      <w:bookmarkStart w:id="4" w:name="_Toc164958864"/>
      <w:r w:rsidRPr="00EC7CDF">
        <w:t>SERVICE</w:t>
      </w:r>
      <w:bookmarkEnd w:id="4"/>
    </w:p>
    <w:p w14:paraId="057A707B" w14:textId="77777777" w:rsidR="001F0B7D" w:rsidRPr="00EC7CDF" w:rsidRDefault="001F0B7D" w:rsidP="001F0B7D">
      <w:r w:rsidRPr="00EC7CDF">
        <w:t>Note: Supporting materials for service must be separated into three files: representing service to the department, service to the college or university, and service to the community or profession. Each element within the file should be clearly identified.</w:t>
      </w:r>
    </w:p>
    <w:p w14:paraId="4539C9B1"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Department.</w:t>
      </w:r>
      <w:r w:rsidRPr="00EC7CDF">
        <w:t xml:space="preserve"> Evidence of service to the department during the specified academic year (e.g., “23-24 Department.pdf”).</w:t>
      </w:r>
    </w:p>
    <w:p w14:paraId="54FB6F2E"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College-University.</w:t>
      </w:r>
      <w:r w:rsidRPr="00EC7CDF">
        <w:t xml:space="preserve"> Evidence of service to the college or university during the specified academic year (e.g., “23-24 College-University.pdf”).</w:t>
      </w:r>
    </w:p>
    <w:p w14:paraId="4CE5166B" w14:textId="77777777" w:rsidR="001F0B7D" w:rsidRPr="00EC7CDF" w:rsidRDefault="001F0B7D" w:rsidP="001F0B7D">
      <w:pPr>
        <w:pStyle w:val="ListParagraph"/>
        <w:widowControl/>
        <w:numPr>
          <w:ilvl w:val="0"/>
          <w:numId w:val="39"/>
        </w:numPr>
        <w:spacing w:after="160" w:line="259" w:lineRule="auto"/>
        <w:contextualSpacing/>
      </w:pPr>
      <w:r w:rsidRPr="00EC7CDF">
        <w:rPr>
          <w:b/>
          <w:bCs/>
        </w:rPr>
        <w:t>AY Community-Profession.</w:t>
      </w:r>
      <w:r w:rsidRPr="00EC7CDF">
        <w:t xml:space="preserve"> Evidence of service to the community or profession during the specified academic year (e.g., “23-24 Community-Profession.pdf”).</w:t>
      </w:r>
    </w:p>
    <w:p w14:paraId="0B99F77E" w14:textId="77777777" w:rsidR="001F0B7D" w:rsidRPr="00EC7CDF" w:rsidRDefault="001F0B7D" w:rsidP="001F0B7D">
      <w:pPr>
        <w:pStyle w:val="ListParagraph"/>
        <w:ind w:left="720"/>
      </w:pPr>
    </w:p>
    <w:p w14:paraId="2CB8507A" w14:textId="66E88C08" w:rsidR="00BA3949" w:rsidRDefault="00BA3949">
      <w:r>
        <w:br w:type="page"/>
      </w:r>
    </w:p>
    <w:p w14:paraId="29CEDDD1" w14:textId="4441926A" w:rsidR="00BA3949" w:rsidRPr="00D766FD" w:rsidRDefault="00DD6276" w:rsidP="00705CCD">
      <w:pPr>
        <w:pStyle w:val="Heading1"/>
      </w:pPr>
      <w:bookmarkStart w:id="5" w:name="_Toc164958865"/>
      <w:r>
        <w:lastRenderedPageBreak/>
        <w:t xml:space="preserve">Additional </w:t>
      </w:r>
      <w:r w:rsidR="00CF0CE6">
        <w:t>G</w:t>
      </w:r>
      <w:r w:rsidR="00BA3949" w:rsidRPr="00D766FD">
        <w:t xml:space="preserve">uidelines for </w:t>
      </w:r>
      <w:r w:rsidR="00CF0CE6">
        <w:t>T</w:t>
      </w:r>
      <w:r w:rsidR="00BA3949" w:rsidRPr="00D766FD">
        <w:t>enure-</w:t>
      </w:r>
      <w:r w:rsidR="00CF0CE6">
        <w:t>T</w:t>
      </w:r>
      <w:r w:rsidR="00BA3949" w:rsidRPr="00D766FD">
        <w:t xml:space="preserve">rack </w:t>
      </w:r>
      <w:r w:rsidR="00CF0CE6">
        <w:t>F</w:t>
      </w:r>
      <w:r w:rsidR="00BA3949" w:rsidRPr="00D766FD">
        <w:t>aculty</w:t>
      </w:r>
      <w:bookmarkEnd w:id="5"/>
    </w:p>
    <w:p w14:paraId="0C382971" w14:textId="77777777" w:rsidR="00D766FD" w:rsidRDefault="00D766FD" w:rsidP="00BA3949"/>
    <w:p w14:paraId="00205274" w14:textId="13E67C38" w:rsidR="00BA3949" w:rsidRPr="00EC7CDF" w:rsidRDefault="00BA3949" w:rsidP="00BA3949">
      <w:r w:rsidRPr="00EC7CDF">
        <w:t xml:space="preserve">The following </w:t>
      </w:r>
      <w:r>
        <w:t xml:space="preserve">information is </w:t>
      </w:r>
      <w:r w:rsidRPr="00EC7CDF">
        <w:t xml:space="preserve">a template that candidates should use for structuring sections of their dossier. </w:t>
      </w:r>
      <w:r w:rsidRPr="00EC7CDF">
        <w:rPr>
          <w:b/>
          <w:bCs/>
        </w:rPr>
        <w:t>Candidates should summarize each year separately</w:t>
      </w:r>
      <w:r w:rsidRPr="00EC7CDF">
        <w:t xml:space="preserve">, </w:t>
      </w:r>
      <w:r w:rsidRPr="00EC7CDF">
        <w:rPr>
          <w:i/>
          <w:iCs/>
        </w:rPr>
        <w:t>cumulatively</w:t>
      </w:r>
      <w:r w:rsidRPr="00EC7CDF">
        <w:t xml:space="preserve"> adding to the existing AY narratives. Each AY, candidates should also provide a </w:t>
      </w:r>
      <w:r w:rsidRPr="00EC7CDF">
        <w:rPr>
          <w:i/>
        </w:rPr>
        <w:t xml:space="preserve">separate </w:t>
      </w:r>
      <w:r w:rsidRPr="00EC7CDF">
        <w:rPr>
          <w:b/>
        </w:rPr>
        <w:t>overall narrative</w:t>
      </w:r>
      <w:r w:rsidRPr="00EC7CDF">
        <w:t xml:space="preserve"> that summarizes their cumulative accomplishments in relation to progression toward satisfying tenure and promotion criteria. </w:t>
      </w:r>
    </w:p>
    <w:p w14:paraId="7307D01A" w14:textId="77777777" w:rsidR="00BA3949" w:rsidRPr="00EC7CDF" w:rsidRDefault="00BA3949" w:rsidP="00BA3949">
      <w:r w:rsidRPr="00EC7CDF">
        <w:rPr>
          <w:rFonts w:ascii="Calibri" w:eastAsia="Calibri" w:hAnsi="Calibri" w:cs="Calibri"/>
          <w:color w:val="000000" w:themeColor="text1"/>
        </w:rPr>
        <w:t>Candidates must show reflection and responsiveness to previous years’ feedback.</w:t>
      </w:r>
      <w:r w:rsidRPr="00EC7CDF">
        <w:rPr>
          <w:rFonts w:ascii="Calibri" w:eastAsia="Calibri" w:hAnsi="Calibri" w:cs="Calibri"/>
        </w:rPr>
        <w:t xml:space="preserve"> </w:t>
      </w:r>
    </w:p>
    <w:p w14:paraId="0DC77CD8" w14:textId="77777777" w:rsidR="00BA3949" w:rsidRPr="00EC7CDF" w:rsidRDefault="00BA3949" w:rsidP="00BA3949">
      <w:r w:rsidRPr="00EC7CDF">
        <w:t>Within the narratives, candidates should reference any documents that they have included in their uploaded supporting documentation.</w:t>
      </w:r>
    </w:p>
    <w:p w14:paraId="02510034" w14:textId="77777777" w:rsidR="001F0B7D" w:rsidRPr="00EC7CDF" w:rsidRDefault="001F0B7D" w:rsidP="001F0B7D"/>
    <w:p w14:paraId="35F41889" w14:textId="77777777" w:rsidR="001F0B7D" w:rsidRPr="00EC7CDF" w:rsidRDefault="001F0B7D" w:rsidP="001F0B7D"/>
    <w:p w14:paraId="06FA1922" w14:textId="5984937F" w:rsidR="001F0B7D" w:rsidRPr="00D766FD" w:rsidRDefault="001F0B7D" w:rsidP="00D766FD">
      <w:pPr>
        <w:pStyle w:val="Heading2"/>
      </w:pPr>
      <w:bookmarkStart w:id="6" w:name="_Toc164958866"/>
      <w:r w:rsidRPr="00D766FD">
        <w:t>Applicant Statement and Self-Evaluation</w:t>
      </w:r>
      <w:bookmarkEnd w:id="6"/>
    </w:p>
    <w:p w14:paraId="43A2E8D8" w14:textId="77777777" w:rsidR="001F0B7D" w:rsidRPr="00EC7CDF" w:rsidRDefault="001F0B7D" w:rsidP="001F0B7D">
      <w:pPr>
        <w:rPr>
          <w:b/>
          <w:bCs/>
        </w:rPr>
      </w:pPr>
    </w:p>
    <w:p w14:paraId="5BCB88D9" w14:textId="39030590" w:rsidR="001F0B7D" w:rsidRPr="00EC7CDF" w:rsidRDefault="001F0B7D" w:rsidP="00D766FD">
      <w:pPr>
        <w:pStyle w:val="Heading3"/>
      </w:pPr>
      <w:bookmarkStart w:id="7" w:name="_Toc164958867"/>
      <w:r w:rsidRPr="00EC7CDF">
        <w:t>P</w:t>
      </w:r>
      <w:r w:rsidR="00377524">
        <w:t>ast</w:t>
      </w:r>
      <w:r w:rsidRPr="00EC7CDF">
        <w:t xml:space="preserve"> AY</w:t>
      </w:r>
      <w:bookmarkEnd w:id="7"/>
    </w:p>
    <w:p w14:paraId="2A4DD9A1" w14:textId="77777777" w:rsidR="001F0B7D" w:rsidRPr="00EC7CDF" w:rsidRDefault="001F0B7D" w:rsidP="001F0B7D">
      <w:r w:rsidRPr="00EC7CDF">
        <w:t>For the purpose of annual evaluation, summarize your overall accomplishments with reference to the department’s approved AE criteria. Reflect on how you have addressed feedback from previous evaluations. This narrative should be revised annually.</w:t>
      </w:r>
    </w:p>
    <w:p w14:paraId="07A2C571" w14:textId="77777777" w:rsidR="001F0B7D" w:rsidRPr="00EC7CDF" w:rsidRDefault="001F0B7D" w:rsidP="001F0B7D"/>
    <w:p w14:paraId="0A7D2C43" w14:textId="7626C741" w:rsidR="001F0B7D" w:rsidRPr="00EC7CDF" w:rsidRDefault="00CF0CE6" w:rsidP="00666BE7">
      <w:pPr>
        <w:pStyle w:val="Heading3"/>
      </w:pPr>
      <w:bookmarkStart w:id="8" w:name="_Toc164958868"/>
      <w:r w:rsidRPr="00EC7CDF">
        <w:t>Progression toward tenure and promotion</w:t>
      </w:r>
      <w:bookmarkEnd w:id="8"/>
    </w:p>
    <w:p w14:paraId="7F17C042" w14:textId="77777777" w:rsidR="001F0B7D" w:rsidRPr="00EC7CDF" w:rsidRDefault="001F0B7D" w:rsidP="001F0B7D">
      <w:r w:rsidRPr="00EC7CDF">
        <w:t xml:space="preserve">Provide a detailed narrative that summarizes your cumulative accomplishments in relation to progression toward satisfying tenure and promotion criteria. This should be based on the entire period under review (probationary period), not just on the past academic year. Be sure to explain your research focus and summarize the programmatic nature of your research and its impact. Detail any external grant submissions/awards. Recognize that members of the evaluation committee(s) might not be entirely familiar with your area of research focus, therefore it is important that you clearly explain the significance of your contributions or accomplishments. </w:t>
      </w:r>
    </w:p>
    <w:p w14:paraId="4D378D7A" w14:textId="77777777" w:rsidR="001F0B7D" w:rsidRPr="00EC7CDF" w:rsidRDefault="001F0B7D" w:rsidP="001F0B7D">
      <w:r w:rsidRPr="00EC7CDF">
        <w:t>This entire narrative should be revised (not simply appended) annually.</w:t>
      </w:r>
    </w:p>
    <w:p w14:paraId="09A23D9E" w14:textId="77777777" w:rsidR="00666BE7" w:rsidRPr="00EC7CDF" w:rsidRDefault="00666BE7" w:rsidP="001F0B7D"/>
    <w:p w14:paraId="673B5191" w14:textId="77777777" w:rsidR="001F0B7D" w:rsidRPr="00EC7CDF" w:rsidRDefault="001F0B7D" w:rsidP="001F0B7D">
      <w:pPr>
        <w:rPr>
          <w:b/>
          <w:bCs/>
        </w:rPr>
      </w:pPr>
    </w:p>
    <w:p w14:paraId="69B5161E" w14:textId="77777777" w:rsidR="001F0B7D" w:rsidRPr="00EC7CDF" w:rsidRDefault="001F0B7D" w:rsidP="00666BE7">
      <w:pPr>
        <w:pStyle w:val="Heading2"/>
      </w:pPr>
      <w:bookmarkStart w:id="9" w:name="_Toc164958869"/>
      <w:r w:rsidRPr="00EC7CDF">
        <w:t>Summary Statement of Professional Goals</w:t>
      </w:r>
      <w:bookmarkEnd w:id="9"/>
    </w:p>
    <w:p w14:paraId="631E730F" w14:textId="77777777" w:rsidR="001F0B7D" w:rsidRPr="00EC7CDF" w:rsidRDefault="001F0B7D" w:rsidP="001F0B7D">
      <w:pPr>
        <w:jc w:val="center"/>
        <w:rPr>
          <w:b/>
          <w:bCs/>
        </w:rPr>
      </w:pPr>
    </w:p>
    <w:p w14:paraId="2230F173" w14:textId="66AA1474" w:rsidR="001F0B7D" w:rsidRPr="00EC7CDF" w:rsidRDefault="001F0B7D" w:rsidP="001F0B7D">
      <w:r w:rsidRPr="00EC7CDF">
        <w:t xml:space="preserve">The candidate should write a short narrative summary of professional goals (300-500 words). The purpose of this section is to help ensure that the faculty member, the department, and the Dean have a congruent understanding of the nature of a faculty member's responsibilities and the general level of performance expected in the three areas of review. The statement is not a contract: achieving all of the stated goals does not in and of itself guarantee a faculty </w:t>
      </w:r>
      <w:r w:rsidR="00C870A1" w:rsidRPr="00EC7CDF">
        <w:t>member’s</w:t>
      </w:r>
      <w:r w:rsidRPr="00EC7CDF">
        <w:t xml:space="preserve"> tenure or promotion, nor does deviation from the plan in and of itself justify action against the faculty member. </w:t>
      </w:r>
    </w:p>
    <w:p w14:paraId="4AAB8AF0" w14:textId="77777777" w:rsidR="001F0B7D" w:rsidRPr="00EC7CDF" w:rsidRDefault="001F0B7D" w:rsidP="001F0B7D">
      <w:r w:rsidRPr="00EC7CDF">
        <w:t xml:space="preserve">The statement must cover the upcoming six years and should be updated yearly. I.e., when the candidate submits for tenure and promotion, the statement will cover the six years after the candidate receives tenure, if tenure is granted. The statement should provide a broad overview of goals within this six-year timeframe, including the estimated timeline for those goals. </w:t>
      </w:r>
      <w:r w:rsidRPr="00EC7CDF">
        <w:rPr>
          <w:i/>
          <w:iCs/>
        </w:rPr>
        <w:t>A year-by-year summary may be included but is not required</w:t>
      </w:r>
      <w:r w:rsidRPr="00EC7CDF">
        <w:t>. Importantly, the goals should indicate thoughtful reflection on how the candidate plans to satisfy the criteria for tenure and promotion within their remaining probationary period. The major emphasis should be on research, but the narrative should also touch on goals for teaching and service.</w:t>
      </w:r>
    </w:p>
    <w:p w14:paraId="31FE01F0" w14:textId="77777777" w:rsidR="001F0B7D" w:rsidRPr="00EC7CDF" w:rsidRDefault="001F0B7D" w:rsidP="001F0B7D">
      <w:pPr>
        <w:rPr>
          <w:b/>
          <w:bCs/>
        </w:rPr>
      </w:pPr>
    </w:p>
    <w:p w14:paraId="789D2B7A" w14:textId="77777777" w:rsidR="001F0B7D" w:rsidRPr="00EC7CDF" w:rsidRDefault="001F0B7D" w:rsidP="001F0B7D">
      <w:pPr>
        <w:rPr>
          <w:b/>
          <w:bCs/>
        </w:rPr>
      </w:pPr>
    </w:p>
    <w:p w14:paraId="4099D89D" w14:textId="4644781B" w:rsidR="001F0B7D" w:rsidRPr="00EC7CDF" w:rsidRDefault="001F0B7D" w:rsidP="001F0B7D">
      <w:pPr>
        <w:rPr>
          <w:b/>
          <w:bCs/>
        </w:rPr>
      </w:pPr>
    </w:p>
    <w:p w14:paraId="6917CB16" w14:textId="77777777" w:rsidR="001F0B7D" w:rsidRPr="00EC7CDF" w:rsidRDefault="001F0B7D" w:rsidP="00C870A1">
      <w:pPr>
        <w:pStyle w:val="Heading2"/>
      </w:pPr>
      <w:bookmarkStart w:id="10" w:name="_Toc164958870"/>
      <w:r w:rsidRPr="00EC7CDF">
        <w:t>TEACHING</w:t>
      </w:r>
      <w:bookmarkEnd w:id="10"/>
    </w:p>
    <w:p w14:paraId="50D6F2D8" w14:textId="77777777" w:rsidR="001F0B7D" w:rsidRPr="00EC7CDF" w:rsidRDefault="001F0B7D" w:rsidP="001F0B7D">
      <w:pPr>
        <w:jc w:val="center"/>
        <w:rPr>
          <w:b/>
          <w:bCs/>
        </w:rPr>
      </w:pPr>
    </w:p>
    <w:p w14:paraId="612F18DD" w14:textId="77777777" w:rsidR="001F0B7D" w:rsidRPr="00EC7CDF" w:rsidRDefault="001F0B7D" w:rsidP="001F0B7D">
      <w:r w:rsidRPr="00EC7CDF">
        <w:t>The dossier includes two sections for teaching: a “summary” and a narrative.</w:t>
      </w:r>
    </w:p>
    <w:p w14:paraId="66D9D2AA" w14:textId="77777777" w:rsidR="001F0B7D" w:rsidRPr="00EC7CDF" w:rsidRDefault="001F0B7D" w:rsidP="001F0B7D">
      <w:r w:rsidRPr="00EC7CDF">
        <w:t>The summary involves a detailed year-by-year listing of teaching activities and accomplishments, following a specific format for each AY. This text should be appended annually to provide a comprehensive summary as the candidate progresses during the probationary period.</w:t>
      </w:r>
    </w:p>
    <w:p w14:paraId="4D73B1AD" w14:textId="77777777" w:rsidR="001F0B7D" w:rsidRPr="00EC7CDF" w:rsidRDefault="001F0B7D" w:rsidP="001F0B7D">
      <w:r w:rsidRPr="00EC7CDF">
        <w:t>The narrative provides a means of describing activities in relation to both annual evaluation criteria and progression toward satisfying tenure and promotion criteria.</w:t>
      </w:r>
    </w:p>
    <w:p w14:paraId="6A742598" w14:textId="77777777" w:rsidR="001F0B7D" w:rsidRPr="00EC7CDF" w:rsidRDefault="001F0B7D" w:rsidP="001F0B7D"/>
    <w:p w14:paraId="04D319B4" w14:textId="77777777" w:rsidR="001F0B7D" w:rsidRPr="00EC7CDF" w:rsidRDefault="001F0B7D" w:rsidP="001F0B7D"/>
    <w:p w14:paraId="318DCDEE" w14:textId="77777777" w:rsidR="001F0B7D" w:rsidRPr="00EC7CDF" w:rsidRDefault="001F0B7D" w:rsidP="00C870A1">
      <w:pPr>
        <w:pStyle w:val="Heading3"/>
      </w:pPr>
      <w:bookmarkStart w:id="11" w:name="_Toc164958871"/>
      <w:r w:rsidRPr="00EC7CDF">
        <w:t>Summary of Professional Accomplishments in TEACHING</w:t>
      </w:r>
      <w:bookmarkEnd w:id="11"/>
    </w:p>
    <w:p w14:paraId="2821FE80" w14:textId="77777777" w:rsidR="001F0B7D" w:rsidRPr="00EC7CDF" w:rsidRDefault="001F0B7D" w:rsidP="001F0B7D">
      <w:pPr>
        <w:rPr>
          <w:b/>
          <w:bCs/>
        </w:rPr>
      </w:pPr>
    </w:p>
    <w:p w14:paraId="3B2D4293" w14:textId="77777777" w:rsidR="001F0B7D" w:rsidRPr="00EC7CDF" w:rsidRDefault="001F0B7D" w:rsidP="001F0B7D">
      <w:r w:rsidRPr="00EC7CDF">
        <w:rPr>
          <w:b/>
          <w:bCs/>
        </w:rPr>
        <w:t>Candidates should summarize each year separately</w:t>
      </w:r>
      <w:r w:rsidRPr="00EC7CDF">
        <w:t>, adding to the existing AY narratives as the years progress.</w:t>
      </w:r>
    </w:p>
    <w:p w14:paraId="525FE595" w14:textId="77777777" w:rsidR="001F0B7D" w:rsidRPr="00EC7CDF" w:rsidRDefault="001F0B7D" w:rsidP="001F0B7D">
      <w:pPr>
        <w:rPr>
          <w:b/>
          <w:bCs/>
        </w:rPr>
      </w:pPr>
    </w:p>
    <w:p w14:paraId="43F75959" w14:textId="77777777" w:rsidR="001F0B7D" w:rsidRPr="00EC7CDF" w:rsidRDefault="001F0B7D" w:rsidP="001F0B7D">
      <w:pPr>
        <w:rPr>
          <w:b/>
          <w:bCs/>
        </w:rPr>
      </w:pPr>
      <w:r w:rsidRPr="00EC7CDF">
        <w:rPr>
          <w:b/>
          <w:bCs/>
        </w:rPr>
        <w:t>AY [e.g., 2023-2024]</w:t>
      </w:r>
    </w:p>
    <w:p w14:paraId="032B8B78" w14:textId="77777777" w:rsidR="001F0B7D" w:rsidRPr="00EC7CDF" w:rsidRDefault="001F0B7D" w:rsidP="001F0B7D">
      <w:pPr>
        <w:pStyle w:val="ListParagraph"/>
        <w:widowControl/>
        <w:numPr>
          <w:ilvl w:val="0"/>
          <w:numId w:val="35"/>
        </w:numPr>
        <w:spacing w:after="160" w:line="259" w:lineRule="auto"/>
        <w:contextualSpacing/>
      </w:pPr>
      <w:r w:rsidRPr="00EC7CDF">
        <w:t xml:space="preserve">Percentage workload for teaching this AY: </w:t>
      </w:r>
    </w:p>
    <w:p w14:paraId="38922FCB" w14:textId="77777777" w:rsidR="001F0B7D" w:rsidRPr="00EC7CDF" w:rsidRDefault="001F0B7D" w:rsidP="001F0B7D">
      <w:pPr>
        <w:pStyle w:val="ListParagraph"/>
        <w:widowControl/>
        <w:numPr>
          <w:ilvl w:val="0"/>
          <w:numId w:val="35"/>
        </w:numPr>
        <w:spacing w:after="160" w:line="259" w:lineRule="auto"/>
        <w:contextualSpacing/>
      </w:pPr>
      <w:r w:rsidRPr="00EC7CDF">
        <w:t>Summary of courses taught and student evaluations:</w:t>
      </w:r>
    </w:p>
    <w:p w14:paraId="5B40573D" w14:textId="77777777" w:rsidR="001F0B7D" w:rsidRPr="00EC7CDF" w:rsidRDefault="001F0B7D" w:rsidP="001F0B7D">
      <w:pPr>
        <w:pStyle w:val="ListParagraph"/>
        <w:widowControl/>
        <w:numPr>
          <w:ilvl w:val="1"/>
          <w:numId w:val="35"/>
        </w:numPr>
        <w:spacing w:after="160" w:line="259" w:lineRule="auto"/>
        <w:contextualSpacing/>
      </w:pPr>
      <w:r w:rsidRPr="00EC7CDF">
        <w:t xml:space="preserve">Fall semester: </w:t>
      </w:r>
    </w:p>
    <w:p w14:paraId="4E5F9D7F" w14:textId="77777777" w:rsidR="001F0B7D" w:rsidRPr="00EC7CDF" w:rsidRDefault="001F0B7D" w:rsidP="001F0B7D">
      <w:pPr>
        <w:pStyle w:val="ListParagraph"/>
        <w:widowControl/>
        <w:numPr>
          <w:ilvl w:val="1"/>
          <w:numId w:val="35"/>
        </w:numPr>
        <w:spacing w:after="160" w:line="259" w:lineRule="auto"/>
        <w:contextualSpacing/>
      </w:pPr>
      <w:r w:rsidRPr="00EC7CDF">
        <w:t xml:space="preserve">Spring semester: </w:t>
      </w:r>
    </w:p>
    <w:p w14:paraId="4529DEEA" w14:textId="77777777" w:rsidR="001F0B7D" w:rsidRPr="00EC7CDF" w:rsidRDefault="001F0B7D" w:rsidP="001F0B7D">
      <w:pPr>
        <w:pStyle w:val="ListParagraph"/>
        <w:widowControl/>
        <w:numPr>
          <w:ilvl w:val="1"/>
          <w:numId w:val="35"/>
        </w:numPr>
        <w:spacing w:after="160" w:line="259" w:lineRule="auto"/>
        <w:contextualSpacing/>
      </w:pPr>
      <w:r w:rsidRPr="00EC7CDF">
        <w:t>Summer semester:</w:t>
      </w:r>
    </w:p>
    <w:p w14:paraId="72597F50" w14:textId="77777777" w:rsidR="001F0B7D" w:rsidRPr="00EC7CDF" w:rsidRDefault="001F0B7D" w:rsidP="001F0B7D">
      <w:pPr>
        <w:pStyle w:val="ListParagraph"/>
        <w:widowControl/>
        <w:numPr>
          <w:ilvl w:val="0"/>
          <w:numId w:val="35"/>
        </w:numPr>
        <w:spacing w:after="160" w:line="259" w:lineRule="auto"/>
        <w:contextualSpacing/>
      </w:pPr>
      <w:r w:rsidRPr="00EC7CDF">
        <w:t>New course preparations:</w:t>
      </w:r>
    </w:p>
    <w:p w14:paraId="6E7604C3" w14:textId="77777777" w:rsidR="001F0B7D" w:rsidRPr="00EC7CDF" w:rsidRDefault="001F0B7D" w:rsidP="001F0B7D">
      <w:pPr>
        <w:pStyle w:val="ListParagraph"/>
        <w:widowControl/>
        <w:numPr>
          <w:ilvl w:val="0"/>
          <w:numId w:val="35"/>
        </w:numPr>
        <w:spacing w:after="160" w:line="259" w:lineRule="auto"/>
        <w:contextualSpacing/>
      </w:pPr>
      <w:r w:rsidRPr="00EC7CDF">
        <w:t>Courses involving noteworthy changes:</w:t>
      </w:r>
    </w:p>
    <w:p w14:paraId="40A1B1D6" w14:textId="77777777" w:rsidR="001F0B7D" w:rsidRPr="00EC7CDF" w:rsidRDefault="001F0B7D" w:rsidP="001F0B7D">
      <w:pPr>
        <w:pStyle w:val="ListParagraph"/>
        <w:widowControl/>
        <w:numPr>
          <w:ilvl w:val="0"/>
          <w:numId w:val="35"/>
        </w:numPr>
        <w:spacing w:after="160" w:line="259" w:lineRule="auto"/>
        <w:contextualSpacing/>
      </w:pPr>
      <w:r w:rsidRPr="00EC7CDF">
        <w:t>Peer-observation of teaching conducted by [name, rank, department] on [date] for [course name].</w:t>
      </w:r>
    </w:p>
    <w:p w14:paraId="16304878" w14:textId="77777777" w:rsidR="001F0B7D" w:rsidRPr="00EC7CDF" w:rsidRDefault="001F0B7D" w:rsidP="001F0B7D">
      <w:pPr>
        <w:pStyle w:val="ListParagraph"/>
        <w:widowControl/>
        <w:numPr>
          <w:ilvl w:val="0"/>
          <w:numId w:val="35"/>
        </w:numPr>
        <w:spacing w:after="160" w:line="259" w:lineRule="auto"/>
        <w:contextualSpacing/>
      </w:pPr>
      <w:r w:rsidRPr="00EC7CDF">
        <w:t xml:space="preserve">Teaching workshops attended and/or self-education on teaching-related topics/tools: </w:t>
      </w:r>
    </w:p>
    <w:p w14:paraId="5558E262" w14:textId="77777777" w:rsidR="001F0B7D" w:rsidRPr="00EC7CDF" w:rsidRDefault="001F0B7D" w:rsidP="001F0B7D">
      <w:pPr>
        <w:pStyle w:val="ListParagraph"/>
        <w:widowControl/>
        <w:numPr>
          <w:ilvl w:val="0"/>
          <w:numId w:val="35"/>
        </w:numPr>
        <w:spacing w:after="160" w:line="259" w:lineRule="auto"/>
        <w:contextualSpacing/>
      </w:pPr>
      <w:r w:rsidRPr="00EC7CDF">
        <w:t xml:space="preserve">Research mentorship: </w:t>
      </w:r>
    </w:p>
    <w:p w14:paraId="4DF1ABAF" w14:textId="77777777" w:rsidR="001F0B7D" w:rsidRPr="00EC7CDF" w:rsidRDefault="001F0B7D" w:rsidP="001F0B7D">
      <w:pPr>
        <w:pStyle w:val="ListParagraph"/>
        <w:widowControl/>
        <w:numPr>
          <w:ilvl w:val="1"/>
          <w:numId w:val="35"/>
        </w:numPr>
        <w:spacing w:after="160" w:line="259" w:lineRule="auto"/>
        <w:contextualSpacing/>
      </w:pPr>
      <w:r w:rsidRPr="00EC7CDF">
        <w:t>Theses/dissertations chaired (include student name and status of study)</w:t>
      </w:r>
    </w:p>
    <w:p w14:paraId="4B54297F" w14:textId="77777777" w:rsidR="001F0B7D" w:rsidRPr="00EC7CDF" w:rsidRDefault="001F0B7D" w:rsidP="001F0B7D">
      <w:pPr>
        <w:pStyle w:val="ListParagraph"/>
        <w:widowControl/>
        <w:numPr>
          <w:ilvl w:val="1"/>
          <w:numId w:val="35"/>
        </w:numPr>
        <w:spacing w:after="160" w:line="259" w:lineRule="auto"/>
        <w:contextualSpacing/>
      </w:pPr>
      <w:r w:rsidRPr="00EC7CDF">
        <w:t>Mentorship of independent undergraduate research studies (include student name and status of study)</w:t>
      </w:r>
    </w:p>
    <w:p w14:paraId="76C8CD91" w14:textId="77777777" w:rsidR="001F0B7D" w:rsidRPr="00EC7CDF" w:rsidRDefault="001F0B7D" w:rsidP="001F0B7D">
      <w:pPr>
        <w:pStyle w:val="ListParagraph"/>
        <w:widowControl/>
        <w:numPr>
          <w:ilvl w:val="1"/>
          <w:numId w:val="35"/>
        </w:numPr>
        <w:spacing w:after="160" w:line="259" w:lineRule="auto"/>
        <w:contextualSpacing/>
      </w:pPr>
      <w:r w:rsidRPr="00EC7CDF">
        <w:t>Member of thesis/dissertation committees (include student name)</w:t>
      </w:r>
    </w:p>
    <w:p w14:paraId="10832B1D" w14:textId="77777777" w:rsidR="001F0B7D" w:rsidRPr="00EC7CDF" w:rsidRDefault="001F0B7D" w:rsidP="001F0B7D">
      <w:pPr>
        <w:pStyle w:val="ListParagraph"/>
        <w:widowControl/>
        <w:numPr>
          <w:ilvl w:val="0"/>
          <w:numId w:val="35"/>
        </w:numPr>
        <w:spacing w:after="160" w:line="259" w:lineRule="auto"/>
        <w:contextualSpacing/>
      </w:pPr>
      <w:r w:rsidRPr="00EC7CDF">
        <w:t>Other teaching-related activities/accomplishments:</w:t>
      </w:r>
    </w:p>
    <w:p w14:paraId="1319BFB2" w14:textId="77777777" w:rsidR="001F0B7D" w:rsidRPr="00EC7CDF" w:rsidRDefault="001F0B7D" w:rsidP="001F0B7D">
      <w:pPr>
        <w:pStyle w:val="ListParagraph"/>
        <w:widowControl/>
        <w:numPr>
          <w:ilvl w:val="0"/>
          <w:numId w:val="34"/>
        </w:numPr>
        <w:spacing w:after="160" w:line="259" w:lineRule="auto"/>
        <w:contextualSpacing/>
      </w:pPr>
      <w:r w:rsidRPr="00EC7CDF">
        <w:t>E.g., presentations given about teaching, published educational materials, teaching-related grants submitted/awarded, etc.</w:t>
      </w:r>
    </w:p>
    <w:p w14:paraId="5DDBC011" w14:textId="77777777" w:rsidR="001F0B7D" w:rsidRPr="00EC7CDF" w:rsidRDefault="001F0B7D" w:rsidP="001F0B7D"/>
    <w:p w14:paraId="5B5F52FD" w14:textId="77777777" w:rsidR="001F0B7D" w:rsidRPr="00EC7CDF" w:rsidRDefault="001F0B7D" w:rsidP="00C870A1">
      <w:pPr>
        <w:pStyle w:val="Heading3"/>
      </w:pPr>
      <w:bookmarkStart w:id="12" w:name="_Toc164958872"/>
      <w:r w:rsidRPr="00EC7CDF">
        <w:t>TEACHING Narrative</w:t>
      </w:r>
      <w:bookmarkEnd w:id="12"/>
    </w:p>
    <w:p w14:paraId="72FF9CF5" w14:textId="77777777" w:rsidR="001F0B7D" w:rsidRPr="00EC7CDF" w:rsidRDefault="001F0B7D" w:rsidP="001F0B7D">
      <w:pPr>
        <w:rPr>
          <w:b/>
          <w:bCs/>
        </w:rPr>
      </w:pPr>
    </w:p>
    <w:p w14:paraId="5335562B" w14:textId="77777777" w:rsidR="001F0B7D" w:rsidRPr="00EC7CDF" w:rsidRDefault="001F0B7D" w:rsidP="001F0B7D">
      <w:r w:rsidRPr="00EC7CDF">
        <w:t xml:space="preserve">Candidates should provide (1) a narrative for the purposes of annual evaluation and (2) a </w:t>
      </w:r>
      <w:r w:rsidRPr="00EC7CDF">
        <w:rPr>
          <w:i/>
        </w:rPr>
        <w:t xml:space="preserve">separate </w:t>
      </w:r>
      <w:r w:rsidRPr="00EC7CDF">
        <w:t xml:space="preserve">overall narrative that summarizes their cumulative accomplishments in relation to progression toward satisfying tenure and promotion criteria. </w:t>
      </w:r>
      <w:r w:rsidRPr="00EC7CDF">
        <w:rPr>
          <w:rFonts w:ascii="Calibri" w:eastAsia="Calibri" w:hAnsi="Calibri" w:cs="Calibri"/>
          <w:color w:val="000000" w:themeColor="text1"/>
        </w:rPr>
        <w:t>Candidates must show reflection and responsiveness to previous years’ feedback.</w:t>
      </w:r>
      <w:r w:rsidRPr="00EC7CDF">
        <w:rPr>
          <w:rFonts w:ascii="Calibri" w:eastAsia="Calibri" w:hAnsi="Calibri" w:cs="Calibri"/>
        </w:rPr>
        <w:t xml:space="preserve"> </w:t>
      </w:r>
      <w:r w:rsidRPr="00EC7CDF">
        <w:t>Within the narratives, candidates should reference any documents that they have included in their uploaded supporting documentation.</w:t>
      </w:r>
    </w:p>
    <w:p w14:paraId="40379081" w14:textId="77777777" w:rsidR="001F0B7D" w:rsidRPr="00EC7CDF" w:rsidRDefault="001F0B7D" w:rsidP="001F0B7D">
      <w:pPr>
        <w:rPr>
          <w:b/>
          <w:bCs/>
        </w:rPr>
      </w:pPr>
    </w:p>
    <w:p w14:paraId="2EAF7962" w14:textId="77777777" w:rsidR="001F0B7D" w:rsidRPr="00EC7CDF" w:rsidRDefault="001F0B7D" w:rsidP="0041627A">
      <w:pPr>
        <w:pStyle w:val="Heading4"/>
      </w:pPr>
      <w:r w:rsidRPr="00EC7CDF">
        <w:lastRenderedPageBreak/>
        <w:t>ANNUAL EVALUATION</w:t>
      </w:r>
    </w:p>
    <w:p w14:paraId="1CD07A3F" w14:textId="77777777" w:rsidR="001F0B7D" w:rsidRPr="00EC7CDF" w:rsidRDefault="001F0B7D" w:rsidP="001F0B7D">
      <w:r w:rsidRPr="00EC7CDF">
        <w:t xml:space="preserve">Provide a narrative that summarizes your teaching activities and accomplishments during the past academic year in relation to the department’s AE criteria. </w:t>
      </w:r>
    </w:p>
    <w:p w14:paraId="04EE8DF8" w14:textId="77777777" w:rsidR="001F0B7D" w:rsidRPr="00EC7CDF" w:rsidRDefault="001F0B7D" w:rsidP="001F0B7D">
      <w:pPr>
        <w:rPr>
          <w:b/>
          <w:bCs/>
        </w:rPr>
      </w:pPr>
    </w:p>
    <w:p w14:paraId="4EC916B8" w14:textId="77777777" w:rsidR="001F0B7D" w:rsidRPr="00EC7CDF" w:rsidRDefault="001F0B7D" w:rsidP="001F0B7D">
      <w:pPr>
        <w:pStyle w:val="ListParagraph"/>
        <w:widowControl/>
        <w:numPr>
          <w:ilvl w:val="0"/>
          <w:numId w:val="37"/>
        </w:numPr>
        <w:spacing w:after="160" w:line="259" w:lineRule="auto"/>
        <w:contextualSpacing/>
      </w:pPr>
      <w:r w:rsidRPr="00EC7CDF">
        <w:t>Narrative summarizing the courses taught as part of assigned teaching workload and reflecting on student evaluation ratings. If any courses were new course preparations or involved noteworthy changes to existing courses, also summarize that here. Indicate who conducted peer-observation of teaching and demonstrate reflection on, and responsiveness to, that feedback.</w:t>
      </w:r>
    </w:p>
    <w:p w14:paraId="13797075" w14:textId="77777777" w:rsidR="001F0B7D" w:rsidRPr="00EC7CDF" w:rsidRDefault="001F0B7D" w:rsidP="001F0B7D">
      <w:pPr>
        <w:pStyle w:val="ListParagraph"/>
        <w:widowControl/>
        <w:numPr>
          <w:ilvl w:val="0"/>
          <w:numId w:val="37"/>
        </w:numPr>
        <w:spacing w:after="160" w:line="259" w:lineRule="auto"/>
        <w:contextualSpacing/>
      </w:pPr>
      <w:r w:rsidRPr="00EC7CDF">
        <w:t>If applicable, narrative summarizing courses taught beyond assigned teaching workload (e.g., directed research, practicum, additional sections taught under a teaching overload).</w:t>
      </w:r>
    </w:p>
    <w:p w14:paraId="34DBE34A" w14:textId="77777777" w:rsidR="001F0B7D" w:rsidRPr="00EC7CDF" w:rsidRDefault="001F0B7D" w:rsidP="001F0B7D">
      <w:pPr>
        <w:pStyle w:val="ListParagraph"/>
        <w:widowControl/>
        <w:numPr>
          <w:ilvl w:val="0"/>
          <w:numId w:val="37"/>
        </w:numPr>
        <w:spacing w:after="160" w:line="259" w:lineRule="auto"/>
        <w:contextualSpacing/>
      </w:pPr>
      <w:r w:rsidRPr="00EC7CDF">
        <w:t>Narrative describing teaching development activities such as workshops attended and/or self-education on teaching-related topics/tools, if applicable.</w:t>
      </w:r>
    </w:p>
    <w:p w14:paraId="72AB5CDB" w14:textId="77777777" w:rsidR="001F0B7D" w:rsidRPr="00EC7CDF" w:rsidRDefault="001F0B7D" w:rsidP="001F0B7D">
      <w:pPr>
        <w:pStyle w:val="ListParagraph"/>
        <w:widowControl/>
        <w:numPr>
          <w:ilvl w:val="0"/>
          <w:numId w:val="37"/>
        </w:numPr>
        <w:spacing w:after="160" w:line="259" w:lineRule="auto"/>
        <w:contextualSpacing/>
      </w:pPr>
      <w:r w:rsidRPr="00EC7CDF">
        <w:t>Narrative describing teaching-related activities beyond the classroom (e.g., undergraduate/graduate research mentorship, presentations given about teaching, published educational materials, teaching-related grants submitted/awarded).</w:t>
      </w:r>
    </w:p>
    <w:p w14:paraId="331628A2" w14:textId="77777777" w:rsidR="001F0B7D" w:rsidRPr="00EC7CDF" w:rsidRDefault="001F0B7D" w:rsidP="001F0B7D">
      <w:pPr>
        <w:pStyle w:val="ListParagraph"/>
        <w:widowControl/>
        <w:numPr>
          <w:ilvl w:val="0"/>
          <w:numId w:val="37"/>
        </w:numPr>
        <w:spacing w:after="160" w:line="259" w:lineRule="auto"/>
        <w:contextualSpacing/>
      </w:pPr>
      <w:r w:rsidRPr="00EC7CDF">
        <w:t>Narrative summarizing other teaching-related activities/accomplishments not addressed above.</w:t>
      </w:r>
    </w:p>
    <w:p w14:paraId="7421980E" w14:textId="77777777" w:rsidR="001F0B7D" w:rsidRPr="00EC7CDF" w:rsidRDefault="001F0B7D" w:rsidP="001F0B7D"/>
    <w:p w14:paraId="47D33CAF" w14:textId="77777777" w:rsidR="001F0B7D" w:rsidRPr="00EC7CDF" w:rsidRDefault="001F0B7D" w:rsidP="0041627A">
      <w:pPr>
        <w:pStyle w:val="Heading4"/>
      </w:pPr>
      <w:r w:rsidRPr="00EC7CDF">
        <w:t>PROGRESSION TOWARDS TENURE AND PROMOTION</w:t>
      </w:r>
    </w:p>
    <w:p w14:paraId="0DCBD91F" w14:textId="77777777" w:rsidR="001F0B7D" w:rsidRPr="00EC7CDF" w:rsidRDefault="001F0B7D" w:rsidP="001F0B7D">
      <w:r w:rsidRPr="00EC7CDF">
        <w:t xml:space="preserve">Provide a narrative that comprehensively summarizes your teaching activities and accomplishments whilst on tenure track, </w:t>
      </w:r>
      <w:r w:rsidRPr="00EC7CDF">
        <w:rPr>
          <w:b/>
          <w:bCs/>
        </w:rPr>
        <w:t xml:space="preserve">in relation to the department’s tenure and promotion criteria. </w:t>
      </w:r>
      <w:r w:rsidRPr="00EC7CDF">
        <w:t>This should not be a copy-and-paste of prior years’ annual evaluation narratives, but a single revised comprehensive narrative.</w:t>
      </w:r>
      <w:r w:rsidRPr="00EC7CDF">
        <w:br/>
      </w:r>
    </w:p>
    <w:p w14:paraId="6055420B" w14:textId="77777777" w:rsidR="001F0B7D" w:rsidRPr="00EC7CDF" w:rsidRDefault="001F0B7D" w:rsidP="001F0B7D">
      <w:pPr>
        <w:pStyle w:val="ListParagraph"/>
        <w:widowControl/>
        <w:numPr>
          <w:ilvl w:val="0"/>
          <w:numId w:val="38"/>
        </w:numPr>
        <w:spacing w:after="160" w:line="259" w:lineRule="auto"/>
        <w:contextualSpacing/>
      </w:pPr>
      <w:r w:rsidRPr="00EC7CDF">
        <w:t>Narrative summarizing the courses taught as part of assigned teaching workload and reflecting on student evaluation ratings. If any courses were new course preparations or involved noteworthy changes to existing courses, also summarize that here. Indicate who conducted peer-observation of teaching and demonstrate reflection on, and responsiveness to, that feedback.</w:t>
      </w:r>
    </w:p>
    <w:p w14:paraId="41D37A49" w14:textId="77777777" w:rsidR="001F0B7D" w:rsidRPr="00EC7CDF" w:rsidRDefault="001F0B7D" w:rsidP="001F0B7D">
      <w:pPr>
        <w:pStyle w:val="ListParagraph"/>
        <w:widowControl/>
        <w:numPr>
          <w:ilvl w:val="0"/>
          <w:numId w:val="38"/>
        </w:numPr>
        <w:spacing w:after="160" w:line="259" w:lineRule="auto"/>
        <w:contextualSpacing/>
      </w:pPr>
      <w:r w:rsidRPr="00EC7CDF">
        <w:t>If applicable, narrative summarizing courses taught beyond assigned teaching workload (e.g., directed research, practicum, additional sections taught under a teaching overload).</w:t>
      </w:r>
    </w:p>
    <w:p w14:paraId="690717A3" w14:textId="77777777" w:rsidR="001F0B7D" w:rsidRPr="00EC7CDF" w:rsidRDefault="001F0B7D" w:rsidP="001F0B7D">
      <w:pPr>
        <w:pStyle w:val="ListParagraph"/>
        <w:widowControl/>
        <w:numPr>
          <w:ilvl w:val="0"/>
          <w:numId w:val="38"/>
        </w:numPr>
        <w:spacing w:after="160" w:line="259" w:lineRule="auto"/>
        <w:contextualSpacing/>
      </w:pPr>
      <w:r w:rsidRPr="00EC7CDF">
        <w:t>Narrative describing teaching development activities such as workshops attended and/or self-education on teaching-related topics/tools, if applicable.</w:t>
      </w:r>
    </w:p>
    <w:p w14:paraId="5022AF3E" w14:textId="77777777" w:rsidR="001F0B7D" w:rsidRPr="00EC7CDF" w:rsidRDefault="001F0B7D" w:rsidP="001F0B7D">
      <w:pPr>
        <w:pStyle w:val="ListParagraph"/>
        <w:widowControl/>
        <w:numPr>
          <w:ilvl w:val="0"/>
          <w:numId w:val="38"/>
        </w:numPr>
        <w:spacing w:after="160" w:line="259" w:lineRule="auto"/>
        <w:contextualSpacing/>
      </w:pPr>
      <w:r w:rsidRPr="00EC7CDF">
        <w:t>Narrative describing teaching-related activities beyond the classroom (e.g., undergraduate/graduate research mentorship, presentations given about teaching, published educational materials, teaching-related grants submitted/awarded).</w:t>
      </w:r>
    </w:p>
    <w:p w14:paraId="5DA9ADFF" w14:textId="77777777" w:rsidR="001F0B7D" w:rsidRPr="00EC7CDF" w:rsidRDefault="001F0B7D" w:rsidP="001F0B7D">
      <w:pPr>
        <w:pStyle w:val="ListParagraph"/>
        <w:widowControl/>
        <w:numPr>
          <w:ilvl w:val="0"/>
          <w:numId w:val="38"/>
        </w:numPr>
        <w:spacing w:after="160" w:line="259" w:lineRule="auto"/>
        <w:contextualSpacing/>
      </w:pPr>
      <w:r w:rsidRPr="00EC7CDF">
        <w:t>Narrative summarizing other teaching-related activities/accomplishments not addressed above.</w:t>
      </w:r>
    </w:p>
    <w:p w14:paraId="5184EC9F" w14:textId="77777777" w:rsidR="001F0B7D" w:rsidRPr="00EC7CDF" w:rsidRDefault="001F0B7D" w:rsidP="001F0B7D">
      <w:pPr>
        <w:rPr>
          <w:b/>
          <w:bCs/>
        </w:rPr>
      </w:pPr>
    </w:p>
    <w:p w14:paraId="642B70E8" w14:textId="38987295" w:rsidR="00553D89" w:rsidRPr="00EC7CDF" w:rsidRDefault="00DA30EA" w:rsidP="00DA30EA">
      <w:pPr>
        <w:pStyle w:val="Heading2"/>
      </w:pPr>
      <w:bookmarkStart w:id="13" w:name="_Toc164958873"/>
      <w:r w:rsidRPr="00EC7CDF">
        <w:t>RESEARCH</w:t>
      </w:r>
      <w:bookmarkEnd w:id="13"/>
    </w:p>
    <w:p w14:paraId="7376798F" w14:textId="77777777" w:rsidR="001F0B7D" w:rsidRPr="00EC7CDF" w:rsidRDefault="001F0B7D" w:rsidP="001F0B7D"/>
    <w:p w14:paraId="6AD7170F" w14:textId="77777777" w:rsidR="001F0B7D" w:rsidRPr="00EC7CDF" w:rsidRDefault="001F0B7D" w:rsidP="00DA30EA">
      <w:pPr>
        <w:pStyle w:val="Heading3"/>
      </w:pPr>
      <w:bookmarkStart w:id="14" w:name="_Toc164958874"/>
      <w:r w:rsidRPr="00EC7CDF">
        <w:t>Summary of Professional Accomplishments in RESEARCH</w:t>
      </w:r>
      <w:bookmarkEnd w:id="14"/>
    </w:p>
    <w:p w14:paraId="589C8B97" w14:textId="77777777" w:rsidR="001F0B7D" w:rsidRPr="00EC7CDF" w:rsidRDefault="001F0B7D" w:rsidP="001F0B7D">
      <w:pPr>
        <w:rPr>
          <w:b/>
          <w:bCs/>
        </w:rPr>
      </w:pPr>
    </w:p>
    <w:p w14:paraId="08A4047D" w14:textId="77777777" w:rsidR="001F0B7D" w:rsidRPr="00EC7CDF" w:rsidRDefault="001F0B7D" w:rsidP="001F0B7D">
      <w:r w:rsidRPr="00EC7CDF">
        <w:t>The dossier includes two sections for research: a “summary” and a narrative.</w:t>
      </w:r>
    </w:p>
    <w:p w14:paraId="174CE0B7" w14:textId="77777777" w:rsidR="001F0B7D" w:rsidRPr="00EC7CDF" w:rsidRDefault="001F0B7D" w:rsidP="001F0B7D">
      <w:r w:rsidRPr="00EC7CDF">
        <w:t xml:space="preserve">The summary involves a detailed year-by-year listing of research activities and accomplishments, </w:t>
      </w:r>
      <w:r w:rsidRPr="00EC7CDF">
        <w:lastRenderedPageBreak/>
        <w:t>following a specific format for each AY. This text should be appended annually to provide a comprehensive summary as the candidate progresses during the probationary period.</w:t>
      </w:r>
    </w:p>
    <w:p w14:paraId="7B5593E2" w14:textId="77777777" w:rsidR="001F0B7D" w:rsidRPr="00EC7CDF" w:rsidRDefault="001F0B7D" w:rsidP="001F0B7D">
      <w:r w:rsidRPr="00EC7CDF">
        <w:t>The narrative provides a means of describing activities in relation to both annual evaluation criteria and progression toward satisfying tenure and promotion criteria.</w:t>
      </w:r>
    </w:p>
    <w:p w14:paraId="1D174947" w14:textId="77777777" w:rsidR="001F0B7D" w:rsidRPr="00EC7CDF" w:rsidRDefault="001F0B7D" w:rsidP="001F0B7D">
      <w:pPr>
        <w:rPr>
          <w:b/>
          <w:bCs/>
        </w:rPr>
      </w:pPr>
    </w:p>
    <w:p w14:paraId="2162EC28" w14:textId="77777777" w:rsidR="001F0B7D" w:rsidRPr="00EC7CDF" w:rsidRDefault="001F0B7D" w:rsidP="001F0B7D">
      <w:pPr>
        <w:rPr>
          <w:b/>
          <w:bCs/>
        </w:rPr>
      </w:pPr>
    </w:p>
    <w:p w14:paraId="6B0A7952" w14:textId="77777777" w:rsidR="001F0B7D" w:rsidRPr="00EC7CDF" w:rsidRDefault="001F0B7D" w:rsidP="001F0B7D">
      <w:pPr>
        <w:rPr>
          <w:b/>
          <w:bCs/>
        </w:rPr>
      </w:pPr>
      <w:r w:rsidRPr="00EC7CDF">
        <w:rPr>
          <w:b/>
          <w:bCs/>
        </w:rPr>
        <w:t>Candidates should summarize each year separately</w:t>
      </w:r>
      <w:r w:rsidRPr="00EC7CDF">
        <w:t>, adding to the existing AY summaries as the years progress.</w:t>
      </w:r>
    </w:p>
    <w:p w14:paraId="0BDD20E0" w14:textId="77777777" w:rsidR="001F0B7D" w:rsidRPr="00EC7CDF" w:rsidRDefault="001F0B7D" w:rsidP="001F0B7D">
      <w:pPr>
        <w:rPr>
          <w:b/>
          <w:bCs/>
        </w:rPr>
      </w:pPr>
    </w:p>
    <w:p w14:paraId="3D42DC02" w14:textId="77777777" w:rsidR="001F0B7D" w:rsidRPr="00EC7CDF" w:rsidRDefault="001F0B7D" w:rsidP="001F0B7D">
      <w:pPr>
        <w:rPr>
          <w:b/>
          <w:bCs/>
        </w:rPr>
      </w:pPr>
      <w:r w:rsidRPr="00EC7CDF">
        <w:rPr>
          <w:b/>
          <w:bCs/>
        </w:rPr>
        <w:t>AY [e.g., 2023-2024]</w:t>
      </w:r>
    </w:p>
    <w:p w14:paraId="48FF2021" w14:textId="77777777" w:rsidR="001F0B7D" w:rsidRPr="00EC7CDF" w:rsidRDefault="001F0B7D" w:rsidP="001F0B7D">
      <w:r w:rsidRPr="00EC7CDF">
        <w:rPr>
          <w:b/>
          <w:bCs/>
        </w:rPr>
        <w:t>Percentage workload</w:t>
      </w:r>
      <w:r w:rsidRPr="00EC7CDF">
        <w:t xml:space="preserve"> for research this AY (indicate institutionally-funded research percentage and grant-funded research percentage separately, if applicable): </w:t>
      </w:r>
    </w:p>
    <w:p w14:paraId="7E805EF0" w14:textId="77777777" w:rsidR="001F0B7D" w:rsidRPr="00EC7CDF" w:rsidRDefault="001F0B7D" w:rsidP="001F0B7D"/>
    <w:p w14:paraId="1DC70BEF" w14:textId="77777777" w:rsidR="001F0B7D" w:rsidRPr="00EC7CDF" w:rsidRDefault="001F0B7D" w:rsidP="001F0B7D">
      <w:r w:rsidRPr="00EC7CDF">
        <w:rPr>
          <w:b/>
          <w:bCs/>
        </w:rPr>
        <w:t>Publications</w:t>
      </w:r>
      <w:r w:rsidRPr="00EC7CDF">
        <w:t xml:space="preserve"> (details on each published article within this AY)</w:t>
      </w:r>
    </w:p>
    <w:p w14:paraId="78219548" w14:textId="77777777" w:rsidR="001F0B7D" w:rsidRPr="00EC7CDF" w:rsidRDefault="001F0B7D" w:rsidP="001F0B7D">
      <w:pPr>
        <w:rPr>
          <w:b/>
          <w:bCs/>
          <w:i/>
          <w:iCs/>
        </w:rPr>
      </w:pPr>
      <w:r w:rsidRPr="00EC7CDF">
        <w:rPr>
          <w:b/>
          <w:bCs/>
          <w:i/>
          <w:iCs/>
        </w:rPr>
        <w:t>Publication 1</w:t>
      </w:r>
    </w:p>
    <w:p w14:paraId="3B68D39B" w14:textId="77777777" w:rsidR="001F0B7D" w:rsidRPr="00EC7CDF" w:rsidRDefault="001F0B7D" w:rsidP="001F0B7D">
      <w:pPr>
        <w:pStyle w:val="ListParagraph"/>
        <w:widowControl/>
        <w:numPr>
          <w:ilvl w:val="0"/>
          <w:numId w:val="34"/>
        </w:numPr>
        <w:spacing w:after="160" w:line="259" w:lineRule="auto"/>
        <w:contextualSpacing/>
        <w:rPr>
          <w:sz w:val="20"/>
          <w:szCs w:val="20"/>
        </w:rPr>
      </w:pPr>
      <w:r w:rsidRPr="00EC7CDF">
        <w:rPr>
          <w:rFonts w:ascii="Calibri" w:eastAsia="Times New Roman" w:hAnsi="Calibri" w:cs="Calibri"/>
          <w:b/>
          <w:bCs/>
        </w:rPr>
        <w:t>Date accepted/published</w:t>
      </w:r>
      <w:r w:rsidRPr="00EC7CDF">
        <w:rPr>
          <w:rFonts w:ascii="Calibri" w:eastAsia="Times New Roman" w:hAnsi="Calibri" w:cs="Calibri"/>
        </w:rPr>
        <w:t>.</w:t>
      </w:r>
    </w:p>
    <w:p w14:paraId="3F8AC33D" w14:textId="77777777" w:rsidR="001F0B7D" w:rsidRPr="00EC7CDF" w:rsidRDefault="001F0B7D" w:rsidP="001F0B7D">
      <w:pPr>
        <w:pStyle w:val="ListParagraph"/>
        <w:widowControl/>
        <w:numPr>
          <w:ilvl w:val="0"/>
          <w:numId w:val="34"/>
        </w:numPr>
        <w:spacing w:after="160" w:line="259" w:lineRule="auto"/>
        <w:contextualSpacing/>
        <w:rPr>
          <w:sz w:val="20"/>
          <w:szCs w:val="20"/>
        </w:rPr>
      </w:pPr>
      <w:r w:rsidRPr="00EC7CDF">
        <w:rPr>
          <w:rFonts w:ascii="Calibri" w:eastAsia="Times New Roman" w:hAnsi="Calibri" w:cs="Calibri"/>
          <w:b/>
          <w:bCs/>
        </w:rPr>
        <w:t>Journal impact factor:</w:t>
      </w:r>
      <w:r w:rsidRPr="00EC7CDF">
        <w:rPr>
          <w:rFonts w:ascii="Calibri" w:eastAsia="Times New Roman" w:hAnsi="Calibri" w:cs="Calibri"/>
        </w:rPr>
        <w:t xml:space="preserve"> JCR journal impact factor (indicate year or timeframe)</w:t>
      </w:r>
    </w:p>
    <w:p w14:paraId="4970E482" w14:textId="77777777" w:rsidR="001F0B7D" w:rsidRPr="00EC7CDF" w:rsidRDefault="001F0B7D" w:rsidP="001F0B7D">
      <w:pPr>
        <w:pStyle w:val="ListParagraph"/>
        <w:widowControl/>
        <w:numPr>
          <w:ilvl w:val="0"/>
          <w:numId w:val="34"/>
        </w:numPr>
        <w:spacing w:after="160" w:line="259" w:lineRule="auto"/>
        <w:contextualSpacing/>
        <w:rPr>
          <w:sz w:val="20"/>
          <w:szCs w:val="20"/>
        </w:rPr>
      </w:pPr>
      <w:r w:rsidRPr="00EC7CDF">
        <w:rPr>
          <w:rFonts w:ascii="Calibri" w:eastAsia="Times New Roman" w:hAnsi="Calibri" w:cs="Calibri"/>
          <w:b/>
          <w:bCs/>
        </w:rPr>
        <w:t>Citations:</w:t>
      </w:r>
      <w:r w:rsidRPr="00EC7CDF">
        <w:rPr>
          <w:rFonts w:ascii="Calibri" w:eastAsia="Times New Roman" w:hAnsi="Calibri" w:cs="Calibri"/>
        </w:rPr>
        <w:t xml:space="preserve"> Current number of article citations.</w:t>
      </w:r>
    </w:p>
    <w:p w14:paraId="0AFB37E8" w14:textId="77777777" w:rsidR="001F0B7D" w:rsidRPr="00EC7CDF" w:rsidRDefault="001F0B7D" w:rsidP="001F0B7D">
      <w:pPr>
        <w:pStyle w:val="ListParagraph"/>
        <w:widowControl/>
        <w:numPr>
          <w:ilvl w:val="0"/>
          <w:numId w:val="34"/>
        </w:numPr>
        <w:spacing w:after="160" w:line="259" w:lineRule="auto"/>
        <w:contextualSpacing/>
      </w:pPr>
      <w:r w:rsidRPr="00EC7CDF">
        <w:rPr>
          <w:b/>
          <w:bCs/>
        </w:rPr>
        <w:t>Article Type:</w:t>
      </w:r>
      <w:r w:rsidRPr="00EC7CDF">
        <w:t xml:space="preserve"> Review, theoretical, empirical, quantitative, commentary, etc.</w:t>
      </w:r>
    </w:p>
    <w:p w14:paraId="629C693D" w14:textId="77777777" w:rsidR="001F0B7D" w:rsidRPr="00EC7CDF" w:rsidRDefault="001F0B7D" w:rsidP="001F0B7D">
      <w:pPr>
        <w:pStyle w:val="ListParagraph"/>
        <w:widowControl/>
        <w:numPr>
          <w:ilvl w:val="0"/>
          <w:numId w:val="34"/>
        </w:numPr>
        <w:spacing w:after="160" w:line="259" w:lineRule="auto"/>
        <w:contextualSpacing/>
      </w:pPr>
      <w:r w:rsidRPr="00EC7CDF">
        <w:rPr>
          <w:b/>
          <w:bCs/>
        </w:rPr>
        <w:t>Data:</w:t>
      </w:r>
      <w:r w:rsidRPr="00EC7CDF">
        <w:t xml:space="preserve"> Original, archival, previously published, etc.</w:t>
      </w:r>
    </w:p>
    <w:p w14:paraId="257E3E93" w14:textId="77777777" w:rsidR="001F0B7D" w:rsidRPr="00EC7CDF" w:rsidRDefault="001F0B7D" w:rsidP="001F0B7D">
      <w:pPr>
        <w:pStyle w:val="ListParagraph"/>
        <w:widowControl/>
        <w:numPr>
          <w:ilvl w:val="0"/>
          <w:numId w:val="34"/>
        </w:numPr>
        <w:spacing w:after="160" w:line="259" w:lineRule="auto"/>
        <w:contextualSpacing/>
      </w:pPr>
      <w:r w:rsidRPr="00EC7CDF">
        <w:rPr>
          <w:b/>
          <w:bCs/>
        </w:rPr>
        <w:t>Characteristics of Sample and Studies:</w:t>
      </w:r>
      <w:r w:rsidRPr="00EC7CDF">
        <w:t xml:space="preserve"> Provide details regarding sample size and number of studies to contextualize the scope of published number of work, if applicable. Specifics will depend on particular research protocol and type of paper.</w:t>
      </w:r>
    </w:p>
    <w:p w14:paraId="77335914" w14:textId="77777777" w:rsidR="001F0B7D" w:rsidRPr="00EC7CDF" w:rsidRDefault="001F0B7D" w:rsidP="001F0B7D">
      <w:pPr>
        <w:pStyle w:val="ListParagraph"/>
        <w:widowControl/>
        <w:numPr>
          <w:ilvl w:val="0"/>
          <w:numId w:val="34"/>
        </w:numPr>
        <w:spacing w:after="160" w:line="259" w:lineRule="auto"/>
        <w:contextualSpacing/>
      </w:pPr>
      <w:r w:rsidRPr="00EC7CDF">
        <w:rPr>
          <w:b/>
          <w:bCs/>
        </w:rPr>
        <w:t>Data type:</w:t>
      </w:r>
      <w:r w:rsidRPr="00EC7CDF">
        <w:t xml:space="preserve"> Describe properties of the data useful for contextualizing research (e.g., behavioral, fMRI, genetic, longitudinal, internet, unique populations, simulation, internet laboratory/clinical/simulation/ and (or) unique sample characteristics.</w:t>
      </w:r>
    </w:p>
    <w:p w14:paraId="07ED3FA4" w14:textId="77777777" w:rsidR="001F0B7D" w:rsidRPr="00EC7CDF" w:rsidRDefault="001F0B7D" w:rsidP="001F0B7D">
      <w:pPr>
        <w:pStyle w:val="ListParagraph"/>
        <w:widowControl/>
        <w:numPr>
          <w:ilvl w:val="0"/>
          <w:numId w:val="34"/>
        </w:numPr>
        <w:spacing w:after="160" w:line="259" w:lineRule="auto"/>
        <w:contextualSpacing/>
      </w:pPr>
      <w:r w:rsidRPr="00EC7CDF">
        <w:rPr>
          <w:b/>
          <w:bCs/>
        </w:rPr>
        <w:t>Reproducibility:</w:t>
      </w:r>
      <w:r w:rsidRPr="00EC7CDF">
        <w:t xml:space="preserve"> describe efforts to enhance reproducibility, such as inclusion of replications, open data, open code, etc.</w:t>
      </w:r>
    </w:p>
    <w:p w14:paraId="33AF354B" w14:textId="77777777" w:rsidR="001F0B7D" w:rsidRPr="00EC7CDF" w:rsidRDefault="001F0B7D" w:rsidP="001F0B7D">
      <w:pPr>
        <w:pStyle w:val="ListParagraph"/>
        <w:widowControl/>
        <w:numPr>
          <w:ilvl w:val="0"/>
          <w:numId w:val="34"/>
        </w:numPr>
        <w:spacing w:after="160" w:line="259" w:lineRule="auto"/>
        <w:contextualSpacing/>
      </w:pPr>
      <w:r w:rsidRPr="00EC7CDF">
        <w:rPr>
          <w:b/>
          <w:bCs/>
        </w:rPr>
        <w:t>Authorship role:</w:t>
      </w:r>
      <w:r w:rsidRPr="00EC7CDF">
        <w:t xml:space="preserve"> Provide details of specific role played on the published work (e.g., CRediT, see </w:t>
      </w:r>
      <w:hyperlink r:id="rId12" w:history="1">
        <w:r w:rsidRPr="00EC7CDF">
          <w:rPr>
            <w:rStyle w:val="Hyperlink"/>
          </w:rPr>
          <w:t>https://casrai.org/credit/</w:t>
        </w:r>
      </w:hyperlink>
      <w:r w:rsidRPr="00EC7CDF">
        <w:t xml:space="preserve"> for example authorship role designations).</w:t>
      </w:r>
    </w:p>
    <w:p w14:paraId="639C595B" w14:textId="77777777" w:rsidR="001F0B7D" w:rsidRPr="00EC7CDF" w:rsidRDefault="001F0B7D" w:rsidP="001F0B7D"/>
    <w:p w14:paraId="001CF378" w14:textId="77777777" w:rsidR="001F0B7D" w:rsidRPr="00EC7CDF" w:rsidRDefault="001F0B7D" w:rsidP="001F0B7D">
      <w:pPr>
        <w:rPr>
          <w:b/>
          <w:bCs/>
        </w:rPr>
      </w:pPr>
      <w:r w:rsidRPr="00EC7CDF">
        <w:rPr>
          <w:b/>
          <w:bCs/>
        </w:rPr>
        <w:t>External grants awarded</w:t>
      </w:r>
      <w:r w:rsidRPr="00EC7CDF">
        <w:t xml:space="preserve"> (for each external grant awarded within this AY)</w:t>
      </w:r>
    </w:p>
    <w:p w14:paraId="71B4FC49" w14:textId="77777777" w:rsidR="001F0B7D" w:rsidRPr="00EC7CDF" w:rsidRDefault="001F0B7D" w:rsidP="001F0B7D">
      <w:pPr>
        <w:tabs>
          <w:tab w:val="left" w:pos="821"/>
        </w:tabs>
        <w:rPr>
          <w:rFonts w:ascii="Calibri" w:eastAsia="Times New Roman" w:hAnsi="Calibri" w:cs="Calibri"/>
          <w:b/>
          <w:bCs/>
          <w:i/>
          <w:iCs/>
        </w:rPr>
      </w:pPr>
      <w:r w:rsidRPr="00EC7CDF">
        <w:rPr>
          <w:rFonts w:ascii="Calibri" w:eastAsia="Times New Roman" w:hAnsi="Calibri" w:cs="Calibri"/>
          <w:b/>
          <w:bCs/>
          <w:i/>
          <w:iCs/>
        </w:rPr>
        <w:t xml:space="preserve">External grant awarded 1 </w:t>
      </w:r>
    </w:p>
    <w:p w14:paraId="473F777A"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Funding agency</w:t>
      </w:r>
    </w:p>
    <w:p w14:paraId="68D76E64"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Specific role of the candidate (e.g., PI, Co-Investigator, Consultant)</w:t>
      </w:r>
    </w:p>
    <w:p w14:paraId="2BB2E1D3"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Amount of award</w:t>
      </w:r>
    </w:p>
    <w:p w14:paraId="088E19EC"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Award dates</w:t>
      </w:r>
    </w:p>
    <w:p w14:paraId="4E852409" w14:textId="77777777" w:rsidR="001F0B7D" w:rsidRPr="00EC7CDF" w:rsidRDefault="001F0B7D" w:rsidP="001F0B7D">
      <w:pPr>
        <w:tabs>
          <w:tab w:val="left" w:pos="821"/>
        </w:tabs>
        <w:rPr>
          <w:rFonts w:ascii="Calibri" w:eastAsia="Times New Roman" w:hAnsi="Calibri" w:cs="Calibri"/>
        </w:rPr>
      </w:pPr>
    </w:p>
    <w:p w14:paraId="64C45B0A" w14:textId="77777777" w:rsidR="001F0B7D" w:rsidRPr="00EC7CDF" w:rsidRDefault="001F0B7D" w:rsidP="001F0B7D">
      <w:pPr>
        <w:rPr>
          <w:b/>
          <w:bCs/>
        </w:rPr>
      </w:pPr>
      <w:r w:rsidRPr="00EC7CDF">
        <w:rPr>
          <w:b/>
          <w:bCs/>
        </w:rPr>
        <w:t>External grants submitted but not awarded</w:t>
      </w:r>
      <w:r w:rsidRPr="00EC7CDF">
        <w:t xml:space="preserve"> (for each external grant submitted but not awarded within this AY)</w:t>
      </w:r>
    </w:p>
    <w:p w14:paraId="5BE56C71" w14:textId="77777777" w:rsidR="001F0B7D" w:rsidRPr="00EC7CDF" w:rsidRDefault="001F0B7D" w:rsidP="001F0B7D">
      <w:pPr>
        <w:tabs>
          <w:tab w:val="left" w:pos="821"/>
        </w:tabs>
        <w:rPr>
          <w:rFonts w:ascii="Calibri" w:eastAsia="Times New Roman" w:hAnsi="Calibri" w:cs="Calibri"/>
          <w:b/>
          <w:bCs/>
          <w:i/>
          <w:iCs/>
        </w:rPr>
      </w:pPr>
      <w:r w:rsidRPr="00EC7CDF">
        <w:rPr>
          <w:rFonts w:ascii="Calibri" w:eastAsia="Times New Roman" w:hAnsi="Calibri" w:cs="Calibri"/>
          <w:b/>
          <w:bCs/>
          <w:i/>
          <w:iCs/>
        </w:rPr>
        <w:t xml:space="preserve">External grant submitted 1 </w:t>
      </w:r>
    </w:p>
    <w:p w14:paraId="0B7E14C7"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Funding agency</w:t>
      </w:r>
    </w:p>
    <w:p w14:paraId="7EEFD514"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Specific role of the candidate (e.g., PI, Co-Investigator, Consultant)</w:t>
      </w:r>
    </w:p>
    <w:p w14:paraId="51CE68B6"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t>Funds requested</w:t>
      </w:r>
    </w:p>
    <w:p w14:paraId="7693DF1D" w14:textId="77777777" w:rsidR="001F0B7D" w:rsidRPr="00EC7CDF" w:rsidRDefault="001F0B7D" w:rsidP="001F0B7D">
      <w:pPr>
        <w:pStyle w:val="ListParagraph"/>
        <w:widowControl/>
        <w:numPr>
          <w:ilvl w:val="0"/>
          <w:numId w:val="36"/>
        </w:numPr>
        <w:tabs>
          <w:tab w:val="left" w:pos="821"/>
        </w:tabs>
        <w:spacing w:after="160" w:line="259" w:lineRule="auto"/>
        <w:contextualSpacing/>
        <w:rPr>
          <w:rFonts w:ascii="Calibri" w:eastAsia="Times New Roman" w:hAnsi="Calibri" w:cs="Calibri"/>
        </w:rPr>
      </w:pPr>
      <w:r w:rsidRPr="00EC7CDF">
        <w:rPr>
          <w:rFonts w:ascii="Calibri" w:eastAsia="Times New Roman" w:hAnsi="Calibri" w:cs="Calibri"/>
        </w:rPr>
        <w:lastRenderedPageBreak/>
        <w:t>Score received (if scored)</w:t>
      </w:r>
    </w:p>
    <w:p w14:paraId="21E342F0" w14:textId="77777777" w:rsidR="001F0B7D" w:rsidRPr="00EC7CDF" w:rsidRDefault="001F0B7D" w:rsidP="001F0B7D">
      <w:pPr>
        <w:tabs>
          <w:tab w:val="left" w:pos="821"/>
        </w:tabs>
        <w:rPr>
          <w:rFonts w:ascii="Calibri" w:eastAsia="Times New Roman" w:hAnsi="Calibri" w:cs="Calibri"/>
        </w:rPr>
      </w:pPr>
    </w:p>
    <w:p w14:paraId="268BBE24" w14:textId="77777777" w:rsidR="001F0B7D" w:rsidRPr="00EC7CDF" w:rsidRDefault="001F0B7D" w:rsidP="001F0B7D">
      <w:pPr>
        <w:tabs>
          <w:tab w:val="left" w:pos="821"/>
        </w:tabs>
        <w:rPr>
          <w:rFonts w:ascii="Calibri" w:eastAsia="Times New Roman" w:hAnsi="Calibri" w:cs="Calibri"/>
          <w:b/>
          <w:bCs/>
        </w:rPr>
      </w:pPr>
      <w:r w:rsidRPr="00EC7CDF">
        <w:rPr>
          <w:rFonts w:ascii="Calibri" w:eastAsia="Times New Roman" w:hAnsi="Calibri" w:cs="Calibri"/>
          <w:b/>
          <w:bCs/>
        </w:rPr>
        <w:t xml:space="preserve">Conference Presentations </w:t>
      </w:r>
      <w:r w:rsidRPr="00EC7CDF">
        <w:t>(List of conference presentations given during past AY, formatted in APA style).</w:t>
      </w:r>
    </w:p>
    <w:p w14:paraId="5A0A3375" w14:textId="77777777" w:rsidR="001F0B7D" w:rsidRPr="00EC7CDF" w:rsidRDefault="001F0B7D" w:rsidP="001F0B7D">
      <w:pPr>
        <w:tabs>
          <w:tab w:val="left" w:pos="821"/>
        </w:tabs>
        <w:rPr>
          <w:rFonts w:ascii="Calibri" w:eastAsia="Times New Roman" w:hAnsi="Calibri" w:cs="Calibri"/>
          <w:b/>
          <w:bCs/>
        </w:rPr>
      </w:pPr>
    </w:p>
    <w:p w14:paraId="5464FB2D" w14:textId="77777777" w:rsidR="001F0B7D" w:rsidRPr="00EC7CDF" w:rsidRDefault="001F0B7D" w:rsidP="001F0B7D">
      <w:pPr>
        <w:tabs>
          <w:tab w:val="left" w:pos="821"/>
        </w:tabs>
        <w:rPr>
          <w:rFonts w:ascii="Calibri" w:eastAsia="Times New Roman" w:hAnsi="Calibri" w:cs="Calibri"/>
          <w:b/>
          <w:bCs/>
        </w:rPr>
      </w:pPr>
      <w:r w:rsidRPr="00EC7CDF">
        <w:rPr>
          <w:rFonts w:ascii="Calibri" w:eastAsia="Times New Roman" w:hAnsi="Calibri" w:cs="Calibri"/>
          <w:b/>
          <w:bCs/>
        </w:rPr>
        <w:t>Other research-related accomplishments</w:t>
      </w:r>
      <w:r w:rsidRPr="00EC7CDF">
        <w:rPr>
          <w:rFonts w:ascii="Calibri" w:eastAsia="Times New Roman" w:hAnsi="Calibri" w:cs="Calibri"/>
        </w:rPr>
        <w:t xml:space="preserve"> (e.g., research awards, manuscripts under review)</w:t>
      </w:r>
    </w:p>
    <w:p w14:paraId="4104C7DC" w14:textId="77777777" w:rsidR="001F0B7D" w:rsidRPr="00EC7CDF" w:rsidRDefault="001F0B7D" w:rsidP="001F0B7D">
      <w:pPr>
        <w:tabs>
          <w:tab w:val="left" w:pos="821"/>
        </w:tabs>
        <w:rPr>
          <w:rFonts w:ascii="Calibri" w:eastAsia="Times New Roman" w:hAnsi="Calibri" w:cs="Calibri"/>
        </w:rPr>
      </w:pPr>
    </w:p>
    <w:p w14:paraId="6F742CF1" w14:textId="77777777" w:rsidR="001F0B7D" w:rsidRPr="00EC7CDF" w:rsidRDefault="001F0B7D" w:rsidP="001F0B7D">
      <w:pPr>
        <w:tabs>
          <w:tab w:val="left" w:pos="821"/>
        </w:tabs>
        <w:rPr>
          <w:rFonts w:ascii="Calibri" w:eastAsia="Times New Roman" w:hAnsi="Calibri" w:cs="Calibri"/>
        </w:rPr>
      </w:pPr>
    </w:p>
    <w:p w14:paraId="56ED1A94" w14:textId="77777777" w:rsidR="001F0B7D" w:rsidRPr="00EC7CDF" w:rsidRDefault="001F0B7D" w:rsidP="001F0B7D">
      <w:pPr>
        <w:tabs>
          <w:tab w:val="left" w:pos="821"/>
        </w:tabs>
        <w:rPr>
          <w:rFonts w:ascii="Calibri" w:eastAsia="Times New Roman" w:hAnsi="Calibri" w:cs="Calibri"/>
        </w:rPr>
      </w:pPr>
    </w:p>
    <w:p w14:paraId="61217183" w14:textId="77777777" w:rsidR="001F0B7D" w:rsidRPr="00EC7CDF" w:rsidRDefault="001F0B7D" w:rsidP="00DA30EA">
      <w:pPr>
        <w:pStyle w:val="Heading3"/>
      </w:pPr>
      <w:bookmarkStart w:id="15" w:name="_Toc164958875"/>
      <w:r w:rsidRPr="00EC7CDF">
        <w:t>RESEARCH Narrative</w:t>
      </w:r>
      <w:bookmarkEnd w:id="15"/>
    </w:p>
    <w:p w14:paraId="5B0C8EF2" w14:textId="77777777" w:rsidR="001F0B7D" w:rsidRPr="00EC7CDF" w:rsidRDefault="001F0B7D" w:rsidP="001F0B7D">
      <w:pPr>
        <w:rPr>
          <w:b/>
          <w:bCs/>
        </w:rPr>
      </w:pPr>
    </w:p>
    <w:p w14:paraId="0BD4CA63" w14:textId="77777777" w:rsidR="001F0B7D" w:rsidRPr="00EC7CDF" w:rsidRDefault="001F0B7D" w:rsidP="001F0B7D">
      <w:r w:rsidRPr="00EC7CDF">
        <w:t xml:space="preserve">Candidates should provide (1) a narrative for the purposes of annual evaluation and (2) a </w:t>
      </w:r>
      <w:r w:rsidRPr="00EC7CDF">
        <w:rPr>
          <w:i/>
        </w:rPr>
        <w:t xml:space="preserve">separate </w:t>
      </w:r>
      <w:r w:rsidRPr="00EC7CDF">
        <w:t xml:space="preserve">overall narrative that summarizes their cumulative accomplishments in relation to progression toward satisfying tenure and promotion criteria. </w:t>
      </w:r>
      <w:r w:rsidRPr="00EC7CDF">
        <w:rPr>
          <w:rFonts w:ascii="Calibri" w:eastAsia="Calibri" w:hAnsi="Calibri" w:cs="Calibri"/>
          <w:b/>
          <w:bCs/>
          <w:color w:val="000000" w:themeColor="text1"/>
        </w:rPr>
        <w:t>Candidates must show reflection and responsiveness to previous years’ feedback</w:t>
      </w:r>
      <w:r w:rsidRPr="00EC7CDF">
        <w:rPr>
          <w:rFonts w:ascii="Calibri" w:eastAsia="Calibri" w:hAnsi="Calibri" w:cs="Calibri"/>
          <w:color w:val="000000" w:themeColor="text1"/>
        </w:rPr>
        <w:t>.</w:t>
      </w:r>
      <w:r w:rsidRPr="00EC7CDF">
        <w:rPr>
          <w:rFonts w:ascii="Calibri" w:eastAsia="Calibri" w:hAnsi="Calibri" w:cs="Calibri"/>
        </w:rPr>
        <w:t xml:space="preserve"> </w:t>
      </w:r>
      <w:r w:rsidRPr="00EC7CDF">
        <w:t>Within the narratives, candidates should reference any documents that they have included in their uploaded supporting documentation.</w:t>
      </w:r>
    </w:p>
    <w:p w14:paraId="7D64DDBA" w14:textId="77777777" w:rsidR="001F0B7D" w:rsidRPr="00EC7CDF" w:rsidRDefault="001F0B7D" w:rsidP="001F0B7D"/>
    <w:p w14:paraId="219B1764" w14:textId="77777777" w:rsidR="001F0B7D" w:rsidRPr="00EC7CDF" w:rsidRDefault="001F0B7D" w:rsidP="001F0B7D">
      <w:r w:rsidRPr="00EC7CDF">
        <w:t>If a candidate’s offer letter at time of hire included credit for academic work and achievements that would alter the standard review period or research accomplishments counted for annual evaluation or tenure and promotion, this must be clarified in the appropriate narrative(s). In such cases, the offer letter detailing those credits must be included in the dossier.</w:t>
      </w:r>
    </w:p>
    <w:p w14:paraId="55DD23AE" w14:textId="77777777" w:rsidR="001F0B7D" w:rsidRPr="00EC7CDF" w:rsidRDefault="001F0B7D" w:rsidP="001F0B7D">
      <w:pPr>
        <w:rPr>
          <w:b/>
          <w:bCs/>
        </w:rPr>
      </w:pPr>
    </w:p>
    <w:p w14:paraId="1FAEA793" w14:textId="77777777" w:rsidR="001F0B7D" w:rsidRPr="00EC7CDF" w:rsidRDefault="001F0B7D" w:rsidP="001F0B7D">
      <w:pPr>
        <w:rPr>
          <w:b/>
          <w:bCs/>
        </w:rPr>
      </w:pPr>
    </w:p>
    <w:p w14:paraId="0A5F7252" w14:textId="77777777" w:rsidR="001F0B7D" w:rsidRPr="00EC7CDF" w:rsidRDefault="001F0B7D" w:rsidP="00DA30EA">
      <w:pPr>
        <w:pStyle w:val="Heading4"/>
      </w:pPr>
      <w:r w:rsidRPr="00EC7CDF">
        <w:t>ANNUAL EVALUATION</w:t>
      </w:r>
    </w:p>
    <w:p w14:paraId="0AB164F2" w14:textId="77777777" w:rsidR="001F0B7D" w:rsidRPr="00EC7CDF" w:rsidRDefault="001F0B7D" w:rsidP="001F0B7D">
      <w:r w:rsidRPr="00EC7CDF">
        <w:t>Provide a narrative that summarizes your research accomplishments in relation to the department’s AE criteria. The narrative should address the quality and impact of the work. As per department policies for annual evaluation, research ratings are based on the previous three (3) years (or period at UTRGV in the case of faculty in their first or second year). Therefore, the narratives should focus on this extended timeframe, if applicable.</w:t>
      </w:r>
    </w:p>
    <w:p w14:paraId="527A5162" w14:textId="77777777" w:rsidR="001F0B7D" w:rsidRPr="00EC7CDF" w:rsidRDefault="001F0B7D" w:rsidP="001F0B7D">
      <w:pPr>
        <w:rPr>
          <w:b/>
          <w:bCs/>
        </w:rPr>
      </w:pPr>
    </w:p>
    <w:p w14:paraId="399102A8" w14:textId="77777777" w:rsidR="001F0B7D" w:rsidRPr="00EC7CDF" w:rsidRDefault="001F0B7D" w:rsidP="00DA30EA">
      <w:pPr>
        <w:pStyle w:val="Heading4"/>
      </w:pPr>
      <w:r w:rsidRPr="00EC7CDF">
        <w:t>PROGRESSION TOWARD TENURE AND PROMOTION</w:t>
      </w:r>
    </w:p>
    <w:p w14:paraId="0B1FA9A5" w14:textId="77777777" w:rsidR="001F0B7D" w:rsidRPr="00EC7CDF" w:rsidRDefault="001F0B7D" w:rsidP="001F0B7D">
      <w:r w:rsidRPr="00EC7CDF">
        <w:t>Provide a narrative that comprehensively summarizes your research accomplishments in relation to the department’s tenure and promotion criteria. Be sure to address the nature, quality, and impact of your programmatic research during the probationary period.</w:t>
      </w:r>
    </w:p>
    <w:p w14:paraId="58BBE4C6" w14:textId="77777777" w:rsidR="001F0B7D" w:rsidRPr="00EC7CDF" w:rsidRDefault="001F0B7D" w:rsidP="001F0B7D"/>
    <w:p w14:paraId="1D3DE1FD" w14:textId="77777777" w:rsidR="00B46619" w:rsidRDefault="00B46619" w:rsidP="001F0B7D">
      <w:pPr>
        <w:rPr>
          <w:b/>
          <w:bCs/>
        </w:rPr>
      </w:pPr>
    </w:p>
    <w:p w14:paraId="3B4464DC" w14:textId="6A136852" w:rsidR="001F0B7D" w:rsidRPr="00EC7CDF" w:rsidRDefault="001F0B7D" w:rsidP="001F0B7D">
      <w:pPr>
        <w:rPr>
          <w:b/>
          <w:bCs/>
        </w:rPr>
      </w:pPr>
    </w:p>
    <w:p w14:paraId="1E0BBB1D" w14:textId="447D5094" w:rsidR="00DA30EA" w:rsidRPr="00EC7CDF" w:rsidRDefault="00DA30EA" w:rsidP="00DA30EA">
      <w:pPr>
        <w:pStyle w:val="Heading2"/>
      </w:pPr>
      <w:bookmarkStart w:id="16" w:name="_Toc164958876"/>
      <w:r w:rsidRPr="00EC7CDF">
        <w:t>SERVICE</w:t>
      </w:r>
      <w:bookmarkEnd w:id="16"/>
    </w:p>
    <w:p w14:paraId="23F10BC4" w14:textId="77777777" w:rsidR="00DA30EA" w:rsidRPr="00EC7CDF" w:rsidRDefault="00DA30EA" w:rsidP="009C7532">
      <w:pPr>
        <w:rPr>
          <w:b/>
          <w:bCs/>
        </w:rPr>
      </w:pPr>
    </w:p>
    <w:p w14:paraId="49DE1919" w14:textId="19D1BB50" w:rsidR="001F0B7D" w:rsidRPr="00EC7CDF" w:rsidRDefault="001F0B7D" w:rsidP="00DA30EA">
      <w:pPr>
        <w:pStyle w:val="Heading3"/>
      </w:pPr>
      <w:bookmarkStart w:id="17" w:name="_Toc164958877"/>
      <w:r w:rsidRPr="00EC7CDF">
        <w:t>Summary of Professional Accomplishments in SERVICE</w:t>
      </w:r>
      <w:bookmarkEnd w:id="17"/>
    </w:p>
    <w:p w14:paraId="6875B15E" w14:textId="77777777" w:rsidR="001F0B7D" w:rsidRPr="00EC7CDF" w:rsidRDefault="001F0B7D" w:rsidP="001F0B7D">
      <w:pPr>
        <w:rPr>
          <w:b/>
          <w:bCs/>
        </w:rPr>
      </w:pPr>
    </w:p>
    <w:p w14:paraId="06224276" w14:textId="77777777" w:rsidR="001F0B7D" w:rsidRPr="00EC7CDF" w:rsidRDefault="001F0B7D" w:rsidP="001F0B7D">
      <w:pPr>
        <w:rPr>
          <w:b/>
          <w:bCs/>
        </w:rPr>
      </w:pPr>
      <w:r w:rsidRPr="00EC7CDF">
        <w:rPr>
          <w:b/>
          <w:bCs/>
        </w:rPr>
        <w:t>AY [e.g., 2023-2024]</w:t>
      </w:r>
    </w:p>
    <w:p w14:paraId="6B5C5E24" w14:textId="77777777" w:rsidR="001F0B7D" w:rsidRPr="00EC7CDF" w:rsidRDefault="001F0B7D" w:rsidP="001F0B7D">
      <w:r w:rsidRPr="00EC7CDF">
        <w:t xml:space="preserve">Percentage workload for service this AY: </w:t>
      </w:r>
    </w:p>
    <w:p w14:paraId="51946A89" w14:textId="77777777" w:rsidR="001F0B7D" w:rsidRDefault="001F0B7D" w:rsidP="001F0B7D">
      <w:r w:rsidRPr="00EC7CDF">
        <w:t>Provide separate bulleted lists under headings of service to the department, college/university, and community/profession.</w:t>
      </w:r>
    </w:p>
    <w:p w14:paraId="579F5E81" w14:textId="77777777" w:rsidR="00707EB1" w:rsidRPr="00EC7CDF" w:rsidRDefault="00707EB1" w:rsidP="001F0B7D"/>
    <w:p w14:paraId="45C7F37E" w14:textId="77777777" w:rsidR="001F0B7D" w:rsidRPr="00705CCD" w:rsidRDefault="001F0B7D" w:rsidP="001F0B7D">
      <w:pPr>
        <w:rPr>
          <w:b/>
          <w:bCs/>
          <w:i/>
          <w:iCs/>
        </w:rPr>
      </w:pPr>
      <w:r w:rsidRPr="00705CCD">
        <w:rPr>
          <w:b/>
          <w:bCs/>
          <w:i/>
          <w:iCs/>
        </w:rPr>
        <w:lastRenderedPageBreak/>
        <w:t>Department</w:t>
      </w:r>
    </w:p>
    <w:p w14:paraId="22D50DEE" w14:textId="77777777" w:rsidR="001F0B7D" w:rsidRPr="00EC7CDF" w:rsidRDefault="001F0B7D" w:rsidP="001F0B7D">
      <w:pPr>
        <w:pStyle w:val="ListParagraph"/>
        <w:widowControl/>
        <w:numPr>
          <w:ilvl w:val="0"/>
          <w:numId w:val="31"/>
        </w:numPr>
        <w:spacing w:after="160" w:line="259" w:lineRule="auto"/>
        <w:contextualSpacing/>
      </w:pPr>
      <w:r w:rsidRPr="00EC7CDF">
        <w:t>[E.g., Member of search committee for Assistant Professor (clinical)]</w:t>
      </w:r>
    </w:p>
    <w:p w14:paraId="62841F2D" w14:textId="77777777" w:rsidR="001F0B7D" w:rsidRPr="00EC7CDF" w:rsidRDefault="001F0B7D" w:rsidP="001F0B7D">
      <w:pPr>
        <w:pStyle w:val="ListParagraph"/>
        <w:widowControl/>
        <w:numPr>
          <w:ilvl w:val="0"/>
          <w:numId w:val="31"/>
        </w:numPr>
        <w:spacing w:after="160" w:line="259" w:lineRule="auto"/>
        <w:contextualSpacing/>
      </w:pPr>
      <w:r w:rsidRPr="00EC7CDF">
        <w:t>XX</w:t>
      </w:r>
    </w:p>
    <w:p w14:paraId="01ACF8A3" w14:textId="77777777" w:rsidR="001F0B7D" w:rsidRPr="00705CCD" w:rsidRDefault="001F0B7D" w:rsidP="001F0B7D">
      <w:pPr>
        <w:rPr>
          <w:b/>
          <w:bCs/>
          <w:i/>
          <w:iCs/>
        </w:rPr>
      </w:pPr>
      <w:r w:rsidRPr="00705CCD">
        <w:rPr>
          <w:b/>
          <w:bCs/>
          <w:i/>
          <w:iCs/>
        </w:rPr>
        <w:t>College/University</w:t>
      </w:r>
    </w:p>
    <w:p w14:paraId="63CB3F48" w14:textId="77777777" w:rsidR="001F0B7D" w:rsidRPr="00EC7CDF" w:rsidRDefault="001F0B7D" w:rsidP="001F0B7D">
      <w:pPr>
        <w:pStyle w:val="ListParagraph"/>
        <w:widowControl/>
        <w:numPr>
          <w:ilvl w:val="0"/>
          <w:numId w:val="32"/>
        </w:numPr>
        <w:spacing w:after="160" w:line="259" w:lineRule="auto"/>
        <w:contextualSpacing/>
      </w:pPr>
      <w:r w:rsidRPr="00EC7CDF">
        <w:t>XX</w:t>
      </w:r>
    </w:p>
    <w:p w14:paraId="0747A499" w14:textId="77777777" w:rsidR="001F0B7D" w:rsidRPr="00EC7CDF" w:rsidRDefault="001F0B7D" w:rsidP="001F0B7D">
      <w:pPr>
        <w:pStyle w:val="ListParagraph"/>
        <w:widowControl/>
        <w:numPr>
          <w:ilvl w:val="0"/>
          <w:numId w:val="32"/>
        </w:numPr>
        <w:spacing w:after="160" w:line="259" w:lineRule="auto"/>
        <w:contextualSpacing/>
      </w:pPr>
      <w:r w:rsidRPr="00EC7CDF">
        <w:t>XX</w:t>
      </w:r>
    </w:p>
    <w:p w14:paraId="62823A3A" w14:textId="77777777" w:rsidR="001F0B7D" w:rsidRPr="00705CCD" w:rsidRDefault="001F0B7D" w:rsidP="001F0B7D">
      <w:pPr>
        <w:rPr>
          <w:b/>
          <w:bCs/>
          <w:i/>
          <w:iCs/>
        </w:rPr>
      </w:pPr>
      <w:r w:rsidRPr="00705CCD">
        <w:rPr>
          <w:b/>
          <w:bCs/>
          <w:i/>
          <w:iCs/>
        </w:rPr>
        <w:t>Community/Profession</w:t>
      </w:r>
    </w:p>
    <w:p w14:paraId="3900A933" w14:textId="77777777" w:rsidR="001F0B7D" w:rsidRPr="00EC7CDF" w:rsidRDefault="001F0B7D" w:rsidP="001F0B7D">
      <w:pPr>
        <w:pStyle w:val="ListParagraph"/>
        <w:widowControl/>
        <w:numPr>
          <w:ilvl w:val="0"/>
          <w:numId w:val="33"/>
        </w:numPr>
        <w:spacing w:after="160" w:line="259" w:lineRule="auto"/>
        <w:contextualSpacing/>
      </w:pPr>
      <w:r w:rsidRPr="00EC7CDF">
        <w:t>XX</w:t>
      </w:r>
    </w:p>
    <w:p w14:paraId="6967D31B" w14:textId="77777777" w:rsidR="001F0B7D" w:rsidRPr="00EC7CDF" w:rsidRDefault="001F0B7D" w:rsidP="001F0B7D">
      <w:pPr>
        <w:pStyle w:val="ListParagraph"/>
        <w:widowControl/>
        <w:numPr>
          <w:ilvl w:val="0"/>
          <w:numId w:val="33"/>
        </w:numPr>
        <w:spacing w:after="160" w:line="259" w:lineRule="auto"/>
        <w:contextualSpacing/>
      </w:pPr>
      <w:r w:rsidRPr="00EC7CDF">
        <w:t>XX</w:t>
      </w:r>
    </w:p>
    <w:p w14:paraId="4F1A9AE2" w14:textId="77777777" w:rsidR="001F0B7D" w:rsidRPr="00EC7CDF" w:rsidRDefault="001F0B7D" w:rsidP="001F0B7D"/>
    <w:p w14:paraId="4AB4B567" w14:textId="77777777" w:rsidR="001F0B7D" w:rsidRPr="00EC7CDF" w:rsidRDefault="001F0B7D" w:rsidP="009C7532">
      <w:pPr>
        <w:pStyle w:val="Heading3"/>
      </w:pPr>
      <w:bookmarkStart w:id="18" w:name="_Toc164958878"/>
      <w:r w:rsidRPr="00EC7CDF">
        <w:t>SERVICE Narrative</w:t>
      </w:r>
      <w:bookmarkEnd w:id="18"/>
    </w:p>
    <w:p w14:paraId="11A02070" w14:textId="77777777" w:rsidR="001F0B7D" w:rsidRPr="00EC7CDF" w:rsidRDefault="001F0B7D" w:rsidP="001F0B7D">
      <w:pPr>
        <w:rPr>
          <w:b/>
          <w:bCs/>
        </w:rPr>
      </w:pPr>
    </w:p>
    <w:p w14:paraId="4709315E" w14:textId="77777777" w:rsidR="001F0B7D" w:rsidRPr="00EC7CDF" w:rsidRDefault="001F0B7D" w:rsidP="001F0B7D">
      <w:r w:rsidRPr="00EC7CDF">
        <w:t xml:space="preserve">Candidates should provide (1) a narrative for the purposes of annual evaluation and (2) a </w:t>
      </w:r>
      <w:r w:rsidRPr="00EC7CDF">
        <w:rPr>
          <w:i/>
        </w:rPr>
        <w:t xml:space="preserve">separate </w:t>
      </w:r>
      <w:r w:rsidRPr="00EC7CDF">
        <w:t xml:space="preserve">overall narrative that summarizes their cumulative accomplishments in relation to progression toward satisfying tenure and promotion criteria. </w:t>
      </w:r>
      <w:r w:rsidRPr="00EC7CDF">
        <w:rPr>
          <w:rFonts w:ascii="Calibri" w:eastAsia="Calibri" w:hAnsi="Calibri" w:cs="Calibri"/>
          <w:color w:val="000000" w:themeColor="text1"/>
        </w:rPr>
        <w:t>Candidates must show reflection and responsiveness to previous years’ feedback.</w:t>
      </w:r>
      <w:r w:rsidRPr="00EC7CDF">
        <w:rPr>
          <w:rFonts w:ascii="Calibri" w:eastAsia="Calibri" w:hAnsi="Calibri" w:cs="Calibri"/>
        </w:rPr>
        <w:t xml:space="preserve"> </w:t>
      </w:r>
      <w:r w:rsidRPr="00EC7CDF">
        <w:t>Within the narratives, candidates should reference any documents that they have included in their uploaded supporting documentation.</w:t>
      </w:r>
    </w:p>
    <w:p w14:paraId="46B7C455" w14:textId="77777777" w:rsidR="001F0B7D" w:rsidRPr="00EC7CDF" w:rsidRDefault="001F0B7D" w:rsidP="001F0B7D">
      <w:pPr>
        <w:rPr>
          <w:b/>
          <w:bCs/>
        </w:rPr>
      </w:pPr>
    </w:p>
    <w:p w14:paraId="12F3BAE9" w14:textId="77777777" w:rsidR="001F0B7D" w:rsidRPr="00EC7CDF" w:rsidRDefault="001F0B7D" w:rsidP="001F0B7D">
      <w:pPr>
        <w:rPr>
          <w:b/>
          <w:bCs/>
        </w:rPr>
      </w:pPr>
    </w:p>
    <w:p w14:paraId="2B5641CE" w14:textId="77777777" w:rsidR="001F0B7D" w:rsidRPr="00EC7CDF" w:rsidRDefault="001F0B7D" w:rsidP="009C7532">
      <w:pPr>
        <w:pStyle w:val="Heading4"/>
      </w:pPr>
      <w:r w:rsidRPr="00EC7CDF">
        <w:t>ANNUAL EVALUATION</w:t>
      </w:r>
    </w:p>
    <w:p w14:paraId="2727486A" w14:textId="77777777" w:rsidR="001F0B7D" w:rsidRPr="00EC7CDF" w:rsidRDefault="001F0B7D" w:rsidP="001F0B7D">
      <w:r w:rsidRPr="00EC7CDF">
        <w:t xml:space="preserve">Summarize your service activities and accomplishments during the past academic year in relation to the department’s AE criteria. </w:t>
      </w:r>
    </w:p>
    <w:p w14:paraId="2911D669" w14:textId="77777777" w:rsidR="001F0B7D" w:rsidRPr="00EC7CDF" w:rsidRDefault="001F0B7D" w:rsidP="001F0B7D">
      <w:pPr>
        <w:rPr>
          <w:b/>
          <w:bCs/>
        </w:rPr>
      </w:pPr>
    </w:p>
    <w:p w14:paraId="2C5B540F" w14:textId="77777777" w:rsidR="001F0B7D" w:rsidRPr="00EC7CDF" w:rsidRDefault="001F0B7D" w:rsidP="001F0B7D">
      <w:pPr>
        <w:rPr>
          <w:b/>
          <w:bCs/>
        </w:rPr>
      </w:pPr>
      <w:r w:rsidRPr="00EC7CDF">
        <w:rPr>
          <w:b/>
          <w:bCs/>
        </w:rPr>
        <w:t>AY [e.g., 2023-2024]</w:t>
      </w:r>
    </w:p>
    <w:p w14:paraId="46B49C17" w14:textId="77777777" w:rsidR="001F0B7D" w:rsidRPr="00EC7CDF" w:rsidRDefault="001F0B7D" w:rsidP="001F0B7D">
      <w:r w:rsidRPr="00EC7CDF">
        <w:t>Provide a narrative describing the nature of your service, clarifying your individual level of involvement and any noteworthy accomplishments. Faculty members should qualitatively describe the service activities in sufficient detail for the committee to evaluate the faculty member’s individual contributions. The goal is not to make the evaluation process unduly cumbersome or time-consuming, but to provide an adequate level of information to rate and narratively review service activities in relation to individual service workload percentages.</w:t>
      </w:r>
    </w:p>
    <w:p w14:paraId="19D4F3A0" w14:textId="77777777" w:rsidR="001F0B7D" w:rsidRPr="00EC7CDF" w:rsidRDefault="001F0B7D" w:rsidP="001F0B7D"/>
    <w:p w14:paraId="19930FBA" w14:textId="77777777" w:rsidR="001F0B7D" w:rsidRPr="00EC7CDF" w:rsidRDefault="001F0B7D" w:rsidP="001F0B7D">
      <w:pPr>
        <w:rPr>
          <w:b/>
          <w:bCs/>
        </w:rPr>
      </w:pPr>
    </w:p>
    <w:p w14:paraId="39CF1ACD" w14:textId="77777777" w:rsidR="001F0B7D" w:rsidRPr="00EC7CDF" w:rsidRDefault="001F0B7D" w:rsidP="009C7532">
      <w:pPr>
        <w:pStyle w:val="Heading4"/>
      </w:pPr>
      <w:r w:rsidRPr="00EC7CDF">
        <w:t>PROGRESSION TOWARD TENURE AND PROMOTION</w:t>
      </w:r>
    </w:p>
    <w:p w14:paraId="59440835" w14:textId="77777777" w:rsidR="001F0B7D" w:rsidRPr="00EC7CDF" w:rsidRDefault="001F0B7D" w:rsidP="001F0B7D">
      <w:r w:rsidRPr="00EC7CDF">
        <w:t xml:space="preserve">Summarize your service activities in relation to the department’s tenure and promotion criteria. </w:t>
      </w:r>
    </w:p>
    <w:p w14:paraId="21FBBC03" w14:textId="77777777" w:rsidR="001F0B7D" w:rsidRPr="00EC7CDF" w:rsidRDefault="001F0B7D" w:rsidP="001F0B7D"/>
    <w:p w14:paraId="51688200" w14:textId="77777777" w:rsidR="001F0B7D" w:rsidRPr="00EC7CDF" w:rsidRDefault="001F0B7D" w:rsidP="001F0B7D"/>
    <w:p w14:paraId="30DBCAD0" w14:textId="77777777" w:rsidR="00E31D38" w:rsidRPr="00EC7CDF" w:rsidRDefault="00E31D38">
      <w:pPr>
        <w:rPr>
          <w:rFonts w:cstheme="minorHAnsi"/>
        </w:rPr>
      </w:pPr>
    </w:p>
    <w:p w14:paraId="038F227D" w14:textId="77777777" w:rsidR="00DC4114" w:rsidRPr="00EC7CDF" w:rsidRDefault="00DC4114" w:rsidP="00896564">
      <w:pPr>
        <w:pStyle w:val="BodyText"/>
        <w:ind w:left="0" w:firstLine="0"/>
        <w:rPr>
          <w:rFonts w:asciiTheme="minorHAnsi" w:hAnsiTheme="minorHAnsi" w:cstheme="minorHAnsi"/>
        </w:rPr>
      </w:pPr>
    </w:p>
    <w:sectPr w:rsidR="00DC4114" w:rsidRPr="00EC7CDF" w:rsidSect="0084610E">
      <w:footerReference w:type="default" r:id="rId13"/>
      <w:pgSz w:w="12240" w:h="15840"/>
      <w:pgMar w:top="1440" w:right="1440" w:bottom="1584" w:left="1440" w:header="0" w:footer="13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8E42" w14:textId="77777777" w:rsidR="0084610E" w:rsidRDefault="0084610E">
      <w:r>
        <w:separator/>
      </w:r>
    </w:p>
  </w:endnote>
  <w:endnote w:type="continuationSeparator" w:id="0">
    <w:p w14:paraId="39310854" w14:textId="77777777" w:rsidR="0084610E" w:rsidRDefault="0084610E">
      <w:r>
        <w:continuationSeparator/>
      </w:r>
    </w:p>
  </w:endnote>
  <w:endnote w:type="continuationNotice" w:id="1">
    <w:p w14:paraId="499F2C6A" w14:textId="77777777" w:rsidR="0084610E" w:rsidRDefault="00846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E084" w14:textId="4F552DC0" w:rsidR="003F65FA" w:rsidRDefault="003F65F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476D" w14:textId="77777777" w:rsidR="0084610E" w:rsidRDefault="0084610E">
      <w:r>
        <w:separator/>
      </w:r>
    </w:p>
  </w:footnote>
  <w:footnote w:type="continuationSeparator" w:id="0">
    <w:p w14:paraId="0A062C1B" w14:textId="77777777" w:rsidR="0084610E" w:rsidRDefault="0084610E">
      <w:r>
        <w:continuationSeparator/>
      </w:r>
    </w:p>
  </w:footnote>
  <w:footnote w:type="continuationNotice" w:id="1">
    <w:p w14:paraId="2C8E4E92" w14:textId="77777777" w:rsidR="0084610E" w:rsidRDefault="008461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EF1"/>
    <w:multiLevelType w:val="hybridMultilevel"/>
    <w:tmpl w:val="D254805E"/>
    <w:lvl w:ilvl="0" w:tplc="13A401F0">
      <w:start w:val="1"/>
      <w:numFmt w:val="bullet"/>
      <w:lvlText w:val=""/>
      <w:lvlJc w:val="left"/>
      <w:pPr>
        <w:ind w:left="1440" w:hanging="360"/>
      </w:pPr>
      <w:rPr>
        <w:rFonts w:ascii="Symbol" w:hAnsi="Symbol"/>
      </w:rPr>
    </w:lvl>
    <w:lvl w:ilvl="1" w:tplc="CE8AFD5E">
      <w:start w:val="1"/>
      <w:numFmt w:val="bullet"/>
      <w:lvlText w:val=""/>
      <w:lvlJc w:val="left"/>
      <w:pPr>
        <w:ind w:left="1440" w:hanging="360"/>
      </w:pPr>
      <w:rPr>
        <w:rFonts w:ascii="Symbol" w:hAnsi="Symbol"/>
      </w:rPr>
    </w:lvl>
    <w:lvl w:ilvl="2" w:tplc="BFE8DEB2">
      <w:start w:val="1"/>
      <w:numFmt w:val="bullet"/>
      <w:lvlText w:val=""/>
      <w:lvlJc w:val="left"/>
      <w:pPr>
        <w:ind w:left="1440" w:hanging="360"/>
      </w:pPr>
      <w:rPr>
        <w:rFonts w:ascii="Symbol" w:hAnsi="Symbol"/>
      </w:rPr>
    </w:lvl>
    <w:lvl w:ilvl="3" w:tplc="F1722BA4">
      <w:start w:val="1"/>
      <w:numFmt w:val="bullet"/>
      <w:lvlText w:val=""/>
      <w:lvlJc w:val="left"/>
      <w:pPr>
        <w:ind w:left="1440" w:hanging="360"/>
      </w:pPr>
      <w:rPr>
        <w:rFonts w:ascii="Symbol" w:hAnsi="Symbol"/>
      </w:rPr>
    </w:lvl>
    <w:lvl w:ilvl="4" w:tplc="7C6A5106">
      <w:start w:val="1"/>
      <w:numFmt w:val="bullet"/>
      <w:lvlText w:val=""/>
      <w:lvlJc w:val="left"/>
      <w:pPr>
        <w:ind w:left="1440" w:hanging="360"/>
      </w:pPr>
      <w:rPr>
        <w:rFonts w:ascii="Symbol" w:hAnsi="Symbol"/>
      </w:rPr>
    </w:lvl>
    <w:lvl w:ilvl="5" w:tplc="E922570C">
      <w:start w:val="1"/>
      <w:numFmt w:val="bullet"/>
      <w:lvlText w:val=""/>
      <w:lvlJc w:val="left"/>
      <w:pPr>
        <w:ind w:left="1440" w:hanging="360"/>
      </w:pPr>
      <w:rPr>
        <w:rFonts w:ascii="Symbol" w:hAnsi="Symbol"/>
      </w:rPr>
    </w:lvl>
    <w:lvl w:ilvl="6" w:tplc="BB10CADC">
      <w:start w:val="1"/>
      <w:numFmt w:val="bullet"/>
      <w:lvlText w:val=""/>
      <w:lvlJc w:val="left"/>
      <w:pPr>
        <w:ind w:left="1440" w:hanging="360"/>
      </w:pPr>
      <w:rPr>
        <w:rFonts w:ascii="Symbol" w:hAnsi="Symbol"/>
      </w:rPr>
    </w:lvl>
    <w:lvl w:ilvl="7" w:tplc="F9BC513A">
      <w:start w:val="1"/>
      <w:numFmt w:val="bullet"/>
      <w:lvlText w:val=""/>
      <w:lvlJc w:val="left"/>
      <w:pPr>
        <w:ind w:left="1440" w:hanging="360"/>
      </w:pPr>
      <w:rPr>
        <w:rFonts w:ascii="Symbol" w:hAnsi="Symbol"/>
      </w:rPr>
    </w:lvl>
    <w:lvl w:ilvl="8" w:tplc="AEAA21CA">
      <w:start w:val="1"/>
      <w:numFmt w:val="bullet"/>
      <w:lvlText w:val=""/>
      <w:lvlJc w:val="left"/>
      <w:pPr>
        <w:ind w:left="1440" w:hanging="360"/>
      </w:pPr>
      <w:rPr>
        <w:rFonts w:ascii="Symbol" w:hAnsi="Symbol"/>
      </w:rPr>
    </w:lvl>
  </w:abstractNum>
  <w:abstractNum w:abstractNumId="1" w15:restartNumberingAfterBreak="0">
    <w:nsid w:val="02791413"/>
    <w:multiLevelType w:val="hybridMultilevel"/>
    <w:tmpl w:val="9EA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26B2A"/>
    <w:multiLevelType w:val="hybridMultilevel"/>
    <w:tmpl w:val="127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154"/>
    <w:multiLevelType w:val="hybridMultilevel"/>
    <w:tmpl w:val="523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E317"/>
    <w:multiLevelType w:val="hybridMultilevel"/>
    <w:tmpl w:val="FFFFFFFF"/>
    <w:lvl w:ilvl="0" w:tplc="20945968">
      <w:start w:val="1"/>
      <w:numFmt w:val="decimal"/>
      <w:lvlText w:val="%1."/>
      <w:lvlJc w:val="left"/>
      <w:pPr>
        <w:ind w:left="1080" w:hanging="360"/>
      </w:pPr>
    </w:lvl>
    <w:lvl w:ilvl="1" w:tplc="469E7544">
      <w:start w:val="1"/>
      <w:numFmt w:val="lowerLetter"/>
      <w:lvlText w:val="%2."/>
      <w:lvlJc w:val="left"/>
      <w:pPr>
        <w:ind w:left="1800" w:hanging="360"/>
      </w:pPr>
    </w:lvl>
    <w:lvl w:ilvl="2" w:tplc="3496C6C4">
      <w:start w:val="1"/>
      <w:numFmt w:val="lowerRoman"/>
      <w:lvlText w:val="%3."/>
      <w:lvlJc w:val="right"/>
      <w:pPr>
        <w:ind w:left="2520" w:hanging="180"/>
      </w:pPr>
    </w:lvl>
    <w:lvl w:ilvl="3" w:tplc="C884E668">
      <w:start w:val="1"/>
      <w:numFmt w:val="decimal"/>
      <w:lvlText w:val="%4."/>
      <w:lvlJc w:val="left"/>
      <w:pPr>
        <w:ind w:left="3240" w:hanging="360"/>
      </w:pPr>
    </w:lvl>
    <w:lvl w:ilvl="4" w:tplc="E5B4C5AE">
      <w:start w:val="1"/>
      <w:numFmt w:val="lowerLetter"/>
      <w:lvlText w:val="%5."/>
      <w:lvlJc w:val="left"/>
      <w:pPr>
        <w:ind w:left="3960" w:hanging="360"/>
      </w:pPr>
    </w:lvl>
    <w:lvl w:ilvl="5" w:tplc="36444DEE">
      <w:start w:val="1"/>
      <w:numFmt w:val="lowerRoman"/>
      <w:lvlText w:val="%6."/>
      <w:lvlJc w:val="right"/>
      <w:pPr>
        <w:ind w:left="4680" w:hanging="180"/>
      </w:pPr>
    </w:lvl>
    <w:lvl w:ilvl="6" w:tplc="26828DF6">
      <w:start w:val="1"/>
      <w:numFmt w:val="decimal"/>
      <w:lvlText w:val="%7."/>
      <w:lvlJc w:val="left"/>
      <w:pPr>
        <w:ind w:left="5400" w:hanging="360"/>
      </w:pPr>
    </w:lvl>
    <w:lvl w:ilvl="7" w:tplc="829C1C02">
      <w:start w:val="1"/>
      <w:numFmt w:val="lowerLetter"/>
      <w:lvlText w:val="%8."/>
      <w:lvlJc w:val="left"/>
      <w:pPr>
        <w:ind w:left="6120" w:hanging="360"/>
      </w:pPr>
    </w:lvl>
    <w:lvl w:ilvl="8" w:tplc="C3C26714">
      <w:start w:val="1"/>
      <w:numFmt w:val="lowerRoman"/>
      <w:lvlText w:val="%9."/>
      <w:lvlJc w:val="right"/>
      <w:pPr>
        <w:ind w:left="6840" w:hanging="180"/>
      </w:pPr>
    </w:lvl>
  </w:abstractNum>
  <w:abstractNum w:abstractNumId="5" w15:restartNumberingAfterBreak="0">
    <w:nsid w:val="14F35617"/>
    <w:multiLevelType w:val="hybridMultilevel"/>
    <w:tmpl w:val="FC96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C0C38"/>
    <w:multiLevelType w:val="hybridMultilevel"/>
    <w:tmpl w:val="C38C8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8786618"/>
    <w:multiLevelType w:val="hybridMultilevel"/>
    <w:tmpl w:val="F3C42DE0"/>
    <w:lvl w:ilvl="0" w:tplc="DC183A00">
      <w:start w:val="1"/>
      <w:numFmt w:val="decimal"/>
      <w:lvlText w:val="%1."/>
      <w:lvlJc w:val="left"/>
      <w:pPr>
        <w:ind w:left="140" w:hanging="240"/>
      </w:pPr>
      <w:rPr>
        <w:rFonts w:asciiTheme="minorHAnsi" w:eastAsia="Times New Roman"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31A40"/>
    <w:multiLevelType w:val="hybridMultilevel"/>
    <w:tmpl w:val="FFFFFFFF"/>
    <w:lvl w:ilvl="0" w:tplc="E09449A2">
      <w:start w:val="1"/>
      <w:numFmt w:val="decimal"/>
      <w:lvlText w:val="%1."/>
      <w:lvlJc w:val="left"/>
      <w:pPr>
        <w:ind w:left="720" w:hanging="360"/>
      </w:pPr>
    </w:lvl>
    <w:lvl w:ilvl="1" w:tplc="54828CB2">
      <w:start w:val="1"/>
      <w:numFmt w:val="lowerLetter"/>
      <w:lvlText w:val="%2."/>
      <w:lvlJc w:val="left"/>
      <w:pPr>
        <w:ind w:left="1440" w:hanging="360"/>
      </w:pPr>
    </w:lvl>
    <w:lvl w:ilvl="2" w:tplc="0FB284B0">
      <w:start w:val="1"/>
      <w:numFmt w:val="lowerRoman"/>
      <w:lvlText w:val="%3."/>
      <w:lvlJc w:val="right"/>
      <w:pPr>
        <w:ind w:left="2160" w:hanging="180"/>
      </w:pPr>
    </w:lvl>
    <w:lvl w:ilvl="3" w:tplc="C1685564">
      <w:start w:val="1"/>
      <w:numFmt w:val="decimal"/>
      <w:lvlText w:val="%4."/>
      <w:lvlJc w:val="left"/>
      <w:pPr>
        <w:ind w:left="2880" w:hanging="360"/>
      </w:pPr>
    </w:lvl>
    <w:lvl w:ilvl="4" w:tplc="3D181A78">
      <w:start w:val="1"/>
      <w:numFmt w:val="lowerLetter"/>
      <w:lvlText w:val="%5."/>
      <w:lvlJc w:val="left"/>
      <w:pPr>
        <w:ind w:left="3600" w:hanging="360"/>
      </w:pPr>
    </w:lvl>
    <w:lvl w:ilvl="5" w:tplc="BE927110">
      <w:start w:val="1"/>
      <w:numFmt w:val="lowerRoman"/>
      <w:lvlText w:val="%6."/>
      <w:lvlJc w:val="right"/>
      <w:pPr>
        <w:ind w:left="4320" w:hanging="180"/>
      </w:pPr>
    </w:lvl>
    <w:lvl w:ilvl="6" w:tplc="0CBA8C94">
      <w:start w:val="1"/>
      <w:numFmt w:val="decimal"/>
      <w:lvlText w:val="%7."/>
      <w:lvlJc w:val="left"/>
      <w:pPr>
        <w:ind w:left="5040" w:hanging="360"/>
      </w:pPr>
    </w:lvl>
    <w:lvl w:ilvl="7" w:tplc="AE708EBE">
      <w:start w:val="1"/>
      <w:numFmt w:val="lowerLetter"/>
      <w:lvlText w:val="%8."/>
      <w:lvlJc w:val="left"/>
      <w:pPr>
        <w:ind w:left="5760" w:hanging="360"/>
      </w:pPr>
    </w:lvl>
    <w:lvl w:ilvl="8" w:tplc="97CA916A">
      <w:start w:val="1"/>
      <w:numFmt w:val="lowerRoman"/>
      <w:lvlText w:val="%9."/>
      <w:lvlJc w:val="right"/>
      <w:pPr>
        <w:ind w:left="6480" w:hanging="180"/>
      </w:pPr>
    </w:lvl>
  </w:abstractNum>
  <w:abstractNum w:abstractNumId="9" w15:restartNumberingAfterBreak="0">
    <w:nsid w:val="216855B1"/>
    <w:multiLevelType w:val="hybridMultilevel"/>
    <w:tmpl w:val="66729B52"/>
    <w:lvl w:ilvl="0" w:tplc="EF588288">
      <w:start w:val="1"/>
      <w:numFmt w:val="decimal"/>
      <w:lvlText w:val="%1."/>
      <w:lvlJc w:val="left"/>
      <w:pPr>
        <w:ind w:left="140" w:hanging="240"/>
      </w:pPr>
      <w:rPr>
        <w:rFonts w:asciiTheme="minorHAnsi" w:eastAsia="Times New Roman"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F6235"/>
    <w:multiLevelType w:val="hybridMultilevel"/>
    <w:tmpl w:val="9D8EE2B2"/>
    <w:lvl w:ilvl="0" w:tplc="5380A796">
      <w:start w:val="1"/>
      <w:numFmt w:val="bullet"/>
      <w:lvlText w:val=""/>
      <w:lvlJc w:val="left"/>
      <w:pPr>
        <w:ind w:left="820" w:hanging="360"/>
      </w:pPr>
      <w:rPr>
        <w:rFonts w:ascii="Symbol" w:eastAsia="Symbol" w:hAnsi="Symbol" w:hint="default"/>
        <w:w w:val="46"/>
        <w:sz w:val="24"/>
        <w:szCs w:val="24"/>
      </w:rPr>
    </w:lvl>
    <w:lvl w:ilvl="1" w:tplc="C3CAB2A8">
      <w:start w:val="1"/>
      <w:numFmt w:val="bullet"/>
      <w:lvlText w:val="•"/>
      <w:lvlJc w:val="left"/>
      <w:pPr>
        <w:ind w:left="1684" w:hanging="360"/>
      </w:pPr>
      <w:rPr>
        <w:rFonts w:hint="default"/>
      </w:rPr>
    </w:lvl>
    <w:lvl w:ilvl="2" w:tplc="57EA3C7E">
      <w:start w:val="1"/>
      <w:numFmt w:val="bullet"/>
      <w:lvlText w:val="•"/>
      <w:lvlJc w:val="left"/>
      <w:pPr>
        <w:ind w:left="2548" w:hanging="360"/>
      </w:pPr>
      <w:rPr>
        <w:rFonts w:hint="default"/>
      </w:rPr>
    </w:lvl>
    <w:lvl w:ilvl="3" w:tplc="420AD29E">
      <w:start w:val="1"/>
      <w:numFmt w:val="bullet"/>
      <w:lvlText w:val="•"/>
      <w:lvlJc w:val="left"/>
      <w:pPr>
        <w:ind w:left="3412" w:hanging="360"/>
      </w:pPr>
      <w:rPr>
        <w:rFonts w:hint="default"/>
      </w:rPr>
    </w:lvl>
    <w:lvl w:ilvl="4" w:tplc="7CA2D6B4">
      <w:start w:val="1"/>
      <w:numFmt w:val="bullet"/>
      <w:lvlText w:val="•"/>
      <w:lvlJc w:val="left"/>
      <w:pPr>
        <w:ind w:left="4276" w:hanging="360"/>
      </w:pPr>
      <w:rPr>
        <w:rFonts w:hint="default"/>
      </w:rPr>
    </w:lvl>
    <w:lvl w:ilvl="5" w:tplc="6AB40CD8">
      <w:start w:val="1"/>
      <w:numFmt w:val="bullet"/>
      <w:lvlText w:val="•"/>
      <w:lvlJc w:val="left"/>
      <w:pPr>
        <w:ind w:left="5140" w:hanging="360"/>
      </w:pPr>
      <w:rPr>
        <w:rFonts w:hint="default"/>
      </w:rPr>
    </w:lvl>
    <w:lvl w:ilvl="6" w:tplc="FC92054E">
      <w:start w:val="1"/>
      <w:numFmt w:val="bullet"/>
      <w:lvlText w:val="•"/>
      <w:lvlJc w:val="left"/>
      <w:pPr>
        <w:ind w:left="6004" w:hanging="360"/>
      </w:pPr>
      <w:rPr>
        <w:rFonts w:hint="default"/>
      </w:rPr>
    </w:lvl>
    <w:lvl w:ilvl="7" w:tplc="FC88A434">
      <w:start w:val="1"/>
      <w:numFmt w:val="bullet"/>
      <w:lvlText w:val="•"/>
      <w:lvlJc w:val="left"/>
      <w:pPr>
        <w:ind w:left="6868" w:hanging="360"/>
      </w:pPr>
      <w:rPr>
        <w:rFonts w:hint="default"/>
      </w:rPr>
    </w:lvl>
    <w:lvl w:ilvl="8" w:tplc="F60CB2D6">
      <w:start w:val="1"/>
      <w:numFmt w:val="bullet"/>
      <w:lvlText w:val="•"/>
      <w:lvlJc w:val="left"/>
      <w:pPr>
        <w:ind w:left="7732" w:hanging="360"/>
      </w:pPr>
      <w:rPr>
        <w:rFonts w:hint="default"/>
      </w:rPr>
    </w:lvl>
  </w:abstractNum>
  <w:abstractNum w:abstractNumId="11" w15:restartNumberingAfterBreak="0">
    <w:nsid w:val="24481818"/>
    <w:multiLevelType w:val="hybridMultilevel"/>
    <w:tmpl w:val="233038B4"/>
    <w:lvl w:ilvl="0" w:tplc="DC183A00">
      <w:start w:val="1"/>
      <w:numFmt w:val="decimal"/>
      <w:lvlText w:val="%1."/>
      <w:lvlJc w:val="left"/>
      <w:pPr>
        <w:ind w:left="140" w:hanging="240"/>
      </w:pPr>
      <w:rPr>
        <w:rFonts w:asciiTheme="minorHAnsi" w:eastAsia="Times New Roman"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F7685"/>
    <w:multiLevelType w:val="hybridMultilevel"/>
    <w:tmpl w:val="3862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1818"/>
    <w:multiLevelType w:val="hybridMultilevel"/>
    <w:tmpl w:val="1D00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23B49"/>
    <w:multiLevelType w:val="hybridMultilevel"/>
    <w:tmpl w:val="46F4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43186"/>
    <w:multiLevelType w:val="hybridMultilevel"/>
    <w:tmpl w:val="90F213A2"/>
    <w:lvl w:ilvl="0" w:tplc="4B184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82B21"/>
    <w:multiLevelType w:val="hybridMultilevel"/>
    <w:tmpl w:val="76A0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157E0"/>
    <w:multiLevelType w:val="hybridMultilevel"/>
    <w:tmpl w:val="FFFFFFFF"/>
    <w:lvl w:ilvl="0" w:tplc="A5E4877C">
      <w:start w:val="1"/>
      <w:numFmt w:val="decimal"/>
      <w:lvlText w:val="%1."/>
      <w:lvlJc w:val="left"/>
      <w:pPr>
        <w:ind w:left="720" w:hanging="360"/>
      </w:pPr>
    </w:lvl>
    <w:lvl w:ilvl="1" w:tplc="10D86C6E">
      <w:start w:val="1"/>
      <w:numFmt w:val="lowerLetter"/>
      <w:lvlText w:val="%2."/>
      <w:lvlJc w:val="left"/>
      <w:pPr>
        <w:ind w:left="1440" w:hanging="360"/>
      </w:pPr>
    </w:lvl>
    <w:lvl w:ilvl="2" w:tplc="2A263FC2">
      <w:start w:val="1"/>
      <w:numFmt w:val="lowerRoman"/>
      <w:lvlText w:val="%3."/>
      <w:lvlJc w:val="right"/>
      <w:pPr>
        <w:ind w:left="2160" w:hanging="180"/>
      </w:pPr>
    </w:lvl>
    <w:lvl w:ilvl="3" w:tplc="779E8B4E">
      <w:start w:val="1"/>
      <w:numFmt w:val="decimal"/>
      <w:lvlText w:val="%4."/>
      <w:lvlJc w:val="left"/>
      <w:pPr>
        <w:ind w:left="2880" w:hanging="360"/>
      </w:pPr>
    </w:lvl>
    <w:lvl w:ilvl="4" w:tplc="C96001EE">
      <w:start w:val="1"/>
      <w:numFmt w:val="lowerLetter"/>
      <w:lvlText w:val="%5."/>
      <w:lvlJc w:val="left"/>
      <w:pPr>
        <w:ind w:left="3600" w:hanging="360"/>
      </w:pPr>
    </w:lvl>
    <w:lvl w:ilvl="5" w:tplc="5EB843F0">
      <w:start w:val="1"/>
      <w:numFmt w:val="lowerRoman"/>
      <w:lvlText w:val="%6."/>
      <w:lvlJc w:val="right"/>
      <w:pPr>
        <w:ind w:left="4320" w:hanging="180"/>
      </w:pPr>
    </w:lvl>
    <w:lvl w:ilvl="6" w:tplc="9D5A2494">
      <w:start w:val="1"/>
      <w:numFmt w:val="decimal"/>
      <w:lvlText w:val="%7."/>
      <w:lvlJc w:val="left"/>
      <w:pPr>
        <w:ind w:left="5040" w:hanging="360"/>
      </w:pPr>
    </w:lvl>
    <w:lvl w:ilvl="7" w:tplc="CA5A597E">
      <w:start w:val="1"/>
      <w:numFmt w:val="lowerLetter"/>
      <w:lvlText w:val="%8."/>
      <w:lvlJc w:val="left"/>
      <w:pPr>
        <w:ind w:left="5760" w:hanging="360"/>
      </w:pPr>
    </w:lvl>
    <w:lvl w:ilvl="8" w:tplc="9D80E7BC">
      <w:start w:val="1"/>
      <w:numFmt w:val="lowerRoman"/>
      <w:lvlText w:val="%9."/>
      <w:lvlJc w:val="right"/>
      <w:pPr>
        <w:ind w:left="6480" w:hanging="180"/>
      </w:pPr>
    </w:lvl>
  </w:abstractNum>
  <w:abstractNum w:abstractNumId="18" w15:restartNumberingAfterBreak="0">
    <w:nsid w:val="48715388"/>
    <w:multiLevelType w:val="hybridMultilevel"/>
    <w:tmpl w:val="68A6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660CF"/>
    <w:multiLevelType w:val="hybridMultilevel"/>
    <w:tmpl w:val="79D66E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CE06688"/>
    <w:multiLevelType w:val="hybridMultilevel"/>
    <w:tmpl w:val="93DA8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A017BC"/>
    <w:multiLevelType w:val="hybridMultilevel"/>
    <w:tmpl w:val="FFFFFFFF"/>
    <w:lvl w:ilvl="0" w:tplc="66AA01D6">
      <w:start w:val="1"/>
      <w:numFmt w:val="decimal"/>
      <w:lvlText w:val="%1."/>
      <w:lvlJc w:val="left"/>
      <w:pPr>
        <w:ind w:left="140" w:hanging="360"/>
      </w:pPr>
    </w:lvl>
    <w:lvl w:ilvl="1" w:tplc="E7C8644E">
      <w:start w:val="1"/>
      <w:numFmt w:val="lowerLetter"/>
      <w:lvlText w:val="%2."/>
      <w:lvlJc w:val="left"/>
      <w:pPr>
        <w:ind w:left="1440" w:hanging="360"/>
      </w:pPr>
    </w:lvl>
    <w:lvl w:ilvl="2" w:tplc="85D83368">
      <w:start w:val="1"/>
      <w:numFmt w:val="lowerRoman"/>
      <w:lvlText w:val="%3."/>
      <w:lvlJc w:val="right"/>
      <w:pPr>
        <w:ind w:left="2160" w:hanging="180"/>
      </w:pPr>
    </w:lvl>
    <w:lvl w:ilvl="3" w:tplc="6A48EB5C">
      <w:start w:val="1"/>
      <w:numFmt w:val="decimal"/>
      <w:lvlText w:val="%4."/>
      <w:lvlJc w:val="left"/>
      <w:pPr>
        <w:ind w:left="2880" w:hanging="360"/>
      </w:pPr>
    </w:lvl>
    <w:lvl w:ilvl="4" w:tplc="C958DFA8">
      <w:start w:val="1"/>
      <w:numFmt w:val="lowerLetter"/>
      <w:lvlText w:val="%5."/>
      <w:lvlJc w:val="left"/>
      <w:pPr>
        <w:ind w:left="3600" w:hanging="360"/>
      </w:pPr>
    </w:lvl>
    <w:lvl w:ilvl="5" w:tplc="E90AC55C">
      <w:start w:val="1"/>
      <w:numFmt w:val="lowerRoman"/>
      <w:lvlText w:val="%6."/>
      <w:lvlJc w:val="right"/>
      <w:pPr>
        <w:ind w:left="4320" w:hanging="180"/>
      </w:pPr>
    </w:lvl>
    <w:lvl w:ilvl="6" w:tplc="CECAB762">
      <w:start w:val="1"/>
      <w:numFmt w:val="decimal"/>
      <w:lvlText w:val="%7."/>
      <w:lvlJc w:val="left"/>
      <w:pPr>
        <w:ind w:left="5040" w:hanging="360"/>
      </w:pPr>
    </w:lvl>
    <w:lvl w:ilvl="7" w:tplc="B7FE1716">
      <w:start w:val="1"/>
      <w:numFmt w:val="lowerLetter"/>
      <w:lvlText w:val="%8."/>
      <w:lvlJc w:val="left"/>
      <w:pPr>
        <w:ind w:left="5760" w:hanging="360"/>
      </w:pPr>
    </w:lvl>
    <w:lvl w:ilvl="8" w:tplc="214CC196">
      <w:start w:val="1"/>
      <w:numFmt w:val="lowerRoman"/>
      <w:lvlText w:val="%9."/>
      <w:lvlJc w:val="right"/>
      <w:pPr>
        <w:ind w:left="6480" w:hanging="180"/>
      </w:pPr>
    </w:lvl>
  </w:abstractNum>
  <w:abstractNum w:abstractNumId="22" w15:restartNumberingAfterBreak="0">
    <w:nsid w:val="50D53488"/>
    <w:multiLevelType w:val="hybridMultilevel"/>
    <w:tmpl w:val="0F6E3E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242620C"/>
    <w:multiLevelType w:val="hybridMultilevel"/>
    <w:tmpl w:val="4B22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07EB9"/>
    <w:multiLevelType w:val="hybridMultilevel"/>
    <w:tmpl w:val="6B0AF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84558"/>
    <w:multiLevelType w:val="hybridMultilevel"/>
    <w:tmpl w:val="02361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0C550A"/>
    <w:multiLevelType w:val="hybridMultilevel"/>
    <w:tmpl w:val="6876D6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DD74C88"/>
    <w:multiLevelType w:val="hybridMultilevel"/>
    <w:tmpl w:val="F3C42DE0"/>
    <w:lvl w:ilvl="0" w:tplc="FFFFFFFF">
      <w:start w:val="1"/>
      <w:numFmt w:val="decimal"/>
      <w:lvlText w:val="%1."/>
      <w:lvlJc w:val="left"/>
      <w:pPr>
        <w:ind w:left="140" w:hanging="240"/>
      </w:pPr>
      <w:rPr>
        <w:rFonts w:asciiTheme="minorHAnsi" w:eastAsia="Times New Roman" w:hAnsiTheme="minorHAnsi" w:cstheme="minorHAnsi"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65038B"/>
    <w:multiLevelType w:val="hybridMultilevel"/>
    <w:tmpl w:val="8DE28D76"/>
    <w:lvl w:ilvl="0" w:tplc="66121794">
      <w:start w:val="1"/>
      <w:numFmt w:val="lowerLetter"/>
      <w:lvlText w:val="%1)"/>
      <w:lvlJc w:val="left"/>
      <w:pPr>
        <w:ind w:left="860" w:hanging="361"/>
      </w:pPr>
      <w:rPr>
        <w:rFonts w:asciiTheme="minorHAnsi" w:eastAsia="Times New Roman" w:hAnsiTheme="minorHAnsi" w:cstheme="minorHAnsi" w:hint="default"/>
        <w:sz w:val="24"/>
        <w:szCs w:val="24"/>
      </w:rPr>
    </w:lvl>
    <w:lvl w:ilvl="1" w:tplc="1BA4CF36">
      <w:start w:val="1"/>
      <w:numFmt w:val="bullet"/>
      <w:lvlText w:val="•"/>
      <w:lvlJc w:val="left"/>
      <w:pPr>
        <w:ind w:left="1738" w:hanging="361"/>
      </w:pPr>
      <w:rPr>
        <w:rFonts w:hint="default"/>
      </w:rPr>
    </w:lvl>
    <w:lvl w:ilvl="2" w:tplc="066829AE">
      <w:start w:val="1"/>
      <w:numFmt w:val="bullet"/>
      <w:lvlText w:val="•"/>
      <w:lvlJc w:val="left"/>
      <w:pPr>
        <w:ind w:left="2616" w:hanging="361"/>
      </w:pPr>
      <w:rPr>
        <w:rFonts w:hint="default"/>
      </w:rPr>
    </w:lvl>
    <w:lvl w:ilvl="3" w:tplc="4F5CD758">
      <w:start w:val="1"/>
      <w:numFmt w:val="bullet"/>
      <w:lvlText w:val="•"/>
      <w:lvlJc w:val="left"/>
      <w:pPr>
        <w:ind w:left="3494" w:hanging="361"/>
      </w:pPr>
      <w:rPr>
        <w:rFonts w:hint="default"/>
      </w:rPr>
    </w:lvl>
    <w:lvl w:ilvl="4" w:tplc="0A549798">
      <w:start w:val="1"/>
      <w:numFmt w:val="bullet"/>
      <w:lvlText w:val="•"/>
      <w:lvlJc w:val="left"/>
      <w:pPr>
        <w:ind w:left="4372" w:hanging="361"/>
      </w:pPr>
      <w:rPr>
        <w:rFonts w:hint="default"/>
      </w:rPr>
    </w:lvl>
    <w:lvl w:ilvl="5" w:tplc="45FE8196">
      <w:start w:val="1"/>
      <w:numFmt w:val="bullet"/>
      <w:lvlText w:val="•"/>
      <w:lvlJc w:val="left"/>
      <w:pPr>
        <w:ind w:left="5250" w:hanging="361"/>
      </w:pPr>
      <w:rPr>
        <w:rFonts w:hint="default"/>
      </w:rPr>
    </w:lvl>
    <w:lvl w:ilvl="6" w:tplc="DB888AC2">
      <w:start w:val="1"/>
      <w:numFmt w:val="bullet"/>
      <w:lvlText w:val="•"/>
      <w:lvlJc w:val="left"/>
      <w:pPr>
        <w:ind w:left="6128" w:hanging="361"/>
      </w:pPr>
      <w:rPr>
        <w:rFonts w:hint="default"/>
      </w:rPr>
    </w:lvl>
    <w:lvl w:ilvl="7" w:tplc="DA125E64">
      <w:start w:val="1"/>
      <w:numFmt w:val="bullet"/>
      <w:lvlText w:val="•"/>
      <w:lvlJc w:val="left"/>
      <w:pPr>
        <w:ind w:left="7006" w:hanging="361"/>
      </w:pPr>
      <w:rPr>
        <w:rFonts w:hint="default"/>
      </w:rPr>
    </w:lvl>
    <w:lvl w:ilvl="8" w:tplc="8B060FC2">
      <w:start w:val="1"/>
      <w:numFmt w:val="bullet"/>
      <w:lvlText w:val="•"/>
      <w:lvlJc w:val="left"/>
      <w:pPr>
        <w:ind w:left="7884" w:hanging="361"/>
      </w:pPr>
      <w:rPr>
        <w:rFonts w:hint="default"/>
      </w:rPr>
    </w:lvl>
  </w:abstractNum>
  <w:abstractNum w:abstractNumId="29" w15:restartNumberingAfterBreak="0">
    <w:nsid w:val="64436895"/>
    <w:multiLevelType w:val="hybridMultilevel"/>
    <w:tmpl w:val="FFFFFFFF"/>
    <w:lvl w:ilvl="0" w:tplc="E9F62D32">
      <w:start w:val="1"/>
      <w:numFmt w:val="decimal"/>
      <w:lvlText w:val="%1."/>
      <w:lvlJc w:val="left"/>
      <w:pPr>
        <w:ind w:left="140" w:hanging="360"/>
      </w:pPr>
    </w:lvl>
    <w:lvl w:ilvl="1" w:tplc="4E0C8368">
      <w:start w:val="1"/>
      <w:numFmt w:val="lowerLetter"/>
      <w:lvlText w:val="%2."/>
      <w:lvlJc w:val="left"/>
      <w:pPr>
        <w:ind w:left="1037" w:hanging="360"/>
      </w:pPr>
    </w:lvl>
    <w:lvl w:ilvl="2" w:tplc="98161996">
      <w:start w:val="1"/>
      <w:numFmt w:val="lowerRoman"/>
      <w:lvlText w:val="%3."/>
      <w:lvlJc w:val="right"/>
      <w:pPr>
        <w:ind w:left="1835" w:hanging="180"/>
      </w:pPr>
    </w:lvl>
    <w:lvl w:ilvl="3" w:tplc="D3E6E0AC">
      <w:start w:val="1"/>
      <w:numFmt w:val="decimal"/>
      <w:lvlText w:val="%4."/>
      <w:lvlJc w:val="left"/>
      <w:pPr>
        <w:ind w:left="2811" w:hanging="360"/>
      </w:pPr>
    </w:lvl>
    <w:lvl w:ilvl="4" w:tplc="DC5C6462">
      <w:start w:val="1"/>
      <w:numFmt w:val="lowerLetter"/>
      <w:lvlText w:val="%5."/>
      <w:lvlJc w:val="left"/>
      <w:pPr>
        <w:ind w:left="3786" w:hanging="360"/>
      </w:pPr>
    </w:lvl>
    <w:lvl w:ilvl="5" w:tplc="5F5CEB80">
      <w:start w:val="1"/>
      <w:numFmt w:val="lowerRoman"/>
      <w:lvlText w:val="%6."/>
      <w:lvlJc w:val="right"/>
      <w:pPr>
        <w:ind w:left="4762" w:hanging="180"/>
      </w:pPr>
    </w:lvl>
    <w:lvl w:ilvl="6" w:tplc="1FF666AA">
      <w:start w:val="1"/>
      <w:numFmt w:val="decimal"/>
      <w:lvlText w:val="%7."/>
      <w:lvlJc w:val="left"/>
      <w:pPr>
        <w:ind w:left="5737" w:hanging="360"/>
      </w:pPr>
    </w:lvl>
    <w:lvl w:ilvl="7" w:tplc="E6AE33DA">
      <w:start w:val="1"/>
      <w:numFmt w:val="lowerLetter"/>
      <w:lvlText w:val="%8."/>
      <w:lvlJc w:val="left"/>
      <w:pPr>
        <w:ind w:left="6713" w:hanging="360"/>
      </w:pPr>
    </w:lvl>
    <w:lvl w:ilvl="8" w:tplc="81A8837E">
      <w:start w:val="1"/>
      <w:numFmt w:val="lowerRoman"/>
      <w:lvlText w:val="%9."/>
      <w:lvlJc w:val="right"/>
      <w:pPr>
        <w:ind w:left="7688" w:hanging="180"/>
      </w:pPr>
    </w:lvl>
  </w:abstractNum>
  <w:abstractNum w:abstractNumId="30" w15:restartNumberingAfterBreak="0">
    <w:nsid w:val="6685475E"/>
    <w:multiLevelType w:val="hybridMultilevel"/>
    <w:tmpl w:val="4FAA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28D1A"/>
    <w:multiLevelType w:val="hybridMultilevel"/>
    <w:tmpl w:val="FFFFFFFF"/>
    <w:lvl w:ilvl="0" w:tplc="0A3E6152">
      <w:start w:val="1"/>
      <w:numFmt w:val="decimal"/>
      <w:lvlText w:val="%1."/>
      <w:lvlJc w:val="left"/>
      <w:pPr>
        <w:ind w:left="140" w:hanging="360"/>
      </w:pPr>
    </w:lvl>
    <w:lvl w:ilvl="1" w:tplc="E15E8A1E">
      <w:start w:val="1"/>
      <w:numFmt w:val="lowerLetter"/>
      <w:lvlText w:val="%2."/>
      <w:lvlJc w:val="left"/>
      <w:pPr>
        <w:ind w:left="1440" w:hanging="360"/>
      </w:pPr>
    </w:lvl>
    <w:lvl w:ilvl="2" w:tplc="0A26D076">
      <w:start w:val="1"/>
      <w:numFmt w:val="lowerRoman"/>
      <w:lvlText w:val="%3."/>
      <w:lvlJc w:val="right"/>
      <w:pPr>
        <w:ind w:left="2160" w:hanging="180"/>
      </w:pPr>
    </w:lvl>
    <w:lvl w:ilvl="3" w:tplc="CFD22C9A">
      <w:start w:val="1"/>
      <w:numFmt w:val="decimal"/>
      <w:lvlText w:val="%4."/>
      <w:lvlJc w:val="left"/>
      <w:pPr>
        <w:ind w:left="2880" w:hanging="360"/>
      </w:pPr>
    </w:lvl>
    <w:lvl w:ilvl="4" w:tplc="5EB47DDC">
      <w:start w:val="1"/>
      <w:numFmt w:val="lowerLetter"/>
      <w:lvlText w:val="%5."/>
      <w:lvlJc w:val="left"/>
      <w:pPr>
        <w:ind w:left="3600" w:hanging="360"/>
      </w:pPr>
    </w:lvl>
    <w:lvl w:ilvl="5" w:tplc="F41C8CD8">
      <w:start w:val="1"/>
      <w:numFmt w:val="lowerRoman"/>
      <w:lvlText w:val="%6."/>
      <w:lvlJc w:val="right"/>
      <w:pPr>
        <w:ind w:left="4320" w:hanging="180"/>
      </w:pPr>
    </w:lvl>
    <w:lvl w:ilvl="6" w:tplc="BC3CE608">
      <w:start w:val="1"/>
      <w:numFmt w:val="decimal"/>
      <w:lvlText w:val="%7."/>
      <w:lvlJc w:val="left"/>
      <w:pPr>
        <w:ind w:left="5040" w:hanging="360"/>
      </w:pPr>
    </w:lvl>
    <w:lvl w:ilvl="7" w:tplc="479C8732">
      <w:start w:val="1"/>
      <w:numFmt w:val="lowerLetter"/>
      <w:lvlText w:val="%8."/>
      <w:lvlJc w:val="left"/>
      <w:pPr>
        <w:ind w:left="5760" w:hanging="360"/>
      </w:pPr>
    </w:lvl>
    <w:lvl w:ilvl="8" w:tplc="2CC86E64">
      <w:start w:val="1"/>
      <w:numFmt w:val="lowerRoman"/>
      <w:lvlText w:val="%9."/>
      <w:lvlJc w:val="right"/>
      <w:pPr>
        <w:ind w:left="6480" w:hanging="180"/>
      </w:pPr>
    </w:lvl>
  </w:abstractNum>
  <w:abstractNum w:abstractNumId="32" w15:restartNumberingAfterBreak="0">
    <w:nsid w:val="6EEE78F9"/>
    <w:multiLevelType w:val="hybridMultilevel"/>
    <w:tmpl w:val="71E2642C"/>
    <w:lvl w:ilvl="0" w:tplc="DC183A00">
      <w:start w:val="1"/>
      <w:numFmt w:val="decimal"/>
      <w:lvlText w:val="%1."/>
      <w:lvlJc w:val="left"/>
      <w:pPr>
        <w:ind w:left="140" w:hanging="240"/>
      </w:pPr>
      <w:rPr>
        <w:rFonts w:asciiTheme="minorHAnsi" w:eastAsia="Times New Roman" w:hAnsiTheme="minorHAnsi" w:cstheme="minorHAnsi" w:hint="default"/>
        <w:sz w:val="24"/>
        <w:szCs w:val="24"/>
      </w:rPr>
    </w:lvl>
    <w:lvl w:ilvl="1" w:tplc="53542908">
      <w:start w:val="1"/>
      <w:numFmt w:val="lowerLetter"/>
      <w:lvlText w:val="%2."/>
      <w:lvlJc w:val="left"/>
      <w:pPr>
        <w:ind w:left="1037" w:hanging="227"/>
      </w:pPr>
      <w:rPr>
        <w:rFonts w:asciiTheme="minorHAnsi" w:eastAsia="Times New Roman" w:hAnsiTheme="minorHAnsi" w:cstheme="minorHAnsi" w:hint="default"/>
        <w:sz w:val="24"/>
        <w:szCs w:val="24"/>
      </w:rPr>
    </w:lvl>
    <w:lvl w:ilvl="2" w:tplc="00503A46">
      <w:start w:val="1"/>
      <w:numFmt w:val="bullet"/>
      <w:lvlText w:val="•"/>
      <w:lvlJc w:val="left"/>
      <w:pPr>
        <w:ind w:left="1835" w:hanging="227"/>
      </w:pPr>
      <w:rPr>
        <w:rFonts w:hint="default"/>
      </w:rPr>
    </w:lvl>
    <w:lvl w:ilvl="3" w:tplc="0F20AC12">
      <w:start w:val="1"/>
      <w:numFmt w:val="bullet"/>
      <w:lvlText w:val="•"/>
      <w:lvlJc w:val="left"/>
      <w:pPr>
        <w:ind w:left="2811" w:hanging="227"/>
      </w:pPr>
      <w:rPr>
        <w:rFonts w:hint="default"/>
      </w:rPr>
    </w:lvl>
    <w:lvl w:ilvl="4" w:tplc="C2AE006C">
      <w:start w:val="1"/>
      <w:numFmt w:val="bullet"/>
      <w:lvlText w:val="•"/>
      <w:lvlJc w:val="left"/>
      <w:pPr>
        <w:ind w:left="3786" w:hanging="227"/>
      </w:pPr>
      <w:rPr>
        <w:rFonts w:hint="default"/>
      </w:rPr>
    </w:lvl>
    <w:lvl w:ilvl="5" w:tplc="7CEC072A">
      <w:start w:val="1"/>
      <w:numFmt w:val="bullet"/>
      <w:lvlText w:val="•"/>
      <w:lvlJc w:val="left"/>
      <w:pPr>
        <w:ind w:left="4762" w:hanging="227"/>
      </w:pPr>
      <w:rPr>
        <w:rFonts w:hint="default"/>
      </w:rPr>
    </w:lvl>
    <w:lvl w:ilvl="6" w:tplc="169CA226">
      <w:start w:val="1"/>
      <w:numFmt w:val="bullet"/>
      <w:lvlText w:val="•"/>
      <w:lvlJc w:val="left"/>
      <w:pPr>
        <w:ind w:left="5737" w:hanging="227"/>
      </w:pPr>
      <w:rPr>
        <w:rFonts w:hint="default"/>
      </w:rPr>
    </w:lvl>
    <w:lvl w:ilvl="7" w:tplc="1C843724">
      <w:start w:val="1"/>
      <w:numFmt w:val="bullet"/>
      <w:lvlText w:val="•"/>
      <w:lvlJc w:val="left"/>
      <w:pPr>
        <w:ind w:left="6713" w:hanging="227"/>
      </w:pPr>
      <w:rPr>
        <w:rFonts w:hint="default"/>
      </w:rPr>
    </w:lvl>
    <w:lvl w:ilvl="8" w:tplc="B1022D34">
      <w:start w:val="1"/>
      <w:numFmt w:val="bullet"/>
      <w:lvlText w:val="•"/>
      <w:lvlJc w:val="left"/>
      <w:pPr>
        <w:ind w:left="7688" w:hanging="227"/>
      </w:pPr>
      <w:rPr>
        <w:rFonts w:hint="default"/>
      </w:rPr>
    </w:lvl>
  </w:abstractNum>
  <w:abstractNum w:abstractNumId="33" w15:restartNumberingAfterBreak="0">
    <w:nsid w:val="6F4F7253"/>
    <w:multiLevelType w:val="multilevel"/>
    <w:tmpl w:val="7058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22E3B"/>
    <w:multiLevelType w:val="hybridMultilevel"/>
    <w:tmpl w:val="D6724D08"/>
    <w:lvl w:ilvl="0" w:tplc="FFFFFFFF">
      <w:start w:val="1"/>
      <w:numFmt w:val="decimal"/>
      <w:lvlText w:val="%1."/>
      <w:lvlJc w:val="left"/>
      <w:pPr>
        <w:ind w:left="1080" w:hanging="360"/>
      </w:pPr>
      <w:rPr>
        <w:rFonts w:asciiTheme="minorHAnsi" w:eastAsia="Times New Roman" w:hAnsiTheme="minorHAnsi" w:cstheme="minorHAnsi"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0FC345F"/>
    <w:multiLevelType w:val="hybridMultilevel"/>
    <w:tmpl w:val="B942A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72620F"/>
    <w:multiLevelType w:val="hybridMultilevel"/>
    <w:tmpl w:val="2B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D0CA2"/>
    <w:multiLevelType w:val="hybridMultilevel"/>
    <w:tmpl w:val="90C8B38A"/>
    <w:lvl w:ilvl="0" w:tplc="41C6A2D6">
      <w:start w:val="2"/>
      <w:numFmt w:val="decimal"/>
      <w:lvlText w:val="%1)"/>
      <w:lvlJc w:val="left"/>
      <w:pPr>
        <w:ind w:left="140" w:hanging="260"/>
      </w:pPr>
      <w:rPr>
        <w:rFonts w:ascii="Times New Roman" w:eastAsia="Times New Roman" w:hAnsi="Times New Roman" w:hint="default"/>
        <w:sz w:val="24"/>
        <w:szCs w:val="24"/>
      </w:rPr>
    </w:lvl>
    <w:lvl w:ilvl="1" w:tplc="581A3C42">
      <w:start w:val="1"/>
      <w:numFmt w:val="bullet"/>
      <w:lvlText w:val=""/>
      <w:lvlJc w:val="left"/>
      <w:pPr>
        <w:ind w:left="860" w:hanging="361"/>
      </w:pPr>
      <w:rPr>
        <w:rFonts w:ascii="Symbol" w:eastAsia="Symbol" w:hAnsi="Symbol" w:hint="default"/>
        <w:w w:val="46"/>
        <w:sz w:val="24"/>
        <w:szCs w:val="24"/>
      </w:rPr>
    </w:lvl>
    <w:lvl w:ilvl="2" w:tplc="3F087822">
      <w:start w:val="1"/>
      <w:numFmt w:val="bullet"/>
      <w:lvlText w:val="•"/>
      <w:lvlJc w:val="left"/>
      <w:pPr>
        <w:ind w:left="1835" w:hanging="361"/>
      </w:pPr>
      <w:rPr>
        <w:rFonts w:hint="default"/>
      </w:rPr>
    </w:lvl>
    <w:lvl w:ilvl="3" w:tplc="1B32C6C2">
      <w:start w:val="1"/>
      <w:numFmt w:val="bullet"/>
      <w:lvlText w:val="•"/>
      <w:lvlJc w:val="left"/>
      <w:pPr>
        <w:ind w:left="2811" w:hanging="361"/>
      </w:pPr>
      <w:rPr>
        <w:rFonts w:hint="default"/>
      </w:rPr>
    </w:lvl>
    <w:lvl w:ilvl="4" w:tplc="7BA26A28">
      <w:start w:val="1"/>
      <w:numFmt w:val="bullet"/>
      <w:lvlText w:val="•"/>
      <w:lvlJc w:val="left"/>
      <w:pPr>
        <w:ind w:left="3786" w:hanging="361"/>
      </w:pPr>
      <w:rPr>
        <w:rFonts w:hint="default"/>
      </w:rPr>
    </w:lvl>
    <w:lvl w:ilvl="5" w:tplc="FAFAD170">
      <w:start w:val="1"/>
      <w:numFmt w:val="bullet"/>
      <w:lvlText w:val="•"/>
      <w:lvlJc w:val="left"/>
      <w:pPr>
        <w:ind w:left="4762" w:hanging="361"/>
      </w:pPr>
      <w:rPr>
        <w:rFonts w:hint="default"/>
      </w:rPr>
    </w:lvl>
    <w:lvl w:ilvl="6" w:tplc="4BA684EE">
      <w:start w:val="1"/>
      <w:numFmt w:val="bullet"/>
      <w:lvlText w:val="•"/>
      <w:lvlJc w:val="left"/>
      <w:pPr>
        <w:ind w:left="5737" w:hanging="361"/>
      </w:pPr>
      <w:rPr>
        <w:rFonts w:hint="default"/>
      </w:rPr>
    </w:lvl>
    <w:lvl w:ilvl="7" w:tplc="01289206">
      <w:start w:val="1"/>
      <w:numFmt w:val="bullet"/>
      <w:lvlText w:val="•"/>
      <w:lvlJc w:val="left"/>
      <w:pPr>
        <w:ind w:left="6713" w:hanging="361"/>
      </w:pPr>
      <w:rPr>
        <w:rFonts w:hint="default"/>
      </w:rPr>
    </w:lvl>
    <w:lvl w:ilvl="8" w:tplc="8F9608CC">
      <w:start w:val="1"/>
      <w:numFmt w:val="bullet"/>
      <w:lvlText w:val="•"/>
      <w:lvlJc w:val="left"/>
      <w:pPr>
        <w:ind w:left="7688" w:hanging="361"/>
      </w:pPr>
      <w:rPr>
        <w:rFonts w:hint="default"/>
      </w:rPr>
    </w:lvl>
  </w:abstractNum>
  <w:abstractNum w:abstractNumId="38" w15:restartNumberingAfterBreak="0">
    <w:nsid w:val="7B570940"/>
    <w:multiLevelType w:val="hybridMultilevel"/>
    <w:tmpl w:val="22F6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6445">
    <w:abstractNumId w:val="37"/>
  </w:num>
  <w:num w:numId="2" w16cid:durableId="504440605">
    <w:abstractNumId w:val="28"/>
  </w:num>
  <w:num w:numId="3" w16cid:durableId="1815684542">
    <w:abstractNumId w:val="32"/>
  </w:num>
  <w:num w:numId="4" w16cid:durableId="1753426495">
    <w:abstractNumId w:val="10"/>
  </w:num>
  <w:num w:numId="5" w16cid:durableId="1844588846">
    <w:abstractNumId w:val="20"/>
  </w:num>
  <w:num w:numId="6" w16cid:durableId="746347908">
    <w:abstractNumId w:val="19"/>
  </w:num>
  <w:num w:numId="7" w16cid:durableId="2082943304">
    <w:abstractNumId w:val="26"/>
  </w:num>
  <w:num w:numId="8" w16cid:durableId="1616398340">
    <w:abstractNumId w:val="6"/>
  </w:num>
  <w:num w:numId="9" w16cid:durableId="1327592764">
    <w:abstractNumId w:val="22"/>
  </w:num>
  <w:num w:numId="10" w16cid:durableId="1460688188">
    <w:abstractNumId w:val="11"/>
  </w:num>
  <w:num w:numId="11" w16cid:durableId="1343049486">
    <w:abstractNumId w:val="7"/>
  </w:num>
  <w:num w:numId="12" w16cid:durableId="582109223">
    <w:abstractNumId w:val="16"/>
  </w:num>
  <w:num w:numId="13" w16cid:durableId="1658800656">
    <w:abstractNumId w:val="5"/>
  </w:num>
  <w:num w:numId="14" w16cid:durableId="751658657">
    <w:abstractNumId w:val="2"/>
  </w:num>
  <w:num w:numId="15" w16cid:durableId="164175092">
    <w:abstractNumId w:val="30"/>
  </w:num>
  <w:num w:numId="16" w16cid:durableId="1749957775">
    <w:abstractNumId w:val="38"/>
  </w:num>
  <w:num w:numId="17" w16cid:durableId="1488748269">
    <w:abstractNumId w:val="33"/>
  </w:num>
  <w:num w:numId="18" w16cid:durableId="1620868949">
    <w:abstractNumId w:val="18"/>
  </w:num>
  <w:num w:numId="19" w16cid:durableId="396590816">
    <w:abstractNumId w:val="9"/>
  </w:num>
  <w:num w:numId="20" w16cid:durableId="994067866">
    <w:abstractNumId w:val="27"/>
  </w:num>
  <w:num w:numId="21" w16cid:durableId="617880913">
    <w:abstractNumId w:val="35"/>
  </w:num>
  <w:num w:numId="22" w16cid:durableId="1266159882">
    <w:abstractNumId w:val="34"/>
  </w:num>
  <w:num w:numId="23" w16cid:durableId="1999382894">
    <w:abstractNumId w:val="15"/>
  </w:num>
  <w:num w:numId="24" w16cid:durableId="70393440">
    <w:abstractNumId w:val="8"/>
  </w:num>
  <w:num w:numId="25" w16cid:durableId="1417827511">
    <w:abstractNumId w:val="17"/>
  </w:num>
  <w:num w:numId="26" w16cid:durableId="1829709851">
    <w:abstractNumId w:val="21"/>
  </w:num>
  <w:num w:numId="27" w16cid:durableId="1979140277">
    <w:abstractNumId w:val="4"/>
  </w:num>
  <w:num w:numId="28" w16cid:durableId="184175877">
    <w:abstractNumId w:val="31"/>
  </w:num>
  <w:num w:numId="29" w16cid:durableId="1833139222">
    <w:abstractNumId w:val="29"/>
  </w:num>
  <w:num w:numId="30" w16cid:durableId="1371681749">
    <w:abstractNumId w:val="0"/>
  </w:num>
  <w:num w:numId="31" w16cid:durableId="1614938666">
    <w:abstractNumId w:val="13"/>
  </w:num>
  <w:num w:numId="32" w16cid:durableId="1051418279">
    <w:abstractNumId w:val="1"/>
  </w:num>
  <w:num w:numId="33" w16cid:durableId="99837927">
    <w:abstractNumId w:val="23"/>
  </w:num>
  <w:num w:numId="34" w16cid:durableId="248857869">
    <w:abstractNumId w:val="25"/>
  </w:num>
  <w:num w:numId="35" w16cid:durableId="889732267">
    <w:abstractNumId w:val="24"/>
  </w:num>
  <w:num w:numId="36" w16cid:durableId="1677880783">
    <w:abstractNumId w:val="36"/>
  </w:num>
  <w:num w:numId="37" w16cid:durableId="61564859">
    <w:abstractNumId w:val="12"/>
  </w:num>
  <w:num w:numId="38" w16cid:durableId="1378044867">
    <w:abstractNumId w:val="14"/>
  </w:num>
  <w:num w:numId="39" w16cid:durableId="1430271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FA"/>
    <w:rsid w:val="00000CBA"/>
    <w:rsid w:val="00001AA4"/>
    <w:rsid w:val="0000331E"/>
    <w:rsid w:val="00003EF7"/>
    <w:rsid w:val="0000509F"/>
    <w:rsid w:val="000050C1"/>
    <w:rsid w:val="0000572B"/>
    <w:rsid w:val="00005919"/>
    <w:rsid w:val="00006295"/>
    <w:rsid w:val="000065AA"/>
    <w:rsid w:val="00007C13"/>
    <w:rsid w:val="000101EC"/>
    <w:rsid w:val="0001033B"/>
    <w:rsid w:val="000105B7"/>
    <w:rsid w:val="00010C5A"/>
    <w:rsid w:val="000141C1"/>
    <w:rsid w:val="00016460"/>
    <w:rsid w:val="000174D0"/>
    <w:rsid w:val="00017E22"/>
    <w:rsid w:val="00020279"/>
    <w:rsid w:val="00021F77"/>
    <w:rsid w:val="00022B60"/>
    <w:rsid w:val="00022CA0"/>
    <w:rsid w:val="000257C6"/>
    <w:rsid w:val="000260C0"/>
    <w:rsid w:val="00026EB9"/>
    <w:rsid w:val="00030120"/>
    <w:rsid w:val="000313D4"/>
    <w:rsid w:val="00032D38"/>
    <w:rsid w:val="00041955"/>
    <w:rsid w:val="00041F96"/>
    <w:rsid w:val="00043EC3"/>
    <w:rsid w:val="000459B8"/>
    <w:rsid w:val="000459E9"/>
    <w:rsid w:val="00045BB9"/>
    <w:rsid w:val="00047182"/>
    <w:rsid w:val="000478C3"/>
    <w:rsid w:val="00047B3D"/>
    <w:rsid w:val="00050715"/>
    <w:rsid w:val="00051602"/>
    <w:rsid w:val="00052EC1"/>
    <w:rsid w:val="00053899"/>
    <w:rsid w:val="0005392A"/>
    <w:rsid w:val="00054EA6"/>
    <w:rsid w:val="00056E1A"/>
    <w:rsid w:val="00056EBE"/>
    <w:rsid w:val="000601A4"/>
    <w:rsid w:val="00060719"/>
    <w:rsid w:val="00060827"/>
    <w:rsid w:val="00060E14"/>
    <w:rsid w:val="00060E40"/>
    <w:rsid w:val="00061922"/>
    <w:rsid w:val="000637CC"/>
    <w:rsid w:val="00063FBE"/>
    <w:rsid w:val="000659F2"/>
    <w:rsid w:val="00066384"/>
    <w:rsid w:val="00070F86"/>
    <w:rsid w:val="00073414"/>
    <w:rsid w:val="00073B8F"/>
    <w:rsid w:val="00074704"/>
    <w:rsid w:val="00075A15"/>
    <w:rsid w:val="00075D07"/>
    <w:rsid w:val="00075D17"/>
    <w:rsid w:val="00075F09"/>
    <w:rsid w:val="000762FB"/>
    <w:rsid w:val="00076809"/>
    <w:rsid w:val="0007709B"/>
    <w:rsid w:val="00080DFD"/>
    <w:rsid w:val="00082434"/>
    <w:rsid w:val="000830DB"/>
    <w:rsid w:val="0008437E"/>
    <w:rsid w:val="00084BC5"/>
    <w:rsid w:val="00086003"/>
    <w:rsid w:val="000872B2"/>
    <w:rsid w:val="00087848"/>
    <w:rsid w:val="000909C4"/>
    <w:rsid w:val="0009139F"/>
    <w:rsid w:val="000938B3"/>
    <w:rsid w:val="00093EE8"/>
    <w:rsid w:val="00094EC3"/>
    <w:rsid w:val="000950B4"/>
    <w:rsid w:val="00095250"/>
    <w:rsid w:val="0009627D"/>
    <w:rsid w:val="0009769D"/>
    <w:rsid w:val="000976F3"/>
    <w:rsid w:val="000A0051"/>
    <w:rsid w:val="000A2DAF"/>
    <w:rsid w:val="000A334E"/>
    <w:rsid w:val="000A5DEA"/>
    <w:rsid w:val="000A7722"/>
    <w:rsid w:val="000B0034"/>
    <w:rsid w:val="000B08B3"/>
    <w:rsid w:val="000B14A4"/>
    <w:rsid w:val="000B1649"/>
    <w:rsid w:val="000B1768"/>
    <w:rsid w:val="000B20CF"/>
    <w:rsid w:val="000B2DFC"/>
    <w:rsid w:val="000B3120"/>
    <w:rsid w:val="000B362B"/>
    <w:rsid w:val="000B3B0E"/>
    <w:rsid w:val="000B3F27"/>
    <w:rsid w:val="000B4132"/>
    <w:rsid w:val="000B4176"/>
    <w:rsid w:val="000B4CF2"/>
    <w:rsid w:val="000B5300"/>
    <w:rsid w:val="000B725C"/>
    <w:rsid w:val="000C208D"/>
    <w:rsid w:val="000C2A01"/>
    <w:rsid w:val="000C54E7"/>
    <w:rsid w:val="000C56CB"/>
    <w:rsid w:val="000C7CF9"/>
    <w:rsid w:val="000C7D95"/>
    <w:rsid w:val="000D0037"/>
    <w:rsid w:val="000D043A"/>
    <w:rsid w:val="000D04B0"/>
    <w:rsid w:val="000D0DCA"/>
    <w:rsid w:val="000D118D"/>
    <w:rsid w:val="000D2C10"/>
    <w:rsid w:val="000D78C5"/>
    <w:rsid w:val="000E130D"/>
    <w:rsid w:val="000E2EBD"/>
    <w:rsid w:val="000E3C29"/>
    <w:rsid w:val="000E42EB"/>
    <w:rsid w:val="000E6C9A"/>
    <w:rsid w:val="000E7796"/>
    <w:rsid w:val="000E7A67"/>
    <w:rsid w:val="000F039B"/>
    <w:rsid w:val="000F2D5B"/>
    <w:rsid w:val="00101918"/>
    <w:rsid w:val="001022A0"/>
    <w:rsid w:val="00102C68"/>
    <w:rsid w:val="0010339D"/>
    <w:rsid w:val="0010412B"/>
    <w:rsid w:val="001051E3"/>
    <w:rsid w:val="00105959"/>
    <w:rsid w:val="001079D6"/>
    <w:rsid w:val="00107C02"/>
    <w:rsid w:val="00111784"/>
    <w:rsid w:val="001121A1"/>
    <w:rsid w:val="00113315"/>
    <w:rsid w:val="001136DE"/>
    <w:rsid w:val="001142F5"/>
    <w:rsid w:val="001153B3"/>
    <w:rsid w:val="0011558E"/>
    <w:rsid w:val="00115669"/>
    <w:rsid w:val="00115762"/>
    <w:rsid w:val="001200C9"/>
    <w:rsid w:val="00120208"/>
    <w:rsid w:val="00120BDE"/>
    <w:rsid w:val="00121D2D"/>
    <w:rsid w:val="00123E39"/>
    <w:rsid w:val="00124396"/>
    <w:rsid w:val="00124FC9"/>
    <w:rsid w:val="001272B0"/>
    <w:rsid w:val="00127496"/>
    <w:rsid w:val="00127A1A"/>
    <w:rsid w:val="001301E3"/>
    <w:rsid w:val="00131AAA"/>
    <w:rsid w:val="00132C80"/>
    <w:rsid w:val="00133251"/>
    <w:rsid w:val="00134C98"/>
    <w:rsid w:val="00135543"/>
    <w:rsid w:val="00135CE9"/>
    <w:rsid w:val="00137278"/>
    <w:rsid w:val="00137906"/>
    <w:rsid w:val="001417A4"/>
    <w:rsid w:val="00141BC2"/>
    <w:rsid w:val="00141F30"/>
    <w:rsid w:val="00142596"/>
    <w:rsid w:val="00142A75"/>
    <w:rsid w:val="00142EE8"/>
    <w:rsid w:val="0014310A"/>
    <w:rsid w:val="00144402"/>
    <w:rsid w:val="00144AA8"/>
    <w:rsid w:val="00145232"/>
    <w:rsid w:val="00150870"/>
    <w:rsid w:val="00151F65"/>
    <w:rsid w:val="001523CA"/>
    <w:rsid w:val="00154702"/>
    <w:rsid w:val="0015512B"/>
    <w:rsid w:val="00155636"/>
    <w:rsid w:val="0015643C"/>
    <w:rsid w:val="00156C8C"/>
    <w:rsid w:val="001601AE"/>
    <w:rsid w:val="00160949"/>
    <w:rsid w:val="00160A84"/>
    <w:rsid w:val="00160AAA"/>
    <w:rsid w:val="001611B0"/>
    <w:rsid w:val="00162B39"/>
    <w:rsid w:val="00163DFC"/>
    <w:rsid w:val="00164843"/>
    <w:rsid w:val="001654BF"/>
    <w:rsid w:val="0016580B"/>
    <w:rsid w:val="001665B3"/>
    <w:rsid w:val="00167763"/>
    <w:rsid w:val="00167A59"/>
    <w:rsid w:val="00172996"/>
    <w:rsid w:val="00172AF4"/>
    <w:rsid w:val="0017342B"/>
    <w:rsid w:val="00173725"/>
    <w:rsid w:val="0017515C"/>
    <w:rsid w:val="0017680F"/>
    <w:rsid w:val="001769F1"/>
    <w:rsid w:val="00176A74"/>
    <w:rsid w:val="00176BD4"/>
    <w:rsid w:val="00181F8E"/>
    <w:rsid w:val="00182E8A"/>
    <w:rsid w:val="00183692"/>
    <w:rsid w:val="00183E64"/>
    <w:rsid w:val="0018404F"/>
    <w:rsid w:val="00184340"/>
    <w:rsid w:val="00184711"/>
    <w:rsid w:val="00184DEB"/>
    <w:rsid w:val="00187114"/>
    <w:rsid w:val="00187918"/>
    <w:rsid w:val="001879F8"/>
    <w:rsid w:val="00190AC1"/>
    <w:rsid w:val="00191FA1"/>
    <w:rsid w:val="00192F3A"/>
    <w:rsid w:val="0019483F"/>
    <w:rsid w:val="001950A6"/>
    <w:rsid w:val="00195A4D"/>
    <w:rsid w:val="00195CEC"/>
    <w:rsid w:val="001967F2"/>
    <w:rsid w:val="00196897"/>
    <w:rsid w:val="001A00F9"/>
    <w:rsid w:val="001A2463"/>
    <w:rsid w:val="001A246E"/>
    <w:rsid w:val="001A30F9"/>
    <w:rsid w:val="001A3B63"/>
    <w:rsid w:val="001A4C21"/>
    <w:rsid w:val="001A5575"/>
    <w:rsid w:val="001A5E55"/>
    <w:rsid w:val="001A6EB5"/>
    <w:rsid w:val="001B18A1"/>
    <w:rsid w:val="001B1B3F"/>
    <w:rsid w:val="001B207B"/>
    <w:rsid w:val="001B306C"/>
    <w:rsid w:val="001B64A5"/>
    <w:rsid w:val="001B7FCD"/>
    <w:rsid w:val="001C035D"/>
    <w:rsid w:val="001C055F"/>
    <w:rsid w:val="001C0A7A"/>
    <w:rsid w:val="001C1038"/>
    <w:rsid w:val="001C109A"/>
    <w:rsid w:val="001C25C8"/>
    <w:rsid w:val="001C2FAA"/>
    <w:rsid w:val="001C49E4"/>
    <w:rsid w:val="001C6359"/>
    <w:rsid w:val="001C6B7D"/>
    <w:rsid w:val="001D120F"/>
    <w:rsid w:val="001D158D"/>
    <w:rsid w:val="001D2AF3"/>
    <w:rsid w:val="001D2B56"/>
    <w:rsid w:val="001D315C"/>
    <w:rsid w:val="001D4FA6"/>
    <w:rsid w:val="001D57D2"/>
    <w:rsid w:val="001D6A33"/>
    <w:rsid w:val="001D735F"/>
    <w:rsid w:val="001E1C74"/>
    <w:rsid w:val="001E2205"/>
    <w:rsid w:val="001E245D"/>
    <w:rsid w:val="001E3367"/>
    <w:rsid w:val="001E3D56"/>
    <w:rsid w:val="001E5125"/>
    <w:rsid w:val="001E5F40"/>
    <w:rsid w:val="001E638B"/>
    <w:rsid w:val="001E7E65"/>
    <w:rsid w:val="001F0B7D"/>
    <w:rsid w:val="001F0CBE"/>
    <w:rsid w:val="001F24C3"/>
    <w:rsid w:val="001F3762"/>
    <w:rsid w:val="001F5A1F"/>
    <w:rsid w:val="001F649B"/>
    <w:rsid w:val="001F766B"/>
    <w:rsid w:val="002015A2"/>
    <w:rsid w:val="002018CF"/>
    <w:rsid w:val="00201960"/>
    <w:rsid w:val="00202D23"/>
    <w:rsid w:val="00203215"/>
    <w:rsid w:val="00204F14"/>
    <w:rsid w:val="00206261"/>
    <w:rsid w:val="002071EB"/>
    <w:rsid w:val="002114A7"/>
    <w:rsid w:val="00211A38"/>
    <w:rsid w:val="002141E7"/>
    <w:rsid w:val="002148F7"/>
    <w:rsid w:val="002149C9"/>
    <w:rsid w:val="00214EB5"/>
    <w:rsid w:val="00215311"/>
    <w:rsid w:val="00215A95"/>
    <w:rsid w:val="0021645E"/>
    <w:rsid w:val="00223011"/>
    <w:rsid w:val="00223C52"/>
    <w:rsid w:val="00224692"/>
    <w:rsid w:val="00224DA8"/>
    <w:rsid w:val="00225A62"/>
    <w:rsid w:val="00226CD4"/>
    <w:rsid w:val="00227A9D"/>
    <w:rsid w:val="0023098C"/>
    <w:rsid w:val="00231849"/>
    <w:rsid w:val="002320A9"/>
    <w:rsid w:val="00232361"/>
    <w:rsid w:val="00233A70"/>
    <w:rsid w:val="00234063"/>
    <w:rsid w:val="002343A4"/>
    <w:rsid w:val="00236A11"/>
    <w:rsid w:val="0023714D"/>
    <w:rsid w:val="00240474"/>
    <w:rsid w:val="002410EB"/>
    <w:rsid w:val="002444D5"/>
    <w:rsid w:val="002446AA"/>
    <w:rsid w:val="002449FC"/>
    <w:rsid w:val="00244F78"/>
    <w:rsid w:val="002455BA"/>
    <w:rsid w:val="00245BED"/>
    <w:rsid w:val="002464B1"/>
    <w:rsid w:val="00247E1B"/>
    <w:rsid w:val="00250543"/>
    <w:rsid w:val="00250D5C"/>
    <w:rsid w:val="00252E06"/>
    <w:rsid w:val="002552E4"/>
    <w:rsid w:val="00255BC9"/>
    <w:rsid w:val="002571F3"/>
    <w:rsid w:val="002624BE"/>
    <w:rsid w:val="002627F6"/>
    <w:rsid w:val="00262874"/>
    <w:rsid w:val="00262D4D"/>
    <w:rsid w:val="0026302A"/>
    <w:rsid w:val="0026377E"/>
    <w:rsid w:val="00264184"/>
    <w:rsid w:val="00265283"/>
    <w:rsid w:val="002653B5"/>
    <w:rsid w:val="00266021"/>
    <w:rsid w:val="002667EB"/>
    <w:rsid w:val="002668DA"/>
    <w:rsid w:val="00266B8D"/>
    <w:rsid w:val="0026751A"/>
    <w:rsid w:val="00267968"/>
    <w:rsid w:val="00270783"/>
    <w:rsid w:val="002711C6"/>
    <w:rsid w:val="00271D72"/>
    <w:rsid w:val="00272ABE"/>
    <w:rsid w:val="00272D94"/>
    <w:rsid w:val="002731E1"/>
    <w:rsid w:val="002745E6"/>
    <w:rsid w:val="00274DB1"/>
    <w:rsid w:val="00275427"/>
    <w:rsid w:val="00275C06"/>
    <w:rsid w:val="0027648D"/>
    <w:rsid w:val="00276554"/>
    <w:rsid w:val="00277CD7"/>
    <w:rsid w:val="0028020B"/>
    <w:rsid w:val="00280C36"/>
    <w:rsid w:val="0028112D"/>
    <w:rsid w:val="00286CBF"/>
    <w:rsid w:val="00287FE0"/>
    <w:rsid w:val="002913F0"/>
    <w:rsid w:val="00292752"/>
    <w:rsid w:val="00292B68"/>
    <w:rsid w:val="002937E9"/>
    <w:rsid w:val="00294DF1"/>
    <w:rsid w:val="00295203"/>
    <w:rsid w:val="00295BDF"/>
    <w:rsid w:val="00295E00"/>
    <w:rsid w:val="00295FCF"/>
    <w:rsid w:val="00296247"/>
    <w:rsid w:val="00297BE2"/>
    <w:rsid w:val="002A0183"/>
    <w:rsid w:val="002A09E4"/>
    <w:rsid w:val="002A1114"/>
    <w:rsid w:val="002A11A4"/>
    <w:rsid w:val="002A16FC"/>
    <w:rsid w:val="002A1C5E"/>
    <w:rsid w:val="002A2495"/>
    <w:rsid w:val="002A3985"/>
    <w:rsid w:val="002A49EE"/>
    <w:rsid w:val="002A4ECF"/>
    <w:rsid w:val="002A501F"/>
    <w:rsid w:val="002A5EFA"/>
    <w:rsid w:val="002A6B6C"/>
    <w:rsid w:val="002B0192"/>
    <w:rsid w:val="002B0665"/>
    <w:rsid w:val="002B0788"/>
    <w:rsid w:val="002B09BA"/>
    <w:rsid w:val="002B1375"/>
    <w:rsid w:val="002B1C9D"/>
    <w:rsid w:val="002B52BB"/>
    <w:rsid w:val="002B5C04"/>
    <w:rsid w:val="002B691C"/>
    <w:rsid w:val="002B6A7C"/>
    <w:rsid w:val="002B7051"/>
    <w:rsid w:val="002B7DBB"/>
    <w:rsid w:val="002B7E07"/>
    <w:rsid w:val="002C0D9C"/>
    <w:rsid w:val="002C19D0"/>
    <w:rsid w:val="002C292B"/>
    <w:rsid w:val="002C58A3"/>
    <w:rsid w:val="002D08F3"/>
    <w:rsid w:val="002D3047"/>
    <w:rsid w:val="002D337B"/>
    <w:rsid w:val="002D3AE4"/>
    <w:rsid w:val="002D5D3C"/>
    <w:rsid w:val="002D5FA1"/>
    <w:rsid w:val="002D6568"/>
    <w:rsid w:val="002E00EA"/>
    <w:rsid w:val="002E2C9F"/>
    <w:rsid w:val="002E362C"/>
    <w:rsid w:val="002E4AEA"/>
    <w:rsid w:val="002E61CC"/>
    <w:rsid w:val="002E7741"/>
    <w:rsid w:val="002F00BB"/>
    <w:rsid w:val="002F0256"/>
    <w:rsid w:val="002F2B8B"/>
    <w:rsid w:val="002F322E"/>
    <w:rsid w:val="002F335C"/>
    <w:rsid w:val="002F3489"/>
    <w:rsid w:val="002F39E6"/>
    <w:rsid w:val="002F5770"/>
    <w:rsid w:val="002F6258"/>
    <w:rsid w:val="002F68C1"/>
    <w:rsid w:val="002F6CD6"/>
    <w:rsid w:val="002F73A2"/>
    <w:rsid w:val="00300DB9"/>
    <w:rsid w:val="00302CCF"/>
    <w:rsid w:val="0030340F"/>
    <w:rsid w:val="00303863"/>
    <w:rsid w:val="00303C36"/>
    <w:rsid w:val="003056EE"/>
    <w:rsid w:val="00305C25"/>
    <w:rsid w:val="003073D7"/>
    <w:rsid w:val="00310070"/>
    <w:rsid w:val="003114E9"/>
    <w:rsid w:val="00311BCF"/>
    <w:rsid w:val="0031440A"/>
    <w:rsid w:val="0031441E"/>
    <w:rsid w:val="00314995"/>
    <w:rsid w:val="00315C51"/>
    <w:rsid w:val="003160E4"/>
    <w:rsid w:val="00316998"/>
    <w:rsid w:val="00316F50"/>
    <w:rsid w:val="00317351"/>
    <w:rsid w:val="00317475"/>
    <w:rsid w:val="00317A04"/>
    <w:rsid w:val="00320ABC"/>
    <w:rsid w:val="00321497"/>
    <w:rsid w:val="0032290A"/>
    <w:rsid w:val="00323C2E"/>
    <w:rsid w:val="00324113"/>
    <w:rsid w:val="003244DF"/>
    <w:rsid w:val="00326B4F"/>
    <w:rsid w:val="00326E98"/>
    <w:rsid w:val="0032733E"/>
    <w:rsid w:val="0033107E"/>
    <w:rsid w:val="00331973"/>
    <w:rsid w:val="00335D7B"/>
    <w:rsid w:val="00336C69"/>
    <w:rsid w:val="003370CF"/>
    <w:rsid w:val="003370F9"/>
    <w:rsid w:val="00337AF7"/>
    <w:rsid w:val="003425D9"/>
    <w:rsid w:val="00342612"/>
    <w:rsid w:val="003428FC"/>
    <w:rsid w:val="00345345"/>
    <w:rsid w:val="00345A1D"/>
    <w:rsid w:val="00347750"/>
    <w:rsid w:val="00350648"/>
    <w:rsid w:val="003517ED"/>
    <w:rsid w:val="00351FCE"/>
    <w:rsid w:val="00352159"/>
    <w:rsid w:val="003526FE"/>
    <w:rsid w:val="00352C2C"/>
    <w:rsid w:val="00352DCE"/>
    <w:rsid w:val="0035300C"/>
    <w:rsid w:val="0035553E"/>
    <w:rsid w:val="00355A60"/>
    <w:rsid w:val="00355BD0"/>
    <w:rsid w:val="003575D8"/>
    <w:rsid w:val="00357946"/>
    <w:rsid w:val="00365025"/>
    <w:rsid w:val="00367C79"/>
    <w:rsid w:val="00370CC5"/>
    <w:rsid w:val="0037176E"/>
    <w:rsid w:val="00372A28"/>
    <w:rsid w:val="00372D34"/>
    <w:rsid w:val="00373B18"/>
    <w:rsid w:val="00374260"/>
    <w:rsid w:val="00374472"/>
    <w:rsid w:val="00374A9D"/>
    <w:rsid w:val="00375694"/>
    <w:rsid w:val="00376234"/>
    <w:rsid w:val="003763A0"/>
    <w:rsid w:val="00377524"/>
    <w:rsid w:val="00381A42"/>
    <w:rsid w:val="00381C2E"/>
    <w:rsid w:val="00382587"/>
    <w:rsid w:val="00383963"/>
    <w:rsid w:val="003840F7"/>
    <w:rsid w:val="00385E8D"/>
    <w:rsid w:val="003860A3"/>
    <w:rsid w:val="00390634"/>
    <w:rsid w:val="0039190A"/>
    <w:rsid w:val="00392978"/>
    <w:rsid w:val="00394377"/>
    <w:rsid w:val="0039690F"/>
    <w:rsid w:val="00397F25"/>
    <w:rsid w:val="003A0A79"/>
    <w:rsid w:val="003A21AD"/>
    <w:rsid w:val="003A3DE8"/>
    <w:rsid w:val="003A51AF"/>
    <w:rsid w:val="003A6070"/>
    <w:rsid w:val="003B0830"/>
    <w:rsid w:val="003B093F"/>
    <w:rsid w:val="003B1719"/>
    <w:rsid w:val="003B1CDB"/>
    <w:rsid w:val="003B2C34"/>
    <w:rsid w:val="003B3F1A"/>
    <w:rsid w:val="003B534B"/>
    <w:rsid w:val="003B5617"/>
    <w:rsid w:val="003B742A"/>
    <w:rsid w:val="003C02D1"/>
    <w:rsid w:val="003C15F6"/>
    <w:rsid w:val="003C412E"/>
    <w:rsid w:val="003C44BB"/>
    <w:rsid w:val="003C5E63"/>
    <w:rsid w:val="003D0F93"/>
    <w:rsid w:val="003D1275"/>
    <w:rsid w:val="003D4071"/>
    <w:rsid w:val="003D7EBF"/>
    <w:rsid w:val="003E1247"/>
    <w:rsid w:val="003E182C"/>
    <w:rsid w:val="003E18DE"/>
    <w:rsid w:val="003E3C77"/>
    <w:rsid w:val="003E473E"/>
    <w:rsid w:val="003E4746"/>
    <w:rsid w:val="003E57AC"/>
    <w:rsid w:val="003E7F30"/>
    <w:rsid w:val="003F0D26"/>
    <w:rsid w:val="003F1391"/>
    <w:rsid w:val="003F1C2E"/>
    <w:rsid w:val="003F2795"/>
    <w:rsid w:val="003F3ABB"/>
    <w:rsid w:val="003F45D4"/>
    <w:rsid w:val="003F63EC"/>
    <w:rsid w:val="003F65FA"/>
    <w:rsid w:val="00400382"/>
    <w:rsid w:val="004003D5"/>
    <w:rsid w:val="00400733"/>
    <w:rsid w:val="004008FB"/>
    <w:rsid w:val="00400988"/>
    <w:rsid w:val="0040159E"/>
    <w:rsid w:val="00401DE0"/>
    <w:rsid w:val="00402161"/>
    <w:rsid w:val="00402BF3"/>
    <w:rsid w:val="00402E48"/>
    <w:rsid w:val="00403BDD"/>
    <w:rsid w:val="00404649"/>
    <w:rsid w:val="00405BDC"/>
    <w:rsid w:val="0040676E"/>
    <w:rsid w:val="00406AD7"/>
    <w:rsid w:val="00410F62"/>
    <w:rsid w:val="004114FB"/>
    <w:rsid w:val="004115FA"/>
    <w:rsid w:val="004130B9"/>
    <w:rsid w:val="00413EB1"/>
    <w:rsid w:val="004143ED"/>
    <w:rsid w:val="0041545A"/>
    <w:rsid w:val="0041627A"/>
    <w:rsid w:val="00417223"/>
    <w:rsid w:val="0041734A"/>
    <w:rsid w:val="00417644"/>
    <w:rsid w:val="00420C2C"/>
    <w:rsid w:val="00421E00"/>
    <w:rsid w:val="0042657A"/>
    <w:rsid w:val="00426D41"/>
    <w:rsid w:val="00427454"/>
    <w:rsid w:val="00430103"/>
    <w:rsid w:val="0043013A"/>
    <w:rsid w:val="004302BE"/>
    <w:rsid w:val="0043079B"/>
    <w:rsid w:val="00430807"/>
    <w:rsid w:val="00430E80"/>
    <w:rsid w:val="00432DF0"/>
    <w:rsid w:val="00433932"/>
    <w:rsid w:val="00434BBC"/>
    <w:rsid w:val="00435A58"/>
    <w:rsid w:val="00436A0E"/>
    <w:rsid w:val="00440AF4"/>
    <w:rsid w:val="004413BC"/>
    <w:rsid w:val="0044277A"/>
    <w:rsid w:val="0044313E"/>
    <w:rsid w:val="004447D0"/>
    <w:rsid w:val="00445CD5"/>
    <w:rsid w:val="0044677B"/>
    <w:rsid w:val="00447FAC"/>
    <w:rsid w:val="0045234B"/>
    <w:rsid w:val="004525A2"/>
    <w:rsid w:val="0045302A"/>
    <w:rsid w:val="00453D8D"/>
    <w:rsid w:val="00454541"/>
    <w:rsid w:val="004548DC"/>
    <w:rsid w:val="00457CC2"/>
    <w:rsid w:val="00457E1D"/>
    <w:rsid w:val="00460456"/>
    <w:rsid w:val="00460E32"/>
    <w:rsid w:val="004614AC"/>
    <w:rsid w:val="0046313C"/>
    <w:rsid w:val="004632E1"/>
    <w:rsid w:val="0046386B"/>
    <w:rsid w:val="00464395"/>
    <w:rsid w:val="00464800"/>
    <w:rsid w:val="004653A2"/>
    <w:rsid w:val="00466E13"/>
    <w:rsid w:val="00470129"/>
    <w:rsid w:val="00471F62"/>
    <w:rsid w:val="004742D1"/>
    <w:rsid w:val="0047623E"/>
    <w:rsid w:val="00476413"/>
    <w:rsid w:val="0047707C"/>
    <w:rsid w:val="00477C33"/>
    <w:rsid w:val="00477EC2"/>
    <w:rsid w:val="00480ED2"/>
    <w:rsid w:val="00482235"/>
    <w:rsid w:val="00485949"/>
    <w:rsid w:val="00485D67"/>
    <w:rsid w:val="00487836"/>
    <w:rsid w:val="00487E8E"/>
    <w:rsid w:val="00490196"/>
    <w:rsid w:val="004917B8"/>
    <w:rsid w:val="00491F04"/>
    <w:rsid w:val="004938E1"/>
    <w:rsid w:val="00495D79"/>
    <w:rsid w:val="004A0C3C"/>
    <w:rsid w:val="004A2F86"/>
    <w:rsid w:val="004A4F54"/>
    <w:rsid w:val="004A4FCF"/>
    <w:rsid w:val="004A66E2"/>
    <w:rsid w:val="004A6896"/>
    <w:rsid w:val="004A6BC8"/>
    <w:rsid w:val="004A7A57"/>
    <w:rsid w:val="004B04F0"/>
    <w:rsid w:val="004B11E1"/>
    <w:rsid w:val="004B2118"/>
    <w:rsid w:val="004B45E1"/>
    <w:rsid w:val="004B7A17"/>
    <w:rsid w:val="004B7E39"/>
    <w:rsid w:val="004C0C4A"/>
    <w:rsid w:val="004C1F58"/>
    <w:rsid w:val="004C2C8D"/>
    <w:rsid w:val="004C4D6A"/>
    <w:rsid w:val="004C50FB"/>
    <w:rsid w:val="004C7D42"/>
    <w:rsid w:val="004D01D7"/>
    <w:rsid w:val="004D3700"/>
    <w:rsid w:val="004D42F0"/>
    <w:rsid w:val="004D6068"/>
    <w:rsid w:val="004E05AD"/>
    <w:rsid w:val="004E1552"/>
    <w:rsid w:val="004E1AFE"/>
    <w:rsid w:val="004E25D2"/>
    <w:rsid w:val="004E36C2"/>
    <w:rsid w:val="004E4D84"/>
    <w:rsid w:val="004E7185"/>
    <w:rsid w:val="004E78C8"/>
    <w:rsid w:val="004F0458"/>
    <w:rsid w:val="004F1D91"/>
    <w:rsid w:val="004F25C0"/>
    <w:rsid w:val="004F4626"/>
    <w:rsid w:val="004F4DCE"/>
    <w:rsid w:val="004F5962"/>
    <w:rsid w:val="004F6241"/>
    <w:rsid w:val="00500303"/>
    <w:rsid w:val="00500C8D"/>
    <w:rsid w:val="00500E83"/>
    <w:rsid w:val="00501245"/>
    <w:rsid w:val="00502162"/>
    <w:rsid w:val="00502D02"/>
    <w:rsid w:val="00502F1F"/>
    <w:rsid w:val="00505FF9"/>
    <w:rsid w:val="00510A3E"/>
    <w:rsid w:val="00511DF3"/>
    <w:rsid w:val="005125A4"/>
    <w:rsid w:val="0051321C"/>
    <w:rsid w:val="005143E3"/>
    <w:rsid w:val="005146A6"/>
    <w:rsid w:val="00515753"/>
    <w:rsid w:val="005201EB"/>
    <w:rsid w:val="00521649"/>
    <w:rsid w:val="00522748"/>
    <w:rsid w:val="0052447E"/>
    <w:rsid w:val="00525D5C"/>
    <w:rsid w:val="00526293"/>
    <w:rsid w:val="005263FF"/>
    <w:rsid w:val="005267AD"/>
    <w:rsid w:val="0052710A"/>
    <w:rsid w:val="0053085E"/>
    <w:rsid w:val="00530E91"/>
    <w:rsid w:val="00534283"/>
    <w:rsid w:val="0053560B"/>
    <w:rsid w:val="00536CBB"/>
    <w:rsid w:val="00537809"/>
    <w:rsid w:val="00540F91"/>
    <w:rsid w:val="00542832"/>
    <w:rsid w:val="00543789"/>
    <w:rsid w:val="00544204"/>
    <w:rsid w:val="005458B1"/>
    <w:rsid w:val="00545AB4"/>
    <w:rsid w:val="005460C0"/>
    <w:rsid w:val="005476FE"/>
    <w:rsid w:val="00550FDC"/>
    <w:rsid w:val="00552E96"/>
    <w:rsid w:val="00553D89"/>
    <w:rsid w:val="005559AE"/>
    <w:rsid w:val="00557D1E"/>
    <w:rsid w:val="0056247B"/>
    <w:rsid w:val="005629FA"/>
    <w:rsid w:val="00563A9E"/>
    <w:rsid w:val="0056537A"/>
    <w:rsid w:val="00565FE9"/>
    <w:rsid w:val="00567E2F"/>
    <w:rsid w:val="00571434"/>
    <w:rsid w:val="005716F9"/>
    <w:rsid w:val="0057195D"/>
    <w:rsid w:val="00572724"/>
    <w:rsid w:val="005729A4"/>
    <w:rsid w:val="005733FE"/>
    <w:rsid w:val="00573A06"/>
    <w:rsid w:val="00573D9B"/>
    <w:rsid w:val="0057446B"/>
    <w:rsid w:val="00574819"/>
    <w:rsid w:val="005758A4"/>
    <w:rsid w:val="00576A1C"/>
    <w:rsid w:val="00576DF1"/>
    <w:rsid w:val="00577CFC"/>
    <w:rsid w:val="005807A7"/>
    <w:rsid w:val="00581F35"/>
    <w:rsid w:val="00581FDE"/>
    <w:rsid w:val="00582B8D"/>
    <w:rsid w:val="00584558"/>
    <w:rsid w:val="00584CD0"/>
    <w:rsid w:val="005852A8"/>
    <w:rsid w:val="00587FE9"/>
    <w:rsid w:val="00595579"/>
    <w:rsid w:val="005A1A85"/>
    <w:rsid w:val="005A1EA3"/>
    <w:rsid w:val="005A2FD9"/>
    <w:rsid w:val="005A3B88"/>
    <w:rsid w:val="005A42D4"/>
    <w:rsid w:val="005A460B"/>
    <w:rsid w:val="005A4791"/>
    <w:rsid w:val="005A4BB2"/>
    <w:rsid w:val="005A65E8"/>
    <w:rsid w:val="005A7C2E"/>
    <w:rsid w:val="005B0329"/>
    <w:rsid w:val="005B0779"/>
    <w:rsid w:val="005B08B4"/>
    <w:rsid w:val="005B154F"/>
    <w:rsid w:val="005B1609"/>
    <w:rsid w:val="005B45D2"/>
    <w:rsid w:val="005B460C"/>
    <w:rsid w:val="005B4F8E"/>
    <w:rsid w:val="005B533C"/>
    <w:rsid w:val="005B5FCC"/>
    <w:rsid w:val="005B77C2"/>
    <w:rsid w:val="005C567D"/>
    <w:rsid w:val="005C58A9"/>
    <w:rsid w:val="005C5EDA"/>
    <w:rsid w:val="005D005B"/>
    <w:rsid w:val="005D0FCC"/>
    <w:rsid w:val="005D1885"/>
    <w:rsid w:val="005D21D9"/>
    <w:rsid w:val="005D434C"/>
    <w:rsid w:val="005D548E"/>
    <w:rsid w:val="005D6358"/>
    <w:rsid w:val="005D655A"/>
    <w:rsid w:val="005D7703"/>
    <w:rsid w:val="005E1368"/>
    <w:rsid w:val="005E1F34"/>
    <w:rsid w:val="005E21EA"/>
    <w:rsid w:val="005E42B9"/>
    <w:rsid w:val="005E5049"/>
    <w:rsid w:val="005E5B14"/>
    <w:rsid w:val="005E6BA8"/>
    <w:rsid w:val="005E7E36"/>
    <w:rsid w:val="005F0BF6"/>
    <w:rsid w:val="005F4F76"/>
    <w:rsid w:val="005F65B0"/>
    <w:rsid w:val="006005D2"/>
    <w:rsid w:val="006016A9"/>
    <w:rsid w:val="00601947"/>
    <w:rsid w:val="00601EB3"/>
    <w:rsid w:val="00602ED6"/>
    <w:rsid w:val="0060372A"/>
    <w:rsid w:val="00603878"/>
    <w:rsid w:val="0060390D"/>
    <w:rsid w:val="0060496F"/>
    <w:rsid w:val="0060515B"/>
    <w:rsid w:val="00610B37"/>
    <w:rsid w:val="00610F0F"/>
    <w:rsid w:val="00611050"/>
    <w:rsid w:val="006129D4"/>
    <w:rsid w:val="00613138"/>
    <w:rsid w:val="006149A9"/>
    <w:rsid w:val="00617448"/>
    <w:rsid w:val="00620907"/>
    <w:rsid w:val="00622094"/>
    <w:rsid w:val="00622FAA"/>
    <w:rsid w:val="00623A3A"/>
    <w:rsid w:val="00624335"/>
    <w:rsid w:val="00624579"/>
    <w:rsid w:val="00624637"/>
    <w:rsid w:val="00624AB3"/>
    <w:rsid w:val="00624C26"/>
    <w:rsid w:val="006250B2"/>
    <w:rsid w:val="00625ABE"/>
    <w:rsid w:val="006272E0"/>
    <w:rsid w:val="00631D2B"/>
    <w:rsid w:val="006329BF"/>
    <w:rsid w:val="00632A9E"/>
    <w:rsid w:val="00633040"/>
    <w:rsid w:val="006331B4"/>
    <w:rsid w:val="006350B6"/>
    <w:rsid w:val="00635563"/>
    <w:rsid w:val="00636F1F"/>
    <w:rsid w:val="0064046E"/>
    <w:rsid w:val="00642294"/>
    <w:rsid w:val="0064369D"/>
    <w:rsid w:val="00644759"/>
    <w:rsid w:val="00644D88"/>
    <w:rsid w:val="0064634B"/>
    <w:rsid w:val="00651D8D"/>
    <w:rsid w:val="006525ED"/>
    <w:rsid w:val="006536BF"/>
    <w:rsid w:val="006545EB"/>
    <w:rsid w:val="00654A7E"/>
    <w:rsid w:val="006553C5"/>
    <w:rsid w:val="006562A3"/>
    <w:rsid w:val="00656D1E"/>
    <w:rsid w:val="00657248"/>
    <w:rsid w:val="00657C56"/>
    <w:rsid w:val="00657F18"/>
    <w:rsid w:val="00664818"/>
    <w:rsid w:val="00664BA3"/>
    <w:rsid w:val="00665A2E"/>
    <w:rsid w:val="00665C39"/>
    <w:rsid w:val="00666BE7"/>
    <w:rsid w:val="0066704E"/>
    <w:rsid w:val="006672E4"/>
    <w:rsid w:val="006675BE"/>
    <w:rsid w:val="006707F0"/>
    <w:rsid w:val="00670B22"/>
    <w:rsid w:val="00670E7C"/>
    <w:rsid w:val="006716DC"/>
    <w:rsid w:val="006727D9"/>
    <w:rsid w:val="006746BB"/>
    <w:rsid w:val="00674DE5"/>
    <w:rsid w:val="00674F4C"/>
    <w:rsid w:val="00675244"/>
    <w:rsid w:val="006779DE"/>
    <w:rsid w:val="006831B6"/>
    <w:rsid w:val="006831BC"/>
    <w:rsid w:val="00684241"/>
    <w:rsid w:val="0068523E"/>
    <w:rsid w:val="006861C0"/>
    <w:rsid w:val="006867C0"/>
    <w:rsid w:val="0068789B"/>
    <w:rsid w:val="006903AD"/>
    <w:rsid w:val="00691CE0"/>
    <w:rsid w:val="0069246C"/>
    <w:rsid w:val="006938F5"/>
    <w:rsid w:val="0069391C"/>
    <w:rsid w:val="00694B3D"/>
    <w:rsid w:val="00695452"/>
    <w:rsid w:val="00695727"/>
    <w:rsid w:val="006960D5"/>
    <w:rsid w:val="006963A2"/>
    <w:rsid w:val="00696746"/>
    <w:rsid w:val="006A0689"/>
    <w:rsid w:val="006A1318"/>
    <w:rsid w:val="006A38DE"/>
    <w:rsid w:val="006A6698"/>
    <w:rsid w:val="006A6BA0"/>
    <w:rsid w:val="006A6F05"/>
    <w:rsid w:val="006B0BEC"/>
    <w:rsid w:val="006B1A78"/>
    <w:rsid w:val="006B21BF"/>
    <w:rsid w:val="006B3F8F"/>
    <w:rsid w:val="006B4176"/>
    <w:rsid w:val="006B4379"/>
    <w:rsid w:val="006B4384"/>
    <w:rsid w:val="006B500F"/>
    <w:rsid w:val="006B6209"/>
    <w:rsid w:val="006B7B96"/>
    <w:rsid w:val="006C000C"/>
    <w:rsid w:val="006C0291"/>
    <w:rsid w:val="006C129F"/>
    <w:rsid w:val="006C23A5"/>
    <w:rsid w:val="006C26A1"/>
    <w:rsid w:val="006C2B11"/>
    <w:rsid w:val="006C3F7F"/>
    <w:rsid w:val="006C454C"/>
    <w:rsid w:val="006C477E"/>
    <w:rsid w:val="006C495D"/>
    <w:rsid w:val="006C4A54"/>
    <w:rsid w:val="006C5ECB"/>
    <w:rsid w:val="006D0BCF"/>
    <w:rsid w:val="006D1C47"/>
    <w:rsid w:val="006D439F"/>
    <w:rsid w:val="006D5040"/>
    <w:rsid w:val="006D58D5"/>
    <w:rsid w:val="006D643A"/>
    <w:rsid w:val="006E0827"/>
    <w:rsid w:val="006E1858"/>
    <w:rsid w:val="006E196D"/>
    <w:rsid w:val="006E1C25"/>
    <w:rsid w:val="006E2019"/>
    <w:rsid w:val="006E2359"/>
    <w:rsid w:val="006E2DF3"/>
    <w:rsid w:val="006E369D"/>
    <w:rsid w:val="006E5FF8"/>
    <w:rsid w:val="006E66FE"/>
    <w:rsid w:val="006E68AB"/>
    <w:rsid w:val="006E7560"/>
    <w:rsid w:val="006F1120"/>
    <w:rsid w:val="006F3003"/>
    <w:rsid w:val="006F6E3F"/>
    <w:rsid w:val="006F7414"/>
    <w:rsid w:val="006F75EA"/>
    <w:rsid w:val="0070062B"/>
    <w:rsid w:val="00700DBC"/>
    <w:rsid w:val="007019C1"/>
    <w:rsid w:val="00702014"/>
    <w:rsid w:val="00704C84"/>
    <w:rsid w:val="007056CA"/>
    <w:rsid w:val="00705CCD"/>
    <w:rsid w:val="00707474"/>
    <w:rsid w:val="00707549"/>
    <w:rsid w:val="00707B49"/>
    <w:rsid w:val="00707EB1"/>
    <w:rsid w:val="007137C0"/>
    <w:rsid w:val="00713AA8"/>
    <w:rsid w:val="00713DB0"/>
    <w:rsid w:val="0071530E"/>
    <w:rsid w:val="0071573F"/>
    <w:rsid w:val="007161BB"/>
    <w:rsid w:val="007179B4"/>
    <w:rsid w:val="007205E4"/>
    <w:rsid w:val="00721C21"/>
    <w:rsid w:val="00721F45"/>
    <w:rsid w:val="00721F5E"/>
    <w:rsid w:val="00724915"/>
    <w:rsid w:val="007305CF"/>
    <w:rsid w:val="0073292B"/>
    <w:rsid w:val="007343CF"/>
    <w:rsid w:val="0073463E"/>
    <w:rsid w:val="00734FC5"/>
    <w:rsid w:val="007371FB"/>
    <w:rsid w:val="00737AA0"/>
    <w:rsid w:val="0074304C"/>
    <w:rsid w:val="007469F5"/>
    <w:rsid w:val="00750DD2"/>
    <w:rsid w:val="00751D93"/>
    <w:rsid w:val="00756C2C"/>
    <w:rsid w:val="00756FE1"/>
    <w:rsid w:val="00757622"/>
    <w:rsid w:val="007577B7"/>
    <w:rsid w:val="007579D1"/>
    <w:rsid w:val="007579DF"/>
    <w:rsid w:val="00760B98"/>
    <w:rsid w:val="007614C6"/>
    <w:rsid w:val="007617F5"/>
    <w:rsid w:val="00762B28"/>
    <w:rsid w:val="00763042"/>
    <w:rsid w:val="0076417D"/>
    <w:rsid w:val="00765D16"/>
    <w:rsid w:val="007663E0"/>
    <w:rsid w:val="0076683E"/>
    <w:rsid w:val="00766A04"/>
    <w:rsid w:val="00766CA8"/>
    <w:rsid w:val="00766F7A"/>
    <w:rsid w:val="00767436"/>
    <w:rsid w:val="00770322"/>
    <w:rsid w:val="0077278A"/>
    <w:rsid w:val="00772E9B"/>
    <w:rsid w:val="00775D56"/>
    <w:rsid w:val="00775D78"/>
    <w:rsid w:val="00776A1F"/>
    <w:rsid w:val="00780189"/>
    <w:rsid w:val="0078018B"/>
    <w:rsid w:val="00783A3B"/>
    <w:rsid w:val="00783A94"/>
    <w:rsid w:val="007847FD"/>
    <w:rsid w:val="00785B98"/>
    <w:rsid w:val="00787455"/>
    <w:rsid w:val="00787FC3"/>
    <w:rsid w:val="007901F9"/>
    <w:rsid w:val="00790981"/>
    <w:rsid w:val="00791197"/>
    <w:rsid w:val="007911E9"/>
    <w:rsid w:val="00795808"/>
    <w:rsid w:val="00795B17"/>
    <w:rsid w:val="0079724D"/>
    <w:rsid w:val="0079782C"/>
    <w:rsid w:val="00797F01"/>
    <w:rsid w:val="007A3A3A"/>
    <w:rsid w:val="007ABF27"/>
    <w:rsid w:val="007B05C5"/>
    <w:rsid w:val="007B1AF0"/>
    <w:rsid w:val="007B308A"/>
    <w:rsid w:val="007B3A37"/>
    <w:rsid w:val="007B6447"/>
    <w:rsid w:val="007B67BA"/>
    <w:rsid w:val="007B6EDE"/>
    <w:rsid w:val="007B742D"/>
    <w:rsid w:val="007B7900"/>
    <w:rsid w:val="007C0310"/>
    <w:rsid w:val="007C224A"/>
    <w:rsid w:val="007C262B"/>
    <w:rsid w:val="007C3167"/>
    <w:rsid w:val="007C5A9D"/>
    <w:rsid w:val="007C66E8"/>
    <w:rsid w:val="007C6C8D"/>
    <w:rsid w:val="007C6DF6"/>
    <w:rsid w:val="007D1A43"/>
    <w:rsid w:val="007D411F"/>
    <w:rsid w:val="007D4CFA"/>
    <w:rsid w:val="007D4E15"/>
    <w:rsid w:val="007D5268"/>
    <w:rsid w:val="007D5A7A"/>
    <w:rsid w:val="007D62CF"/>
    <w:rsid w:val="007E07CF"/>
    <w:rsid w:val="007E0910"/>
    <w:rsid w:val="007E0BDA"/>
    <w:rsid w:val="007E0E13"/>
    <w:rsid w:val="007E1688"/>
    <w:rsid w:val="007E2AE5"/>
    <w:rsid w:val="007E3B59"/>
    <w:rsid w:val="007E4B6F"/>
    <w:rsid w:val="007F2DD4"/>
    <w:rsid w:val="007F34D1"/>
    <w:rsid w:val="007F4C2A"/>
    <w:rsid w:val="007F5808"/>
    <w:rsid w:val="0080085C"/>
    <w:rsid w:val="00802B37"/>
    <w:rsid w:val="0080319C"/>
    <w:rsid w:val="00803627"/>
    <w:rsid w:val="00805D54"/>
    <w:rsid w:val="00806E14"/>
    <w:rsid w:val="00807CAE"/>
    <w:rsid w:val="00807FED"/>
    <w:rsid w:val="00810813"/>
    <w:rsid w:val="00810E9C"/>
    <w:rsid w:val="00811289"/>
    <w:rsid w:val="00812954"/>
    <w:rsid w:val="008157E4"/>
    <w:rsid w:val="00815A04"/>
    <w:rsid w:val="00815FB6"/>
    <w:rsid w:val="00817129"/>
    <w:rsid w:val="008214FF"/>
    <w:rsid w:val="0082219D"/>
    <w:rsid w:val="00822464"/>
    <w:rsid w:val="00822DB6"/>
    <w:rsid w:val="00823E83"/>
    <w:rsid w:val="00824174"/>
    <w:rsid w:val="008242AF"/>
    <w:rsid w:val="00825B78"/>
    <w:rsid w:val="00825F44"/>
    <w:rsid w:val="008264BF"/>
    <w:rsid w:val="00826F53"/>
    <w:rsid w:val="00827D8F"/>
    <w:rsid w:val="00830EC1"/>
    <w:rsid w:val="0083178D"/>
    <w:rsid w:val="00832A5B"/>
    <w:rsid w:val="00832F57"/>
    <w:rsid w:val="00834E48"/>
    <w:rsid w:val="00834F65"/>
    <w:rsid w:val="00835401"/>
    <w:rsid w:val="008367AE"/>
    <w:rsid w:val="00836BDE"/>
    <w:rsid w:val="00836F4C"/>
    <w:rsid w:val="00837A3C"/>
    <w:rsid w:val="0084085C"/>
    <w:rsid w:val="00840B12"/>
    <w:rsid w:val="00840C1A"/>
    <w:rsid w:val="00842B4A"/>
    <w:rsid w:val="00843A79"/>
    <w:rsid w:val="00843BCE"/>
    <w:rsid w:val="0084455B"/>
    <w:rsid w:val="00845CF0"/>
    <w:rsid w:val="0084610E"/>
    <w:rsid w:val="0084AAE4"/>
    <w:rsid w:val="00850354"/>
    <w:rsid w:val="0085125E"/>
    <w:rsid w:val="008524FB"/>
    <w:rsid w:val="008525DF"/>
    <w:rsid w:val="00854696"/>
    <w:rsid w:val="0085477B"/>
    <w:rsid w:val="00855085"/>
    <w:rsid w:val="00857B7A"/>
    <w:rsid w:val="00860DB3"/>
    <w:rsid w:val="008632F2"/>
    <w:rsid w:val="00866E29"/>
    <w:rsid w:val="008707F2"/>
    <w:rsid w:val="00870D27"/>
    <w:rsid w:val="00870ED4"/>
    <w:rsid w:val="008714B3"/>
    <w:rsid w:val="00871AB9"/>
    <w:rsid w:val="00873155"/>
    <w:rsid w:val="008732E1"/>
    <w:rsid w:val="0087544B"/>
    <w:rsid w:val="0087573F"/>
    <w:rsid w:val="008760EB"/>
    <w:rsid w:val="0087620B"/>
    <w:rsid w:val="00876C45"/>
    <w:rsid w:val="00876E9A"/>
    <w:rsid w:val="00877A78"/>
    <w:rsid w:val="00877C9D"/>
    <w:rsid w:val="0088026A"/>
    <w:rsid w:val="00880621"/>
    <w:rsid w:val="00880ADD"/>
    <w:rsid w:val="008812D3"/>
    <w:rsid w:val="00881FE7"/>
    <w:rsid w:val="00882329"/>
    <w:rsid w:val="00882440"/>
    <w:rsid w:val="0088344F"/>
    <w:rsid w:val="008841D5"/>
    <w:rsid w:val="008857A2"/>
    <w:rsid w:val="00885D31"/>
    <w:rsid w:val="00886038"/>
    <w:rsid w:val="00886644"/>
    <w:rsid w:val="008866AE"/>
    <w:rsid w:val="00887B87"/>
    <w:rsid w:val="00887CC0"/>
    <w:rsid w:val="00890D0C"/>
    <w:rsid w:val="008913E4"/>
    <w:rsid w:val="008915EB"/>
    <w:rsid w:val="0089187A"/>
    <w:rsid w:val="008919F1"/>
    <w:rsid w:val="008920A6"/>
    <w:rsid w:val="00893E57"/>
    <w:rsid w:val="00894209"/>
    <w:rsid w:val="00894961"/>
    <w:rsid w:val="00894F65"/>
    <w:rsid w:val="008962E5"/>
    <w:rsid w:val="00896564"/>
    <w:rsid w:val="008978F7"/>
    <w:rsid w:val="00897C4C"/>
    <w:rsid w:val="008A1F35"/>
    <w:rsid w:val="008A1F59"/>
    <w:rsid w:val="008A4359"/>
    <w:rsid w:val="008A593C"/>
    <w:rsid w:val="008A740B"/>
    <w:rsid w:val="008B0029"/>
    <w:rsid w:val="008B04A0"/>
    <w:rsid w:val="008B0E57"/>
    <w:rsid w:val="008B38F1"/>
    <w:rsid w:val="008B6232"/>
    <w:rsid w:val="008B66AC"/>
    <w:rsid w:val="008C0159"/>
    <w:rsid w:val="008C12B5"/>
    <w:rsid w:val="008C1463"/>
    <w:rsid w:val="008C16F8"/>
    <w:rsid w:val="008C36A0"/>
    <w:rsid w:val="008C3FC6"/>
    <w:rsid w:val="008C46DF"/>
    <w:rsid w:val="008C5EA5"/>
    <w:rsid w:val="008C7CF3"/>
    <w:rsid w:val="008C7FFA"/>
    <w:rsid w:val="008D16B2"/>
    <w:rsid w:val="008D1B15"/>
    <w:rsid w:val="008D3290"/>
    <w:rsid w:val="008D3FA0"/>
    <w:rsid w:val="008D4D39"/>
    <w:rsid w:val="008D568B"/>
    <w:rsid w:val="008D73B9"/>
    <w:rsid w:val="008D73F6"/>
    <w:rsid w:val="008D76B9"/>
    <w:rsid w:val="008E1213"/>
    <w:rsid w:val="008E153C"/>
    <w:rsid w:val="008E1A9D"/>
    <w:rsid w:val="008E31A1"/>
    <w:rsid w:val="008E4CDC"/>
    <w:rsid w:val="008E4E22"/>
    <w:rsid w:val="008E58DE"/>
    <w:rsid w:val="008E7741"/>
    <w:rsid w:val="008F1388"/>
    <w:rsid w:val="008F23C8"/>
    <w:rsid w:val="008F57F1"/>
    <w:rsid w:val="00900A97"/>
    <w:rsid w:val="00901616"/>
    <w:rsid w:val="00901EC5"/>
    <w:rsid w:val="00901F37"/>
    <w:rsid w:val="00904CB2"/>
    <w:rsid w:val="009061BC"/>
    <w:rsid w:val="00906DE7"/>
    <w:rsid w:val="009109F7"/>
    <w:rsid w:val="00912DDD"/>
    <w:rsid w:val="00914064"/>
    <w:rsid w:val="00915968"/>
    <w:rsid w:val="00915B90"/>
    <w:rsid w:val="0092026C"/>
    <w:rsid w:val="0092126F"/>
    <w:rsid w:val="009229BF"/>
    <w:rsid w:val="00922F08"/>
    <w:rsid w:val="009249F4"/>
    <w:rsid w:val="00924B48"/>
    <w:rsid w:val="00926ACA"/>
    <w:rsid w:val="00927868"/>
    <w:rsid w:val="00927C14"/>
    <w:rsid w:val="00930579"/>
    <w:rsid w:val="00931433"/>
    <w:rsid w:val="00931B58"/>
    <w:rsid w:val="009343B3"/>
    <w:rsid w:val="00935521"/>
    <w:rsid w:val="00940801"/>
    <w:rsid w:val="009410FB"/>
    <w:rsid w:val="009417F6"/>
    <w:rsid w:val="00944B78"/>
    <w:rsid w:val="00944D3A"/>
    <w:rsid w:val="00944E54"/>
    <w:rsid w:val="00944EFF"/>
    <w:rsid w:val="009455F4"/>
    <w:rsid w:val="00946768"/>
    <w:rsid w:val="0094724D"/>
    <w:rsid w:val="00947560"/>
    <w:rsid w:val="00951521"/>
    <w:rsid w:val="00951C3C"/>
    <w:rsid w:val="00951F31"/>
    <w:rsid w:val="00955704"/>
    <w:rsid w:val="00955DB4"/>
    <w:rsid w:val="009562D6"/>
    <w:rsid w:val="0095698E"/>
    <w:rsid w:val="00960CC8"/>
    <w:rsid w:val="00961A78"/>
    <w:rsid w:val="00961BA3"/>
    <w:rsid w:val="009622BD"/>
    <w:rsid w:val="009624CA"/>
    <w:rsid w:val="00964E46"/>
    <w:rsid w:val="00965C0F"/>
    <w:rsid w:val="00966713"/>
    <w:rsid w:val="009674F0"/>
    <w:rsid w:val="0097083F"/>
    <w:rsid w:val="00971C1A"/>
    <w:rsid w:val="0097203D"/>
    <w:rsid w:val="009744B9"/>
    <w:rsid w:val="0097509A"/>
    <w:rsid w:val="00975BE0"/>
    <w:rsid w:val="009760AE"/>
    <w:rsid w:val="00977B77"/>
    <w:rsid w:val="009803AF"/>
    <w:rsid w:val="009804F1"/>
    <w:rsid w:val="009807A6"/>
    <w:rsid w:val="009815AB"/>
    <w:rsid w:val="009837AA"/>
    <w:rsid w:val="009840CD"/>
    <w:rsid w:val="009845FA"/>
    <w:rsid w:val="0098632A"/>
    <w:rsid w:val="0098678A"/>
    <w:rsid w:val="00987852"/>
    <w:rsid w:val="00990C3F"/>
    <w:rsid w:val="00991100"/>
    <w:rsid w:val="00991655"/>
    <w:rsid w:val="009926B1"/>
    <w:rsid w:val="00992D1B"/>
    <w:rsid w:val="00993D0F"/>
    <w:rsid w:val="009947AD"/>
    <w:rsid w:val="0099495E"/>
    <w:rsid w:val="00994C1B"/>
    <w:rsid w:val="00994E99"/>
    <w:rsid w:val="0099609D"/>
    <w:rsid w:val="0099687D"/>
    <w:rsid w:val="009978B7"/>
    <w:rsid w:val="009A045D"/>
    <w:rsid w:val="009A0654"/>
    <w:rsid w:val="009A2310"/>
    <w:rsid w:val="009A24AC"/>
    <w:rsid w:val="009A3E3E"/>
    <w:rsid w:val="009A4BA3"/>
    <w:rsid w:val="009A5DB0"/>
    <w:rsid w:val="009A6F20"/>
    <w:rsid w:val="009A783A"/>
    <w:rsid w:val="009B06CE"/>
    <w:rsid w:val="009B0E73"/>
    <w:rsid w:val="009B1A40"/>
    <w:rsid w:val="009B21FC"/>
    <w:rsid w:val="009B2AB2"/>
    <w:rsid w:val="009B2D62"/>
    <w:rsid w:val="009B3C22"/>
    <w:rsid w:val="009B42B7"/>
    <w:rsid w:val="009B4B19"/>
    <w:rsid w:val="009B5D74"/>
    <w:rsid w:val="009B6322"/>
    <w:rsid w:val="009B650F"/>
    <w:rsid w:val="009B7065"/>
    <w:rsid w:val="009B7377"/>
    <w:rsid w:val="009C00D8"/>
    <w:rsid w:val="009C03EB"/>
    <w:rsid w:val="009C067A"/>
    <w:rsid w:val="009C163B"/>
    <w:rsid w:val="009C38AB"/>
    <w:rsid w:val="009C4688"/>
    <w:rsid w:val="009C59E8"/>
    <w:rsid w:val="009C6130"/>
    <w:rsid w:val="009C7532"/>
    <w:rsid w:val="009C7843"/>
    <w:rsid w:val="009D1091"/>
    <w:rsid w:val="009D2D17"/>
    <w:rsid w:val="009D3333"/>
    <w:rsid w:val="009D3905"/>
    <w:rsid w:val="009D4C60"/>
    <w:rsid w:val="009D6063"/>
    <w:rsid w:val="009D606C"/>
    <w:rsid w:val="009D6866"/>
    <w:rsid w:val="009E0296"/>
    <w:rsid w:val="009E03CD"/>
    <w:rsid w:val="009E05E1"/>
    <w:rsid w:val="009E1E01"/>
    <w:rsid w:val="009E385F"/>
    <w:rsid w:val="009E38D2"/>
    <w:rsid w:val="009E49BC"/>
    <w:rsid w:val="009E4CE0"/>
    <w:rsid w:val="009E4D0D"/>
    <w:rsid w:val="009E6239"/>
    <w:rsid w:val="009E624A"/>
    <w:rsid w:val="009E633F"/>
    <w:rsid w:val="009E696A"/>
    <w:rsid w:val="009E6D32"/>
    <w:rsid w:val="009F004D"/>
    <w:rsid w:val="009F0655"/>
    <w:rsid w:val="009F1566"/>
    <w:rsid w:val="009F36C4"/>
    <w:rsid w:val="009F3DB5"/>
    <w:rsid w:val="009F6BAA"/>
    <w:rsid w:val="009F7662"/>
    <w:rsid w:val="00A00B44"/>
    <w:rsid w:val="00A013A0"/>
    <w:rsid w:val="00A01529"/>
    <w:rsid w:val="00A01A63"/>
    <w:rsid w:val="00A02953"/>
    <w:rsid w:val="00A03048"/>
    <w:rsid w:val="00A0391A"/>
    <w:rsid w:val="00A042D1"/>
    <w:rsid w:val="00A113D5"/>
    <w:rsid w:val="00A128D7"/>
    <w:rsid w:val="00A13ACE"/>
    <w:rsid w:val="00A13E69"/>
    <w:rsid w:val="00A14E1C"/>
    <w:rsid w:val="00A21B8F"/>
    <w:rsid w:val="00A220E6"/>
    <w:rsid w:val="00A22142"/>
    <w:rsid w:val="00A221D9"/>
    <w:rsid w:val="00A22E17"/>
    <w:rsid w:val="00A23257"/>
    <w:rsid w:val="00A2434E"/>
    <w:rsid w:val="00A25DF4"/>
    <w:rsid w:val="00A27987"/>
    <w:rsid w:val="00A3173E"/>
    <w:rsid w:val="00A31A36"/>
    <w:rsid w:val="00A33DD1"/>
    <w:rsid w:val="00A3539D"/>
    <w:rsid w:val="00A3597B"/>
    <w:rsid w:val="00A36406"/>
    <w:rsid w:val="00A37682"/>
    <w:rsid w:val="00A41094"/>
    <w:rsid w:val="00A4373F"/>
    <w:rsid w:val="00A4416B"/>
    <w:rsid w:val="00A44E6E"/>
    <w:rsid w:val="00A500C5"/>
    <w:rsid w:val="00A50540"/>
    <w:rsid w:val="00A5066B"/>
    <w:rsid w:val="00A508CC"/>
    <w:rsid w:val="00A510FA"/>
    <w:rsid w:val="00A517DD"/>
    <w:rsid w:val="00A51828"/>
    <w:rsid w:val="00A520BE"/>
    <w:rsid w:val="00A54BFC"/>
    <w:rsid w:val="00A55084"/>
    <w:rsid w:val="00A55D10"/>
    <w:rsid w:val="00A55D68"/>
    <w:rsid w:val="00A55FB3"/>
    <w:rsid w:val="00A57DB6"/>
    <w:rsid w:val="00A620F1"/>
    <w:rsid w:val="00A6236A"/>
    <w:rsid w:val="00A62723"/>
    <w:rsid w:val="00A6576E"/>
    <w:rsid w:val="00A65D3A"/>
    <w:rsid w:val="00A66D1D"/>
    <w:rsid w:val="00A67871"/>
    <w:rsid w:val="00A70375"/>
    <w:rsid w:val="00A70BAF"/>
    <w:rsid w:val="00A70E68"/>
    <w:rsid w:val="00A714B3"/>
    <w:rsid w:val="00A72A96"/>
    <w:rsid w:val="00A7304C"/>
    <w:rsid w:val="00A73779"/>
    <w:rsid w:val="00A742FC"/>
    <w:rsid w:val="00A74E55"/>
    <w:rsid w:val="00A75232"/>
    <w:rsid w:val="00A7638A"/>
    <w:rsid w:val="00A775BB"/>
    <w:rsid w:val="00A81029"/>
    <w:rsid w:val="00A8117D"/>
    <w:rsid w:val="00A81539"/>
    <w:rsid w:val="00A8216D"/>
    <w:rsid w:val="00A82AB0"/>
    <w:rsid w:val="00A82FA8"/>
    <w:rsid w:val="00A83B5F"/>
    <w:rsid w:val="00A83E20"/>
    <w:rsid w:val="00A84702"/>
    <w:rsid w:val="00A851B3"/>
    <w:rsid w:val="00A8554B"/>
    <w:rsid w:val="00A85CEC"/>
    <w:rsid w:val="00A86A0C"/>
    <w:rsid w:val="00A86B91"/>
    <w:rsid w:val="00A86EBA"/>
    <w:rsid w:val="00A87580"/>
    <w:rsid w:val="00A90742"/>
    <w:rsid w:val="00A91662"/>
    <w:rsid w:val="00A920D0"/>
    <w:rsid w:val="00A92B83"/>
    <w:rsid w:val="00A931AD"/>
    <w:rsid w:val="00A93402"/>
    <w:rsid w:val="00A93AFE"/>
    <w:rsid w:val="00A9402B"/>
    <w:rsid w:val="00A9452B"/>
    <w:rsid w:val="00A94759"/>
    <w:rsid w:val="00A951E5"/>
    <w:rsid w:val="00A9636C"/>
    <w:rsid w:val="00AA08F7"/>
    <w:rsid w:val="00AA0DC7"/>
    <w:rsid w:val="00AA18D7"/>
    <w:rsid w:val="00AA3F04"/>
    <w:rsid w:val="00AA41FC"/>
    <w:rsid w:val="00AA4EC0"/>
    <w:rsid w:val="00AA6995"/>
    <w:rsid w:val="00AA7E40"/>
    <w:rsid w:val="00AB1CE3"/>
    <w:rsid w:val="00AB253D"/>
    <w:rsid w:val="00AB263A"/>
    <w:rsid w:val="00AB321A"/>
    <w:rsid w:val="00AB49ED"/>
    <w:rsid w:val="00AB6992"/>
    <w:rsid w:val="00AB6EDE"/>
    <w:rsid w:val="00AC03EA"/>
    <w:rsid w:val="00AC04B5"/>
    <w:rsid w:val="00AC07CB"/>
    <w:rsid w:val="00AC0ABD"/>
    <w:rsid w:val="00AC0B62"/>
    <w:rsid w:val="00AC1396"/>
    <w:rsid w:val="00AC1BE3"/>
    <w:rsid w:val="00AC1FD5"/>
    <w:rsid w:val="00AC37DE"/>
    <w:rsid w:val="00AC4A6F"/>
    <w:rsid w:val="00AC4B60"/>
    <w:rsid w:val="00AC575B"/>
    <w:rsid w:val="00AC5E4C"/>
    <w:rsid w:val="00AC6817"/>
    <w:rsid w:val="00AD03F4"/>
    <w:rsid w:val="00AD1ADC"/>
    <w:rsid w:val="00AD24B6"/>
    <w:rsid w:val="00AD2E5C"/>
    <w:rsid w:val="00AD34F2"/>
    <w:rsid w:val="00AD3C44"/>
    <w:rsid w:val="00AD4060"/>
    <w:rsid w:val="00AD48DD"/>
    <w:rsid w:val="00AD5413"/>
    <w:rsid w:val="00AD57FC"/>
    <w:rsid w:val="00AD5DC3"/>
    <w:rsid w:val="00AD65D2"/>
    <w:rsid w:val="00AD697B"/>
    <w:rsid w:val="00AD6A19"/>
    <w:rsid w:val="00AD75BF"/>
    <w:rsid w:val="00AE1A1E"/>
    <w:rsid w:val="00AE2C6E"/>
    <w:rsid w:val="00AE35CA"/>
    <w:rsid w:val="00AE37E3"/>
    <w:rsid w:val="00AE51CF"/>
    <w:rsid w:val="00AE685D"/>
    <w:rsid w:val="00AE73F8"/>
    <w:rsid w:val="00AF062A"/>
    <w:rsid w:val="00AF114A"/>
    <w:rsid w:val="00AF169D"/>
    <w:rsid w:val="00AF1A13"/>
    <w:rsid w:val="00AF26E3"/>
    <w:rsid w:val="00AF32E3"/>
    <w:rsid w:val="00AF3C29"/>
    <w:rsid w:val="00AF4B91"/>
    <w:rsid w:val="00AF671A"/>
    <w:rsid w:val="00AF6B89"/>
    <w:rsid w:val="00AF780F"/>
    <w:rsid w:val="00AF7B61"/>
    <w:rsid w:val="00B00DD0"/>
    <w:rsid w:val="00B014BA"/>
    <w:rsid w:val="00B017EB"/>
    <w:rsid w:val="00B018A9"/>
    <w:rsid w:val="00B02745"/>
    <w:rsid w:val="00B02F1B"/>
    <w:rsid w:val="00B05C92"/>
    <w:rsid w:val="00B075E4"/>
    <w:rsid w:val="00B10B50"/>
    <w:rsid w:val="00B117EE"/>
    <w:rsid w:val="00B12DBA"/>
    <w:rsid w:val="00B131A8"/>
    <w:rsid w:val="00B13FA9"/>
    <w:rsid w:val="00B14697"/>
    <w:rsid w:val="00B1662A"/>
    <w:rsid w:val="00B2032C"/>
    <w:rsid w:val="00B204A5"/>
    <w:rsid w:val="00B20977"/>
    <w:rsid w:val="00B22CD3"/>
    <w:rsid w:val="00B240B6"/>
    <w:rsid w:val="00B24B9F"/>
    <w:rsid w:val="00B26293"/>
    <w:rsid w:val="00B304F7"/>
    <w:rsid w:val="00B312C8"/>
    <w:rsid w:val="00B3308E"/>
    <w:rsid w:val="00B34759"/>
    <w:rsid w:val="00B359D2"/>
    <w:rsid w:val="00B37686"/>
    <w:rsid w:val="00B40BC0"/>
    <w:rsid w:val="00B41B5F"/>
    <w:rsid w:val="00B420F4"/>
    <w:rsid w:val="00B4213F"/>
    <w:rsid w:val="00B42737"/>
    <w:rsid w:val="00B4495F"/>
    <w:rsid w:val="00B4562E"/>
    <w:rsid w:val="00B46046"/>
    <w:rsid w:val="00B46619"/>
    <w:rsid w:val="00B46906"/>
    <w:rsid w:val="00B50204"/>
    <w:rsid w:val="00B50C6A"/>
    <w:rsid w:val="00B51EDF"/>
    <w:rsid w:val="00B51EE3"/>
    <w:rsid w:val="00B54FEC"/>
    <w:rsid w:val="00B55E04"/>
    <w:rsid w:val="00B579A3"/>
    <w:rsid w:val="00B60F81"/>
    <w:rsid w:val="00B611A7"/>
    <w:rsid w:val="00B611D1"/>
    <w:rsid w:val="00B6228C"/>
    <w:rsid w:val="00B6369C"/>
    <w:rsid w:val="00B64BC1"/>
    <w:rsid w:val="00B64CBD"/>
    <w:rsid w:val="00B656BF"/>
    <w:rsid w:val="00B668E0"/>
    <w:rsid w:val="00B66947"/>
    <w:rsid w:val="00B66C82"/>
    <w:rsid w:val="00B66CAB"/>
    <w:rsid w:val="00B6749E"/>
    <w:rsid w:val="00B706E8"/>
    <w:rsid w:val="00B70D1D"/>
    <w:rsid w:val="00B721CB"/>
    <w:rsid w:val="00B728DD"/>
    <w:rsid w:val="00B73C28"/>
    <w:rsid w:val="00B76D8A"/>
    <w:rsid w:val="00B81420"/>
    <w:rsid w:val="00B81D19"/>
    <w:rsid w:val="00B82C3A"/>
    <w:rsid w:val="00B833E3"/>
    <w:rsid w:val="00B8388D"/>
    <w:rsid w:val="00B84679"/>
    <w:rsid w:val="00B8706D"/>
    <w:rsid w:val="00B875BC"/>
    <w:rsid w:val="00B87888"/>
    <w:rsid w:val="00B90890"/>
    <w:rsid w:val="00B92440"/>
    <w:rsid w:val="00B93A3A"/>
    <w:rsid w:val="00B9400F"/>
    <w:rsid w:val="00B95A62"/>
    <w:rsid w:val="00B95D60"/>
    <w:rsid w:val="00B9636D"/>
    <w:rsid w:val="00B96D29"/>
    <w:rsid w:val="00B97691"/>
    <w:rsid w:val="00BA1C3D"/>
    <w:rsid w:val="00BA273C"/>
    <w:rsid w:val="00BA2F15"/>
    <w:rsid w:val="00BA3949"/>
    <w:rsid w:val="00BA3C62"/>
    <w:rsid w:val="00BA4182"/>
    <w:rsid w:val="00BA4C9E"/>
    <w:rsid w:val="00BA7620"/>
    <w:rsid w:val="00BA7DCF"/>
    <w:rsid w:val="00BB0DD7"/>
    <w:rsid w:val="00BB31AA"/>
    <w:rsid w:val="00BB3D0A"/>
    <w:rsid w:val="00BB573C"/>
    <w:rsid w:val="00BB57FC"/>
    <w:rsid w:val="00BB5C6E"/>
    <w:rsid w:val="00BB721C"/>
    <w:rsid w:val="00BC0898"/>
    <w:rsid w:val="00BC2B2A"/>
    <w:rsid w:val="00BC389F"/>
    <w:rsid w:val="00BC3ED4"/>
    <w:rsid w:val="00BC448E"/>
    <w:rsid w:val="00BC6079"/>
    <w:rsid w:val="00BC7DC1"/>
    <w:rsid w:val="00BD35EC"/>
    <w:rsid w:val="00BD3B34"/>
    <w:rsid w:val="00BD3CC3"/>
    <w:rsid w:val="00BD446D"/>
    <w:rsid w:val="00BD4638"/>
    <w:rsid w:val="00BD5215"/>
    <w:rsid w:val="00BD566F"/>
    <w:rsid w:val="00BD6758"/>
    <w:rsid w:val="00BD6888"/>
    <w:rsid w:val="00BE08F0"/>
    <w:rsid w:val="00BE22D0"/>
    <w:rsid w:val="00BE2E0F"/>
    <w:rsid w:val="00BE33BB"/>
    <w:rsid w:val="00BE63E3"/>
    <w:rsid w:val="00BE656C"/>
    <w:rsid w:val="00BE6A4A"/>
    <w:rsid w:val="00BE730B"/>
    <w:rsid w:val="00BF035D"/>
    <w:rsid w:val="00BF1988"/>
    <w:rsid w:val="00BF4702"/>
    <w:rsid w:val="00BF732F"/>
    <w:rsid w:val="00C01905"/>
    <w:rsid w:val="00C02BE2"/>
    <w:rsid w:val="00C04B2F"/>
    <w:rsid w:val="00C04CB8"/>
    <w:rsid w:val="00C0507B"/>
    <w:rsid w:val="00C0528C"/>
    <w:rsid w:val="00C05310"/>
    <w:rsid w:val="00C07BB8"/>
    <w:rsid w:val="00C10456"/>
    <w:rsid w:val="00C10FD7"/>
    <w:rsid w:val="00C11EA1"/>
    <w:rsid w:val="00C12DCB"/>
    <w:rsid w:val="00C14101"/>
    <w:rsid w:val="00C14AEC"/>
    <w:rsid w:val="00C16422"/>
    <w:rsid w:val="00C17837"/>
    <w:rsid w:val="00C23179"/>
    <w:rsid w:val="00C24A4E"/>
    <w:rsid w:val="00C26050"/>
    <w:rsid w:val="00C2636D"/>
    <w:rsid w:val="00C26CF7"/>
    <w:rsid w:val="00C2716A"/>
    <w:rsid w:val="00C27772"/>
    <w:rsid w:val="00C277D6"/>
    <w:rsid w:val="00C27A68"/>
    <w:rsid w:val="00C310EC"/>
    <w:rsid w:val="00C314A1"/>
    <w:rsid w:val="00C35345"/>
    <w:rsid w:val="00C36CAC"/>
    <w:rsid w:val="00C37C79"/>
    <w:rsid w:val="00C40484"/>
    <w:rsid w:val="00C41E14"/>
    <w:rsid w:val="00C41ED3"/>
    <w:rsid w:val="00C4235B"/>
    <w:rsid w:val="00C42B14"/>
    <w:rsid w:val="00C42C1A"/>
    <w:rsid w:val="00C43C28"/>
    <w:rsid w:val="00C44636"/>
    <w:rsid w:val="00C44872"/>
    <w:rsid w:val="00C44BD6"/>
    <w:rsid w:val="00C4539C"/>
    <w:rsid w:val="00C45C01"/>
    <w:rsid w:val="00C46529"/>
    <w:rsid w:val="00C51716"/>
    <w:rsid w:val="00C524BA"/>
    <w:rsid w:val="00C53EC3"/>
    <w:rsid w:val="00C558E7"/>
    <w:rsid w:val="00C55A74"/>
    <w:rsid w:val="00C56410"/>
    <w:rsid w:val="00C6093C"/>
    <w:rsid w:val="00C61171"/>
    <w:rsid w:val="00C61636"/>
    <w:rsid w:val="00C62254"/>
    <w:rsid w:val="00C633FE"/>
    <w:rsid w:val="00C65F98"/>
    <w:rsid w:val="00C6621E"/>
    <w:rsid w:val="00C663B9"/>
    <w:rsid w:val="00C66796"/>
    <w:rsid w:val="00C66D2A"/>
    <w:rsid w:val="00C67793"/>
    <w:rsid w:val="00C679D3"/>
    <w:rsid w:val="00C67C24"/>
    <w:rsid w:val="00C70EA3"/>
    <w:rsid w:val="00C70F95"/>
    <w:rsid w:val="00C71EE6"/>
    <w:rsid w:val="00C732EC"/>
    <w:rsid w:val="00C73A41"/>
    <w:rsid w:val="00C741CB"/>
    <w:rsid w:val="00C74391"/>
    <w:rsid w:val="00C744B4"/>
    <w:rsid w:val="00C74A17"/>
    <w:rsid w:val="00C74CE3"/>
    <w:rsid w:val="00C776B2"/>
    <w:rsid w:val="00C77C55"/>
    <w:rsid w:val="00C807DE"/>
    <w:rsid w:val="00C81196"/>
    <w:rsid w:val="00C82924"/>
    <w:rsid w:val="00C82A2E"/>
    <w:rsid w:val="00C85416"/>
    <w:rsid w:val="00C870A1"/>
    <w:rsid w:val="00C870FC"/>
    <w:rsid w:val="00C93182"/>
    <w:rsid w:val="00C9346C"/>
    <w:rsid w:val="00C93FB0"/>
    <w:rsid w:val="00C94CD6"/>
    <w:rsid w:val="00C96473"/>
    <w:rsid w:val="00C972BD"/>
    <w:rsid w:val="00CA026C"/>
    <w:rsid w:val="00CA095C"/>
    <w:rsid w:val="00CA25F0"/>
    <w:rsid w:val="00CA29CE"/>
    <w:rsid w:val="00CA3788"/>
    <w:rsid w:val="00CA4B63"/>
    <w:rsid w:val="00CA6025"/>
    <w:rsid w:val="00CA6C22"/>
    <w:rsid w:val="00CA793A"/>
    <w:rsid w:val="00CB294B"/>
    <w:rsid w:val="00CB3C28"/>
    <w:rsid w:val="00CB4704"/>
    <w:rsid w:val="00CB4C5C"/>
    <w:rsid w:val="00CB5229"/>
    <w:rsid w:val="00CB6DEE"/>
    <w:rsid w:val="00CC0461"/>
    <w:rsid w:val="00CC0725"/>
    <w:rsid w:val="00CC24ED"/>
    <w:rsid w:val="00CC2AEA"/>
    <w:rsid w:val="00CC2E40"/>
    <w:rsid w:val="00CC343A"/>
    <w:rsid w:val="00CC4706"/>
    <w:rsid w:val="00CC5B13"/>
    <w:rsid w:val="00CC6C09"/>
    <w:rsid w:val="00CD0357"/>
    <w:rsid w:val="00CD0DCE"/>
    <w:rsid w:val="00CD13B1"/>
    <w:rsid w:val="00CD1AF8"/>
    <w:rsid w:val="00CD2097"/>
    <w:rsid w:val="00CD3C17"/>
    <w:rsid w:val="00CD6A3A"/>
    <w:rsid w:val="00CD6EDF"/>
    <w:rsid w:val="00CD6F99"/>
    <w:rsid w:val="00CD7C45"/>
    <w:rsid w:val="00CD7E47"/>
    <w:rsid w:val="00CE01F3"/>
    <w:rsid w:val="00CE1ECE"/>
    <w:rsid w:val="00CE313D"/>
    <w:rsid w:val="00CE3821"/>
    <w:rsid w:val="00CE41F6"/>
    <w:rsid w:val="00CE5399"/>
    <w:rsid w:val="00CE5641"/>
    <w:rsid w:val="00CE58AF"/>
    <w:rsid w:val="00CE69D3"/>
    <w:rsid w:val="00CE7160"/>
    <w:rsid w:val="00CF0CE6"/>
    <w:rsid w:val="00CF1E65"/>
    <w:rsid w:val="00CF2DD0"/>
    <w:rsid w:val="00CF587C"/>
    <w:rsid w:val="00CF6838"/>
    <w:rsid w:val="00CF7309"/>
    <w:rsid w:val="00CF7C27"/>
    <w:rsid w:val="00CF7EA7"/>
    <w:rsid w:val="00D00215"/>
    <w:rsid w:val="00D03A5B"/>
    <w:rsid w:val="00D0401E"/>
    <w:rsid w:val="00D05D09"/>
    <w:rsid w:val="00D07658"/>
    <w:rsid w:val="00D07F36"/>
    <w:rsid w:val="00D11865"/>
    <w:rsid w:val="00D118F1"/>
    <w:rsid w:val="00D11FA6"/>
    <w:rsid w:val="00D12011"/>
    <w:rsid w:val="00D16656"/>
    <w:rsid w:val="00D16BB4"/>
    <w:rsid w:val="00D16FAF"/>
    <w:rsid w:val="00D17215"/>
    <w:rsid w:val="00D1722E"/>
    <w:rsid w:val="00D22027"/>
    <w:rsid w:val="00D22C62"/>
    <w:rsid w:val="00D24042"/>
    <w:rsid w:val="00D24286"/>
    <w:rsid w:val="00D26494"/>
    <w:rsid w:val="00D26AA5"/>
    <w:rsid w:val="00D2765C"/>
    <w:rsid w:val="00D27A79"/>
    <w:rsid w:val="00D27FE0"/>
    <w:rsid w:val="00D32BA0"/>
    <w:rsid w:val="00D3323F"/>
    <w:rsid w:val="00D337CB"/>
    <w:rsid w:val="00D35546"/>
    <w:rsid w:val="00D35FB3"/>
    <w:rsid w:val="00D363F5"/>
    <w:rsid w:val="00D36AB0"/>
    <w:rsid w:val="00D375B8"/>
    <w:rsid w:val="00D3775B"/>
    <w:rsid w:val="00D379B3"/>
    <w:rsid w:val="00D42DE8"/>
    <w:rsid w:val="00D4348E"/>
    <w:rsid w:val="00D44568"/>
    <w:rsid w:val="00D47B97"/>
    <w:rsid w:val="00D52001"/>
    <w:rsid w:val="00D52591"/>
    <w:rsid w:val="00D53C3C"/>
    <w:rsid w:val="00D55CB7"/>
    <w:rsid w:val="00D60EF0"/>
    <w:rsid w:val="00D61387"/>
    <w:rsid w:val="00D6147E"/>
    <w:rsid w:val="00D628EF"/>
    <w:rsid w:val="00D63545"/>
    <w:rsid w:val="00D656C6"/>
    <w:rsid w:val="00D70D14"/>
    <w:rsid w:val="00D72626"/>
    <w:rsid w:val="00D73BAB"/>
    <w:rsid w:val="00D74A62"/>
    <w:rsid w:val="00D74B01"/>
    <w:rsid w:val="00D766FD"/>
    <w:rsid w:val="00D802D7"/>
    <w:rsid w:val="00D807B5"/>
    <w:rsid w:val="00D808EB"/>
    <w:rsid w:val="00D811DF"/>
    <w:rsid w:val="00D816DF"/>
    <w:rsid w:val="00D81E3A"/>
    <w:rsid w:val="00D82359"/>
    <w:rsid w:val="00D83020"/>
    <w:rsid w:val="00D85CCB"/>
    <w:rsid w:val="00D86C30"/>
    <w:rsid w:val="00D86E8C"/>
    <w:rsid w:val="00D91E04"/>
    <w:rsid w:val="00D92C07"/>
    <w:rsid w:val="00D92EA7"/>
    <w:rsid w:val="00D93657"/>
    <w:rsid w:val="00D9537B"/>
    <w:rsid w:val="00D970A1"/>
    <w:rsid w:val="00D971D1"/>
    <w:rsid w:val="00D976C3"/>
    <w:rsid w:val="00D97FEB"/>
    <w:rsid w:val="00DA30EA"/>
    <w:rsid w:val="00DA5C5F"/>
    <w:rsid w:val="00DA60D4"/>
    <w:rsid w:val="00DA6C5C"/>
    <w:rsid w:val="00DA7C44"/>
    <w:rsid w:val="00DB03B7"/>
    <w:rsid w:val="00DB0CD3"/>
    <w:rsid w:val="00DB0CDD"/>
    <w:rsid w:val="00DB0F63"/>
    <w:rsid w:val="00DB1D65"/>
    <w:rsid w:val="00DB2088"/>
    <w:rsid w:val="00DC0157"/>
    <w:rsid w:val="00DC2991"/>
    <w:rsid w:val="00DC4114"/>
    <w:rsid w:val="00DC4E37"/>
    <w:rsid w:val="00DC523A"/>
    <w:rsid w:val="00DD15C9"/>
    <w:rsid w:val="00DD26D4"/>
    <w:rsid w:val="00DD2A6D"/>
    <w:rsid w:val="00DD583C"/>
    <w:rsid w:val="00DD6276"/>
    <w:rsid w:val="00DD7361"/>
    <w:rsid w:val="00DE18A8"/>
    <w:rsid w:val="00DE5926"/>
    <w:rsid w:val="00DE5C93"/>
    <w:rsid w:val="00DE6669"/>
    <w:rsid w:val="00DE6E61"/>
    <w:rsid w:val="00DE7625"/>
    <w:rsid w:val="00DF0B84"/>
    <w:rsid w:val="00DF0D12"/>
    <w:rsid w:val="00DF15CA"/>
    <w:rsid w:val="00DF20B9"/>
    <w:rsid w:val="00DF3462"/>
    <w:rsid w:val="00DF3B45"/>
    <w:rsid w:val="00E014BD"/>
    <w:rsid w:val="00E017A5"/>
    <w:rsid w:val="00E021E3"/>
    <w:rsid w:val="00E02C54"/>
    <w:rsid w:val="00E0312E"/>
    <w:rsid w:val="00E03B02"/>
    <w:rsid w:val="00E05A06"/>
    <w:rsid w:val="00E0620A"/>
    <w:rsid w:val="00E0714E"/>
    <w:rsid w:val="00E075FC"/>
    <w:rsid w:val="00E07789"/>
    <w:rsid w:val="00E10315"/>
    <w:rsid w:val="00E112C7"/>
    <w:rsid w:val="00E11D24"/>
    <w:rsid w:val="00E12834"/>
    <w:rsid w:val="00E128E7"/>
    <w:rsid w:val="00E12982"/>
    <w:rsid w:val="00E132AE"/>
    <w:rsid w:val="00E13D81"/>
    <w:rsid w:val="00E14A49"/>
    <w:rsid w:val="00E14C87"/>
    <w:rsid w:val="00E1591E"/>
    <w:rsid w:val="00E15BC2"/>
    <w:rsid w:val="00E163F2"/>
    <w:rsid w:val="00E17344"/>
    <w:rsid w:val="00E218EB"/>
    <w:rsid w:val="00E234E9"/>
    <w:rsid w:val="00E25ECF"/>
    <w:rsid w:val="00E260A3"/>
    <w:rsid w:val="00E269AA"/>
    <w:rsid w:val="00E30AFA"/>
    <w:rsid w:val="00E31D38"/>
    <w:rsid w:val="00E32DD0"/>
    <w:rsid w:val="00E32ED2"/>
    <w:rsid w:val="00E335BB"/>
    <w:rsid w:val="00E34E33"/>
    <w:rsid w:val="00E34FBD"/>
    <w:rsid w:val="00E35DBF"/>
    <w:rsid w:val="00E36DD8"/>
    <w:rsid w:val="00E37B29"/>
    <w:rsid w:val="00E40712"/>
    <w:rsid w:val="00E409B3"/>
    <w:rsid w:val="00E428E8"/>
    <w:rsid w:val="00E44C62"/>
    <w:rsid w:val="00E44DA2"/>
    <w:rsid w:val="00E44F78"/>
    <w:rsid w:val="00E45D0F"/>
    <w:rsid w:val="00E46587"/>
    <w:rsid w:val="00E469EA"/>
    <w:rsid w:val="00E47B91"/>
    <w:rsid w:val="00E5080B"/>
    <w:rsid w:val="00E50DC9"/>
    <w:rsid w:val="00E5197E"/>
    <w:rsid w:val="00E51AF9"/>
    <w:rsid w:val="00E53A7E"/>
    <w:rsid w:val="00E53D74"/>
    <w:rsid w:val="00E54091"/>
    <w:rsid w:val="00E54D3A"/>
    <w:rsid w:val="00E55840"/>
    <w:rsid w:val="00E569B9"/>
    <w:rsid w:val="00E56DF5"/>
    <w:rsid w:val="00E57A20"/>
    <w:rsid w:val="00E60205"/>
    <w:rsid w:val="00E60316"/>
    <w:rsid w:val="00E6166C"/>
    <w:rsid w:val="00E6493B"/>
    <w:rsid w:val="00E66EC6"/>
    <w:rsid w:val="00E673E8"/>
    <w:rsid w:val="00E67501"/>
    <w:rsid w:val="00E709C6"/>
    <w:rsid w:val="00E70C07"/>
    <w:rsid w:val="00E70DB3"/>
    <w:rsid w:val="00E72349"/>
    <w:rsid w:val="00E7394C"/>
    <w:rsid w:val="00E74B11"/>
    <w:rsid w:val="00E75C0D"/>
    <w:rsid w:val="00E76739"/>
    <w:rsid w:val="00E801F8"/>
    <w:rsid w:val="00E8226C"/>
    <w:rsid w:val="00E827B1"/>
    <w:rsid w:val="00E831C2"/>
    <w:rsid w:val="00E847DF"/>
    <w:rsid w:val="00E85667"/>
    <w:rsid w:val="00E85AE5"/>
    <w:rsid w:val="00E91881"/>
    <w:rsid w:val="00E91B08"/>
    <w:rsid w:val="00E91CB4"/>
    <w:rsid w:val="00E927B0"/>
    <w:rsid w:val="00E95201"/>
    <w:rsid w:val="00E958BB"/>
    <w:rsid w:val="00E9677C"/>
    <w:rsid w:val="00E97E2A"/>
    <w:rsid w:val="00EA0EB2"/>
    <w:rsid w:val="00EA19F9"/>
    <w:rsid w:val="00EA21D2"/>
    <w:rsid w:val="00EA22FD"/>
    <w:rsid w:val="00EA2A1D"/>
    <w:rsid w:val="00EA3E3F"/>
    <w:rsid w:val="00EA3EDB"/>
    <w:rsid w:val="00EA417E"/>
    <w:rsid w:val="00EA5E66"/>
    <w:rsid w:val="00EA5E89"/>
    <w:rsid w:val="00EA6016"/>
    <w:rsid w:val="00EA63A2"/>
    <w:rsid w:val="00EA66EC"/>
    <w:rsid w:val="00EA6D66"/>
    <w:rsid w:val="00EA6FCA"/>
    <w:rsid w:val="00EA71F0"/>
    <w:rsid w:val="00EA721C"/>
    <w:rsid w:val="00EB12EA"/>
    <w:rsid w:val="00EB1A8D"/>
    <w:rsid w:val="00EB2A59"/>
    <w:rsid w:val="00EB4085"/>
    <w:rsid w:val="00EB586F"/>
    <w:rsid w:val="00EB664F"/>
    <w:rsid w:val="00EB6EC0"/>
    <w:rsid w:val="00EB73EA"/>
    <w:rsid w:val="00EB7F92"/>
    <w:rsid w:val="00EC0C21"/>
    <w:rsid w:val="00EC1DC4"/>
    <w:rsid w:val="00EC1E82"/>
    <w:rsid w:val="00EC3A39"/>
    <w:rsid w:val="00EC46DB"/>
    <w:rsid w:val="00EC515F"/>
    <w:rsid w:val="00EC7CDF"/>
    <w:rsid w:val="00ED0F2D"/>
    <w:rsid w:val="00ED1223"/>
    <w:rsid w:val="00ED129E"/>
    <w:rsid w:val="00ED1F3C"/>
    <w:rsid w:val="00ED2048"/>
    <w:rsid w:val="00ED2421"/>
    <w:rsid w:val="00ED2650"/>
    <w:rsid w:val="00ED36C7"/>
    <w:rsid w:val="00ED38F6"/>
    <w:rsid w:val="00ED45FE"/>
    <w:rsid w:val="00ED5A17"/>
    <w:rsid w:val="00ED6D2A"/>
    <w:rsid w:val="00EE1496"/>
    <w:rsid w:val="00EE1B24"/>
    <w:rsid w:val="00EE2A20"/>
    <w:rsid w:val="00EE4149"/>
    <w:rsid w:val="00EE4CDF"/>
    <w:rsid w:val="00EE542B"/>
    <w:rsid w:val="00EE5EDE"/>
    <w:rsid w:val="00EE7417"/>
    <w:rsid w:val="00EE7A9A"/>
    <w:rsid w:val="00EF0119"/>
    <w:rsid w:val="00EF1120"/>
    <w:rsid w:val="00EF33B9"/>
    <w:rsid w:val="00EF4EDF"/>
    <w:rsid w:val="00EF6545"/>
    <w:rsid w:val="00F00368"/>
    <w:rsid w:val="00F00CF6"/>
    <w:rsid w:val="00F0174E"/>
    <w:rsid w:val="00F01853"/>
    <w:rsid w:val="00F03758"/>
    <w:rsid w:val="00F03F22"/>
    <w:rsid w:val="00F05472"/>
    <w:rsid w:val="00F05889"/>
    <w:rsid w:val="00F063D1"/>
    <w:rsid w:val="00F069E8"/>
    <w:rsid w:val="00F07973"/>
    <w:rsid w:val="00F10EEC"/>
    <w:rsid w:val="00F1290B"/>
    <w:rsid w:val="00F1524E"/>
    <w:rsid w:val="00F1559C"/>
    <w:rsid w:val="00F156BF"/>
    <w:rsid w:val="00F166B0"/>
    <w:rsid w:val="00F17246"/>
    <w:rsid w:val="00F17665"/>
    <w:rsid w:val="00F205CF"/>
    <w:rsid w:val="00F225EB"/>
    <w:rsid w:val="00F22772"/>
    <w:rsid w:val="00F2384A"/>
    <w:rsid w:val="00F241AE"/>
    <w:rsid w:val="00F277FF"/>
    <w:rsid w:val="00F30168"/>
    <w:rsid w:val="00F308A9"/>
    <w:rsid w:val="00F31E65"/>
    <w:rsid w:val="00F322C0"/>
    <w:rsid w:val="00F32A94"/>
    <w:rsid w:val="00F34683"/>
    <w:rsid w:val="00F34F7E"/>
    <w:rsid w:val="00F353BA"/>
    <w:rsid w:val="00F35EED"/>
    <w:rsid w:val="00F364BE"/>
    <w:rsid w:val="00F36DBA"/>
    <w:rsid w:val="00F372A0"/>
    <w:rsid w:val="00F373C4"/>
    <w:rsid w:val="00F3763F"/>
    <w:rsid w:val="00F409D7"/>
    <w:rsid w:val="00F44174"/>
    <w:rsid w:val="00F44812"/>
    <w:rsid w:val="00F44C9C"/>
    <w:rsid w:val="00F46503"/>
    <w:rsid w:val="00F46941"/>
    <w:rsid w:val="00F46FAC"/>
    <w:rsid w:val="00F47302"/>
    <w:rsid w:val="00F500F2"/>
    <w:rsid w:val="00F503F4"/>
    <w:rsid w:val="00F50E3C"/>
    <w:rsid w:val="00F52E0C"/>
    <w:rsid w:val="00F52FA4"/>
    <w:rsid w:val="00F53093"/>
    <w:rsid w:val="00F53B26"/>
    <w:rsid w:val="00F54D4F"/>
    <w:rsid w:val="00F553C7"/>
    <w:rsid w:val="00F5681C"/>
    <w:rsid w:val="00F56831"/>
    <w:rsid w:val="00F60AAF"/>
    <w:rsid w:val="00F61F98"/>
    <w:rsid w:val="00F63A4E"/>
    <w:rsid w:val="00F63ED9"/>
    <w:rsid w:val="00F657D8"/>
    <w:rsid w:val="00F65845"/>
    <w:rsid w:val="00F65A4A"/>
    <w:rsid w:val="00F65B16"/>
    <w:rsid w:val="00F65D19"/>
    <w:rsid w:val="00F675C4"/>
    <w:rsid w:val="00F70BD0"/>
    <w:rsid w:val="00F70C2F"/>
    <w:rsid w:val="00F71585"/>
    <w:rsid w:val="00F72F8F"/>
    <w:rsid w:val="00F7393E"/>
    <w:rsid w:val="00F73E0B"/>
    <w:rsid w:val="00F73F9B"/>
    <w:rsid w:val="00F767E5"/>
    <w:rsid w:val="00F806D2"/>
    <w:rsid w:val="00F81C3E"/>
    <w:rsid w:val="00F81E77"/>
    <w:rsid w:val="00F8201A"/>
    <w:rsid w:val="00F8524A"/>
    <w:rsid w:val="00F85344"/>
    <w:rsid w:val="00F8797F"/>
    <w:rsid w:val="00F948D4"/>
    <w:rsid w:val="00F94E7A"/>
    <w:rsid w:val="00F97D63"/>
    <w:rsid w:val="00FA2E1B"/>
    <w:rsid w:val="00FA3333"/>
    <w:rsid w:val="00FA3475"/>
    <w:rsid w:val="00FA4529"/>
    <w:rsid w:val="00FA6878"/>
    <w:rsid w:val="00FB2EC1"/>
    <w:rsid w:val="00FB5273"/>
    <w:rsid w:val="00FB5C2A"/>
    <w:rsid w:val="00FB5E48"/>
    <w:rsid w:val="00FB66FE"/>
    <w:rsid w:val="00FB6E84"/>
    <w:rsid w:val="00FB79CA"/>
    <w:rsid w:val="00FB7DFB"/>
    <w:rsid w:val="00FC15ED"/>
    <w:rsid w:val="00FC18FA"/>
    <w:rsid w:val="00FC2D8F"/>
    <w:rsid w:val="00FC3261"/>
    <w:rsid w:val="00FC4C74"/>
    <w:rsid w:val="00FC6BA3"/>
    <w:rsid w:val="00FD08B0"/>
    <w:rsid w:val="00FD2A0B"/>
    <w:rsid w:val="00FD2A7B"/>
    <w:rsid w:val="00FD312C"/>
    <w:rsid w:val="00FD36DF"/>
    <w:rsid w:val="00FD69ED"/>
    <w:rsid w:val="00FD6C30"/>
    <w:rsid w:val="00FD6DF4"/>
    <w:rsid w:val="00FD6FF8"/>
    <w:rsid w:val="00FD7819"/>
    <w:rsid w:val="00FD7AA7"/>
    <w:rsid w:val="00FE57B3"/>
    <w:rsid w:val="00FE5981"/>
    <w:rsid w:val="00FE6858"/>
    <w:rsid w:val="00FE707F"/>
    <w:rsid w:val="00FE7A85"/>
    <w:rsid w:val="00FE7B62"/>
    <w:rsid w:val="00FF0B84"/>
    <w:rsid w:val="00FF277E"/>
    <w:rsid w:val="00FF3122"/>
    <w:rsid w:val="00FF3411"/>
    <w:rsid w:val="0168AE73"/>
    <w:rsid w:val="01BE0104"/>
    <w:rsid w:val="01DB411B"/>
    <w:rsid w:val="021776DE"/>
    <w:rsid w:val="021818AE"/>
    <w:rsid w:val="025BF72D"/>
    <w:rsid w:val="0308CB24"/>
    <w:rsid w:val="03A99829"/>
    <w:rsid w:val="03CB9953"/>
    <w:rsid w:val="043C2F6F"/>
    <w:rsid w:val="0474AC71"/>
    <w:rsid w:val="05C1592A"/>
    <w:rsid w:val="065AE0F8"/>
    <w:rsid w:val="065B29C3"/>
    <w:rsid w:val="0670650F"/>
    <w:rsid w:val="075DC768"/>
    <w:rsid w:val="07D89FE6"/>
    <w:rsid w:val="0809C25A"/>
    <w:rsid w:val="0847E0AC"/>
    <w:rsid w:val="08552297"/>
    <w:rsid w:val="087BF193"/>
    <w:rsid w:val="088A704D"/>
    <w:rsid w:val="0903848B"/>
    <w:rsid w:val="0A4EE187"/>
    <w:rsid w:val="0A527172"/>
    <w:rsid w:val="0B07AEA3"/>
    <w:rsid w:val="0B58BA5E"/>
    <w:rsid w:val="0B66450B"/>
    <w:rsid w:val="0BFA1A3F"/>
    <w:rsid w:val="0C03AA8F"/>
    <w:rsid w:val="0C03FD76"/>
    <w:rsid w:val="0C737ED5"/>
    <w:rsid w:val="0C75D1D1"/>
    <w:rsid w:val="0CC56B65"/>
    <w:rsid w:val="0CE192B7"/>
    <w:rsid w:val="0CE959D9"/>
    <w:rsid w:val="0D72B03F"/>
    <w:rsid w:val="0DDB10D8"/>
    <w:rsid w:val="0DF98FA5"/>
    <w:rsid w:val="0EA42231"/>
    <w:rsid w:val="0EBEF511"/>
    <w:rsid w:val="0F1EB17A"/>
    <w:rsid w:val="0FA56545"/>
    <w:rsid w:val="1092670D"/>
    <w:rsid w:val="10C4FD72"/>
    <w:rsid w:val="11315F38"/>
    <w:rsid w:val="1140A5A1"/>
    <w:rsid w:val="1143D6B2"/>
    <w:rsid w:val="115424DF"/>
    <w:rsid w:val="119536D8"/>
    <w:rsid w:val="13189486"/>
    <w:rsid w:val="1399B28A"/>
    <w:rsid w:val="13F1D08D"/>
    <w:rsid w:val="143A88DE"/>
    <w:rsid w:val="14650656"/>
    <w:rsid w:val="149D3CAD"/>
    <w:rsid w:val="1558489D"/>
    <w:rsid w:val="163E12F1"/>
    <w:rsid w:val="16A69300"/>
    <w:rsid w:val="16D0B40A"/>
    <w:rsid w:val="16DC6A6E"/>
    <w:rsid w:val="17CE8C68"/>
    <w:rsid w:val="18320183"/>
    <w:rsid w:val="1837D6C7"/>
    <w:rsid w:val="18878CA9"/>
    <w:rsid w:val="18A89097"/>
    <w:rsid w:val="18EFB8CB"/>
    <w:rsid w:val="18F4B949"/>
    <w:rsid w:val="19651E9C"/>
    <w:rsid w:val="19792044"/>
    <w:rsid w:val="1B4C3FA6"/>
    <w:rsid w:val="1BDA0CFE"/>
    <w:rsid w:val="1C319FA6"/>
    <w:rsid w:val="1C81C5D7"/>
    <w:rsid w:val="1C953DDD"/>
    <w:rsid w:val="1CBD61DB"/>
    <w:rsid w:val="1CD6E68C"/>
    <w:rsid w:val="1D1DA310"/>
    <w:rsid w:val="1DE5259F"/>
    <w:rsid w:val="1E185BDF"/>
    <w:rsid w:val="1E9CFA3B"/>
    <w:rsid w:val="1EF50FED"/>
    <w:rsid w:val="1EF834EA"/>
    <w:rsid w:val="1F849C79"/>
    <w:rsid w:val="1FEA3AEB"/>
    <w:rsid w:val="20049B68"/>
    <w:rsid w:val="20DA8034"/>
    <w:rsid w:val="2141C8A3"/>
    <w:rsid w:val="21729CB1"/>
    <w:rsid w:val="226E62EC"/>
    <w:rsid w:val="228415B0"/>
    <w:rsid w:val="229F3608"/>
    <w:rsid w:val="2377ABF6"/>
    <w:rsid w:val="23877370"/>
    <w:rsid w:val="238AB1C3"/>
    <w:rsid w:val="23904C76"/>
    <w:rsid w:val="239DF7C0"/>
    <w:rsid w:val="243C1113"/>
    <w:rsid w:val="25D7E174"/>
    <w:rsid w:val="265A012C"/>
    <w:rsid w:val="26902BDB"/>
    <w:rsid w:val="2694AED0"/>
    <w:rsid w:val="26CA3370"/>
    <w:rsid w:val="272BA309"/>
    <w:rsid w:val="2790E532"/>
    <w:rsid w:val="27D55913"/>
    <w:rsid w:val="283B1390"/>
    <w:rsid w:val="2929A329"/>
    <w:rsid w:val="2B7DE335"/>
    <w:rsid w:val="2C8A79E7"/>
    <w:rsid w:val="2D2D0CE5"/>
    <w:rsid w:val="2E2BB386"/>
    <w:rsid w:val="2E6D2BD4"/>
    <w:rsid w:val="2F05BE05"/>
    <w:rsid w:val="2F0A70B3"/>
    <w:rsid w:val="2F643C56"/>
    <w:rsid w:val="2F6ECAA5"/>
    <w:rsid w:val="3133CF8A"/>
    <w:rsid w:val="31493C4F"/>
    <w:rsid w:val="31DAC696"/>
    <w:rsid w:val="31E33CD5"/>
    <w:rsid w:val="3214593F"/>
    <w:rsid w:val="321C558C"/>
    <w:rsid w:val="326EF225"/>
    <w:rsid w:val="33B4EE6B"/>
    <w:rsid w:val="33CC42DE"/>
    <w:rsid w:val="3401F9A9"/>
    <w:rsid w:val="356AA6B3"/>
    <w:rsid w:val="35737C91"/>
    <w:rsid w:val="35EF83C9"/>
    <w:rsid w:val="35FBC371"/>
    <w:rsid w:val="361D6B52"/>
    <w:rsid w:val="365A81F3"/>
    <w:rsid w:val="366C5711"/>
    <w:rsid w:val="36D18B7D"/>
    <w:rsid w:val="370F1320"/>
    <w:rsid w:val="374ADBF4"/>
    <w:rsid w:val="375EF68A"/>
    <w:rsid w:val="37DD4798"/>
    <w:rsid w:val="37E00133"/>
    <w:rsid w:val="3835C44B"/>
    <w:rsid w:val="38BF1019"/>
    <w:rsid w:val="38C0801D"/>
    <w:rsid w:val="38CB6B6C"/>
    <w:rsid w:val="39353E02"/>
    <w:rsid w:val="39656445"/>
    <w:rsid w:val="3A25698D"/>
    <w:rsid w:val="3A3E984F"/>
    <w:rsid w:val="3A59293C"/>
    <w:rsid w:val="3A827309"/>
    <w:rsid w:val="3A910BD9"/>
    <w:rsid w:val="3AB566AA"/>
    <w:rsid w:val="3AEAC78E"/>
    <w:rsid w:val="3B366A85"/>
    <w:rsid w:val="3BA8F2D1"/>
    <w:rsid w:val="3BBF2600"/>
    <w:rsid w:val="3BDA68B0"/>
    <w:rsid w:val="3C922528"/>
    <w:rsid w:val="3DB134D7"/>
    <w:rsid w:val="3DC2C5BE"/>
    <w:rsid w:val="3F36AA2F"/>
    <w:rsid w:val="3F574D61"/>
    <w:rsid w:val="3F5BF4C6"/>
    <w:rsid w:val="3F6E8846"/>
    <w:rsid w:val="400C2BA7"/>
    <w:rsid w:val="4088DDA7"/>
    <w:rsid w:val="408E4146"/>
    <w:rsid w:val="40B7CF58"/>
    <w:rsid w:val="41660794"/>
    <w:rsid w:val="417960D8"/>
    <w:rsid w:val="41962E04"/>
    <w:rsid w:val="41A4F919"/>
    <w:rsid w:val="41A9F22B"/>
    <w:rsid w:val="43F66A41"/>
    <w:rsid w:val="43F8F9F5"/>
    <w:rsid w:val="44A1801C"/>
    <w:rsid w:val="44E808CA"/>
    <w:rsid w:val="456070BC"/>
    <w:rsid w:val="456ABA19"/>
    <w:rsid w:val="4674BFC0"/>
    <w:rsid w:val="47FF928B"/>
    <w:rsid w:val="480BDD92"/>
    <w:rsid w:val="49FE6450"/>
    <w:rsid w:val="4A2AE8FD"/>
    <w:rsid w:val="4A68DDED"/>
    <w:rsid w:val="4AC999A4"/>
    <w:rsid w:val="4B3E311A"/>
    <w:rsid w:val="4C265A4C"/>
    <w:rsid w:val="4C725E4A"/>
    <w:rsid w:val="4CA25DBD"/>
    <w:rsid w:val="4CC35B85"/>
    <w:rsid w:val="4D4C0234"/>
    <w:rsid w:val="4D66C54F"/>
    <w:rsid w:val="4DAB7601"/>
    <w:rsid w:val="4DDD47D7"/>
    <w:rsid w:val="4DECD57D"/>
    <w:rsid w:val="4DF77321"/>
    <w:rsid w:val="4E00FEB0"/>
    <w:rsid w:val="4E620376"/>
    <w:rsid w:val="4FAE61C7"/>
    <w:rsid w:val="5004D3E6"/>
    <w:rsid w:val="50118E7C"/>
    <w:rsid w:val="50E02B3D"/>
    <w:rsid w:val="510A2BD9"/>
    <w:rsid w:val="5124C9F2"/>
    <w:rsid w:val="522EE553"/>
    <w:rsid w:val="52B5F949"/>
    <w:rsid w:val="52F47765"/>
    <w:rsid w:val="53C12477"/>
    <w:rsid w:val="53CE6374"/>
    <w:rsid w:val="53CE8B78"/>
    <w:rsid w:val="53F2D31B"/>
    <w:rsid w:val="53FC9EB1"/>
    <w:rsid w:val="543F1F7C"/>
    <w:rsid w:val="54C5298F"/>
    <w:rsid w:val="54D7EC06"/>
    <w:rsid w:val="553FB924"/>
    <w:rsid w:val="567E8303"/>
    <w:rsid w:val="56AF174C"/>
    <w:rsid w:val="56DAE824"/>
    <w:rsid w:val="571EE33B"/>
    <w:rsid w:val="57EF8AA4"/>
    <w:rsid w:val="5806B3AC"/>
    <w:rsid w:val="580755BC"/>
    <w:rsid w:val="590990FF"/>
    <w:rsid w:val="59ADDD0A"/>
    <w:rsid w:val="59F93C4C"/>
    <w:rsid w:val="59F953B6"/>
    <w:rsid w:val="5A012C17"/>
    <w:rsid w:val="5A59766E"/>
    <w:rsid w:val="5A9778BE"/>
    <w:rsid w:val="5B44EFB7"/>
    <w:rsid w:val="5BDA6EBA"/>
    <w:rsid w:val="5BF4A990"/>
    <w:rsid w:val="5C09F4C5"/>
    <w:rsid w:val="5CC24B89"/>
    <w:rsid w:val="5D338D00"/>
    <w:rsid w:val="5D6457EF"/>
    <w:rsid w:val="5EA492A8"/>
    <w:rsid w:val="5EF1D4E3"/>
    <w:rsid w:val="5F4EA0B0"/>
    <w:rsid w:val="5F9DDDC8"/>
    <w:rsid w:val="5FA64098"/>
    <w:rsid w:val="601D72A8"/>
    <w:rsid w:val="60793FA9"/>
    <w:rsid w:val="60D923BD"/>
    <w:rsid w:val="615CB1D7"/>
    <w:rsid w:val="61C55990"/>
    <w:rsid w:val="622503FB"/>
    <w:rsid w:val="622DA37B"/>
    <w:rsid w:val="63099BBE"/>
    <w:rsid w:val="6314779E"/>
    <w:rsid w:val="6334CB3F"/>
    <w:rsid w:val="63DD8D9D"/>
    <w:rsid w:val="64A393E3"/>
    <w:rsid w:val="64C8C8B4"/>
    <w:rsid w:val="65C306D9"/>
    <w:rsid w:val="65EEB56E"/>
    <w:rsid w:val="65F8B927"/>
    <w:rsid w:val="66795606"/>
    <w:rsid w:val="66AC0582"/>
    <w:rsid w:val="670D150E"/>
    <w:rsid w:val="6735C766"/>
    <w:rsid w:val="67A5C6F3"/>
    <w:rsid w:val="67B8C1F4"/>
    <w:rsid w:val="67ED934E"/>
    <w:rsid w:val="6802E5C7"/>
    <w:rsid w:val="68690556"/>
    <w:rsid w:val="6872963C"/>
    <w:rsid w:val="68FC8E27"/>
    <w:rsid w:val="69355D50"/>
    <w:rsid w:val="6937F310"/>
    <w:rsid w:val="6A71C547"/>
    <w:rsid w:val="6BA77994"/>
    <w:rsid w:val="6BD9EAD9"/>
    <w:rsid w:val="6C8789EB"/>
    <w:rsid w:val="6E106487"/>
    <w:rsid w:val="6F197A4C"/>
    <w:rsid w:val="6F9048CE"/>
    <w:rsid w:val="706C491D"/>
    <w:rsid w:val="70735694"/>
    <w:rsid w:val="709BA5A7"/>
    <w:rsid w:val="70B2D45D"/>
    <w:rsid w:val="70C3EE06"/>
    <w:rsid w:val="71104872"/>
    <w:rsid w:val="71294A51"/>
    <w:rsid w:val="71531659"/>
    <w:rsid w:val="72049489"/>
    <w:rsid w:val="72198478"/>
    <w:rsid w:val="721BF969"/>
    <w:rsid w:val="72350741"/>
    <w:rsid w:val="724614C2"/>
    <w:rsid w:val="724FCC9E"/>
    <w:rsid w:val="729A8853"/>
    <w:rsid w:val="730BFD96"/>
    <w:rsid w:val="7394360E"/>
    <w:rsid w:val="7403FB8A"/>
    <w:rsid w:val="7437CA9C"/>
    <w:rsid w:val="744729DB"/>
    <w:rsid w:val="7464560D"/>
    <w:rsid w:val="746AE8C1"/>
    <w:rsid w:val="74B2EDF9"/>
    <w:rsid w:val="74E0A7A6"/>
    <w:rsid w:val="74F11714"/>
    <w:rsid w:val="75115705"/>
    <w:rsid w:val="7534BE3A"/>
    <w:rsid w:val="75496FB6"/>
    <w:rsid w:val="7618B1FE"/>
    <w:rsid w:val="7621229F"/>
    <w:rsid w:val="7637538C"/>
    <w:rsid w:val="766450B7"/>
    <w:rsid w:val="7664C148"/>
    <w:rsid w:val="76F97C43"/>
    <w:rsid w:val="770C5290"/>
    <w:rsid w:val="7744681B"/>
    <w:rsid w:val="77D57A6D"/>
    <w:rsid w:val="786B2005"/>
    <w:rsid w:val="78907064"/>
    <w:rsid w:val="78AA30EF"/>
    <w:rsid w:val="7A818DB5"/>
    <w:rsid w:val="7ABBC3A6"/>
    <w:rsid w:val="7AE4A8FC"/>
    <w:rsid w:val="7AF5D0B8"/>
    <w:rsid w:val="7B18FFB0"/>
    <w:rsid w:val="7BCD1134"/>
    <w:rsid w:val="7D059AC5"/>
    <w:rsid w:val="7D1A2A18"/>
    <w:rsid w:val="7D1E7118"/>
    <w:rsid w:val="7DC0D1E3"/>
    <w:rsid w:val="7E29AC03"/>
    <w:rsid w:val="7E574A84"/>
    <w:rsid w:val="7ED16F6A"/>
    <w:rsid w:val="7F28C3BD"/>
    <w:rsid w:val="7F2F6369"/>
    <w:rsid w:val="7F3D37A7"/>
    <w:rsid w:val="7F56D5D7"/>
    <w:rsid w:val="7FF3C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1E"/>
  </w:style>
  <w:style w:type="paragraph" w:styleId="Heading1">
    <w:name w:val="heading 1"/>
    <w:basedOn w:val="Normal"/>
    <w:link w:val="Heading1Char"/>
    <w:uiPriority w:val="9"/>
    <w:qFormat/>
    <w:rsid w:val="00836BDE"/>
    <w:pPr>
      <w:jc w:val="center"/>
      <w:outlineLvl w:val="0"/>
    </w:pPr>
    <w:rPr>
      <w:rFonts w:cstheme="minorHAnsi"/>
      <w:b/>
      <w:bCs/>
      <w:iCs/>
      <w:sz w:val="28"/>
      <w:szCs w:val="28"/>
    </w:rPr>
  </w:style>
  <w:style w:type="paragraph" w:styleId="Heading2">
    <w:name w:val="heading 2"/>
    <w:basedOn w:val="Heading1"/>
    <w:next w:val="Normal"/>
    <w:link w:val="Heading2Char"/>
    <w:uiPriority w:val="9"/>
    <w:unhideWhenUsed/>
    <w:qFormat/>
    <w:rsid w:val="0016580B"/>
    <w:pPr>
      <w:jc w:val="left"/>
      <w:outlineLvl w:val="1"/>
    </w:pPr>
    <w:rPr>
      <w:i/>
      <w:iCs w:val="0"/>
    </w:rPr>
  </w:style>
  <w:style w:type="paragraph" w:styleId="Heading3">
    <w:name w:val="heading 3"/>
    <w:basedOn w:val="Heading1"/>
    <w:next w:val="Normal"/>
    <w:link w:val="Heading3Char"/>
    <w:uiPriority w:val="9"/>
    <w:unhideWhenUsed/>
    <w:qFormat/>
    <w:rsid w:val="0016580B"/>
    <w:pPr>
      <w:jc w:val="left"/>
      <w:outlineLvl w:val="2"/>
    </w:pPr>
    <w:rPr>
      <w:sz w:val="24"/>
      <w:szCs w:val="24"/>
    </w:rPr>
  </w:style>
  <w:style w:type="paragraph" w:styleId="Heading4">
    <w:name w:val="heading 4"/>
    <w:basedOn w:val="Normal"/>
    <w:next w:val="Normal"/>
    <w:link w:val="Heading4Char"/>
    <w:uiPriority w:val="9"/>
    <w:unhideWhenUsed/>
    <w:qFormat/>
    <w:rsid w:val="00416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65FE9"/>
    <w:rPr>
      <w:sz w:val="16"/>
      <w:szCs w:val="16"/>
    </w:rPr>
  </w:style>
  <w:style w:type="paragraph" w:styleId="CommentText">
    <w:name w:val="annotation text"/>
    <w:basedOn w:val="Normal"/>
    <w:link w:val="CommentTextChar"/>
    <w:uiPriority w:val="99"/>
    <w:unhideWhenUsed/>
    <w:rsid w:val="00565FE9"/>
    <w:rPr>
      <w:sz w:val="20"/>
      <w:szCs w:val="20"/>
    </w:rPr>
  </w:style>
  <w:style w:type="character" w:customStyle="1" w:styleId="CommentTextChar">
    <w:name w:val="Comment Text Char"/>
    <w:basedOn w:val="DefaultParagraphFont"/>
    <w:link w:val="CommentText"/>
    <w:uiPriority w:val="99"/>
    <w:rsid w:val="00565FE9"/>
    <w:rPr>
      <w:sz w:val="20"/>
      <w:szCs w:val="20"/>
    </w:rPr>
  </w:style>
  <w:style w:type="paragraph" w:styleId="CommentSubject">
    <w:name w:val="annotation subject"/>
    <w:basedOn w:val="CommentText"/>
    <w:next w:val="CommentText"/>
    <w:link w:val="CommentSubjectChar"/>
    <w:uiPriority w:val="99"/>
    <w:semiHidden/>
    <w:unhideWhenUsed/>
    <w:rsid w:val="00565FE9"/>
    <w:rPr>
      <w:b/>
      <w:bCs/>
    </w:rPr>
  </w:style>
  <w:style w:type="character" w:customStyle="1" w:styleId="CommentSubjectChar">
    <w:name w:val="Comment Subject Char"/>
    <w:basedOn w:val="CommentTextChar"/>
    <w:link w:val="CommentSubject"/>
    <w:uiPriority w:val="99"/>
    <w:semiHidden/>
    <w:rsid w:val="00565FE9"/>
    <w:rPr>
      <w:b/>
      <w:bCs/>
      <w:sz w:val="20"/>
      <w:szCs w:val="20"/>
    </w:rPr>
  </w:style>
  <w:style w:type="paragraph" w:styleId="BalloonText">
    <w:name w:val="Balloon Text"/>
    <w:basedOn w:val="Normal"/>
    <w:link w:val="BalloonTextChar"/>
    <w:uiPriority w:val="99"/>
    <w:semiHidden/>
    <w:unhideWhenUsed/>
    <w:rsid w:val="00565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E9"/>
    <w:rPr>
      <w:rFonts w:ascii="Segoe UI" w:hAnsi="Segoe UI" w:cs="Segoe UI"/>
      <w:sz w:val="18"/>
      <w:szCs w:val="18"/>
    </w:rPr>
  </w:style>
  <w:style w:type="paragraph" w:styleId="Header">
    <w:name w:val="header"/>
    <w:basedOn w:val="Normal"/>
    <w:link w:val="HeaderChar"/>
    <w:uiPriority w:val="99"/>
    <w:unhideWhenUsed/>
    <w:rsid w:val="00B54FEC"/>
    <w:pPr>
      <w:tabs>
        <w:tab w:val="center" w:pos="4680"/>
        <w:tab w:val="right" w:pos="9360"/>
      </w:tabs>
    </w:pPr>
  </w:style>
  <w:style w:type="character" w:customStyle="1" w:styleId="HeaderChar">
    <w:name w:val="Header Char"/>
    <w:basedOn w:val="DefaultParagraphFont"/>
    <w:link w:val="Header"/>
    <w:uiPriority w:val="99"/>
    <w:rsid w:val="00B54FEC"/>
  </w:style>
  <w:style w:type="paragraph" w:styleId="Footer">
    <w:name w:val="footer"/>
    <w:basedOn w:val="Normal"/>
    <w:link w:val="FooterChar"/>
    <w:uiPriority w:val="99"/>
    <w:unhideWhenUsed/>
    <w:rsid w:val="00B54FEC"/>
    <w:pPr>
      <w:tabs>
        <w:tab w:val="center" w:pos="4680"/>
        <w:tab w:val="right" w:pos="9360"/>
      </w:tabs>
    </w:pPr>
  </w:style>
  <w:style w:type="character" w:customStyle="1" w:styleId="FooterChar">
    <w:name w:val="Footer Char"/>
    <w:basedOn w:val="DefaultParagraphFont"/>
    <w:link w:val="Footer"/>
    <w:uiPriority w:val="99"/>
    <w:rsid w:val="00B54FEC"/>
  </w:style>
  <w:style w:type="character" w:customStyle="1" w:styleId="BodyTextChar">
    <w:name w:val="Body Text Char"/>
    <w:basedOn w:val="DefaultParagraphFont"/>
    <w:link w:val="BodyText"/>
    <w:uiPriority w:val="1"/>
    <w:rsid w:val="002D6568"/>
    <w:rPr>
      <w:rFonts w:ascii="Times New Roman" w:eastAsia="Times New Roman" w:hAnsi="Times New Roman"/>
      <w:sz w:val="24"/>
      <w:szCs w:val="24"/>
    </w:rPr>
  </w:style>
  <w:style w:type="paragraph" w:styleId="Revision">
    <w:name w:val="Revision"/>
    <w:hidden/>
    <w:uiPriority w:val="99"/>
    <w:semiHidden/>
    <w:rsid w:val="00B728DD"/>
    <w:pPr>
      <w:widowControl/>
    </w:pPr>
  </w:style>
  <w:style w:type="character" w:styleId="Hyperlink">
    <w:name w:val="Hyperlink"/>
    <w:basedOn w:val="DefaultParagraphFont"/>
    <w:uiPriority w:val="99"/>
    <w:unhideWhenUsed/>
    <w:rsid w:val="00C776B2"/>
    <w:rPr>
      <w:color w:val="0000FF" w:themeColor="hyperlink"/>
      <w:u w:val="single"/>
    </w:rPr>
  </w:style>
  <w:style w:type="character" w:styleId="UnresolvedMention">
    <w:name w:val="Unresolved Mention"/>
    <w:basedOn w:val="DefaultParagraphFont"/>
    <w:uiPriority w:val="99"/>
    <w:semiHidden/>
    <w:unhideWhenUsed/>
    <w:rsid w:val="00C776B2"/>
    <w:rPr>
      <w:color w:val="605E5C"/>
      <w:shd w:val="clear" w:color="auto" w:fill="E1DFDD"/>
    </w:rPr>
  </w:style>
  <w:style w:type="character" w:customStyle="1" w:styleId="Heading1Char">
    <w:name w:val="Heading 1 Char"/>
    <w:basedOn w:val="DefaultParagraphFont"/>
    <w:link w:val="Heading1"/>
    <w:uiPriority w:val="9"/>
    <w:rsid w:val="00836BDE"/>
    <w:rPr>
      <w:rFonts w:cstheme="minorHAnsi"/>
      <w:b/>
      <w:bCs/>
      <w:iCs/>
      <w:sz w:val="28"/>
      <w:szCs w:val="28"/>
    </w:rPr>
  </w:style>
  <w:style w:type="character" w:customStyle="1" w:styleId="Heading2Char">
    <w:name w:val="Heading 2 Char"/>
    <w:basedOn w:val="DefaultParagraphFont"/>
    <w:link w:val="Heading2"/>
    <w:uiPriority w:val="9"/>
    <w:rsid w:val="0016580B"/>
    <w:rPr>
      <w:rFonts w:cstheme="minorHAnsi"/>
      <w:b/>
      <w:bCs/>
      <w:i/>
      <w:sz w:val="28"/>
      <w:szCs w:val="28"/>
    </w:rPr>
  </w:style>
  <w:style w:type="character" w:customStyle="1" w:styleId="Heading3Char">
    <w:name w:val="Heading 3 Char"/>
    <w:basedOn w:val="DefaultParagraphFont"/>
    <w:link w:val="Heading3"/>
    <w:uiPriority w:val="9"/>
    <w:rsid w:val="0016580B"/>
    <w:rPr>
      <w:rFonts w:cstheme="minorHAnsi"/>
      <w:b/>
      <w:bCs/>
      <w:iCs/>
      <w:sz w:val="24"/>
      <w:szCs w:val="24"/>
    </w:rPr>
  </w:style>
  <w:style w:type="paragraph" w:styleId="TOCHeading">
    <w:name w:val="TOC Heading"/>
    <w:basedOn w:val="Heading1"/>
    <w:next w:val="Normal"/>
    <w:uiPriority w:val="39"/>
    <w:unhideWhenUsed/>
    <w:qFormat/>
    <w:rsid w:val="00D24042"/>
    <w:pPr>
      <w:keepNext/>
      <w:keepLines/>
      <w:widowControl/>
      <w:spacing w:before="240" w:line="259" w:lineRule="auto"/>
      <w:outlineLvl w:val="9"/>
    </w:pPr>
    <w:rPr>
      <w:rFonts w:asciiTheme="majorHAnsi" w:eastAsiaTheme="majorEastAsia" w:hAnsiTheme="majorHAnsi" w:cstheme="majorBidi"/>
      <w:b w:val="0"/>
      <w:bCs w:val="0"/>
      <w:iCs w:val="0"/>
      <w:color w:val="365F91" w:themeColor="accent1" w:themeShade="BF"/>
      <w:sz w:val="32"/>
      <w:szCs w:val="32"/>
    </w:rPr>
  </w:style>
  <w:style w:type="paragraph" w:styleId="TOC1">
    <w:name w:val="toc 1"/>
    <w:basedOn w:val="Normal"/>
    <w:next w:val="Normal"/>
    <w:autoRedefine/>
    <w:uiPriority w:val="39"/>
    <w:unhideWhenUsed/>
    <w:rsid w:val="00622FAA"/>
    <w:pPr>
      <w:tabs>
        <w:tab w:val="right" w:leader="dot" w:pos="9350"/>
      </w:tabs>
      <w:spacing w:after="100"/>
    </w:pPr>
  </w:style>
  <w:style w:type="paragraph" w:styleId="TOC2">
    <w:name w:val="toc 2"/>
    <w:basedOn w:val="Normal"/>
    <w:next w:val="Normal"/>
    <w:autoRedefine/>
    <w:uiPriority w:val="39"/>
    <w:unhideWhenUsed/>
    <w:rsid w:val="00D24042"/>
    <w:pPr>
      <w:spacing w:after="100"/>
      <w:ind w:left="220"/>
    </w:pPr>
  </w:style>
  <w:style w:type="paragraph" w:styleId="TOC3">
    <w:name w:val="toc 3"/>
    <w:basedOn w:val="Normal"/>
    <w:next w:val="Normal"/>
    <w:autoRedefine/>
    <w:uiPriority w:val="39"/>
    <w:unhideWhenUsed/>
    <w:rsid w:val="00D24042"/>
    <w:pPr>
      <w:spacing w:after="100"/>
      <w:ind w:left="440"/>
    </w:pPr>
  </w:style>
  <w:style w:type="character" w:styleId="PlaceholderText">
    <w:name w:val="Placeholder Text"/>
    <w:basedOn w:val="DefaultParagraphFont"/>
    <w:uiPriority w:val="99"/>
    <w:semiHidden/>
    <w:rsid w:val="00FE7B62"/>
    <w:rPr>
      <w:color w:val="666666"/>
    </w:rPr>
  </w:style>
  <w:style w:type="paragraph" w:styleId="EndnoteText">
    <w:name w:val="endnote text"/>
    <w:basedOn w:val="Normal"/>
    <w:link w:val="EndnoteTextChar"/>
    <w:uiPriority w:val="99"/>
    <w:semiHidden/>
    <w:unhideWhenUsed/>
    <w:rsid w:val="006C454C"/>
    <w:rPr>
      <w:sz w:val="20"/>
      <w:szCs w:val="20"/>
    </w:rPr>
  </w:style>
  <w:style w:type="character" w:customStyle="1" w:styleId="EndnoteTextChar">
    <w:name w:val="Endnote Text Char"/>
    <w:basedOn w:val="DefaultParagraphFont"/>
    <w:link w:val="EndnoteText"/>
    <w:uiPriority w:val="99"/>
    <w:semiHidden/>
    <w:rsid w:val="006C454C"/>
    <w:rPr>
      <w:sz w:val="20"/>
      <w:szCs w:val="20"/>
    </w:rPr>
  </w:style>
  <w:style w:type="character" w:styleId="EndnoteReference">
    <w:name w:val="endnote reference"/>
    <w:basedOn w:val="DefaultParagraphFont"/>
    <w:uiPriority w:val="99"/>
    <w:semiHidden/>
    <w:unhideWhenUsed/>
    <w:rsid w:val="006C454C"/>
    <w:rPr>
      <w:vertAlign w:val="superscript"/>
    </w:rPr>
  </w:style>
  <w:style w:type="character" w:styleId="Mention">
    <w:name w:val="Mention"/>
    <w:basedOn w:val="DefaultParagraphFont"/>
    <w:uiPriority w:val="99"/>
    <w:unhideWhenUsed/>
    <w:rsid w:val="00670E7C"/>
    <w:rPr>
      <w:color w:val="2B579A"/>
      <w:shd w:val="clear" w:color="auto" w:fill="E1DFDD"/>
    </w:rPr>
  </w:style>
  <w:style w:type="character" w:customStyle="1" w:styleId="Heading4Char">
    <w:name w:val="Heading 4 Char"/>
    <w:basedOn w:val="DefaultParagraphFont"/>
    <w:link w:val="Heading4"/>
    <w:uiPriority w:val="9"/>
    <w:rsid w:val="0041627A"/>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EB1A8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B1A8D"/>
  </w:style>
  <w:style w:type="character" w:customStyle="1" w:styleId="eop">
    <w:name w:val="eop"/>
    <w:basedOn w:val="DefaultParagraphFont"/>
    <w:rsid w:val="00EB1A8D"/>
  </w:style>
  <w:style w:type="character" w:customStyle="1" w:styleId="scxw39120330">
    <w:name w:val="scxw39120330"/>
    <w:basedOn w:val="DefaultParagraphFont"/>
    <w:rsid w:val="00EB1A8D"/>
  </w:style>
  <w:style w:type="character" w:customStyle="1" w:styleId="wacimagecontainer">
    <w:name w:val="wacimagecontainer"/>
    <w:basedOn w:val="DefaultParagraphFont"/>
    <w:rsid w:val="00EB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91056">
      <w:bodyDiv w:val="1"/>
      <w:marLeft w:val="0"/>
      <w:marRight w:val="0"/>
      <w:marTop w:val="0"/>
      <w:marBottom w:val="0"/>
      <w:divBdr>
        <w:top w:val="none" w:sz="0" w:space="0" w:color="auto"/>
        <w:left w:val="none" w:sz="0" w:space="0" w:color="auto"/>
        <w:bottom w:val="none" w:sz="0" w:space="0" w:color="auto"/>
        <w:right w:val="none" w:sz="0" w:space="0" w:color="auto"/>
      </w:divBdr>
    </w:div>
    <w:div w:id="271010899">
      <w:bodyDiv w:val="1"/>
      <w:marLeft w:val="0"/>
      <w:marRight w:val="0"/>
      <w:marTop w:val="0"/>
      <w:marBottom w:val="0"/>
      <w:divBdr>
        <w:top w:val="none" w:sz="0" w:space="0" w:color="auto"/>
        <w:left w:val="none" w:sz="0" w:space="0" w:color="auto"/>
        <w:bottom w:val="none" w:sz="0" w:space="0" w:color="auto"/>
        <w:right w:val="none" w:sz="0" w:space="0" w:color="auto"/>
      </w:divBdr>
      <w:divsChild>
        <w:div w:id="129171890">
          <w:marLeft w:val="0"/>
          <w:marRight w:val="0"/>
          <w:marTop w:val="0"/>
          <w:marBottom w:val="0"/>
          <w:divBdr>
            <w:top w:val="none" w:sz="0" w:space="0" w:color="auto"/>
            <w:left w:val="none" w:sz="0" w:space="0" w:color="auto"/>
            <w:bottom w:val="none" w:sz="0" w:space="0" w:color="auto"/>
            <w:right w:val="none" w:sz="0" w:space="0" w:color="auto"/>
          </w:divBdr>
        </w:div>
        <w:div w:id="187719120">
          <w:marLeft w:val="0"/>
          <w:marRight w:val="0"/>
          <w:marTop w:val="0"/>
          <w:marBottom w:val="0"/>
          <w:divBdr>
            <w:top w:val="none" w:sz="0" w:space="0" w:color="auto"/>
            <w:left w:val="none" w:sz="0" w:space="0" w:color="auto"/>
            <w:bottom w:val="none" w:sz="0" w:space="0" w:color="auto"/>
            <w:right w:val="none" w:sz="0" w:space="0" w:color="auto"/>
          </w:divBdr>
        </w:div>
        <w:div w:id="440803092">
          <w:marLeft w:val="0"/>
          <w:marRight w:val="0"/>
          <w:marTop w:val="0"/>
          <w:marBottom w:val="0"/>
          <w:divBdr>
            <w:top w:val="none" w:sz="0" w:space="0" w:color="auto"/>
            <w:left w:val="none" w:sz="0" w:space="0" w:color="auto"/>
            <w:bottom w:val="none" w:sz="0" w:space="0" w:color="auto"/>
            <w:right w:val="none" w:sz="0" w:space="0" w:color="auto"/>
          </w:divBdr>
        </w:div>
        <w:div w:id="448861361">
          <w:marLeft w:val="0"/>
          <w:marRight w:val="0"/>
          <w:marTop w:val="0"/>
          <w:marBottom w:val="0"/>
          <w:divBdr>
            <w:top w:val="none" w:sz="0" w:space="0" w:color="auto"/>
            <w:left w:val="none" w:sz="0" w:space="0" w:color="auto"/>
            <w:bottom w:val="none" w:sz="0" w:space="0" w:color="auto"/>
            <w:right w:val="none" w:sz="0" w:space="0" w:color="auto"/>
          </w:divBdr>
        </w:div>
        <w:div w:id="702825784">
          <w:marLeft w:val="0"/>
          <w:marRight w:val="0"/>
          <w:marTop w:val="0"/>
          <w:marBottom w:val="0"/>
          <w:divBdr>
            <w:top w:val="none" w:sz="0" w:space="0" w:color="auto"/>
            <w:left w:val="none" w:sz="0" w:space="0" w:color="auto"/>
            <w:bottom w:val="none" w:sz="0" w:space="0" w:color="auto"/>
            <w:right w:val="none" w:sz="0" w:space="0" w:color="auto"/>
          </w:divBdr>
        </w:div>
        <w:div w:id="747383679">
          <w:marLeft w:val="0"/>
          <w:marRight w:val="0"/>
          <w:marTop w:val="0"/>
          <w:marBottom w:val="0"/>
          <w:divBdr>
            <w:top w:val="none" w:sz="0" w:space="0" w:color="auto"/>
            <w:left w:val="none" w:sz="0" w:space="0" w:color="auto"/>
            <w:bottom w:val="none" w:sz="0" w:space="0" w:color="auto"/>
            <w:right w:val="none" w:sz="0" w:space="0" w:color="auto"/>
          </w:divBdr>
        </w:div>
        <w:div w:id="911963301">
          <w:marLeft w:val="0"/>
          <w:marRight w:val="0"/>
          <w:marTop w:val="0"/>
          <w:marBottom w:val="0"/>
          <w:divBdr>
            <w:top w:val="none" w:sz="0" w:space="0" w:color="auto"/>
            <w:left w:val="none" w:sz="0" w:space="0" w:color="auto"/>
            <w:bottom w:val="none" w:sz="0" w:space="0" w:color="auto"/>
            <w:right w:val="none" w:sz="0" w:space="0" w:color="auto"/>
          </w:divBdr>
        </w:div>
        <w:div w:id="1253662016">
          <w:marLeft w:val="0"/>
          <w:marRight w:val="0"/>
          <w:marTop w:val="0"/>
          <w:marBottom w:val="0"/>
          <w:divBdr>
            <w:top w:val="none" w:sz="0" w:space="0" w:color="auto"/>
            <w:left w:val="none" w:sz="0" w:space="0" w:color="auto"/>
            <w:bottom w:val="none" w:sz="0" w:space="0" w:color="auto"/>
            <w:right w:val="none" w:sz="0" w:space="0" w:color="auto"/>
          </w:divBdr>
        </w:div>
        <w:div w:id="1403333570">
          <w:marLeft w:val="0"/>
          <w:marRight w:val="0"/>
          <w:marTop w:val="0"/>
          <w:marBottom w:val="0"/>
          <w:divBdr>
            <w:top w:val="none" w:sz="0" w:space="0" w:color="auto"/>
            <w:left w:val="none" w:sz="0" w:space="0" w:color="auto"/>
            <w:bottom w:val="none" w:sz="0" w:space="0" w:color="auto"/>
            <w:right w:val="none" w:sz="0" w:space="0" w:color="auto"/>
          </w:divBdr>
        </w:div>
        <w:div w:id="1499037262">
          <w:marLeft w:val="0"/>
          <w:marRight w:val="0"/>
          <w:marTop w:val="0"/>
          <w:marBottom w:val="0"/>
          <w:divBdr>
            <w:top w:val="none" w:sz="0" w:space="0" w:color="auto"/>
            <w:left w:val="none" w:sz="0" w:space="0" w:color="auto"/>
            <w:bottom w:val="none" w:sz="0" w:space="0" w:color="auto"/>
            <w:right w:val="none" w:sz="0" w:space="0" w:color="auto"/>
          </w:divBdr>
        </w:div>
        <w:div w:id="1514222057">
          <w:marLeft w:val="0"/>
          <w:marRight w:val="0"/>
          <w:marTop w:val="0"/>
          <w:marBottom w:val="0"/>
          <w:divBdr>
            <w:top w:val="none" w:sz="0" w:space="0" w:color="auto"/>
            <w:left w:val="none" w:sz="0" w:space="0" w:color="auto"/>
            <w:bottom w:val="none" w:sz="0" w:space="0" w:color="auto"/>
            <w:right w:val="none" w:sz="0" w:space="0" w:color="auto"/>
          </w:divBdr>
        </w:div>
      </w:divsChild>
    </w:div>
    <w:div w:id="456023287">
      <w:bodyDiv w:val="1"/>
      <w:marLeft w:val="0"/>
      <w:marRight w:val="0"/>
      <w:marTop w:val="0"/>
      <w:marBottom w:val="0"/>
      <w:divBdr>
        <w:top w:val="none" w:sz="0" w:space="0" w:color="auto"/>
        <w:left w:val="none" w:sz="0" w:space="0" w:color="auto"/>
        <w:bottom w:val="none" w:sz="0" w:space="0" w:color="auto"/>
        <w:right w:val="none" w:sz="0" w:space="0" w:color="auto"/>
      </w:divBdr>
    </w:div>
    <w:div w:id="487984722">
      <w:bodyDiv w:val="1"/>
      <w:marLeft w:val="0"/>
      <w:marRight w:val="0"/>
      <w:marTop w:val="0"/>
      <w:marBottom w:val="0"/>
      <w:divBdr>
        <w:top w:val="none" w:sz="0" w:space="0" w:color="auto"/>
        <w:left w:val="none" w:sz="0" w:space="0" w:color="auto"/>
        <w:bottom w:val="none" w:sz="0" w:space="0" w:color="auto"/>
        <w:right w:val="none" w:sz="0" w:space="0" w:color="auto"/>
      </w:divBdr>
    </w:div>
    <w:div w:id="1383748241">
      <w:bodyDiv w:val="1"/>
      <w:marLeft w:val="0"/>
      <w:marRight w:val="0"/>
      <w:marTop w:val="0"/>
      <w:marBottom w:val="0"/>
      <w:divBdr>
        <w:top w:val="none" w:sz="0" w:space="0" w:color="auto"/>
        <w:left w:val="none" w:sz="0" w:space="0" w:color="auto"/>
        <w:bottom w:val="none" w:sz="0" w:space="0" w:color="auto"/>
        <w:right w:val="none" w:sz="0" w:space="0" w:color="auto"/>
      </w:divBdr>
    </w:div>
    <w:div w:id="1498351165">
      <w:bodyDiv w:val="1"/>
      <w:marLeft w:val="0"/>
      <w:marRight w:val="0"/>
      <w:marTop w:val="0"/>
      <w:marBottom w:val="0"/>
      <w:divBdr>
        <w:top w:val="none" w:sz="0" w:space="0" w:color="auto"/>
        <w:left w:val="none" w:sz="0" w:space="0" w:color="auto"/>
        <w:bottom w:val="none" w:sz="0" w:space="0" w:color="auto"/>
        <w:right w:val="none" w:sz="0" w:space="0" w:color="auto"/>
      </w:divBdr>
    </w:div>
    <w:div w:id="1542981497">
      <w:bodyDiv w:val="1"/>
      <w:marLeft w:val="0"/>
      <w:marRight w:val="0"/>
      <w:marTop w:val="0"/>
      <w:marBottom w:val="0"/>
      <w:divBdr>
        <w:top w:val="none" w:sz="0" w:space="0" w:color="auto"/>
        <w:left w:val="none" w:sz="0" w:space="0" w:color="auto"/>
        <w:bottom w:val="none" w:sz="0" w:space="0" w:color="auto"/>
        <w:right w:val="none" w:sz="0" w:space="0" w:color="auto"/>
      </w:divBdr>
    </w:div>
    <w:div w:id="1638680096">
      <w:bodyDiv w:val="1"/>
      <w:marLeft w:val="0"/>
      <w:marRight w:val="0"/>
      <w:marTop w:val="0"/>
      <w:marBottom w:val="0"/>
      <w:divBdr>
        <w:top w:val="none" w:sz="0" w:space="0" w:color="auto"/>
        <w:left w:val="none" w:sz="0" w:space="0" w:color="auto"/>
        <w:bottom w:val="none" w:sz="0" w:space="0" w:color="auto"/>
        <w:right w:val="none" w:sz="0" w:space="0" w:color="auto"/>
      </w:divBdr>
    </w:div>
    <w:div w:id="1649942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rai.org/cr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58216ce-7fe5-4eff-8053-67630c1b8a7f">
      <UserInfo>
        <DisplayName>Michiyo Hirai</DisplayName>
        <AccountId>20</AccountId>
        <AccountType/>
      </UserInfo>
      <UserInfo>
        <DisplayName>Grant Benham</DisplayName>
        <AccountId>9</AccountId>
        <AccountType/>
      </UserInfo>
    </SharedWithUsers>
    <lcf76f155ced4ddcb4097134ff3c332f xmlns="63f11f0e-e680-4117-a53d-c3ae8184fc04">
      <Terms xmlns="http://schemas.microsoft.com/office/infopath/2007/PartnerControls"/>
    </lcf76f155ced4ddcb4097134ff3c332f>
    <TaxCatchAll xmlns="d58216ce-7fe5-4eff-8053-67630c1b8a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2AE144A6A933428E237553CC653DEA" ma:contentTypeVersion="12" ma:contentTypeDescription="Create a new document." ma:contentTypeScope="" ma:versionID="28737fc89bc8c45b9a6b45b3ec7d73b0">
  <xsd:schema xmlns:xsd="http://www.w3.org/2001/XMLSchema" xmlns:xs="http://www.w3.org/2001/XMLSchema" xmlns:p="http://schemas.microsoft.com/office/2006/metadata/properties" xmlns:ns2="63f11f0e-e680-4117-a53d-c3ae8184fc04" xmlns:ns3="d58216ce-7fe5-4eff-8053-67630c1b8a7f" targetNamespace="http://schemas.microsoft.com/office/2006/metadata/properties" ma:root="true" ma:fieldsID="60462dbc82d2184cd18ecb5ca5544889" ns2:_="" ns3:_="">
    <xsd:import namespace="63f11f0e-e680-4117-a53d-c3ae8184fc04"/>
    <xsd:import namespace="d58216ce-7fe5-4eff-8053-67630c1b8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11f0e-e680-4117-a53d-c3ae8184f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216ce-7fe5-4eff-8053-67630c1b8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9674d97-d732-4396-b21d-9b41ce2c9680}" ma:internalName="TaxCatchAll" ma:showField="CatchAllData" ma:web="d58216ce-7fe5-4eff-8053-67630c1b8a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47178-0AF0-4238-8494-08F371262A08}">
  <ds:schemaRefs>
    <ds:schemaRef ds:uri="http://schemas.openxmlformats.org/officeDocument/2006/bibliography"/>
  </ds:schemaRefs>
</ds:datastoreItem>
</file>

<file path=customXml/itemProps2.xml><?xml version="1.0" encoding="utf-8"?>
<ds:datastoreItem xmlns:ds="http://schemas.openxmlformats.org/officeDocument/2006/customXml" ds:itemID="{4D9CB350-7D48-4635-9CB0-E4CADCA75191}">
  <ds:schemaRefs>
    <ds:schemaRef ds:uri="http://purl.org/dc/elements/1.1/"/>
    <ds:schemaRef ds:uri="http://www.w3.org/XML/1998/namespace"/>
    <ds:schemaRef ds:uri="http://schemas.microsoft.com/office/2006/metadata/properties"/>
    <ds:schemaRef ds:uri="63f11f0e-e680-4117-a53d-c3ae8184fc04"/>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58216ce-7fe5-4eff-8053-67630c1b8a7f"/>
  </ds:schemaRefs>
</ds:datastoreItem>
</file>

<file path=customXml/itemProps3.xml><?xml version="1.0" encoding="utf-8"?>
<ds:datastoreItem xmlns:ds="http://schemas.openxmlformats.org/officeDocument/2006/customXml" ds:itemID="{531B5B8E-6489-4923-B6B9-0698901331C7}">
  <ds:schemaRefs>
    <ds:schemaRef ds:uri="http://schemas.microsoft.com/sharepoint/v3/contenttype/forms"/>
  </ds:schemaRefs>
</ds:datastoreItem>
</file>

<file path=customXml/itemProps4.xml><?xml version="1.0" encoding="utf-8"?>
<ds:datastoreItem xmlns:ds="http://schemas.openxmlformats.org/officeDocument/2006/customXml" ds:itemID="{14B6286E-5C1B-418F-9E82-78CB7F56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11f0e-e680-4117-a53d-c3ae8184fc04"/>
    <ds:schemaRef ds:uri="d58216ce-7fe5-4eff-8053-67630c1b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Links>
    <vt:vector size="342" baseType="variant">
      <vt:variant>
        <vt:i4>2293792</vt:i4>
      </vt:variant>
      <vt:variant>
        <vt:i4>327</vt:i4>
      </vt:variant>
      <vt:variant>
        <vt:i4>0</vt:i4>
      </vt:variant>
      <vt:variant>
        <vt:i4>5</vt:i4>
      </vt:variant>
      <vt:variant>
        <vt:lpwstr>https://casrai.org/credit/</vt:lpwstr>
      </vt:variant>
      <vt:variant>
        <vt:lpwstr/>
      </vt:variant>
      <vt:variant>
        <vt:i4>5505056</vt:i4>
      </vt:variant>
      <vt:variant>
        <vt:i4>324</vt:i4>
      </vt:variant>
      <vt:variant>
        <vt:i4>0</vt:i4>
      </vt:variant>
      <vt:variant>
        <vt:i4>5</vt:i4>
      </vt:variant>
      <vt:variant>
        <vt:lpwstr>mailto:Joanne.pferri@ecu.edu</vt:lpwstr>
      </vt:variant>
      <vt:variant>
        <vt:lpwstr/>
      </vt:variant>
      <vt:variant>
        <vt:i4>1441796</vt:i4>
      </vt:variant>
      <vt:variant>
        <vt:i4>321</vt:i4>
      </vt:variant>
      <vt:variant>
        <vt:i4>0</vt:i4>
      </vt:variant>
      <vt:variant>
        <vt:i4>5</vt:i4>
      </vt:variant>
      <vt:variant>
        <vt:lpwstr>http://www.mary.smith.ed.pu/</vt:lpwstr>
      </vt:variant>
      <vt:variant>
        <vt:lpwstr/>
      </vt:variant>
      <vt:variant>
        <vt:i4>2818150</vt:i4>
      </vt:variant>
      <vt:variant>
        <vt:i4>318</vt:i4>
      </vt:variant>
      <vt:variant>
        <vt:i4>0</vt:i4>
      </vt:variant>
      <vt:variant>
        <vt:i4>5</vt:i4>
      </vt:variant>
      <vt:variant>
        <vt:lpwstr>http://www.publons.com/</vt:lpwstr>
      </vt:variant>
      <vt:variant>
        <vt:lpwstr/>
      </vt:variant>
      <vt:variant>
        <vt:i4>2818150</vt:i4>
      </vt:variant>
      <vt:variant>
        <vt:i4>315</vt:i4>
      </vt:variant>
      <vt:variant>
        <vt:i4>0</vt:i4>
      </vt:variant>
      <vt:variant>
        <vt:i4>5</vt:i4>
      </vt:variant>
      <vt:variant>
        <vt:lpwstr>http://www.publons.com/</vt:lpwstr>
      </vt:variant>
      <vt:variant>
        <vt:lpwstr/>
      </vt:variant>
      <vt:variant>
        <vt:i4>1179699</vt:i4>
      </vt:variant>
      <vt:variant>
        <vt:i4>308</vt:i4>
      </vt:variant>
      <vt:variant>
        <vt:i4>0</vt:i4>
      </vt:variant>
      <vt:variant>
        <vt:i4>5</vt:i4>
      </vt:variant>
      <vt:variant>
        <vt:lpwstr/>
      </vt:variant>
      <vt:variant>
        <vt:lpwstr>_Toc160621046</vt:lpwstr>
      </vt:variant>
      <vt:variant>
        <vt:i4>1179699</vt:i4>
      </vt:variant>
      <vt:variant>
        <vt:i4>302</vt:i4>
      </vt:variant>
      <vt:variant>
        <vt:i4>0</vt:i4>
      </vt:variant>
      <vt:variant>
        <vt:i4>5</vt:i4>
      </vt:variant>
      <vt:variant>
        <vt:lpwstr/>
      </vt:variant>
      <vt:variant>
        <vt:lpwstr>_Toc160621045</vt:lpwstr>
      </vt:variant>
      <vt:variant>
        <vt:i4>1179699</vt:i4>
      </vt:variant>
      <vt:variant>
        <vt:i4>296</vt:i4>
      </vt:variant>
      <vt:variant>
        <vt:i4>0</vt:i4>
      </vt:variant>
      <vt:variant>
        <vt:i4>5</vt:i4>
      </vt:variant>
      <vt:variant>
        <vt:lpwstr/>
      </vt:variant>
      <vt:variant>
        <vt:lpwstr>_Toc160621044</vt:lpwstr>
      </vt:variant>
      <vt:variant>
        <vt:i4>1179699</vt:i4>
      </vt:variant>
      <vt:variant>
        <vt:i4>290</vt:i4>
      </vt:variant>
      <vt:variant>
        <vt:i4>0</vt:i4>
      </vt:variant>
      <vt:variant>
        <vt:i4>5</vt:i4>
      </vt:variant>
      <vt:variant>
        <vt:lpwstr/>
      </vt:variant>
      <vt:variant>
        <vt:lpwstr>_Toc160621043</vt:lpwstr>
      </vt:variant>
      <vt:variant>
        <vt:i4>1179699</vt:i4>
      </vt:variant>
      <vt:variant>
        <vt:i4>284</vt:i4>
      </vt:variant>
      <vt:variant>
        <vt:i4>0</vt:i4>
      </vt:variant>
      <vt:variant>
        <vt:i4>5</vt:i4>
      </vt:variant>
      <vt:variant>
        <vt:lpwstr/>
      </vt:variant>
      <vt:variant>
        <vt:lpwstr>_Toc160621042</vt:lpwstr>
      </vt:variant>
      <vt:variant>
        <vt:i4>1179699</vt:i4>
      </vt:variant>
      <vt:variant>
        <vt:i4>278</vt:i4>
      </vt:variant>
      <vt:variant>
        <vt:i4>0</vt:i4>
      </vt:variant>
      <vt:variant>
        <vt:i4>5</vt:i4>
      </vt:variant>
      <vt:variant>
        <vt:lpwstr/>
      </vt:variant>
      <vt:variant>
        <vt:lpwstr>_Toc160621041</vt:lpwstr>
      </vt:variant>
      <vt:variant>
        <vt:i4>1179699</vt:i4>
      </vt:variant>
      <vt:variant>
        <vt:i4>272</vt:i4>
      </vt:variant>
      <vt:variant>
        <vt:i4>0</vt:i4>
      </vt:variant>
      <vt:variant>
        <vt:i4>5</vt:i4>
      </vt:variant>
      <vt:variant>
        <vt:lpwstr/>
      </vt:variant>
      <vt:variant>
        <vt:lpwstr>_Toc160621040</vt:lpwstr>
      </vt:variant>
      <vt:variant>
        <vt:i4>1376307</vt:i4>
      </vt:variant>
      <vt:variant>
        <vt:i4>266</vt:i4>
      </vt:variant>
      <vt:variant>
        <vt:i4>0</vt:i4>
      </vt:variant>
      <vt:variant>
        <vt:i4>5</vt:i4>
      </vt:variant>
      <vt:variant>
        <vt:lpwstr/>
      </vt:variant>
      <vt:variant>
        <vt:lpwstr>_Toc160621039</vt:lpwstr>
      </vt:variant>
      <vt:variant>
        <vt:i4>1376307</vt:i4>
      </vt:variant>
      <vt:variant>
        <vt:i4>260</vt:i4>
      </vt:variant>
      <vt:variant>
        <vt:i4>0</vt:i4>
      </vt:variant>
      <vt:variant>
        <vt:i4>5</vt:i4>
      </vt:variant>
      <vt:variant>
        <vt:lpwstr/>
      </vt:variant>
      <vt:variant>
        <vt:lpwstr>_Toc160621038</vt:lpwstr>
      </vt:variant>
      <vt:variant>
        <vt:i4>1376307</vt:i4>
      </vt:variant>
      <vt:variant>
        <vt:i4>254</vt:i4>
      </vt:variant>
      <vt:variant>
        <vt:i4>0</vt:i4>
      </vt:variant>
      <vt:variant>
        <vt:i4>5</vt:i4>
      </vt:variant>
      <vt:variant>
        <vt:lpwstr/>
      </vt:variant>
      <vt:variant>
        <vt:lpwstr>_Toc160621037</vt:lpwstr>
      </vt:variant>
      <vt:variant>
        <vt:i4>1376307</vt:i4>
      </vt:variant>
      <vt:variant>
        <vt:i4>248</vt:i4>
      </vt:variant>
      <vt:variant>
        <vt:i4>0</vt:i4>
      </vt:variant>
      <vt:variant>
        <vt:i4>5</vt:i4>
      </vt:variant>
      <vt:variant>
        <vt:lpwstr/>
      </vt:variant>
      <vt:variant>
        <vt:lpwstr>_Toc160621036</vt:lpwstr>
      </vt:variant>
      <vt:variant>
        <vt:i4>1376307</vt:i4>
      </vt:variant>
      <vt:variant>
        <vt:i4>242</vt:i4>
      </vt:variant>
      <vt:variant>
        <vt:i4>0</vt:i4>
      </vt:variant>
      <vt:variant>
        <vt:i4>5</vt:i4>
      </vt:variant>
      <vt:variant>
        <vt:lpwstr/>
      </vt:variant>
      <vt:variant>
        <vt:lpwstr>_Toc160621035</vt:lpwstr>
      </vt:variant>
      <vt:variant>
        <vt:i4>1376307</vt:i4>
      </vt:variant>
      <vt:variant>
        <vt:i4>236</vt:i4>
      </vt:variant>
      <vt:variant>
        <vt:i4>0</vt:i4>
      </vt:variant>
      <vt:variant>
        <vt:i4>5</vt:i4>
      </vt:variant>
      <vt:variant>
        <vt:lpwstr/>
      </vt:variant>
      <vt:variant>
        <vt:lpwstr>_Toc160621034</vt:lpwstr>
      </vt:variant>
      <vt:variant>
        <vt:i4>1376307</vt:i4>
      </vt:variant>
      <vt:variant>
        <vt:i4>230</vt:i4>
      </vt:variant>
      <vt:variant>
        <vt:i4>0</vt:i4>
      </vt:variant>
      <vt:variant>
        <vt:i4>5</vt:i4>
      </vt:variant>
      <vt:variant>
        <vt:lpwstr/>
      </vt:variant>
      <vt:variant>
        <vt:lpwstr>_Toc160621033</vt:lpwstr>
      </vt:variant>
      <vt:variant>
        <vt:i4>1376307</vt:i4>
      </vt:variant>
      <vt:variant>
        <vt:i4>224</vt:i4>
      </vt:variant>
      <vt:variant>
        <vt:i4>0</vt:i4>
      </vt:variant>
      <vt:variant>
        <vt:i4>5</vt:i4>
      </vt:variant>
      <vt:variant>
        <vt:lpwstr/>
      </vt:variant>
      <vt:variant>
        <vt:lpwstr>_Toc160621032</vt:lpwstr>
      </vt:variant>
      <vt:variant>
        <vt:i4>1376307</vt:i4>
      </vt:variant>
      <vt:variant>
        <vt:i4>218</vt:i4>
      </vt:variant>
      <vt:variant>
        <vt:i4>0</vt:i4>
      </vt:variant>
      <vt:variant>
        <vt:i4>5</vt:i4>
      </vt:variant>
      <vt:variant>
        <vt:lpwstr/>
      </vt:variant>
      <vt:variant>
        <vt:lpwstr>_Toc160621031</vt:lpwstr>
      </vt:variant>
      <vt:variant>
        <vt:i4>1376307</vt:i4>
      </vt:variant>
      <vt:variant>
        <vt:i4>212</vt:i4>
      </vt:variant>
      <vt:variant>
        <vt:i4>0</vt:i4>
      </vt:variant>
      <vt:variant>
        <vt:i4>5</vt:i4>
      </vt:variant>
      <vt:variant>
        <vt:lpwstr/>
      </vt:variant>
      <vt:variant>
        <vt:lpwstr>_Toc160621030</vt:lpwstr>
      </vt:variant>
      <vt:variant>
        <vt:i4>1310771</vt:i4>
      </vt:variant>
      <vt:variant>
        <vt:i4>206</vt:i4>
      </vt:variant>
      <vt:variant>
        <vt:i4>0</vt:i4>
      </vt:variant>
      <vt:variant>
        <vt:i4>5</vt:i4>
      </vt:variant>
      <vt:variant>
        <vt:lpwstr/>
      </vt:variant>
      <vt:variant>
        <vt:lpwstr>_Toc160621029</vt:lpwstr>
      </vt:variant>
      <vt:variant>
        <vt:i4>1310771</vt:i4>
      </vt:variant>
      <vt:variant>
        <vt:i4>200</vt:i4>
      </vt:variant>
      <vt:variant>
        <vt:i4>0</vt:i4>
      </vt:variant>
      <vt:variant>
        <vt:i4>5</vt:i4>
      </vt:variant>
      <vt:variant>
        <vt:lpwstr/>
      </vt:variant>
      <vt:variant>
        <vt:lpwstr>_Toc160621028</vt:lpwstr>
      </vt:variant>
      <vt:variant>
        <vt:i4>1310771</vt:i4>
      </vt:variant>
      <vt:variant>
        <vt:i4>194</vt:i4>
      </vt:variant>
      <vt:variant>
        <vt:i4>0</vt:i4>
      </vt:variant>
      <vt:variant>
        <vt:i4>5</vt:i4>
      </vt:variant>
      <vt:variant>
        <vt:lpwstr/>
      </vt:variant>
      <vt:variant>
        <vt:lpwstr>_Toc160621027</vt:lpwstr>
      </vt:variant>
      <vt:variant>
        <vt:i4>1310771</vt:i4>
      </vt:variant>
      <vt:variant>
        <vt:i4>188</vt:i4>
      </vt:variant>
      <vt:variant>
        <vt:i4>0</vt:i4>
      </vt:variant>
      <vt:variant>
        <vt:i4>5</vt:i4>
      </vt:variant>
      <vt:variant>
        <vt:lpwstr/>
      </vt:variant>
      <vt:variant>
        <vt:lpwstr>_Toc160621026</vt:lpwstr>
      </vt:variant>
      <vt:variant>
        <vt:i4>1310771</vt:i4>
      </vt:variant>
      <vt:variant>
        <vt:i4>182</vt:i4>
      </vt:variant>
      <vt:variant>
        <vt:i4>0</vt:i4>
      </vt:variant>
      <vt:variant>
        <vt:i4>5</vt:i4>
      </vt:variant>
      <vt:variant>
        <vt:lpwstr/>
      </vt:variant>
      <vt:variant>
        <vt:lpwstr>_Toc160621025</vt:lpwstr>
      </vt:variant>
      <vt:variant>
        <vt:i4>1310771</vt:i4>
      </vt:variant>
      <vt:variant>
        <vt:i4>176</vt:i4>
      </vt:variant>
      <vt:variant>
        <vt:i4>0</vt:i4>
      </vt:variant>
      <vt:variant>
        <vt:i4>5</vt:i4>
      </vt:variant>
      <vt:variant>
        <vt:lpwstr/>
      </vt:variant>
      <vt:variant>
        <vt:lpwstr>_Toc160621024</vt:lpwstr>
      </vt:variant>
      <vt:variant>
        <vt:i4>1310771</vt:i4>
      </vt:variant>
      <vt:variant>
        <vt:i4>170</vt:i4>
      </vt:variant>
      <vt:variant>
        <vt:i4>0</vt:i4>
      </vt:variant>
      <vt:variant>
        <vt:i4>5</vt:i4>
      </vt:variant>
      <vt:variant>
        <vt:lpwstr/>
      </vt:variant>
      <vt:variant>
        <vt:lpwstr>_Toc160621023</vt:lpwstr>
      </vt:variant>
      <vt:variant>
        <vt:i4>1310771</vt:i4>
      </vt:variant>
      <vt:variant>
        <vt:i4>164</vt:i4>
      </vt:variant>
      <vt:variant>
        <vt:i4>0</vt:i4>
      </vt:variant>
      <vt:variant>
        <vt:i4>5</vt:i4>
      </vt:variant>
      <vt:variant>
        <vt:lpwstr/>
      </vt:variant>
      <vt:variant>
        <vt:lpwstr>_Toc160621022</vt:lpwstr>
      </vt:variant>
      <vt:variant>
        <vt:i4>1310771</vt:i4>
      </vt:variant>
      <vt:variant>
        <vt:i4>158</vt:i4>
      </vt:variant>
      <vt:variant>
        <vt:i4>0</vt:i4>
      </vt:variant>
      <vt:variant>
        <vt:i4>5</vt:i4>
      </vt:variant>
      <vt:variant>
        <vt:lpwstr/>
      </vt:variant>
      <vt:variant>
        <vt:lpwstr>_Toc160621021</vt:lpwstr>
      </vt:variant>
      <vt:variant>
        <vt:i4>1310771</vt:i4>
      </vt:variant>
      <vt:variant>
        <vt:i4>152</vt:i4>
      </vt:variant>
      <vt:variant>
        <vt:i4>0</vt:i4>
      </vt:variant>
      <vt:variant>
        <vt:i4>5</vt:i4>
      </vt:variant>
      <vt:variant>
        <vt:lpwstr/>
      </vt:variant>
      <vt:variant>
        <vt:lpwstr>_Toc160621020</vt:lpwstr>
      </vt:variant>
      <vt:variant>
        <vt:i4>1507379</vt:i4>
      </vt:variant>
      <vt:variant>
        <vt:i4>146</vt:i4>
      </vt:variant>
      <vt:variant>
        <vt:i4>0</vt:i4>
      </vt:variant>
      <vt:variant>
        <vt:i4>5</vt:i4>
      </vt:variant>
      <vt:variant>
        <vt:lpwstr/>
      </vt:variant>
      <vt:variant>
        <vt:lpwstr>_Toc160621019</vt:lpwstr>
      </vt:variant>
      <vt:variant>
        <vt:i4>1507379</vt:i4>
      </vt:variant>
      <vt:variant>
        <vt:i4>140</vt:i4>
      </vt:variant>
      <vt:variant>
        <vt:i4>0</vt:i4>
      </vt:variant>
      <vt:variant>
        <vt:i4>5</vt:i4>
      </vt:variant>
      <vt:variant>
        <vt:lpwstr/>
      </vt:variant>
      <vt:variant>
        <vt:lpwstr>_Toc160621018</vt:lpwstr>
      </vt:variant>
      <vt:variant>
        <vt:i4>1507379</vt:i4>
      </vt:variant>
      <vt:variant>
        <vt:i4>134</vt:i4>
      </vt:variant>
      <vt:variant>
        <vt:i4>0</vt:i4>
      </vt:variant>
      <vt:variant>
        <vt:i4>5</vt:i4>
      </vt:variant>
      <vt:variant>
        <vt:lpwstr/>
      </vt:variant>
      <vt:variant>
        <vt:lpwstr>_Toc160621017</vt:lpwstr>
      </vt:variant>
      <vt:variant>
        <vt:i4>1507379</vt:i4>
      </vt:variant>
      <vt:variant>
        <vt:i4>128</vt:i4>
      </vt:variant>
      <vt:variant>
        <vt:i4>0</vt:i4>
      </vt:variant>
      <vt:variant>
        <vt:i4>5</vt:i4>
      </vt:variant>
      <vt:variant>
        <vt:lpwstr/>
      </vt:variant>
      <vt:variant>
        <vt:lpwstr>_Toc160621016</vt:lpwstr>
      </vt:variant>
      <vt:variant>
        <vt:i4>1507379</vt:i4>
      </vt:variant>
      <vt:variant>
        <vt:i4>122</vt:i4>
      </vt:variant>
      <vt:variant>
        <vt:i4>0</vt:i4>
      </vt:variant>
      <vt:variant>
        <vt:i4>5</vt:i4>
      </vt:variant>
      <vt:variant>
        <vt:lpwstr/>
      </vt:variant>
      <vt:variant>
        <vt:lpwstr>_Toc160621015</vt:lpwstr>
      </vt:variant>
      <vt:variant>
        <vt:i4>1507379</vt:i4>
      </vt:variant>
      <vt:variant>
        <vt:i4>116</vt:i4>
      </vt:variant>
      <vt:variant>
        <vt:i4>0</vt:i4>
      </vt:variant>
      <vt:variant>
        <vt:i4>5</vt:i4>
      </vt:variant>
      <vt:variant>
        <vt:lpwstr/>
      </vt:variant>
      <vt:variant>
        <vt:lpwstr>_Toc160621014</vt:lpwstr>
      </vt:variant>
      <vt:variant>
        <vt:i4>1507379</vt:i4>
      </vt:variant>
      <vt:variant>
        <vt:i4>110</vt:i4>
      </vt:variant>
      <vt:variant>
        <vt:i4>0</vt:i4>
      </vt:variant>
      <vt:variant>
        <vt:i4>5</vt:i4>
      </vt:variant>
      <vt:variant>
        <vt:lpwstr/>
      </vt:variant>
      <vt:variant>
        <vt:lpwstr>_Toc160621013</vt:lpwstr>
      </vt:variant>
      <vt:variant>
        <vt:i4>1507379</vt:i4>
      </vt:variant>
      <vt:variant>
        <vt:i4>104</vt:i4>
      </vt:variant>
      <vt:variant>
        <vt:i4>0</vt:i4>
      </vt:variant>
      <vt:variant>
        <vt:i4>5</vt:i4>
      </vt:variant>
      <vt:variant>
        <vt:lpwstr/>
      </vt:variant>
      <vt:variant>
        <vt:lpwstr>_Toc160621012</vt:lpwstr>
      </vt:variant>
      <vt:variant>
        <vt:i4>1507379</vt:i4>
      </vt:variant>
      <vt:variant>
        <vt:i4>98</vt:i4>
      </vt:variant>
      <vt:variant>
        <vt:i4>0</vt:i4>
      </vt:variant>
      <vt:variant>
        <vt:i4>5</vt:i4>
      </vt:variant>
      <vt:variant>
        <vt:lpwstr/>
      </vt:variant>
      <vt:variant>
        <vt:lpwstr>_Toc160621011</vt:lpwstr>
      </vt:variant>
      <vt:variant>
        <vt:i4>1507379</vt:i4>
      </vt:variant>
      <vt:variant>
        <vt:i4>92</vt:i4>
      </vt:variant>
      <vt:variant>
        <vt:i4>0</vt:i4>
      </vt:variant>
      <vt:variant>
        <vt:i4>5</vt:i4>
      </vt:variant>
      <vt:variant>
        <vt:lpwstr/>
      </vt:variant>
      <vt:variant>
        <vt:lpwstr>_Toc160621010</vt:lpwstr>
      </vt:variant>
      <vt:variant>
        <vt:i4>1441843</vt:i4>
      </vt:variant>
      <vt:variant>
        <vt:i4>86</vt:i4>
      </vt:variant>
      <vt:variant>
        <vt:i4>0</vt:i4>
      </vt:variant>
      <vt:variant>
        <vt:i4>5</vt:i4>
      </vt:variant>
      <vt:variant>
        <vt:lpwstr/>
      </vt:variant>
      <vt:variant>
        <vt:lpwstr>_Toc160621009</vt:lpwstr>
      </vt:variant>
      <vt:variant>
        <vt:i4>1441843</vt:i4>
      </vt:variant>
      <vt:variant>
        <vt:i4>80</vt:i4>
      </vt:variant>
      <vt:variant>
        <vt:i4>0</vt:i4>
      </vt:variant>
      <vt:variant>
        <vt:i4>5</vt:i4>
      </vt:variant>
      <vt:variant>
        <vt:lpwstr/>
      </vt:variant>
      <vt:variant>
        <vt:lpwstr>_Toc160621008</vt:lpwstr>
      </vt:variant>
      <vt:variant>
        <vt:i4>1441843</vt:i4>
      </vt:variant>
      <vt:variant>
        <vt:i4>74</vt:i4>
      </vt:variant>
      <vt:variant>
        <vt:i4>0</vt:i4>
      </vt:variant>
      <vt:variant>
        <vt:i4>5</vt:i4>
      </vt:variant>
      <vt:variant>
        <vt:lpwstr/>
      </vt:variant>
      <vt:variant>
        <vt:lpwstr>_Toc160621007</vt:lpwstr>
      </vt:variant>
      <vt:variant>
        <vt:i4>1441843</vt:i4>
      </vt:variant>
      <vt:variant>
        <vt:i4>68</vt:i4>
      </vt:variant>
      <vt:variant>
        <vt:i4>0</vt:i4>
      </vt:variant>
      <vt:variant>
        <vt:i4>5</vt:i4>
      </vt:variant>
      <vt:variant>
        <vt:lpwstr/>
      </vt:variant>
      <vt:variant>
        <vt:lpwstr>_Toc160621006</vt:lpwstr>
      </vt:variant>
      <vt:variant>
        <vt:i4>1441843</vt:i4>
      </vt:variant>
      <vt:variant>
        <vt:i4>62</vt:i4>
      </vt:variant>
      <vt:variant>
        <vt:i4>0</vt:i4>
      </vt:variant>
      <vt:variant>
        <vt:i4>5</vt:i4>
      </vt:variant>
      <vt:variant>
        <vt:lpwstr/>
      </vt:variant>
      <vt:variant>
        <vt:lpwstr>_Toc160621005</vt:lpwstr>
      </vt:variant>
      <vt:variant>
        <vt:i4>1441843</vt:i4>
      </vt:variant>
      <vt:variant>
        <vt:i4>56</vt:i4>
      </vt:variant>
      <vt:variant>
        <vt:i4>0</vt:i4>
      </vt:variant>
      <vt:variant>
        <vt:i4>5</vt:i4>
      </vt:variant>
      <vt:variant>
        <vt:lpwstr/>
      </vt:variant>
      <vt:variant>
        <vt:lpwstr>_Toc160621004</vt:lpwstr>
      </vt:variant>
      <vt:variant>
        <vt:i4>1441843</vt:i4>
      </vt:variant>
      <vt:variant>
        <vt:i4>50</vt:i4>
      </vt:variant>
      <vt:variant>
        <vt:i4>0</vt:i4>
      </vt:variant>
      <vt:variant>
        <vt:i4>5</vt:i4>
      </vt:variant>
      <vt:variant>
        <vt:lpwstr/>
      </vt:variant>
      <vt:variant>
        <vt:lpwstr>_Toc160621003</vt:lpwstr>
      </vt:variant>
      <vt:variant>
        <vt:i4>1441843</vt:i4>
      </vt:variant>
      <vt:variant>
        <vt:i4>44</vt:i4>
      </vt:variant>
      <vt:variant>
        <vt:i4>0</vt:i4>
      </vt:variant>
      <vt:variant>
        <vt:i4>5</vt:i4>
      </vt:variant>
      <vt:variant>
        <vt:lpwstr/>
      </vt:variant>
      <vt:variant>
        <vt:lpwstr>_Toc160621002</vt:lpwstr>
      </vt:variant>
      <vt:variant>
        <vt:i4>1441843</vt:i4>
      </vt:variant>
      <vt:variant>
        <vt:i4>38</vt:i4>
      </vt:variant>
      <vt:variant>
        <vt:i4>0</vt:i4>
      </vt:variant>
      <vt:variant>
        <vt:i4>5</vt:i4>
      </vt:variant>
      <vt:variant>
        <vt:lpwstr/>
      </vt:variant>
      <vt:variant>
        <vt:lpwstr>_Toc160621001</vt:lpwstr>
      </vt:variant>
      <vt:variant>
        <vt:i4>1441843</vt:i4>
      </vt:variant>
      <vt:variant>
        <vt:i4>32</vt:i4>
      </vt:variant>
      <vt:variant>
        <vt:i4>0</vt:i4>
      </vt:variant>
      <vt:variant>
        <vt:i4>5</vt:i4>
      </vt:variant>
      <vt:variant>
        <vt:lpwstr/>
      </vt:variant>
      <vt:variant>
        <vt:lpwstr>_Toc160621000</vt:lpwstr>
      </vt:variant>
      <vt:variant>
        <vt:i4>1966138</vt:i4>
      </vt:variant>
      <vt:variant>
        <vt:i4>26</vt:i4>
      </vt:variant>
      <vt:variant>
        <vt:i4>0</vt:i4>
      </vt:variant>
      <vt:variant>
        <vt:i4>5</vt:i4>
      </vt:variant>
      <vt:variant>
        <vt:lpwstr/>
      </vt:variant>
      <vt:variant>
        <vt:lpwstr>_Toc160620999</vt:lpwstr>
      </vt:variant>
      <vt:variant>
        <vt:i4>1966138</vt:i4>
      </vt:variant>
      <vt:variant>
        <vt:i4>20</vt:i4>
      </vt:variant>
      <vt:variant>
        <vt:i4>0</vt:i4>
      </vt:variant>
      <vt:variant>
        <vt:i4>5</vt:i4>
      </vt:variant>
      <vt:variant>
        <vt:lpwstr/>
      </vt:variant>
      <vt:variant>
        <vt:lpwstr>_Toc160620998</vt:lpwstr>
      </vt:variant>
      <vt:variant>
        <vt:i4>1966138</vt:i4>
      </vt:variant>
      <vt:variant>
        <vt:i4>14</vt:i4>
      </vt:variant>
      <vt:variant>
        <vt:i4>0</vt:i4>
      </vt:variant>
      <vt:variant>
        <vt:i4>5</vt:i4>
      </vt:variant>
      <vt:variant>
        <vt:lpwstr/>
      </vt:variant>
      <vt:variant>
        <vt:lpwstr>_Toc160620997</vt:lpwstr>
      </vt:variant>
      <vt:variant>
        <vt:i4>1966138</vt:i4>
      </vt:variant>
      <vt:variant>
        <vt:i4>8</vt:i4>
      </vt:variant>
      <vt:variant>
        <vt:i4>0</vt:i4>
      </vt:variant>
      <vt:variant>
        <vt:i4>5</vt:i4>
      </vt:variant>
      <vt:variant>
        <vt:lpwstr/>
      </vt:variant>
      <vt:variant>
        <vt:lpwstr>_Toc160620996</vt:lpwstr>
      </vt:variant>
      <vt:variant>
        <vt:i4>1966138</vt:i4>
      </vt:variant>
      <vt:variant>
        <vt:i4>2</vt:i4>
      </vt:variant>
      <vt:variant>
        <vt:i4>0</vt:i4>
      </vt:variant>
      <vt:variant>
        <vt:i4>5</vt:i4>
      </vt:variant>
      <vt:variant>
        <vt:lpwstr/>
      </vt:variant>
      <vt:variant>
        <vt:lpwstr>_Toc160620995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2024-04-25T22:35:00Z</dcterms:created>
  <dcterms:modified xsi:type="dcterms:W3CDTF">2024-04-25T22:41:00Z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5700</vt:r8>
  </property>
  <property fmtid="{D5CDD505-2E9C-101B-9397-08002B2CF9AE}" pid="3" name="LastSaved">
    <vt:filetime>2019-01-18T00:00:00Z</vt:filetime>
  </property>
  <property fmtid="{D5CDD505-2E9C-101B-9397-08002B2CF9AE}" pid="4" name="xd_ProgID">
    <vt:lpwstr/>
  </property>
  <property fmtid="{D5CDD505-2E9C-101B-9397-08002B2CF9AE}" pid="5" name="MediaServiceImageTags">
    <vt:lpwstr/>
  </property>
  <property fmtid="{D5CDD505-2E9C-101B-9397-08002B2CF9AE}" pid="6" name="ContentTypeId">
    <vt:lpwstr>0x010100952AE144A6A933428E237553CC653DEA</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Created">
    <vt:filetime>2017-09-19T00:00:00Z</vt:filetime>
  </property>
</Properties>
</file>