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FEE4D6" w14:textId="77777777" w:rsidR="0078404F" w:rsidRDefault="0078404F">
      <w:pPr>
        <w:pStyle w:val="BodyText"/>
        <w:rPr>
          <w:rFonts w:ascii="Times New Roman"/>
          <w:sz w:val="20"/>
        </w:rPr>
      </w:pPr>
    </w:p>
    <w:p w14:paraId="7EFEE4D7" w14:textId="77777777" w:rsidR="0078404F" w:rsidRDefault="0078404F">
      <w:pPr>
        <w:pStyle w:val="BodyText"/>
        <w:rPr>
          <w:rFonts w:ascii="Times New Roman"/>
          <w:sz w:val="20"/>
        </w:rPr>
      </w:pPr>
    </w:p>
    <w:p w14:paraId="7EFEE4D8" w14:textId="77777777" w:rsidR="0078404F" w:rsidRDefault="0078404F">
      <w:pPr>
        <w:pStyle w:val="BodyText"/>
        <w:rPr>
          <w:rFonts w:ascii="Times New Roman"/>
          <w:sz w:val="20"/>
        </w:rPr>
      </w:pPr>
    </w:p>
    <w:p w14:paraId="7EFEE4D9" w14:textId="77777777" w:rsidR="0078404F" w:rsidRDefault="0078404F">
      <w:pPr>
        <w:pStyle w:val="BodyText"/>
        <w:rPr>
          <w:rFonts w:ascii="Times New Roman"/>
          <w:sz w:val="20"/>
        </w:rPr>
      </w:pPr>
    </w:p>
    <w:p w14:paraId="7EFEE4DA" w14:textId="77777777" w:rsidR="0078404F" w:rsidRDefault="0078404F">
      <w:pPr>
        <w:pStyle w:val="BodyText"/>
        <w:rPr>
          <w:rFonts w:ascii="Times New Roman"/>
          <w:sz w:val="20"/>
        </w:rPr>
      </w:pPr>
    </w:p>
    <w:p w14:paraId="7EFEE4DB" w14:textId="77777777" w:rsidR="0078404F" w:rsidRDefault="0078404F">
      <w:pPr>
        <w:pStyle w:val="BodyText"/>
        <w:rPr>
          <w:rFonts w:ascii="Times New Roman"/>
          <w:sz w:val="20"/>
        </w:rPr>
      </w:pPr>
    </w:p>
    <w:p w14:paraId="7EFEE4DC" w14:textId="77777777" w:rsidR="0078404F" w:rsidRDefault="0078404F">
      <w:pPr>
        <w:pStyle w:val="BodyText"/>
        <w:rPr>
          <w:rFonts w:ascii="Times New Roman"/>
          <w:sz w:val="20"/>
        </w:rPr>
      </w:pPr>
    </w:p>
    <w:p w14:paraId="7EFEE4DD" w14:textId="77777777" w:rsidR="0078404F" w:rsidRDefault="0078404F">
      <w:pPr>
        <w:pStyle w:val="BodyText"/>
        <w:rPr>
          <w:rFonts w:ascii="Times New Roman"/>
          <w:sz w:val="20"/>
        </w:rPr>
      </w:pPr>
    </w:p>
    <w:p w14:paraId="7EFEE4DE" w14:textId="77777777" w:rsidR="0078404F" w:rsidRDefault="0078404F">
      <w:pPr>
        <w:pStyle w:val="BodyText"/>
        <w:rPr>
          <w:rFonts w:ascii="Times New Roman"/>
          <w:sz w:val="20"/>
        </w:rPr>
      </w:pPr>
    </w:p>
    <w:p w14:paraId="7EFEE4DF" w14:textId="77777777" w:rsidR="0078404F" w:rsidRDefault="0078404F">
      <w:pPr>
        <w:pStyle w:val="BodyText"/>
        <w:spacing w:before="1"/>
        <w:rPr>
          <w:rFonts w:ascii="Times New Roman"/>
          <w:sz w:val="17"/>
        </w:rPr>
      </w:pPr>
    </w:p>
    <w:p w14:paraId="7EFEE4E0" w14:textId="77777777" w:rsidR="0078404F" w:rsidRDefault="005766A6">
      <w:pPr>
        <w:pStyle w:val="Title"/>
      </w:pPr>
      <w:r>
        <w:t>Procurement</w:t>
      </w:r>
      <w:r>
        <w:rPr>
          <w:spacing w:val="-24"/>
        </w:rPr>
        <w:t xml:space="preserve"> </w:t>
      </w:r>
      <w:r>
        <w:t>Office</w:t>
      </w:r>
      <w:r>
        <w:rPr>
          <w:spacing w:val="-20"/>
        </w:rPr>
        <w:t xml:space="preserve"> </w:t>
      </w:r>
      <w:r>
        <w:rPr>
          <w:spacing w:val="-2"/>
        </w:rPr>
        <w:t>Procedures</w:t>
      </w:r>
    </w:p>
    <w:p w14:paraId="7EFEE4E1" w14:textId="77777777" w:rsidR="0078404F" w:rsidRDefault="005766A6">
      <w:pPr>
        <w:spacing w:line="390" w:lineRule="exact"/>
        <w:ind w:left="9" w:right="50"/>
        <w:jc w:val="center"/>
        <w:rPr>
          <w:b/>
          <w:sz w:val="32"/>
        </w:rPr>
      </w:pPr>
      <w:r>
        <w:rPr>
          <w:b/>
          <w:spacing w:val="-5"/>
          <w:sz w:val="32"/>
        </w:rPr>
        <w:t>for</w:t>
      </w:r>
    </w:p>
    <w:p w14:paraId="7EFEE4E2" w14:textId="77777777" w:rsidR="0078404F" w:rsidRDefault="005766A6">
      <w:pPr>
        <w:spacing w:line="586" w:lineRule="exact"/>
        <w:ind w:left="9" w:right="57"/>
        <w:jc w:val="center"/>
        <w:rPr>
          <w:b/>
          <w:sz w:val="48"/>
        </w:rPr>
      </w:pPr>
      <w:r>
        <w:rPr>
          <w:b/>
          <w:sz w:val="48"/>
        </w:rPr>
        <w:t>The</w:t>
      </w:r>
      <w:r>
        <w:rPr>
          <w:b/>
          <w:spacing w:val="-12"/>
          <w:sz w:val="48"/>
        </w:rPr>
        <w:t xml:space="preserve"> </w:t>
      </w:r>
      <w:r>
        <w:rPr>
          <w:b/>
          <w:sz w:val="48"/>
        </w:rPr>
        <w:t>University</w:t>
      </w:r>
      <w:r>
        <w:rPr>
          <w:b/>
          <w:spacing w:val="-11"/>
          <w:sz w:val="48"/>
        </w:rPr>
        <w:t xml:space="preserve"> </w:t>
      </w:r>
      <w:r>
        <w:rPr>
          <w:b/>
          <w:sz w:val="48"/>
        </w:rPr>
        <w:t>of</w:t>
      </w:r>
      <w:r>
        <w:rPr>
          <w:b/>
          <w:spacing w:val="-11"/>
          <w:sz w:val="48"/>
        </w:rPr>
        <w:t xml:space="preserve"> </w:t>
      </w:r>
      <w:r>
        <w:rPr>
          <w:b/>
          <w:sz w:val="48"/>
        </w:rPr>
        <w:t>Texas</w:t>
      </w:r>
      <w:r>
        <w:rPr>
          <w:b/>
          <w:spacing w:val="-13"/>
          <w:sz w:val="48"/>
        </w:rPr>
        <w:t xml:space="preserve"> </w:t>
      </w:r>
      <w:r>
        <w:rPr>
          <w:b/>
          <w:sz w:val="48"/>
        </w:rPr>
        <w:t>Rio</w:t>
      </w:r>
      <w:r>
        <w:rPr>
          <w:b/>
          <w:spacing w:val="-12"/>
          <w:sz w:val="48"/>
        </w:rPr>
        <w:t xml:space="preserve"> </w:t>
      </w:r>
      <w:r>
        <w:rPr>
          <w:b/>
          <w:sz w:val="48"/>
        </w:rPr>
        <w:t>Grande</w:t>
      </w:r>
      <w:r>
        <w:rPr>
          <w:b/>
          <w:spacing w:val="-10"/>
          <w:sz w:val="48"/>
        </w:rPr>
        <w:t xml:space="preserve"> </w:t>
      </w:r>
      <w:r>
        <w:rPr>
          <w:b/>
          <w:spacing w:val="-2"/>
          <w:sz w:val="48"/>
        </w:rPr>
        <w:t>Valley</w:t>
      </w:r>
    </w:p>
    <w:p w14:paraId="7EFEE4E3" w14:textId="77777777" w:rsidR="0078404F" w:rsidRDefault="0078404F">
      <w:pPr>
        <w:pStyle w:val="BodyText"/>
        <w:rPr>
          <w:b/>
          <w:sz w:val="20"/>
        </w:rPr>
      </w:pPr>
    </w:p>
    <w:p w14:paraId="7EFEE4E4" w14:textId="77777777" w:rsidR="0078404F" w:rsidRDefault="0078404F">
      <w:pPr>
        <w:pStyle w:val="BodyText"/>
        <w:rPr>
          <w:b/>
          <w:sz w:val="20"/>
        </w:rPr>
      </w:pPr>
    </w:p>
    <w:p w14:paraId="7EFEE4E5" w14:textId="77777777" w:rsidR="0078404F" w:rsidRDefault="0078404F">
      <w:pPr>
        <w:pStyle w:val="BodyText"/>
        <w:rPr>
          <w:b/>
          <w:sz w:val="20"/>
        </w:rPr>
      </w:pPr>
    </w:p>
    <w:p w14:paraId="7EFEE4E6" w14:textId="77777777" w:rsidR="0078404F" w:rsidRDefault="0078404F">
      <w:pPr>
        <w:pStyle w:val="BodyText"/>
        <w:rPr>
          <w:b/>
          <w:sz w:val="20"/>
        </w:rPr>
      </w:pPr>
    </w:p>
    <w:p w14:paraId="7EFEE4E7" w14:textId="77777777" w:rsidR="0078404F" w:rsidRDefault="0078404F">
      <w:pPr>
        <w:pStyle w:val="BodyText"/>
        <w:rPr>
          <w:b/>
          <w:sz w:val="20"/>
        </w:rPr>
      </w:pPr>
    </w:p>
    <w:p w14:paraId="7EFEE4E8" w14:textId="77777777" w:rsidR="0078404F" w:rsidRDefault="0078404F">
      <w:pPr>
        <w:pStyle w:val="BodyText"/>
        <w:rPr>
          <w:b/>
          <w:sz w:val="20"/>
        </w:rPr>
      </w:pPr>
    </w:p>
    <w:p w14:paraId="7EFEE4E9" w14:textId="77777777" w:rsidR="0078404F" w:rsidRDefault="0078404F">
      <w:pPr>
        <w:pStyle w:val="BodyText"/>
        <w:rPr>
          <w:b/>
          <w:sz w:val="20"/>
        </w:rPr>
      </w:pPr>
    </w:p>
    <w:p w14:paraId="7EFEE4EA" w14:textId="77777777" w:rsidR="0078404F" w:rsidRDefault="0078404F">
      <w:pPr>
        <w:pStyle w:val="BodyText"/>
        <w:rPr>
          <w:b/>
          <w:sz w:val="20"/>
        </w:rPr>
      </w:pPr>
    </w:p>
    <w:p w14:paraId="7EFEE4EB" w14:textId="77777777" w:rsidR="0078404F" w:rsidRDefault="0078404F">
      <w:pPr>
        <w:pStyle w:val="BodyText"/>
        <w:rPr>
          <w:b/>
          <w:sz w:val="20"/>
        </w:rPr>
      </w:pPr>
    </w:p>
    <w:p w14:paraId="7EFEE4EC" w14:textId="77777777" w:rsidR="0078404F" w:rsidRDefault="0078404F">
      <w:pPr>
        <w:pStyle w:val="BodyText"/>
        <w:rPr>
          <w:b/>
          <w:sz w:val="20"/>
        </w:rPr>
      </w:pPr>
    </w:p>
    <w:p w14:paraId="7EFEE4ED" w14:textId="77777777" w:rsidR="0078404F" w:rsidRDefault="0078404F">
      <w:pPr>
        <w:pStyle w:val="BodyText"/>
        <w:rPr>
          <w:b/>
          <w:sz w:val="20"/>
        </w:rPr>
      </w:pPr>
    </w:p>
    <w:p w14:paraId="7EFEE4EE" w14:textId="77777777" w:rsidR="0078404F" w:rsidRDefault="0078404F">
      <w:pPr>
        <w:pStyle w:val="BodyText"/>
        <w:rPr>
          <w:b/>
          <w:sz w:val="20"/>
        </w:rPr>
      </w:pPr>
    </w:p>
    <w:p w14:paraId="7EFEE4EF" w14:textId="77777777" w:rsidR="0078404F" w:rsidRDefault="0078404F">
      <w:pPr>
        <w:pStyle w:val="BodyText"/>
        <w:rPr>
          <w:b/>
          <w:sz w:val="20"/>
        </w:rPr>
      </w:pPr>
    </w:p>
    <w:p w14:paraId="7EFEE4F0" w14:textId="77777777" w:rsidR="0078404F" w:rsidRDefault="0078404F">
      <w:pPr>
        <w:pStyle w:val="BodyText"/>
        <w:rPr>
          <w:b/>
          <w:sz w:val="20"/>
        </w:rPr>
      </w:pPr>
    </w:p>
    <w:p w14:paraId="7EFEE4F1" w14:textId="77777777" w:rsidR="0078404F" w:rsidRDefault="0078404F">
      <w:pPr>
        <w:pStyle w:val="BodyText"/>
        <w:rPr>
          <w:b/>
          <w:sz w:val="20"/>
        </w:rPr>
      </w:pPr>
    </w:p>
    <w:p w14:paraId="7EFEE4F2" w14:textId="77777777" w:rsidR="0078404F" w:rsidRDefault="0078404F">
      <w:pPr>
        <w:pStyle w:val="BodyText"/>
        <w:rPr>
          <w:b/>
          <w:sz w:val="20"/>
        </w:rPr>
      </w:pPr>
    </w:p>
    <w:p w14:paraId="7EFEE4F3" w14:textId="77777777" w:rsidR="0078404F" w:rsidRDefault="0078404F">
      <w:pPr>
        <w:pStyle w:val="BodyText"/>
        <w:rPr>
          <w:b/>
          <w:sz w:val="20"/>
        </w:rPr>
      </w:pPr>
    </w:p>
    <w:p w14:paraId="7EFEE4F4" w14:textId="77777777" w:rsidR="0078404F" w:rsidRDefault="0078404F">
      <w:pPr>
        <w:pStyle w:val="BodyText"/>
        <w:rPr>
          <w:b/>
          <w:sz w:val="20"/>
        </w:rPr>
      </w:pPr>
    </w:p>
    <w:p w14:paraId="7EFEE4F5" w14:textId="77777777" w:rsidR="0078404F" w:rsidRDefault="0078404F">
      <w:pPr>
        <w:pStyle w:val="BodyText"/>
        <w:rPr>
          <w:b/>
          <w:sz w:val="20"/>
        </w:rPr>
      </w:pPr>
    </w:p>
    <w:p w14:paraId="7EFEE4F6" w14:textId="77777777" w:rsidR="0078404F" w:rsidRDefault="0078404F">
      <w:pPr>
        <w:pStyle w:val="BodyText"/>
        <w:rPr>
          <w:b/>
          <w:sz w:val="20"/>
        </w:rPr>
      </w:pPr>
    </w:p>
    <w:p w14:paraId="7EFEE4F7" w14:textId="77777777" w:rsidR="0078404F" w:rsidRDefault="0078404F">
      <w:pPr>
        <w:pStyle w:val="BodyText"/>
        <w:rPr>
          <w:b/>
          <w:sz w:val="20"/>
        </w:rPr>
      </w:pPr>
    </w:p>
    <w:p w14:paraId="7EFEE4F8" w14:textId="77777777" w:rsidR="0078404F" w:rsidRDefault="0078404F">
      <w:pPr>
        <w:pStyle w:val="BodyText"/>
        <w:rPr>
          <w:b/>
          <w:sz w:val="20"/>
        </w:rPr>
      </w:pPr>
    </w:p>
    <w:p w14:paraId="7EFEE4F9" w14:textId="77777777" w:rsidR="0078404F" w:rsidRDefault="0078404F">
      <w:pPr>
        <w:pStyle w:val="BodyText"/>
        <w:rPr>
          <w:b/>
          <w:sz w:val="20"/>
        </w:rPr>
      </w:pPr>
    </w:p>
    <w:p w14:paraId="7EFEE4FA" w14:textId="77777777" w:rsidR="0078404F" w:rsidRDefault="005766A6">
      <w:pPr>
        <w:pStyle w:val="BodyText"/>
        <w:spacing w:before="9"/>
        <w:rPr>
          <w:b/>
          <w:sz w:val="17"/>
        </w:rPr>
      </w:pPr>
      <w:r>
        <w:rPr>
          <w:noProof/>
        </w:rPr>
        <w:drawing>
          <wp:anchor distT="0" distB="0" distL="0" distR="0" simplePos="0" relativeHeight="487587840" behindDoc="1" locked="0" layoutInCell="1" allowOverlap="1" wp14:anchorId="7EFEF008" wp14:editId="7EFEF009">
            <wp:simplePos x="0" y="0"/>
            <wp:positionH relativeFrom="page">
              <wp:posOffset>3032760</wp:posOffset>
            </wp:positionH>
            <wp:positionV relativeFrom="paragraph">
              <wp:posOffset>153327</wp:posOffset>
            </wp:positionV>
            <wp:extent cx="1653542" cy="451770"/>
            <wp:effectExtent l="0" t="0" r="0" b="0"/>
            <wp:wrapTopAndBottom/>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1653542" cy="451770"/>
                    </a:xfrm>
                    <a:prstGeom prst="rect">
                      <a:avLst/>
                    </a:prstGeom>
                  </pic:spPr>
                </pic:pic>
              </a:graphicData>
            </a:graphic>
          </wp:anchor>
        </w:drawing>
      </w:r>
    </w:p>
    <w:p w14:paraId="7EFEE4FB" w14:textId="77777777" w:rsidR="0078404F" w:rsidRDefault="0078404F">
      <w:pPr>
        <w:rPr>
          <w:sz w:val="17"/>
        </w:rPr>
        <w:sectPr w:rsidR="0078404F">
          <w:footerReference w:type="default" r:id="rId8"/>
          <w:type w:val="continuous"/>
          <w:pgSz w:w="12240" w:h="15840"/>
          <w:pgMar w:top="1820" w:right="480" w:bottom="860" w:left="520" w:header="0" w:footer="661" w:gutter="0"/>
          <w:pgNumType w:start="1"/>
          <w:cols w:space="720"/>
        </w:sectPr>
      </w:pPr>
    </w:p>
    <w:p w14:paraId="7EFEE4FC" w14:textId="77777777" w:rsidR="0078404F" w:rsidRDefault="005766A6">
      <w:pPr>
        <w:spacing w:before="20"/>
        <w:ind w:left="9" w:right="54"/>
        <w:jc w:val="center"/>
        <w:rPr>
          <w:b/>
          <w:sz w:val="32"/>
        </w:rPr>
      </w:pPr>
      <w:r>
        <w:rPr>
          <w:b/>
          <w:sz w:val="32"/>
        </w:rPr>
        <w:lastRenderedPageBreak/>
        <w:t>Table</w:t>
      </w:r>
      <w:r>
        <w:rPr>
          <w:b/>
          <w:spacing w:val="-5"/>
          <w:sz w:val="32"/>
        </w:rPr>
        <w:t xml:space="preserve"> </w:t>
      </w:r>
      <w:r>
        <w:rPr>
          <w:b/>
          <w:sz w:val="32"/>
        </w:rPr>
        <w:t>of</w:t>
      </w:r>
      <w:r>
        <w:rPr>
          <w:b/>
          <w:spacing w:val="-7"/>
          <w:sz w:val="32"/>
        </w:rPr>
        <w:t xml:space="preserve"> </w:t>
      </w:r>
      <w:r>
        <w:rPr>
          <w:b/>
          <w:spacing w:val="-2"/>
          <w:sz w:val="32"/>
        </w:rPr>
        <w:t>Contents</w:t>
      </w:r>
    </w:p>
    <w:p w14:paraId="7EFEE4FD" w14:textId="77777777" w:rsidR="0078404F" w:rsidRDefault="0078404F">
      <w:pPr>
        <w:jc w:val="center"/>
        <w:rPr>
          <w:sz w:val="32"/>
        </w:rPr>
        <w:sectPr w:rsidR="0078404F">
          <w:pgSz w:w="12240" w:h="15840"/>
          <w:pgMar w:top="1420" w:right="480" w:bottom="1425" w:left="520" w:header="0" w:footer="661" w:gutter="0"/>
          <w:cols w:space="720"/>
        </w:sectPr>
      </w:pPr>
    </w:p>
    <w:sdt>
      <w:sdtPr>
        <w:rPr>
          <w:rFonts w:ascii="Arial" w:eastAsia="Arial" w:hAnsi="Arial" w:cs="Arial"/>
        </w:rPr>
        <w:id w:val="-1306766783"/>
        <w:docPartObj>
          <w:docPartGallery w:val="Table of Contents"/>
          <w:docPartUnique/>
        </w:docPartObj>
      </w:sdtPr>
      <w:sdtEndPr/>
      <w:sdtContent>
        <w:p w14:paraId="7EFEE4FE" w14:textId="77777777" w:rsidR="0078404F" w:rsidRDefault="005766A6">
          <w:pPr>
            <w:pStyle w:val="TOC2"/>
            <w:numPr>
              <w:ilvl w:val="0"/>
              <w:numId w:val="62"/>
            </w:numPr>
            <w:tabs>
              <w:tab w:val="left" w:pos="1551"/>
              <w:tab w:val="right" w:leader="dot" w:pos="10258"/>
            </w:tabs>
            <w:spacing w:before="31"/>
            <w:ind w:hanging="631"/>
          </w:pPr>
          <w:hyperlink w:anchor="_TOC_250049" w:history="1">
            <w:r>
              <w:rPr>
                <w:spacing w:val="-2"/>
              </w:rPr>
              <w:t>Mission</w:t>
            </w:r>
            <w:r>
              <w:rPr>
                <w:rFonts w:ascii="Times New Roman"/>
              </w:rPr>
              <w:tab/>
            </w:r>
            <w:r>
              <w:rPr>
                <w:spacing w:val="-10"/>
              </w:rPr>
              <w:t>7</w:t>
            </w:r>
          </w:hyperlink>
        </w:p>
        <w:p w14:paraId="7EFEE4FF" w14:textId="77777777" w:rsidR="0078404F" w:rsidRDefault="005766A6">
          <w:pPr>
            <w:pStyle w:val="TOC2"/>
            <w:numPr>
              <w:ilvl w:val="0"/>
              <w:numId w:val="62"/>
            </w:numPr>
            <w:tabs>
              <w:tab w:val="left" w:pos="1551"/>
              <w:tab w:val="right" w:leader="dot" w:pos="10261"/>
            </w:tabs>
            <w:ind w:hanging="631"/>
          </w:pPr>
          <w:hyperlink w:anchor="_TOC_250048" w:history="1">
            <w:r>
              <w:t>Purchaser</w:t>
            </w:r>
            <w:r>
              <w:rPr>
                <w:spacing w:val="-4"/>
              </w:rPr>
              <w:t xml:space="preserve"> </w:t>
            </w:r>
            <w:r>
              <w:t>Training</w:t>
            </w:r>
            <w:r>
              <w:rPr>
                <w:spacing w:val="-4"/>
              </w:rPr>
              <w:t xml:space="preserve"> </w:t>
            </w:r>
            <w:r>
              <w:t>and</w:t>
            </w:r>
            <w:r>
              <w:rPr>
                <w:spacing w:val="-4"/>
              </w:rPr>
              <w:t xml:space="preserve"> </w:t>
            </w:r>
            <w:r>
              <w:t>Certification</w:t>
            </w:r>
            <w:r>
              <w:rPr>
                <w:spacing w:val="-5"/>
              </w:rPr>
              <w:t xml:space="preserve"> </w:t>
            </w:r>
            <w:r>
              <w:rPr>
                <w:spacing w:val="-2"/>
              </w:rPr>
              <w:t>Program</w:t>
            </w:r>
            <w:r>
              <w:rPr>
                <w:rFonts w:ascii="Times New Roman"/>
              </w:rPr>
              <w:tab/>
            </w:r>
            <w:r>
              <w:rPr>
                <w:spacing w:val="-10"/>
              </w:rPr>
              <w:t>7</w:t>
            </w:r>
          </w:hyperlink>
        </w:p>
        <w:p w14:paraId="7EFEE500" w14:textId="77777777" w:rsidR="0078404F" w:rsidRDefault="005766A6">
          <w:pPr>
            <w:pStyle w:val="TOC3"/>
            <w:numPr>
              <w:ilvl w:val="1"/>
              <w:numId w:val="62"/>
            </w:numPr>
            <w:tabs>
              <w:tab w:val="left" w:pos="1550"/>
              <w:tab w:val="right" w:leader="dot" w:pos="10259"/>
            </w:tabs>
            <w:spacing w:before="140"/>
            <w:ind w:left="1550" w:hanging="410"/>
          </w:pPr>
          <w:r>
            <w:t xml:space="preserve">Plan </w:t>
          </w:r>
          <w:r>
            <w:rPr>
              <w:spacing w:val="-2"/>
            </w:rPr>
            <w:t>Development</w:t>
          </w:r>
          <w:r>
            <w:rPr>
              <w:rFonts w:ascii="Times New Roman"/>
            </w:rPr>
            <w:tab/>
          </w:r>
          <w:r>
            <w:rPr>
              <w:spacing w:val="-10"/>
            </w:rPr>
            <w:t>7</w:t>
          </w:r>
        </w:p>
        <w:p w14:paraId="7EFEE501" w14:textId="77777777" w:rsidR="0078404F" w:rsidRDefault="005766A6">
          <w:pPr>
            <w:pStyle w:val="TOC3"/>
            <w:numPr>
              <w:ilvl w:val="1"/>
              <w:numId w:val="62"/>
            </w:numPr>
            <w:tabs>
              <w:tab w:val="left" w:pos="1551"/>
              <w:tab w:val="right" w:leader="dot" w:pos="10259"/>
            </w:tabs>
          </w:pPr>
          <w:r>
            <w:t>Core</w:t>
          </w:r>
          <w:r>
            <w:rPr>
              <w:spacing w:val="-3"/>
            </w:rPr>
            <w:t xml:space="preserve"> </w:t>
          </w:r>
          <w:r>
            <w:t>Training</w:t>
          </w:r>
          <w:r>
            <w:rPr>
              <w:spacing w:val="-1"/>
            </w:rPr>
            <w:t xml:space="preserve"> </w:t>
          </w:r>
          <w:r>
            <w:rPr>
              <w:spacing w:val="-2"/>
            </w:rPr>
            <w:t>Curriculum</w:t>
          </w:r>
          <w:r>
            <w:rPr>
              <w:rFonts w:ascii="Times New Roman"/>
            </w:rPr>
            <w:tab/>
          </w:r>
          <w:r>
            <w:rPr>
              <w:spacing w:val="-10"/>
            </w:rPr>
            <w:t>7</w:t>
          </w:r>
        </w:p>
        <w:p w14:paraId="7EFEE502" w14:textId="77777777" w:rsidR="0078404F" w:rsidRDefault="005766A6">
          <w:pPr>
            <w:pStyle w:val="TOC3"/>
            <w:numPr>
              <w:ilvl w:val="1"/>
              <w:numId w:val="62"/>
            </w:numPr>
            <w:tabs>
              <w:tab w:val="left" w:pos="1551"/>
              <w:tab w:val="right" w:leader="dot" w:pos="10259"/>
            </w:tabs>
            <w:spacing w:before="139"/>
          </w:pPr>
          <w:r>
            <w:t>Certification</w:t>
          </w:r>
          <w:r>
            <w:rPr>
              <w:spacing w:val="-7"/>
            </w:rPr>
            <w:t xml:space="preserve"> </w:t>
          </w:r>
          <w:r>
            <w:rPr>
              <w:spacing w:val="-2"/>
            </w:rPr>
            <w:t>Programs</w:t>
          </w:r>
          <w:r>
            <w:rPr>
              <w:rFonts w:ascii="Times New Roman"/>
            </w:rPr>
            <w:tab/>
          </w:r>
          <w:r>
            <w:rPr>
              <w:spacing w:val="-10"/>
            </w:rPr>
            <w:t>8</w:t>
          </w:r>
        </w:p>
        <w:p w14:paraId="7EFEE503" w14:textId="77777777" w:rsidR="0078404F" w:rsidRDefault="005766A6">
          <w:pPr>
            <w:pStyle w:val="TOC3"/>
            <w:numPr>
              <w:ilvl w:val="1"/>
              <w:numId w:val="62"/>
            </w:numPr>
            <w:tabs>
              <w:tab w:val="left" w:pos="1551"/>
              <w:tab w:val="right" w:leader="dot" w:pos="10261"/>
            </w:tabs>
            <w:spacing w:before="139"/>
          </w:pPr>
          <w:r>
            <w:t>University</w:t>
          </w:r>
          <w:r>
            <w:rPr>
              <w:spacing w:val="-3"/>
            </w:rPr>
            <w:t xml:space="preserve"> </w:t>
          </w:r>
          <w:r>
            <w:t>Support</w:t>
          </w:r>
          <w:r>
            <w:rPr>
              <w:spacing w:val="-3"/>
            </w:rPr>
            <w:t xml:space="preserve"> </w:t>
          </w:r>
          <w:r>
            <w:t>of</w:t>
          </w:r>
          <w:r>
            <w:rPr>
              <w:spacing w:val="-3"/>
            </w:rPr>
            <w:t xml:space="preserve"> </w:t>
          </w:r>
          <w:r>
            <w:rPr>
              <w:spacing w:val="-2"/>
            </w:rPr>
            <w:t>Program</w:t>
          </w:r>
          <w:r>
            <w:rPr>
              <w:rFonts w:ascii="Times New Roman"/>
            </w:rPr>
            <w:tab/>
          </w:r>
          <w:r>
            <w:rPr>
              <w:spacing w:val="-10"/>
            </w:rPr>
            <w:t>8</w:t>
          </w:r>
        </w:p>
        <w:p w14:paraId="7EFEE504" w14:textId="77777777" w:rsidR="0078404F" w:rsidRDefault="005766A6">
          <w:pPr>
            <w:pStyle w:val="TOC3"/>
            <w:numPr>
              <w:ilvl w:val="1"/>
              <w:numId w:val="62"/>
            </w:numPr>
            <w:tabs>
              <w:tab w:val="left" w:pos="1550"/>
              <w:tab w:val="right" w:leader="dot" w:pos="10261"/>
            </w:tabs>
            <w:ind w:left="1550" w:hanging="410"/>
          </w:pPr>
          <w:r>
            <w:t>Deadlines</w:t>
          </w:r>
          <w:r>
            <w:rPr>
              <w:spacing w:val="-4"/>
            </w:rPr>
            <w:t xml:space="preserve"> </w:t>
          </w:r>
          <w:r>
            <w:t>and</w:t>
          </w:r>
          <w:r>
            <w:rPr>
              <w:spacing w:val="-3"/>
            </w:rPr>
            <w:t xml:space="preserve"> </w:t>
          </w:r>
          <w:r>
            <w:t>Submittal</w:t>
          </w:r>
          <w:r>
            <w:rPr>
              <w:spacing w:val="-6"/>
            </w:rPr>
            <w:t xml:space="preserve"> </w:t>
          </w:r>
          <w:r>
            <w:t>Requirements</w:t>
          </w:r>
          <w:r>
            <w:rPr>
              <w:spacing w:val="-4"/>
            </w:rPr>
            <w:t xml:space="preserve"> </w:t>
          </w:r>
          <w:r>
            <w:t>for</w:t>
          </w:r>
          <w:r>
            <w:rPr>
              <w:spacing w:val="-4"/>
            </w:rPr>
            <w:t xml:space="preserve"> Plan</w:t>
          </w:r>
          <w:r>
            <w:rPr>
              <w:rFonts w:ascii="Times New Roman"/>
            </w:rPr>
            <w:tab/>
          </w:r>
          <w:r>
            <w:rPr>
              <w:spacing w:val="-10"/>
            </w:rPr>
            <w:t>8</w:t>
          </w:r>
        </w:p>
        <w:p w14:paraId="7EFEE505" w14:textId="77777777" w:rsidR="0078404F" w:rsidRDefault="005766A6">
          <w:pPr>
            <w:pStyle w:val="TOC3"/>
            <w:numPr>
              <w:ilvl w:val="1"/>
              <w:numId w:val="62"/>
            </w:numPr>
            <w:tabs>
              <w:tab w:val="left" w:pos="1550"/>
              <w:tab w:val="right" w:leader="dot" w:pos="10261"/>
            </w:tabs>
            <w:spacing w:before="140"/>
            <w:ind w:left="1550" w:hanging="410"/>
          </w:pPr>
          <w:r>
            <w:t>Personnel</w:t>
          </w:r>
          <w:r>
            <w:rPr>
              <w:spacing w:val="-3"/>
            </w:rPr>
            <w:t xml:space="preserve"> </w:t>
          </w:r>
          <w:r>
            <w:rPr>
              <w:spacing w:val="-2"/>
            </w:rPr>
            <w:t>Requirements</w:t>
          </w:r>
          <w:r>
            <w:rPr>
              <w:rFonts w:ascii="Times New Roman"/>
            </w:rPr>
            <w:tab/>
          </w:r>
          <w:r>
            <w:rPr>
              <w:spacing w:val="-10"/>
            </w:rPr>
            <w:t>8</w:t>
          </w:r>
        </w:p>
        <w:p w14:paraId="7EFEE506" w14:textId="77777777" w:rsidR="0078404F" w:rsidRDefault="005766A6">
          <w:pPr>
            <w:pStyle w:val="TOC2"/>
            <w:numPr>
              <w:ilvl w:val="0"/>
              <w:numId w:val="62"/>
            </w:numPr>
            <w:tabs>
              <w:tab w:val="left" w:pos="1551"/>
              <w:tab w:val="right" w:leader="dot" w:pos="10259"/>
            </w:tabs>
            <w:ind w:hanging="631"/>
          </w:pPr>
          <w:hyperlink w:anchor="_TOC_250047" w:history="1">
            <w:r>
              <w:rPr>
                <w:spacing w:val="-2"/>
              </w:rPr>
              <w:t>Definitions</w:t>
            </w:r>
            <w:r>
              <w:rPr>
                <w:rFonts w:ascii="Times New Roman"/>
              </w:rPr>
              <w:tab/>
            </w:r>
            <w:r>
              <w:rPr>
                <w:spacing w:val="-10"/>
              </w:rPr>
              <w:t>9</w:t>
            </w:r>
          </w:hyperlink>
        </w:p>
        <w:p w14:paraId="7EFEE507" w14:textId="77777777" w:rsidR="0078404F" w:rsidRDefault="005766A6">
          <w:pPr>
            <w:pStyle w:val="TOC2"/>
            <w:numPr>
              <w:ilvl w:val="0"/>
              <w:numId w:val="62"/>
            </w:numPr>
            <w:tabs>
              <w:tab w:val="left" w:pos="1551"/>
              <w:tab w:val="right" w:leader="dot" w:pos="10258"/>
            </w:tabs>
            <w:spacing w:before="142"/>
            <w:ind w:hanging="631"/>
          </w:pPr>
          <w:hyperlink w:anchor="_TOC_250046" w:history="1">
            <w:r>
              <w:rPr>
                <w:spacing w:val="-2"/>
              </w:rPr>
              <w:t>Acronyms</w:t>
            </w:r>
            <w:r>
              <w:rPr>
                <w:rFonts w:ascii="Times New Roman"/>
              </w:rPr>
              <w:tab/>
            </w:r>
            <w:r>
              <w:rPr>
                <w:spacing w:val="-5"/>
              </w:rPr>
              <w:t>14</w:t>
            </w:r>
          </w:hyperlink>
        </w:p>
        <w:p w14:paraId="7EFEE508" w14:textId="77777777" w:rsidR="0078404F" w:rsidRDefault="005766A6">
          <w:pPr>
            <w:pStyle w:val="TOC2"/>
            <w:numPr>
              <w:ilvl w:val="0"/>
              <w:numId w:val="62"/>
            </w:numPr>
            <w:tabs>
              <w:tab w:val="left" w:pos="1550"/>
              <w:tab w:val="right" w:leader="dot" w:pos="10259"/>
            </w:tabs>
            <w:ind w:left="1550" w:hanging="630"/>
          </w:pPr>
          <w:hyperlink w:anchor="_TOC_250045" w:history="1">
            <w:r>
              <w:rPr>
                <w:spacing w:val="-2"/>
              </w:rPr>
              <w:t>Goals</w:t>
            </w:r>
            <w:r>
              <w:rPr>
                <w:rFonts w:ascii="Times New Roman"/>
              </w:rPr>
              <w:tab/>
            </w:r>
            <w:r>
              <w:rPr>
                <w:spacing w:val="-5"/>
              </w:rPr>
              <w:t>16</w:t>
            </w:r>
          </w:hyperlink>
        </w:p>
        <w:p w14:paraId="7EFEE509" w14:textId="77777777" w:rsidR="0078404F" w:rsidRDefault="005766A6">
          <w:pPr>
            <w:pStyle w:val="TOC2"/>
            <w:numPr>
              <w:ilvl w:val="0"/>
              <w:numId w:val="62"/>
            </w:numPr>
            <w:tabs>
              <w:tab w:val="left" w:pos="1550"/>
              <w:tab w:val="right" w:leader="dot" w:pos="10257"/>
            </w:tabs>
            <w:spacing w:before="140"/>
            <w:ind w:left="1550" w:hanging="630"/>
          </w:pPr>
          <w:hyperlink w:anchor="_TOC_250044" w:history="1">
            <w:r>
              <w:rPr>
                <w:spacing w:val="-2"/>
              </w:rPr>
              <w:t>Authority</w:t>
            </w:r>
            <w:r>
              <w:rPr>
                <w:rFonts w:ascii="Times New Roman"/>
              </w:rPr>
              <w:tab/>
            </w:r>
            <w:r>
              <w:rPr>
                <w:spacing w:val="-5"/>
              </w:rPr>
              <w:t>16</w:t>
            </w:r>
          </w:hyperlink>
        </w:p>
        <w:p w14:paraId="7EFEE50A" w14:textId="77777777" w:rsidR="0078404F" w:rsidRDefault="005766A6">
          <w:pPr>
            <w:pStyle w:val="TOC3"/>
            <w:numPr>
              <w:ilvl w:val="1"/>
              <w:numId w:val="62"/>
            </w:numPr>
            <w:tabs>
              <w:tab w:val="left" w:pos="1550"/>
              <w:tab w:val="right" w:leader="dot" w:pos="10259"/>
            </w:tabs>
            <w:ind w:left="1550" w:hanging="410"/>
          </w:pPr>
          <w:r>
            <w:t>Authority</w:t>
          </w:r>
          <w:r>
            <w:rPr>
              <w:spacing w:val="-5"/>
            </w:rPr>
            <w:t xml:space="preserve"> </w:t>
          </w:r>
          <w:r>
            <w:t>to</w:t>
          </w:r>
          <w:r>
            <w:rPr>
              <w:spacing w:val="-2"/>
            </w:rPr>
            <w:t xml:space="preserve"> </w:t>
          </w:r>
          <w:r>
            <w:t>Sign</w:t>
          </w:r>
          <w:r>
            <w:rPr>
              <w:spacing w:val="-3"/>
            </w:rPr>
            <w:t xml:space="preserve"> </w:t>
          </w:r>
          <w:r>
            <w:rPr>
              <w:spacing w:val="-2"/>
            </w:rPr>
            <w:t>Contracts</w:t>
          </w:r>
          <w:r>
            <w:rPr>
              <w:rFonts w:ascii="Times New Roman"/>
            </w:rPr>
            <w:tab/>
          </w:r>
          <w:r>
            <w:rPr>
              <w:spacing w:val="-5"/>
            </w:rPr>
            <w:t>17</w:t>
          </w:r>
        </w:p>
        <w:p w14:paraId="7EFEE50B" w14:textId="77777777" w:rsidR="0078404F" w:rsidRDefault="005766A6">
          <w:pPr>
            <w:pStyle w:val="TOC2"/>
            <w:numPr>
              <w:ilvl w:val="0"/>
              <w:numId w:val="62"/>
            </w:numPr>
            <w:tabs>
              <w:tab w:val="left" w:pos="1550"/>
              <w:tab w:val="right" w:leader="dot" w:pos="10257"/>
            </w:tabs>
            <w:ind w:left="1550" w:hanging="630"/>
          </w:pPr>
          <w:hyperlink w:anchor="_TOC_250043" w:history="1">
            <w:r>
              <w:rPr>
                <w:spacing w:val="-2"/>
              </w:rPr>
              <w:t>Organization</w:t>
            </w:r>
            <w:r>
              <w:rPr>
                <w:rFonts w:ascii="Times New Roman"/>
              </w:rPr>
              <w:tab/>
            </w:r>
            <w:r>
              <w:rPr>
                <w:spacing w:val="-5"/>
              </w:rPr>
              <w:t>17</w:t>
            </w:r>
          </w:hyperlink>
        </w:p>
        <w:p w14:paraId="7EFEE50C" w14:textId="77777777" w:rsidR="0078404F" w:rsidRDefault="005766A6">
          <w:pPr>
            <w:pStyle w:val="TOC2"/>
            <w:numPr>
              <w:ilvl w:val="0"/>
              <w:numId w:val="62"/>
            </w:numPr>
            <w:tabs>
              <w:tab w:val="left" w:pos="1551"/>
              <w:tab w:val="right" w:leader="dot" w:pos="10257"/>
            </w:tabs>
            <w:spacing w:before="142"/>
            <w:ind w:hanging="631"/>
          </w:pPr>
          <w:hyperlink w:anchor="_TOC_250042" w:history="1">
            <w:r>
              <w:t>Ethics</w:t>
            </w:r>
            <w:r>
              <w:rPr>
                <w:spacing w:val="-5"/>
              </w:rPr>
              <w:t xml:space="preserve"> </w:t>
            </w:r>
            <w:r>
              <w:rPr>
                <w:spacing w:val="-2"/>
              </w:rPr>
              <w:t>Policy</w:t>
            </w:r>
            <w:r>
              <w:rPr>
                <w:rFonts w:ascii="Times New Roman"/>
              </w:rPr>
              <w:tab/>
            </w:r>
            <w:r>
              <w:rPr>
                <w:spacing w:val="-5"/>
              </w:rPr>
              <w:t>17</w:t>
            </w:r>
          </w:hyperlink>
        </w:p>
        <w:p w14:paraId="7EFEE50D" w14:textId="77777777" w:rsidR="0078404F" w:rsidRDefault="005766A6">
          <w:pPr>
            <w:pStyle w:val="TOC3"/>
            <w:numPr>
              <w:ilvl w:val="1"/>
              <w:numId w:val="62"/>
            </w:numPr>
            <w:tabs>
              <w:tab w:val="left" w:pos="1550"/>
              <w:tab w:val="right" w:leader="dot" w:pos="10259"/>
            </w:tabs>
            <w:spacing w:before="139"/>
            <w:ind w:left="1550" w:hanging="410"/>
          </w:pPr>
          <w:r>
            <w:t>Code</w:t>
          </w:r>
          <w:r>
            <w:rPr>
              <w:spacing w:val="-2"/>
            </w:rPr>
            <w:t xml:space="preserve"> </w:t>
          </w:r>
          <w:r>
            <w:t xml:space="preserve">of </w:t>
          </w:r>
          <w:r>
            <w:rPr>
              <w:spacing w:val="-2"/>
            </w:rPr>
            <w:t>Ethics</w:t>
          </w:r>
          <w:r>
            <w:rPr>
              <w:rFonts w:ascii="Times New Roman"/>
            </w:rPr>
            <w:tab/>
          </w:r>
          <w:r>
            <w:rPr>
              <w:spacing w:val="-5"/>
            </w:rPr>
            <w:t>18</w:t>
          </w:r>
        </w:p>
        <w:p w14:paraId="7EFEE50E" w14:textId="77777777" w:rsidR="0078404F" w:rsidRDefault="005766A6">
          <w:pPr>
            <w:pStyle w:val="TOC3"/>
            <w:numPr>
              <w:ilvl w:val="1"/>
              <w:numId w:val="62"/>
            </w:numPr>
            <w:tabs>
              <w:tab w:val="left" w:pos="1551"/>
              <w:tab w:val="right" w:leader="dot" w:pos="10259"/>
            </w:tabs>
            <w:spacing w:before="140"/>
          </w:pPr>
          <w:r>
            <w:t>UTRGV</w:t>
          </w:r>
          <w:r>
            <w:rPr>
              <w:spacing w:val="-3"/>
            </w:rPr>
            <w:t xml:space="preserve"> </w:t>
          </w:r>
          <w:r>
            <w:t>Ethics</w:t>
          </w:r>
          <w:r>
            <w:rPr>
              <w:spacing w:val="-2"/>
            </w:rPr>
            <w:t xml:space="preserve"> Policy</w:t>
          </w:r>
          <w:r>
            <w:rPr>
              <w:rFonts w:ascii="Times New Roman"/>
            </w:rPr>
            <w:tab/>
          </w:r>
          <w:r>
            <w:rPr>
              <w:spacing w:val="-5"/>
            </w:rPr>
            <w:t>19</w:t>
          </w:r>
        </w:p>
        <w:p w14:paraId="7EFEE50F" w14:textId="77777777" w:rsidR="0078404F" w:rsidRDefault="005766A6">
          <w:pPr>
            <w:pStyle w:val="TOC3"/>
            <w:numPr>
              <w:ilvl w:val="1"/>
              <w:numId w:val="62"/>
            </w:numPr>
            <w:tabs>
              <w:tab w:val="left" w:pos="1551"/>
              <w:tab w:val="right" w:leader="dot" w:pos="10259"/>
            </w:tabs>
          </w:pPr>
          <w:r>
            <w:t>Standards</w:t>
          </w:r>
          <w:r>
            <w:rPr>
              <w:spacing w:val="-2"/>
            </w:rPr>
            <w:t xml:space="preserve"> </w:t>
          </w:r>
          <w:r>
            <w:t>of</w:t>
          </w:r>
          <w:r>
            <w:rPr>
              <w:spacing w:val="-3"/>
            </w:rPr>
            <w:t xml:space="preserve"> </w:t>
          </w:r>
          <w:r>
            <w:rPr>
              <w:spacing w:val="-2"/>
            </w:rPr>
            <w:t>Conduct</w:t>
          </w:r>
          <w:r>
            <w:rPr>
              <w:rFonts w:ascii="Times New Roman"/>
            </w:rPr>
            <w:tab/>
          </w:r>
          <w:r>
            <w:rPr>
              <w:spacing w:val="-5"/>
            </w:rPr>
            <w:t>20</w:t>
          </w:r>
        </w:p>
        <w:p w14:paraId="7EFEE510" w14:textId="77777777" w:rsidR="0078404F" w:rsidRDefault="005766A6">
          <w:pPr>
            <w:pStyle w:val="TOC3"/>
            <w:numPr>
              <w:ilvl w:val="1"/>
              <w:numId w:val="62"/>
            </w:numPr>
            <w:tabs>
              <w:tab w:val="left" w:pos="1551"/>
              <w:tab w:val="right" w:leader="dot" w:pos="10261"/>
            </w:tabs>
            <w:spacing w:before="139"/>
          </w:pPr>
          <w:r>
            <w:t>Prohibition</w:t>
          </w:r>
          <w:r>
            <w:rPr>
              <w:spacing w:val="-4"/>
            </w:rPr>
            <w:t xml:space="preserve"> </w:t>
          </w:r>
          <w:r>
            <w:t>of</w:t>
          </w:r>
          <w:r>
            <w:rPr>
              <w:spacing w:val="-3"/>
            </w:rPr>
            <w:t xml:space="preserve"> </w:t>
          </w:r>
          <w:r>
            <w:t>Economic</w:t>
          </w:r>
          <w:r>
            <w:rPr>
              <w:spacing w:val="-4"/>
            </w:rPr>
            <w:t xml:space="preserve"> </w:t>
          </w:r>
          <w:r>
            <w:rPr>
              <w:spacing w:val="-2"/>
            </w:rPr>
            <w:t>Benefit</w:t>
          </w:r>
          <w:r>
            <w:rPr>
              <w:rFonts w:ascii="Times New Roman"/>
            </w:rPr>
            <w:tab/>
          </w:r>
          <w:r>
            <w:rPr>
              <w:spacing w:val="-5"/>
            </w:rPr>
            <w:t>20</w:t>
          </w:r>
        </w:p>
        <w:p w14:paraId="7EFEE511" w14:textId="77777777" w:rsidR="0078404F" w:rsidRDefault="005766A6">
          <w:pPr>
            <w:pStyle w:val="TOC3"/>
            <w:numPr>
              <w:ilvl w:val="1"/>
              <w:numId w:val="62"/>
            </w:numPr>
            <w:tabs>
              <w:tab w:val="left" w:pos="1550"/>
              <w:tab w:val="right" w:leader="dot" w:pos="10259"/>
            </w:tabs>
            <w:spacing w:before="140"/>
            <w:ind w:left="1550" w:hanging="410"/>
          </w:pPr>
          <w:r>
            <w:t>Conflict</w:t>
          </w:r>
          <w:r>
            <w:rPr>
              <w:spacing w:val="-2"/>
            </w:rPr>
            <w:t xml:space="preserve"> </w:t>
          </w:r>
          <w:r>
            <w:t xml:space="preserve">of </w:t>
          </w:r>
          <w:r>
            <w:rPr>
              <w:spacing w:val="-2"/>
            </w:rPr>
            <w:t>Interest</w:t>
          </w:r>
          <w:r>
            <w:rPr>
              <w:rFonts w:ascii="Times New Roman"/>
            </w:rPr>
            <w:tab/>
          </w:r>
          <w:r>
            <w:rPr>
              <w:spacing w:val="-5"/>
            </w:rPr>
            <w:t>20</w:t>
          </w:r>
        </w:p>
        <w:p w14:paraId="7EFEE512" w14:textId="77777777" w:rsidR="0078404F" w:rsidRDefault="005766A6">
          <w:pPr>
            <w:pStyle w:val="TOC3"/>
            <w:numPr>
              <w:ilvl w:val="1"/>
              <w:numId w:val="62"/>
            </w:numPr>
            <w:tabs>
              <w:tab w:val="left" w:pos="1550"/>
              <w:tab w:val="right" w:leader="dot" w:pos="10259"/>
            </w:tabs>
            <w:ind w:left="1550" w:hanging="410"/>
          </w:pPr>
          <w:r>
            <w:t>New</w:t>
          </w:r>
          <w:r>
            <w:rPr>
              <w:spacing w:val="-4"/>
            </w:rPr>
            <w:t xml:space="preserve"> </w:t>
          </w:r>
          <w:r>
            <w:t>Ethics</w:t>
          </w:r>
          <w:r>
            <w:rPr>
              <w:spacing w:val="-3"/>
            </w:rPr>
            <w:t xml:space="preserve"> </w:t>
          </w:r>
          <w:r>
            <w:t>Requirements</w:t>
          </w:r>
          <w:r>
            <w:rPr>
              <w:spacing w:val="-3"/>
            </w:rPr>
            <w:t xml:space="preserve"> </w:t>
          </w:r>
          <w:r>
            <w:t>from</w:t>
          </w:r>
          <w:r>
            <w:rPr>
              <w:spacing w:val="-3"/>
            </w:rPr>
            <w:t xml:space="preserve"> </w:t>
          </w:r>
          <w:r>
            <w:t>Senate</w:t>
          </w:r>
          <w:r>
            <w:rPr>
              <w:spacing w:val="-3"/>
            </w:rPr>
            <w:t xml:space="preserve"> </w:t>
          </w:r>
          <w:r>
            <w:t>Bill</w:t>
          </w:r>
          <w:r>
            <w:rPr>
              <w:spacing w:val="-4"/>
            </w:rPr>
            <w:t xml:space="preserve"> </w:t>
          </w:r>
          <w:r>
            <w:rPr>
              <w:spacing w:val="-5"/>
            </w:rPr>
            <w:t>20</w:t>
          </w:r>
          <w:r>
            <w:rPr>
              <w:rFonts w:ascii="Times New Roman"/>
            </w:rPr>
            <w:tab/>
          </w:r>
          <w:r>
            <w:rPr>
              <w:spacing w:val="-5"/>
            </w:rPr>
            <w:t>21</w:t>
          </w:r>
        </w:p>
        <w:p w14:paraId="7EFEE513" w14:textId="77777777" w:rsidR="0078404F" w:rsidRDefault="005766A6">
          <w:pPr>
            <w:pStyle w:val="TOC2"/>
            <w:numPr>
              <w:ilvl w:val="0"/>
              <w:numId w:val="62"/>
            </w:numPr>
            <w:tabs>
              <w:tab w:val="left" w:pos="1550"/>
              <w:tab w:val="right" w:leader="dot" w:pos="10258"/>
            </w:tabs>
            <w:ind w:left="1550" w:hanging="630"/>
          </w:pPr>
          <w:hyperlink w:anchor="_TOC_250041" w:history="1">
            <w:r>
              <w:t>Disclosure</w:t>
            </w:r>
            <w:r>
              <w:rPr>
                <w:spacing w:val="-5"/>
              </w:rPr>
              <w:t xml:space="preserve"> </w:t>
            </w:r>
            <w:r>
              <w:t>of</w:t>
            </w:r>
            <w:r>
              <w:rPr>
                <w:spacing w:val="-4"/>
              </w:rPr>
              <w:t xml:space="preserve"> </w:t>
            </w:r>
            <w:r>
              <w:t>Interested</w:t>
            </w:r>
            <w:r>
              <w:rPr>
                <w:spacing w:val="-5"/>
              </w:rPr>
              <w:t xml:space="preserve"> </w:t>
            </w:r>
            <w:r>
              <w:rPr>
                <w:spacing w:val="-2"/>
              </w:rPr>
              <w:t>Parties</w:t>
            </w:r>
            <w:r>
              <w:rPr>
                <w:rFonts w:ascii="Times New Roman"/>
              </w:rPr>
              <w:tab/>
            </w:r>
            <w:r>
              <w:rPr>
                <w:spacing w:val="-5"/>
              </w:rPr>
              <w:t>23</w:t>
            </w:r>
          </w:hyperlink>
        </w:p>
        <w:p w14:paraId="7EFEE514" w14:textId="77777777" w:rsidR="0078404F" w:rsidRDefault="005766A6">
          <w:pPr>
            <w:pStyle w:val="TOC2"/>
            <w:numPr>
              <w:ilvl w:val="0"/>
              <w:numId w:val="62"/>
            </w:numPr>
            <w:tabs>
              <w:tab w:val="left" w:pos="1550"/>
              <w:tab w:val="right" w:leader="dot" w:pos="10258"/>
            </w:tabs>
            <w:ind w:left="1550" w:hanging="630"/>
          </w:pPr>
          <w:hyperlink w:anchor="_TOC_250040" w:history="1">
            <w:r>
              <w:rPr>
                <w:spacing w:val="-2"/>
              </w:rPr>
              <w:t>Debarment</w:t>
            </w:r>
            <w:r>
              <w:rPr>
                <w:rFonts w:ascii="Times New Roman"/>
              </w:rPr>
              <w:tab/>
            </w:r>
            <w:r>
              <w:rPr>
                <w:spacing w:val="-5"/>
              </w:rPr>
              <w:t>24</w:t>
            </w:r>
          </w:hyperlink>
        </w:p>
        <w:p w14:paraId="7EFEE515" w14:textId="77777777" w:rsidR="0078404F" w:rsidRDefault="005766A6">
          <w:pPr>
            <w:pStyle w:val="TOC2"/>
            <w:numPr>
              <w:ilvl w:val="0"/>
              <w:numId w:val="62"/>
            </w:numPr>
            <w:tabs>
              <w:tab w:val="left" w:pos="1550"/>
              <w:tab w:val="right" w:leader="dot" w:pos="10258"/>
            </w:tabs>
            <w:spacing w:before="142"/>
            <w:ind w:left="1550" w:hanging="630"/>
          </w:pPr>
          <w:hyperlink w:anchor="_TOC_250039" w:history="1">
            <w:r>
              <w:t>Purchasing</w:t>
            </w:r>
            <w:r>
              <w:rPr>
                <w:spacing w:val="-5"/>
              </w:rPr>
              <w:t xml:space="preserve"> </w:t>
            </w:r>
            <w:r>
              <w:t>Department</w:t>
            </w:r>
            <w:r>
              <w:rPr>
                <w:spacing w:val="-4"/>
              </w:rPr>
              <w:t xml:space="preserve"> </w:t>
            </w:r>
            <w:r>
              <w:rPr>
                <w:spacing w:val="-2"/>
              </w:rPr>
              <w:t>Responsibilities</w:t>
            </w:r>
            <w:r>
              <w:rPr>
                <w:rFonts w:ascii="Times New Roman"/>
              </w:rPr>
              <w:tab/>
            </w:r>
            <w:r>
              <w:rPr>
                <w:spacing w:val="-5"/>
              </w:rPr>
              <w:t>25</w:t>
            </w:r>
          </w:hyperlink>
        </w:p>
        <w:p w14:paraId="7EFEE516" w14:textId="77777777" w:rsidR="0078404F" w:rsidRDefault="005766A6">
          <w:pPr>
            <w:pStyle w:val="TOC2"/>
            <w:numPr>
              <w:ilvl w:val="0"/>
              <w:numId w:val="62"/>
            </w:numPr>
            <w:tabs>
              <w:tab w:val="left" w:pos="1551"/>
              <w:tab w:val="right" w:leader="dot" w:pos="10258"/>
            </w:tabs>
            <w:spacing w:before="140"/>
            <w:ind w:hanging="631"/>
          </w:pPr>
          <w:hyperlink w:anchor="_TOC_250038" w:history="1">
            <w:r>
              <w:t>Best</w:t>
            </w:r>
            <w:r>
              <w:rPr>
                <w:spacing w:val="-4"/>
              </w:rPr>
              <w:t xml:space="preserve"> </w:t>
            </w:r>
            <w:r>
              <w:t>Value</w:t>
            </w:r>
            <w:r>
              <w:rPr>
                <w:spacing w:val="-5"/>
              </w:rPr>
              <w:t xml:space="preserve"> </w:t>
            </w:r>
            <w:r>
              <w:t>Procurement</w:t>
            </w:r>
            <w:r>
              <w:rPr>
                <w:spacing w:val="-4"/>
              </w:rPr>
              <w:t xml:space="preserve"> </w:t>
            </w:r>
            <w:r>
              <w:rPr>
                <w:spacing w:val="-2"/>
              </w:rPr>
              <w:t>Procedures</w:t>
            </w:r>
            <w:r>
              <w:rPr>
                <w:rFonts w:ascii="Times New Roman"/>
              </w:rPr>
              <w:tab/>
            </w:r>
            <w:r>
              <w:rPr>
                <w:spacing w:val="-5"/>
              </w:rPr>
              <w:t>26</w:t>
            </w:r>
          </w:hyperlink>
        </w:p>
        <w:p w14:paraId="7EFEE517" w14:textId="77777777" w:rsidR="0078404F" w:rsidRDefault="005766A6">
          <w:pPr>
            <w:pStyle w:val="TOC3"/>
            <w:numPr>
              <w:ilvl w:val="1"/>
              <w:numId w:val="62"/>
            </w:numPr>
            <w:tabs>
              <w:tab w:val="left" w:pos="1550"/>
              <w:tab w:val="right" w:leader="dot" w:pos="10257"/>
            </w:tabs>
            <w:spacing w:before="139"/>
            <w:ind w:left="1550" w:hanging="410"/>
          </w:pPr>
          <w:r>
            <w:rPr>
              <w:spacing w:val="-2"/>
            </w:rPr>
            <w:t>Guidelines</w:t>
          </w:r>
          <w:r>
            <w:rPr>
              <w:rFonts w:ascii="Times New Roman"/>
            </w:rPr>
            <w:tab/>
          </w:r>
          <w:r>
            <w:rPr>
              <w:spacing w:val="-5"/>
            </w:rPr>
            <w:t>26</w:t>
          </w:r>
        </w:p>
        <w:p w14:paraId="7EFEE518" w14:textId="77777777" w:rsidR="0078404F" w:rsidRDefault="005766A6">
          <w:pPr>
            <w:pStyle w:val="TOC3"/>
            <w:numPr>
              <w:ilvl w:val="1"/>
              <w:numId w:val="62"/>
            </w:numPr>
            <w:tabs>
              <w:tab w:val="left" w:pos="1551"/>
              <w:tab w:val="right" w:leader="dot" w:pos="10258"/>
            </w:tabs>
          </w:pPr>
          <w:r>
            <w:t>Group</w:t>
          </w:r>
          <w:r>
            <w:rPr>
              <w:spacing w:val="-2"/>
            </w:rPr>
            <w:t xml:space="preserve"> Purchasing</w:t>
          </w:r>
          <w:r>
            <w:rPr>
              <w:rFonts w:ascii="Times New Roman"/>
            </w:rPr>
            <w:tab/>
          </w:r>
          <w:r>
            <w:rPr>
              <w:spacing w:val="-5"/>
            </w:rPr>
            <w:t>28</w:t>
          </w:r>
        </w:p>
        <w:p w14:paraId="7EFEE519" w14:textId="77777777" w:rsidR="0078404F" w:rsidRDefault="005766A6">
          <w:pPr>
            <w:pStyle w:val="TOC3"/>
            <w:numPr>
              <w:ilvl w:val="1"/>
              <w:numId w:val="62"/>
            </w:numPr>
            <w:tabs>
              <w:tab w:val="left" w:pos="1551"/>
              <w:tab w:val="right" w:leader="dot" w:pos="10258"/>
            </w:tabs>
            <w:spacing w:before="139"/>
          </w:pPr>
          <w:r>
            <w:t>Exclusive</w:t>
          </w:r>
          <w:r>
            <w:rPr>
              <w:spacing w:val="-9"/>
            </w:rPr>
            <w:t xml:space="preserve"> </w:t>
          </w:r>
          <w:r>
            <w:t>Acquisition</w:t>
          </w:r>
          <w:r>
            <w:rPr>
              <w:spacing w:val="-6"/>
            </w:rPr>
            <w:t xml:space="preserve"> </w:t>
          </w:r>
          <w:r>
            <w:t>Justification</w:t>
          </w:r>
          <w:r>
            <w:rPr>
              <w:spacing w:val="-6"/>
            </w:rPr>
            <w:t xml:space="preserve"> </w:t>
          </w:r>
          <w:r>
            <w:rPr>
              <w:spacing w:val="-2"/>
            </w:rPr>
            <w:t>(EAJ)</w:t>
          </w:r>
          <w:r>
            <w:rPr>
              <w:rFonts w:ascii="Times New Roman"/>
            </w:rPr>
            <w:tab/>
          </w:r>
          <w:r>
            <w:rPr>
              <w:spacing w:val="-5"/>
            </w:rPr>
            <w:t>28</w:t>
          </w:r>
        </w:p>
        <w:p w14:paraId="7EFEE51A" w14:textId="77777777" w:rsidR="0078404F" w:rsidRDefault="005766A6">
          <w:pPr>
            <w:pStyle w:val="TOC3"/>
            <w:numPr>
              <w:ilvl w:val="1"/>
              <w:numId w:val="62"/>
            </w:numPr>
            <w:tabs>
              <w:tab w:val="left" w:pos="1551"/>
              <w:tab w:val="right" w:leader="dot" w:pos="10258"/>
            </w:tabs>
            <w:spacing w:before="140"/>
          </w:pPr>
          <w:r>
            <w:t>Emergency</w:t>
          </w:r>
          <w:r>
            <w:rPr>
              <w:spacing w:val="-5"/>
            </w:rPr>
            <w:t xml:space="preserve"> </w:t>
          </w:r>
          <w:r>
            <w:rPr>
              <w:spacing w:val="-2"/>
            </w:rPr>
            <w:t>Purchases</w:t>
          </w:r>
          <w:r>
            <w:rPr>
              <w:rFonts w:ascii="Times New Roman"/>
            </w:rPr>
            <w:tab/>
          </w:r>
          <w:r>
            <w:rPr>
              <w:spacing w:val="-5"/>
            </w:rPr>
            <w:t>29</w:t>
          </w:r>
        </w:p>
        <w:p w14:paraId="7EFEE51B" w14:textId="77777777" w:rsidR="0078404F" w:rsidRDefault="005766A6">
          <w:pPr>
            <w:pStyle w:val="TOC3"/>
            <w:numPr>
              <w:ilvl w:val="1"/>
              <w:numId w:val="62"/>
            </w:numPr>
            <w:tabs>
              <w:tab w:val="left" w:pos="1550"/>
              <w:tab w:val="right" w:leader="dot" w:pos="10259"/>
            </w:tabs>
            <w:ind w:left="1550" w:hanging="410"/>
          </w:pPr>
          <w:r>
            <w:t>Small</w:t>
          </w:r>
          <w:r>
            <w:rPr>
              <w:spacing w:val="-3"/>
            </w:rPr>
            <w:t xml:space="preserve"> </w:t>
          </w:r>
          <w:r>
            <w:t>Purchase</w:t>
          </w:r>
          <w:r>
            <w:rPr>
              <w:spacing w:val="-3"/>
            </w:rPr>
            <w:t xml:space="preserve"> </w:t>
          </w:r>
          <w:r>
            <w:rPr>
              <w:spacing w:val="-4"/>
            </w:rPr>
            <w:t>Order</w:t>
          </w:r>
          <w:r>
            <w:rPr>
              <w:rFonts w:ascii="Times New Roman"/>
            </w:rPr>
            <w:tab/>
          </w:r>
          <w:r>
            <w:rPr>
              <w:spacing w:val="-5"/>
            </w:rPr>
            <w:t>30</w:t>
          </w:r>
        </w:p>
        <w:p w14:paraId="7EFEE51C" w14:textId="77777777" w:rsidR="0078404F" w:rsidRDefault="005766A6">
          <w:pPr>
            <w:pStyle w:val="TOC2"/>
            <w:numPr>
              <w:ilvl w:val="0"/>
              <w:numId w:val="62"/>
            </w:numPr>
            <w:tabs>
              <w:tab w:val="left" w:pos="1549"/>
              <w:tab w:val="right" w:leader="dot" w:pos="10259"/>
            </w:tabs>
            <w:spacing w:after="20"/>
            <w:ind w:left="1549" w:hanging="629"/>
          </w:pPr>
          <w:hyperlink w:anchor="_TOC_250037" w:history="1">
            <w:r>
              <w:t>Independent</w:t>
            </w:r>
            <w:r>
              <w:rPr>
                <w:spacing w:val="-4"/>
              </w:rPr>
              <w:t xml:space="preserve"> </w:t>
            </w:r>
            <w:r>
              <w:rPr>
                <w:spacing w:val="-2"/>
              </w:rPr>
              <w:t>Contractors</w:t>
            </w:r>
            <w:r>
              <w:rPr>
                <w:rFonts w:ascii="Times New Roman"/>
              </w:rPr>
              <w:tab/>
            </w:r>
            <w:r>
              <w:rPr>
                <w:spacing w:val="-5"/>
              </w:rPr>
              <w:t>30</w:t>
            </w:r>
          </w:hyperlink>
        </w:p>
        <w:p w14:paraId="7EFEE51D" w14:textId="77777777" w:rsidR="0078404F" w:rsidRDefault="005766A6">
          <w:pPr>
            <w:pStyle w:val="TOC2"/>
            <w:numPr>
              <w:ilvl w:val="0"/>
              <w:numId w:val="62"/>
            </w:numPr>
            <w:tabs>
              <w:tab w:val="left" w:pos="1550"/>
              <w:tab w:val="right" w:leader="dot" w:pos="10259"/>
            </w:tabs>
            <w:spacing w:before="79"/>
            <w:ind w:left="1550" w:hanging="630"/>
          </w:pPr>
          <w:hyperlink w:anchor="_TOC_250036" w:history="1">
            <w:r>
              <w:t>Products</w:t>
            </w:r>
            <w:r>
              <w:rPr>
                <w:spacing w:val="-3"/>
              </w:rPr>
              <w:t xml:space="preserve"> </w:t>
            </w:r>
            <w:r>
              <w:t>and</w:t>
            </w:r>
            <w:r>
              <w:rPr>
                <w:spacing w:val="-4"/>
              </w:rPr>
              <w:t xml:space="preserve"> </w:t>
            </w:r>
            <w:r>
              <w:t>Services</w:t>
            </w:r>
            <w:r>
              <w:rPr>
                <w:spacing w:val="-2"/>
              </w:rPr>
              <w:t xml:space="preserve"> </w:t>
            </w:r>
            <w:r>
              <w:t>not</w:t>
            </w:r>
            <w:r>
              <w:rPr>
                <w:spacing w:val="-2"/>
              </w:rPr>
              <w:t xml:space="preserve"> </w:t>
            </w:r>
            <w:r>
              <w:t>requiring</w:t>
            </w:r>
            <w:r>
              <w:rPr>
                <w:spacing w:val="-3"/>
              </w:rPr>
              <w:t xml:space="preserve"> </w:t>
            </w:r>
            <w:r>
              <w:t>a</w:t>
            </w:r>
            <w:r>
              <w:rPr>
                <w:spacing w:val="-2"/>
              </w:rPr>
              <w:t xml:space="preserve"> </w:t>
            </w:r>
            <w:r>
              <w:t>Purchase</w:t>
            </w:r>
            <w:r>
              <w:rPr>
                <w:spacing w:val="-2"/>
              </w:rPr>
              <w:t xml:space="preserve"> </w:t>
            </w:r>
            <w:r>
              <w:t>Order</w:t>
            </w:r>
            <w:r>
              <w:rPr>
                <w:spacing w:val="-6"/>
              </w:rPr>
              <w:t xml:space="preserve"> </w:t>
            </w:r>
            <w:r>
              <w:t>or</w:t>
            </w:r>
            <w:r>
              <w:rPr>
                <w:spacing w:val="-2"/>
              </w:rPr>
              <w:t xml:space="preserve"> Contract/Agreement</w:t>
            </w:r>
            <w:r>
              <w:rPr>
                <w:rFonts w:ascii="Times New Roman"/>
              </w:rPr>
              <w:tab/>
            </w:r>
            <w:r>
              <w:rPr>
                <w:spacing w:val="-5"/>
              </w:rPr>
              <w:t>30</w:t>
            </w:r>
          </w:hyperlink>
        </w:p>
        <w:p w14:paraId="7EFEE51E" w14:textId="77777777" w:rsidR="0078404F" w:rsidRDefault="005766A6">
          <w:pPr>
            <w:pStyle w:val="TOC2"/>
            <w:numPr>
              <w:ilvl w:val="0"/>
              <w:numId w:val="62"/>
            </w:numPr>
            <w:tabs>
              <w:tab w:val="left" w:pos="1549"/>
              <w:tab w:val="right" w:leader="dot" w:pos="10259"/>
            </w:tabs>
            <w:ind w:left="1549" w:hanging="629"/>
          </w:pPr>
          <w:hyperlink w:anchor="_TOC_250035" w:history="1">
            <w:r>
              <w:rPr>
                <w:spacing w:val="-2"/>
              </w:rPr>
              <w:t>Preferences</w:t>
            </w:r>
            <w:r>
              <w:rPr>
                <w:rFonts w:ascii="Times New Roman"/>
              </w:rPr>
              <w:tab/>
            </w:r>
            <w:r>
              <w:rPr>
                <w:spacing w:val="-5"/>
              </w:rPr>
              <w:t>31</w:t>
            </w:r>
          </w:hyperlink>
        </w:p>
        <w:p w14:paraId="7EFEE51F" w14:textId="77777777" w:rsidR="0078404F" w:rsidRDefault="005766A6">
          <w:pPr>
            <w:pStyle w:val="TOC2"/>
            <w:numPr>
              <w:ilvl w:val="0"/>
              <w:numId w:val="62"/>
            </w:numPr>
            <w:tabs>
              <w:tab w:val="left" w:pos="1550"/>
              <w:tab w:val="right" w:leader="dot" w:pos="10259"/>
            </w:tabs>
            <w:spacing w:before="142"/>
            <w:ind w:left="1550" w:hanging="630"/>
          </w:pPr>
          <w:hyperlink w:anchor="_TOC_250034" w:history="1">
            <w:r>
              <w:rPr>
                <w:spacing w:val="-2"/>
              </w:rPr>
              <w:t>Recycled/Remanufactured</w:t>
            </w:r>
            <w:r>
              <w:rPr>
                <w:spacing w:val="32"/>
              </w:rPr>
              <w:t xml:space="preserve"> </w:t>
            </w:r>
            <w:r>
              <w:rPr>
                <w:spacing w:val="-2"/>
              </w:rPr>
              <w:t>Products</w:t>
            </w:r>
            <w:r>
              <w:rPr>
                <w:rFonts w:ascii="Times New Roman"/>
              </w:rPr>
              <w:tab/>
            </w:r>
            <w:r>
              <w:rPr>
                <w:spacing w:val="-5"/>
              </w:rPr>
              <w:t>31</w:t>
            </w:r>
          </w:hyperlink>
        </w:p>
        <w:p w14:paraId="7EFEE520" w14:textId="77777777" w:rsidR="0078404F" w:rsidRDefault="005766A6">
          <w:pPr>
            <w:pStyle w:val="TOC2"/>
            <w:numPr>
              <w:ilvl w:val="0"/>
              <w:numId w:val="62"/>
            </w:numPr>
            <w:tabs>
              <w:tab w:val="left" w:pos="1550"/>
              <w:tab w:val="right" w:leader="dot" w:pos="10259"/>
            </w:tabs>
            <w:spacing w:before="140"/>
            <w:ind w:left="1550" w:hanging="630"/>
          </w:pPr>
          <w:hyperlink w:anchor="_TOC_250033" w:history="1">
            <w:r>
              <w:t>Purchases</w:t>
            </w:r>
            <w:r>
              <w:rPr>
                <w:spacing w:val="-5"/>
              </w:rPr>
              <w:t xml:space="preserve"> </w:t>
            </w:r>
            <w:r>
              <w:t>from</w:t>
            </w:r>
            <w:r>
              <w:rPr>
                <w:spacing w:val="-1"/>
              </w:rPr>
              <w:t xml:space="preserve"> </w:t>
            </w:r>
            <w:r>
              <w:t>Persons</w:t>
            </w:r>
            <w:r>
              <w:rPr>
                <w:spacing w:val="-5"/>
              </w:rPr>
              <w:t xml:space="preserve"> </w:t>
            </w:r>
            <w:r>
              <w:t>with</w:t>
            </w:r>
            <w:r>
              <w:rPr>
                <w:spacing w:val="-2"/>
              </w:rPr>
              <w:t xml:space="preserve"> Disabilities</w:t>
            </w:r>
            <w:r>
              <w:rPr>
                <w:rFonts w:ascii="Times New Roman"/>
              </w:rPr>
              <w:tab/>
            </w:r>
            <w:r>
              <w:rPr>
                <w:spacing w:val="-5"/>
              </w:rPr>
              <w:t>31</w:t>
            </w:r>
          </w:hyperlink>
        </w:p>
        <w:p w14:paraId="7EFEE521" w14:textId="77777777" w:rsidR="0078404F" w:rsidRDefault="005766A6">
          <w:pPr>
            <w:pStyle w:val="TOC2"/>
            <w:numPr>
              <w:ilvl w:val="0"/>
              <w:numId w:val="62"/>
            </w:numPr>
            <w:tabs>
              <w:tab w:val="left" w:pos="1550"/>
              <w:tab w:val="right" w:leader="dot" w:pos="10258"/>
            </w:tabs>
            <w:ind w:left="1550" w:hanging="630"/>
          </w:pPr>
          <w:hyperlink w:anchor="_TOC_250032" w:history="1">
            <w:r>
              <w:t>Historically</w:t>
            </w:r>
            <w:r>
              <w:rPr>
                <w:spacing w:val="-6"/>
              </w:rPr>
              <w:t xml:space="preserve"> </w:t>
            </w:r>
            <w:r>
              <w:t>Underutilized</w:t>
            </w:r>
            <w:r>
              <w:rPr>
                <w:spacing w:val="-9"/>
              </w:rPr>
              <w:t xml:space="preserve"> </w:t>
            </w:r>
            <w:r>
              <w:rPr>
                <w:spacing w:val="-2"/>
              </w:rPr>
              <w:t>Businesses</w:t>
            </w:r>
            <w:r>
              <w:rPr>
                <w:rFonts w:ascii="Times New Roman"/>
              </w:rPr>
              <w:tab/>
            </w:r>
            <w:r>
              <w:rPr>
                <w:spacing w:val="-5"/>
              </w:rPr>
              <w:t>31</w:t>
            </w:r>
          </w:hyperlink>
        </w:p>
        <w:p w14:paraId="7EFEE522" w14:textId="77777777" w:rsidR="0078404F" w:rsidRDefault="005766A6">
          <w:pPr>
            <w:pStyle w:val="TOC3"/>
            <w:numPr>
              <w:ilvl w:val="1"/>
              <w:numId w:val="62"/>
            </w:numPr>
            <w:tabs>
              <w:tab w:val="left" w:pos="1550"/>
              <w:tab w:val="right" w:leader="dot" w:pos="10259"/>
            </w:tabs>
            <w:ind w:left="1550" w:hanging="410"/>
          </w:pPr>
          <w:r>
            <w:t>Good</w:t>
          </w:r>
          <w:r>
            <w:rPr>
              <w:spacing w:val="-5"/>
            </w:rPr>
            <w:t xml:space="preserve"> </w:t>
          </w:r>
          <w:r>
            <w:t>Faith</w:t>
          </w:r>
          <w:r>
            <w:rPr>
              <w:spacing w:val="-1"/>
            </w:rPr>
            <w:t xml:space="preserve"> </w:t>
          </w:r>
          <w:r>
            <w:t>Effort</w:t>
          </w:r>
          <w:r>
            <w:rPr>
              <w:spacing w:val="-2"/>
            </w:rPr>
            <w:t xml:space="preserve"> Responsibilities</w:t>
          </w:r>
          <w:r>
            <w:rPr>
              <w:rFonts w:ascii="Times New Roman"/>
            </w:rPr>
            <w:tab/>
          </w:r>
          <w:r>
            <w:rPr>
              <w:spacing w:val="-5"/>
            </w:rPr>
            <w:t>31</w:t>
          </w:r>
        </w:p>
        <w:p w14:paraId="7EFEE523" w14:textId="77777777" w:rsidR="0078404F" w:rsidRDefault="005766A6">
          <w:pPr>
            <w:pStyle w:val="TOC3"/>
            <w:numPr>
              <w:ilvl w:val="1"/>
              <w:numId w:val="62"/>
            </w:numPr>
            <w:tabs>
              <w:tab w:val="left" w:pos="1551"/>
              <w:tab w:val="right" w:leader="dot" w:pos="10259"/>
            </w:tabs>
            <w:spacing w:before="139"/>
          </w:pPr>
          <w:r>
            <w:t>Bid</w:t>
          </w:r>
          <w:r>
            <w:rPr>
              <w:spacing w:val="-2"/>
            </w:rPr>
            <w:t xml:space="preserve"> Solicitation</w:t>
          </w:r>
          <w:r>
            <w:rPr>
              <w:rFonts w:ascii="Times New Roman"/>
            </w:rPr>
            <w:tab/>
          </w:r>
          <w:r>
            <w:rPr>
              <w:spacing w:val="-5"/>
            </w:rPr>
            <w:t>32</w:t>
          </w:r>
        </w:p>
        <w:p w14:paraId="7EFEE524" w14:textId="77777777" w:rsidR="0078404F" w:rsidRDefault="005766A6">
          <w:pPr>
            <w:pStyle w:val="TOC3"/>
            <w:numPr>
              <w:ilvl w:val="1"/>
              <w:numId w:val="62"/>
            </w:numPr>
            <w:tabs>
              <w:tab w:val="left" w:pos="1551"/>
              <w:tab w:val="right" w:leader="dot" w:pos="10260"/>
            </w:tabs>
            <w:spacing w:before="140"/>
          </w:pPr>
          <w:r>
            <w:t>Orders</w:t>
          </w:r>
          <w:r>
            <w:rPr>
              <w:spacing w:val="-2"/>
            </w:rPr>
            <w:t xml:space="preserve"> </w:t>
          </w:r>
          <w:r>
            <w:t>Over</w:t>
          </w:r>
          <w:r>
            <w:rPr>
              <w:spacing w:val="-2"/>
            </w:rPr>
            <w:t xml:space="preserve"> $100,000</w:t>
          </w:r>
          <w:r>
            <w:rPr>
              <w:rFonts w:ascii="Times New Roman"/>
            </w:rPr>
            <w:tab/>
          </w:r>
          <w:r>
            <w:rPr>
              <w:spacing w:val="-5"/>
            </w:rPr>
            <w:t>32</w:t>
          </w:r>
        </w:p>
        <w:p w14:paraId="7EFEE525" w14:textId="77777777" w:rsidR="0078404F" w:rsidRDefault="005766A6">
          <w:pPr>
            <w:pStyle w:val="TOC2"/>
            <w:numPr>
              <w:ilvl w:val="0"/>
              <w:numId w:val="62"/>
            </w:numPr>
            <w:tabs>
              <w:tab w:val="left" w:pos="1550"/>
              <w:tab w:val="right" w:leader="dot" w:pos="10260"/>
            </w:tabs>
            <w:spacing w:before="142"/>
            <w:ind w:left="1550" w:hanging="630"/>
          </w:pPr>
          <w:hyperlink w:anchor="_TOC_250031" w:history="1">
            <w:r>
              <w:t>Determining</w:t>
            </w:r>
            <w:r>
              <w:rPr>
                <w:spacing w:val="-5"/>
              </w:rPr>
              <w:t xml:space="preserve"> </w:t>
            </w:r>
            <w:r>
              <w:t>Competitive</w:t>
            </w:r>
            <w:r>
              <w:rPr>
                <w:spacing w:val="-6"/>
              </w:rPr>
              <w:t xml:space="preserve"> </w:t>
            </w:r>
            <w:r>
              <w:t>Procurement</w:t>
            </w:r>
            <w:r>
              <w:rPr>
                <w:spacing w:val="-8"/>
              </w:rPr>
              <w:t xml:space="preserve"> </w:t>
            </w:r>
            <w:r>
              <w:rPr>
                <w:spacing w:val="-2"/>
              </w:rPr>
              <w:t>Method</w:t>
            </w:r>
            <w:r>
              <w:rPr>
                <w:rFonts w:ascii="Times New Roman"/>
              </w:rPr>
              <w:tab/>
            </w:r>
            <w:r>
              <w:rPr>
                <w:spacing w:val="-5"/>
              </w:rPr>
              <w:t>32</w:t>
            </w:r>
          </w:hyperlink>
        </w:p>
        <w:p w14:paraId="7EFEE526" w14:textId="77777777" w:rsidR="0078404F" w:rsidRDefault="005766A6">
          <w:pPr>
            <w:pStyle w:val="TOC3"/>
            <w:numPr>
              <w:ilvl w:val="1"/>
              <w:numId w:val="62"/>
            </w:numPr>
            <w:tabs>
              <w:tab w:val="left" w:pos="1550"/>
              <w:tab w:val="right" w:leader="dot" w:pos="10260"/>
            </w:tabs>
            <w:spacing w:before="139"/>
            <w:ind w:left="1550" w:hanging="410"/>
          </w:pPr>
          <w:r>
            <w:t>Calculating</w:t>
          </w:r>
          <w:r>
            <w:rPr>
              <w:spacing w:val="-3"/>
            </w:rPr>
            <w:t xml:space="preserve"> </w:t>
          </w:r>
          <w:r>
            <w:t>Contract</w:t>
          </w:r>
          <w:r>
            <w:rPr>
              <w:spacing w:val="-3"/>
            </w:rPr>
            <w:t xml:space="preserve"> </w:t>
          </w:r>
          <w:r>
            <w:rPr>
              <w:spacing w:val="-4"/>
            </w:rPr>
            <w:t>Value</w:t>
          </w:r>
          <w:r>
            <w:rPr>
              <w:rFonts w:ascii="Times New Roman"/>
            </w:rPr>
            <w:tab/>
          </w:r>
          <w:r>
            <w:rPr>
              <w:spacing w:val="-5"/>
            </w:rPr>
            <w:t>33</w:t>
          </w:r>
        </w:p>
        <w:p w14:paraId="7EFEE527" w14:textId="77777777" w:rsidR="0078404F" w:rsidRDefault="005766A6">
          <w:pPr>
            <w:pStyle w:val="TOC3"/>
            <w:numPr>
              <w:ilvl w:val="1"/>
              <w:numId w:val="62"/>
            </w:numPr>
            <w:tabs>
              <w:tab w:val="left" w:pos="1551"/>
              <w:tab w:val="right" w:leader="dot" w:pos="10261"/>
            </w:tabs>
            <w:spacing w:before="140"/>
          </w:pPr>
          <w:r>
            <w:t>Dollar</w:t>
          </w:r>
          <w:r>
            <w:rPr>
              <w:spacing w:val="-4"/>
            </w:rPr>
            <w:t xml:space="preserve"> </w:t>
          </w:r>
          <w:r>
            <w:t>Thresholds</w:t>
          </w:r>
          <w:r>
            <w:rPr>
              <w:spacing w:val="-2"/>
            </w:rPr>
            <w:t xml:space="preserve"> </w:t>
          </w:r>
          <w:r>
            <w:t>for</w:t>
          </w:r>
          <w:r>
            <w:rPr>
              <w:spacing w:val="-4"/>
            </w:rPr>
            <w:t xml:space="preserve"> </w:t>
          </w:r>
          <w:r>
            <w:t>Direct</w:t>
          </w:r>
          <w:r>
            <w:rPr>
              <w:spacing w:val="-3"/>
            </w:rPr>
            <w:t xml:space="preserve"> </w:t>
          </w:r>
          <w:r>
            <w:t>and</w:t>
          </w:r>
          <w:r>
            <w:rPr>
              <w:spacing w:val="-4"/>
            </w:rPr>
            <w:t xml:space="preserve"> </w:t>
          </w:r>
          <w:r>
            <w:t>Competitive</w:t>
          </w:r>
          <w:r>
            <w:rPr>
              <w:spacing w:val="-4"/>
            </w:rPr>
            <w:t xml:space="preserve"> </w:t>
          </w:r>
          <w:r>
            <w:rPr>
              <w:spacing w:val="-2"/>
            </w:rPr>
            <w:t>Procurement</w:t>
          </w:r>
          <w:r>
            <w:rPr>
              <w:rFonts w:ascii="Times New Roman"/>
            </w:rPr>
            <w:tab/>
          </w:r>
          <w:r>
            <w:rPr>
              <w:spacing w:val="-5"/>
            </w:rPr>
            <w:t>33</w:t>
          </w:r>
        </w:p>
        <w:p w14:paraId="7EFEE528" w14:textId="77777777" w:rsidR="0078404F" w:rsidRDefault="005766A6">
          <w:pPr>
            <w:pStyle w:val="TOC3"/>
            <w:numPr>
              <w:ilvl w:val="1"/>
              <w:numId w:val="62"/>
            </w:numPr>
            <w:tabs>
              <w:tab w:val="left" w:pos="1551"/>
              <w:tab w:val="right" w:leader="dot" w:pos="10259"/>
            </w:tabs>
          </w:pPr>
          <w:r>
            <w:t>Competitive</w:t>
          </w:r>
          <w:r>
            <w:rPr>
              <w:spacing w:val="-8"/>
            </w:rPr>
            <w:t xml:space="preserve"> </w:t>
          </w:r>
          <w:r>
            <w:t>Procurement</w:t>
          </w:r>
          <w:r>
            <w:rPr>
              <w:spacing w:val="-7"/>
            </w:rPr>
            <w:t xml:space="preserve"> </w:t>
          </w:r>
          <w:r>
            <w:rPr>
              <w:spacing w:val="-2"/>
            </w:rPr>
            <w:t>Exemptions</w:t>
          </w:r>
          <w:r>
            <w:rPr>
              <w:rFonts w:ascii="Times New Roman"/>
            </w:rPr>
            <w:tab/>
          </w:r>
          <w:r>
            <w:rPr>
              <w:spacing w:val="-5"/>
            </w:rPr>
            <w:t>34</w:t>
          </w:r>
        </w:p>
        <w:p w14:paraId="7EFEE529" w14:textId="77777777" w:rsidR="0078404F" w:rsidRDefault="005766A6">
          <w:pPr>
            <w:pStyle w:val="TOC4"/>
            <w:numPr>
              <w:ilvl w:val="2"/>
              <w:numId w:val="62"/>
            </w:numPr>
            <w:tabs>
              <w:tab w:val="left" w:pos="1799"/>
              <w:tab w:val="right" w:leader="dot" w:pos="10259"/>
            </w:tabs>
            <w:ind w:hanging="440"/>
          </w:pPr>
          <w:r>
            <w:t>Emergency</w:t>
          </w:r>
          <w:r>
            <w:rPr>
              <w:spacing w:val="-4"/>
            </w:rPr>
            <w:t xml:space="preserve"> </w:t>
          </w:r>
          <w:r>
            <w:rPr>
              <w:spacing w:val="-2"/>
            </w:rPr>
            <w:t>Purchases</w:t>
          </w:r>
          <w:r>
            <w:rPr>
              <w:rFonts w:ascii="Times New Roman"/>
            </w:rPr>
            <w:tab/>
          </w:r>
          <w:r>
            <w:rPr>
              <w:spacing w:val="-5"/>
            </w:rPr>
            <w:t>34</w:t>
          </w:r>
        </w:p>
        <w:p w14:paraId="7EFEE52A" w14:textId="77777777" w:rsidR="0078404F" w:rsidRDefault="005766A6">
          <w:pPr>
            <w:pStyle w:val="TOC4"/>
            <w:numPr>
              <w:ilvl w:val="2"/>
              <w:numId w:val="62"/>
            </w:numPr>
            <w:tabs>
              <w:tab w:val="left" w:pos="1799"/>
              <w:tab w:val="right" w:leader="dot" w:pos="10259"/>
            </w:tabs>
            <w:spacing w:before="142"/>
            <w:ind w:hanging="440"/>
          </w:pPr>
          <w:r>
            <w:t>Exclusive</w:t>
          </w:r>
          <w:r>
            <w:rPr>
              <w:spacing w:val="-4"/>
            </w:rPr>
            <w:t xml:space="preserve"> </w:t>
          </w:r>
          <w:r>
            <w:t>Acquisitions</w:t>
          </w:r>
          <w:r>
            <w:rPr>
              <w:spacing w:val="-2"/>
            </w:rPr>
            <w:t xml:space="preserve"> </w:t>
          </w:r>
          <w:r>
            <w:t>(also</w:t>
          </w:r>
          <w:r>
            <w:rPr>
              <w:spacing w:val="-4"/>
            </w:rPr>
            <w:t xml:space="preserve"> </w:t>
          </w:r>
          <w:r>
            <w:t>known</w:t>
          </w:r>
          <w:r>
            <w:rPr>
              <w:spacing w:val="-4"/>
            </w:rPr>
            <w:t xml:space="preserve"> </w:t>
          </w:r>
          <w:r>
            <w:t>as</w:t>
          </w:r>
          <w:r>
            <w:rPr>
              <w:spacing w:val="-2"/>
            </w:rPr>
            <w:t xml:space="preserve"> </w:t>
          </w:r>
          <w:r>
            <w:t>Sole</w:t>
          </w:r>
          <w:r>
            <w:rPr>
              <w:spacing w:val="-1"/>
            </w:rPr>
            <w:t xml:space="preserve"> </w:t>
          </w:r>
          <w:r>
            <w:t>Source</w:t>
          </w:r>
          <w:r>
            <w:rPr>
              <w:spacing w:val="-4"/>
            </w:rPr>
            <w:t xml:space="preserve"> </w:t>
          </w:r>
          <w:r>
            <w:t>or</w:t>
          </w:r>
          <w:r>
            <w:rPr>
              <w:spacing w:val="-4"/>
            </w:rPr>
            <w:t xml:space="preserve"> </w:t>
          </w:r>
          <w:r>
            <w:t>Proprietary</w:t>
          </w:r>
          <w:r>
            <w:rPr>
              <w:spacing w:val="-3"/>
            </w:rPr>
            <w:t xml:space="preserve"> </w:t>
          </w:r>
          <w:r>
            <w:rPr>
              <w:spacing w:val="-2"/>
            </w:rPr>
            <w:t>Purchases)</w:t>
          </w:r>
          <w:r>
            <w:rPr>
              <w:rFonts w:ascii="Times New Roman"/>
            </w:rPr>
            <w:tab/>
          </w:r>
          <w:r>
            <w:rPr>
              <w:spacing w:val="-5"/>
            </w:rPr>
            <w:t>34</w:t>
          </w:r>
        </w:p>
        <w:p w14:paraId="7EFEE52B" w14:textId="77777777" w:rsidR="0078404F" w:rsidRDefault="005766A6">
          <w:pPr>
            <w:pStyle w:val="TOC4"/>
            <w:numPr>
              <w:ilvl w:val="2"/>
              <w:numId w:val="62"/>
            </w:numPr>
            <w:tabs>
              <w:tab w:val="left" w:pos="1799"/>
              <w:tab w:val="right" w:leader="dot" w:pos="10259"/>
            </w:tabs>
            <w:ind w:hanging="440"/>
          </w:pPr>
          <w:r>
            <w:t>Group</w:t>
          </w:r>
          <w:r>
            <w:rPr>
              <w:spacing w:val="-2"/>
            </w:rPr>
            <w:t xml:space="preserve"> Purchasing</w:t>
          </w:r>
          <w:r>
            <w:rPr>
              <w:rFonts w:ascii="Times New Roman"/>
            </w:rPr>
            <w:tab/>
          </w:r>
          <w:r>
            <w:rPr>
              <w:spacing w:val="-5"/>
            </w:rPr>
            <w:t>35</w:t>
          </w:r>
        </w:p>
        <w:p w14:paraId="7EFEE52C" w14:textId="77777777" w:rsidR="0078404F" w:rsidRDefault="005766A6">
          <w:pPr>
            <w:pStyle w:val="TOC4"/>
            <w:numPr>
              <w:ilvl w:val="2"/>
              <w:numId w:val="62"/>
            </w:numPr>
            <w:tabs>
              <w:tab w:val="left" w:pos="1799"/>
              <w:tab w:val="right" w:leader="dot" w:pos="10261"/>
            </w:tabs>
            <w:spacing w:before="140"/>
            <w:ind w:hanging="440"/>
          </w:pPr>
          <w:r>
            <w:t>Direct</w:t>
          </w:r>
          <w:r>
            <w:rPr>
              <w:spacing w:val="-1"/>
            </w:rPr>
            <w:t xml:space="preserve"> </w:t>
          </w:r>
          <w:r>
            <w:rPr>
              <w:spacing w:val="-2"/>
            </w:rPr>
            <w:t>Purchases</w:t>
          </w:r>
          <w:r>
            <w:rPr>
              <w:rFonts w:ascii="Times New Roman"/>
            </w:rPr>
            <w:tab/>
          </w:r>
          <w:r>
            <w:rPr>
              <w:spacing w:val="-5"/>
            </w:rPr>
            <w:t>36</w:t>
          </w:r>
        </w:p>
        <w:p w14:paraId="7EFEE52D" w14:textId="77777777" w:rsidR="0078404F" w:rsidRDefault="005766A6">
          <w:pPr>
            <w:pStyle w:val="TOC4"/>
            <w:numPr>
              <w:ilvl w:val="2"/>
              <w:numId w:val="62"/>
            </w:numPr>
            <w:tabs>
              <w:tab w:val="left" w:pos="1799"/>
              <w:tab w:val="right" w:leader="dot" w:pos="10259"/>
            </w:tabs>
            <w:spacing w:before="142"/>
            <w:ind w:hanging="440"/>
          </w:pPr>
          <w:r>
            <w:t>Informal</w:t>
          </w:r>
          <w:r>
            <w:rPr>
              <w:spacing w:val="-4"/>
            </w:rPr>
            <w:t xml:space="preserve"> </w:t>
          </w:r>
          <w:r>
            <w:t>Competitive</w:t>
          </w:r>
          <w:r>
            <w:rPr>
              <w:spacing w:val="-2"/>
            </w:rPr>
            <w:t xml:space="preserve"> Offers</w:t>
          </w:r>
          <w:r>
            <w:rPr>
              <w:rFonts w:ascii="Times New Roman"/>
            </w:rPr>
            <w:tab/>
          </w:r>
          <w:r>
            <w:rPr>
              <w:spacing w:val="-7"/>
            </w:rPr>
            <w:t>37</w:t>
          </w:r>
        </w:p>
        <w:p w14:paraId="7EFEE52E" w14:textId="77777777" w:rsidR="0078404F" w:rsidRDefault="005766A6">
          <w:pPr>
            <w:pStyle w:val="TOC2"/>
            <w:numPr>
              <w:ilvl w:val="0"/>
              <w:numId w:val="62"/>
            </w:numPr>
            <w:tabs>
              <w:tab w:val="left" w:pos="1549"/>
              <w:tab w:val="right" w:leader="dot" w:pos="10260"/>
            </w:tabs>
            <w:ind w:left="1549" w:hanging="629"/>
          </w:pPr>
          <w:hyperlink w:anchor="_TOC_250030" w:history="1">
            <w:r>
              <w:t>Formal</w:t>
            </w:r>
            <w:r>
              <w:rPr>
                <w:spacing w:val="-4"/>
              </w:rPr>
              <w:t xml:space="preserve"> </w:t>
            </w:r>
            <w:r>
              <w:t>Competitive</w:t>
            </w:r>
            <w:r>
              <w:rPr>
                <w:spacing w:val="-4"/>
              </w:rPr>
              <w:t xml:space="preserve"> </w:t>
            </w:r>
            <w:r>
              <w:rPr>
                <w:spacing w:val="-2"/>
              </w:rPr>
              <w:t>Procurements</w:t>
            </w:r>
            <w:r>
              <w:rPr>
                <w:rFonts w:ascii="Times New Roman"/>
              </w:rPr>
              <w:tab/>
            </w:r>
            <w:r>
              <w:rPr>
                <w:spacing w:val="-7"/>
              </w:rPr>
              <w:t>37</w:t>
            </w:r>
          </w:hyperlink>
        </w:p>
        <w:p w14:paraId="7EFEE52F" w14:textId="77777777" w:rsidR="0078404F" w:rsidRDefault="005766A6">
          <w:pPr>
            <w:pStyle w:val="TOC3"/>
            <w:numPr>
              <w:ilvl w:val="1"/>
              <w:numId w:val="62"/>
            </w:numPr>
            <w:tabs>
              <w:tab w:val="left" w:pos="1550"/>
              <w:tab w:val="right" w:leader="dot" w:pos="10261"/>
            </w:tabs>
            <w:spacing w:before="139"/>
            <w:ind w:left="1550" w:hanging="410"/>
          </w:pPr>
          <w:r>
            <w:t>Best</w:t>
          </w:r>
          <w:r>
            <w:rPr>
              <w:spacing w:val="-3"/>
            </w:rPr>
            <w:t xml:space="preserve"> </w:t>
          </w:r>
          <w:r>
            <w:t>Value</w:t>
          </w:r>
          <w:r>
            <w:rPr>
              <w:spacing w:val="-4"/>
            </w:rPr>
            <w:t xml:space="preserve"> </w:t>
          </w:r>
          <w:r>
            <w:t>Invitation</w:t>
          </w:r>
          <w:r>
            <w:rPr>
              <w:spacing w:val="-4"/>
            </w:rPr>
            <w:t xml:space="preserve"> </w:t>
          </w:r>
          <w:r>
            <w:t>for</w:t>
          </w:r>
          <w:r>
            <w:rPr>
              <w:spacing w:val="-4"/>
            </w:rPr>
            <w:t xml:space="preserve"> </w:t>
          </w:r>
          <w:r>
            <w:t>Bids</w:t>
          </w:r>
          <w:r>
            <w:rPr>
              <w:spacing w:val="-2"/>
            </w:rPr>
            <w:t xml:space="preserve"> </w:t>
          </w:r>
          <w:r>
            <w:rPr>
              <w:spacing w:val="-4"/>
            </w:rPr>
            <w:t>(IFB)</w:t>
          </w:r>
          <w:r>
            <w:rPr>
              <w:rFonts w:ascii="Times New Roman"/>
            </w:rPr>
            <w:tab/>
          </w:r>
          <w:r>
            <w:rPr>
              <w:spacing w:val="-5"/>
            </w:rPr>
            <w:t>37</w:t>
          </w:r>
        </w:p>
        <w:p w14:paraId="7EFEE530" w14:textId="77777777" w:rsidR="0078404F" w:rsidRDefault="005766A6">
          <w:pPr>
            <w:pStyle w:val="TOC3"/>
            <w:numPr>
              <w:ilvl w:val="1"/>
              <w:numId w:val="62"/>
            </w:numPr>
            <w:tabs>
              <w:tab w:val="left" w:pos="1551"/>
              <w:tab w:val="right" w:leader="dot" w:pos="10260"/>
            </w:tabs>
          </w:pPr>
          <w:r>
            <w:t>Request</w:t>
          </w:r>
          <w:r>
            <w:rPr>
              <w:spacing w:val="-5"/>
            </w:rPr>
            <w:t xml:space="preserve"> </w:t>
          </w:r>
          <w:r>
            <w:t>for</w:t>
          </w:r>
          <w:r>
            <w:rPr>
              <w:spacing w:val="-5"/>
            </w:rPr>
            <w:t xml:space="preserve"> </w:t>
          </w:r>
          <w:r>
            <w:t>Qualifications</w:t>
          </w:r>
          <w:r>
            <w:rPr>
              <w:spacing w:val="-3"/>
            </w:rPr>
            <w:t xml:space="preserve"> </w:t>
          </w:r>
          <w:r>
            <w:rPr>
              <w:spacing w:val="-2"/>
            </w:rPr>
            <w:t>(RFQ)</w:t>
          </w:r>
          <w:r>
            <w:rPr>
              <w:rFonts w:ascii="Times New Roman"/>
            </w:rPr>
            <w:tab/>
          </w:r>
          <w:r>
            <w:rPr>
              <w:spacing w:val="-7"/>
            </w:rPr>
            <w:t>38</w:t>
          </w:r>
        </w:p>
        <w:p w14:paraId="7EFEE531" w14:textId="77777777" w:rsidR="0078404F" w:rsidRDefault="005766A6">
          <w:pPr>
            <w:pStyle w:val="TOC3"/>
            <w:numPr>
              <w:ilvl w:val="1"/>
              <w:numId w:val="62"/>
            </w:numPr>
            <w:tabs>
              <w:tab w:val="left" w:pos="1551"/>
              <w:tab w:val="right" w:leader="dot" w:pos="10261"/>
            </w:tabs>
            <w:spacing w:before="140"/>
          </w:pPr>
          <w:r>
            <w:t>Request</w:t>
          </w:r>
          <w:r>
            <w:rPr>
              <w:spacing w:val="-5"/>
            </w:rPr>
            <w:t xml:space="preserve"> </w:t>
          </w:r>
          <w:r>
            <w:t>for</w:t>
          </w:r>
          <w:r>
            <w:rPr>
              <w:spacing w:val="-4"/>
            </w:rPr>
            <w:t xml:space="preserve"> </w:t>
          </w:r>
          <w:r>
            <w:t>Proposal</w:t>
          </w:r>
          <w:r>
            <w:rPr>
              <w:spacing w:val="-6"/>
            </w:rPr>
            <w:t xml:space="preserve"> </w:t>
          </w:r>
          <w:r>
            <w:rPr>
              <w:spacing w:val="-4"/>
            </w:rPr>
            <w:t>(RFP)</w:t>
          </w:r>
          <w:r>
            <w:rPr>
              <w:rFonts w:ascii="Times New Roman"/>
            </w:rPr>
            <w:tab/>
          </w:r>
          <w:r>
            <w:rPr>
              <w:spacing w:val="-7"/>
            </w:rPr>
            <w:t>39</w:t>
          </w:r>
        </w:p>
        <w:p w14:paraId="7EFEE532" w14:textId="77777777" w:rsidR="0078404F" w:rsidRDefault="005766A6">
          <w:pPr>
            <w:pStyle w:val="TOC3"/>
            <w:numPr>
              <w:ilvl w:val="1"/>
              <w:numId w:val="62"/>
            </w:numPr>
            <w:tabs>
              <w:tab w:val="left" w:pos="1551"/>
              <w:tab w:val="right" w:leader="dot" w:pos="10260"/>
            </w:tabs>
            <w:spacing w:before="139"/>
          </w:pPr>
          <w:r>
            <w:t>Request</w:t>
          </w:r>
          <w:r>
            <w:rPr>
              <w:spacing w:val="-7"/>
            </w:rPr>
            <w:t xml:space="preserve"> </w:t>
          </w:r>
          <w:r>
            <w:t>for</w:t>
          </w:r>
          <w:r>
            <w:rPr>
              <w:spacing w:val="-4"/>
            </w:rPr>
            <w:t xml:space="preserve"> </w:t>
          </w:r>
          <w:r>
            <w:t>Information</w:t>
          </w:r>
          <w:r>
            <w:rPr>
              <w:spacing w:val="-4"/>
            </w:rPr>
            <w:t xml:space="preserve"> </w:t>
          </w:r>
          <w:r>
            <w:rPr>
              <w:spacing w:val="-2"/>
            </w:rPr>
            <w:t>(RFI)</w:t>
          </w:r>
          <w:r>
            <w:rPr>
              <w:rFonts w:ascii="Times New Roman"/>
            </w:rPr>
            <w:tab/>
          </w:r>
          <w:r>
            <w:rPr>
              <w:spacing w:val="-5"/>
            </w:rPr>
            <w:t>40</w:t>
          </w:r>
        </w:p>
        <w:p w14:paraId="7EFEE533" w14:textId="77777777" w:rsidR="0078404F" w:rsidRDefault="005766A6">
          <w:pPr>
            <w:pStyle w:val="TOC3"/>
            <w:numPr>
              <w:ilvl w:val="1"/>
              <w:numId w:val="62"/>
            </w:numPr>
            <w:tabs>
              <w:tab w:val="left" w:pos="1550"/>
              <w:tab w:val="right" w:leader="dot" w:pos="10260"/>
            </w:tabs>
            <w:ind w:left="1550" w:hanging="410"/>
          </w:pPr>
          <w:r>
            <w:t>Formal</w:t>
          </w:r>
          <w:r>
            <w:rPr>
              <w:spacing w:val="-7"/>
            </w:rPr>
            <w:t xml:space="preserve"> </w:t>
          </w:r>
          <w:r>
            <w:t>Procurement</w:t>
          </w:r>
          <w:r>
            <w:rPr>
              <w:spacing w:val="-4"/>
            </w:rPr>
            <w:t xml:space="preserve"> </w:t>
          </w:r>
          <w:r>
            <w:rPr>
              <w:spacing w:val="-2"/>
            </w:rPr>
            <w:t>Methods</w:t>
          </w:r>
          <w:r>
            <w:rPr>
              <w:rFonts w:ascii="Times New Roman"/>
            </w:rPr>
            <w:tab/>
          </w:r>
          <w:r>
            <w:rPr>
              <w:spacing w:val="-5"/>
            </w:rPr>
            <w:t>42</w:t>
          </w:r>
        </w:p>
        <w:p w14:paraId="7EFEE534" w14:textId="77777777" w:rsidR="0078404F" w:rsidRDefault="005766A6">
          <w:pPr>
            <w:pStyle w:val="TOC2"/>
            <w:numPr>
              <w:ilvl w:val="0"/>
              <w:numId w:val="62"/>
            </w:numPr>
            <w:tabs>
              <w:tab w:val="left" w:pos="1550"/>
              <w:tab w:val="right" w:leader="dot" w:pos="10258"/>
            </w:tabs>
            <w:ind w:left="1550" w:hanging="630"/>
          </w:pPr>
          <w:hyperlink w:anchor="_TOC_250029" w:history="1">
            <w:r>
              <w:t>Preparing</w:t>
            </w:r>
            <w:r>
              <w:rPr>
                <w:spacing w:val="-3"/>
              </w:rPr>
              <w:t xml:space="preserve"> </w:t>
            </w:r>
            <w:r>
              <w:t>the</w:t>
            </w:r>
            <w:r>
              <w:rPr>
                <w:spacing w:val="-3"/>
              </w:rPr>
              <w:t xml:space="preserve"> </w:t>
            </w:r>
            <w:r>
              <w:rPr>
                <w:spacing w:val="-2"/>
              </w:rPr>
              <w:t>Solicitation</w:t>
            </w:r>
            <w:r>
              <w:rPr>
                <w:rFonts w:ascii="Times New Roman"/>
              </w:rPr>
              <w:tab/>
            </w:r>
            <w:r>
              <w:rPr>
                <w:spacing w:val="-5"/>
              </w:rPr>
              <w:t>43</w:t>
            </w:r>
          </w:hyperlink>
        </w:p>
        <w:p w14:paraId="7EFEE535" w14:textId="77777777" w:rsidR="0078404F" w:rsidRDefault="005766A6">
          <w:pPr>
            <w:pStyle w:val="TOC3"/>
            <w:numPr>
              <w:ilvl w:val="1"/>
              <w:numId w:val="62"/>
            </w:numPr>
            <w:tabs>
              <w:tab w:val="left" w:pos="1550"/>
              <w:tab w:val="right" w:leader="dot" w:pos="10258"/>
            </w:tabs>
            <w:spacing w:before="140"/>
            <w:ind w:left="1550" w:hanging="410"/>
          </w:pPr>
          <w:r>
            <w:t>Background</w:t>
          </w:r>
          <w:r>
            <w:rPr>
              <w:spacing w:val="-4"/>
            </w:rPr>
            <w:t xml:space="preserve"> </w:t>
          </w:r>
          <w:r>
            <w:rPr>
              <w:spacing w:val="-2"/>
            </w:rPr>
            <w:t>Information</w:t>
          </w:r>
          <w:r>
            <w:rPr>
              <w:rFonts w:ascii="Times New Roman"/>
            </w:rPr>
            <w:tab/>
          </w:r>
          <w:r>
            <w:rPr>
              <w:spacing w:val="-5"/>
            </w:rPr>
            <w:t>43</w:t>
          </w:r>
        </w:p>
        <w:p w14:paraId="7EFEE536" w14:textId="77777777" w:rsidR="0078404F" w:rsidRDefault="005766A6">
          <w:pPr>
            <w:pStyle w:val="TOC3"/>
            <w:numPr>
              <w:ilvl w:val="1"/>
              <w:numId w:val="62"/>
            </w:numPr>
            <w:tabs>
              <w:tab w:val="left" w:pos="1551"/>
              <w:tab w:val="right" w:leader="dot" w:pos="10258"/>
            </w:tabs>
          </w:pPr>
          <w:r>
            <w:t>Proposal</w:t>
          </w:r>
          <w:r>
            <w:rPr>
              <w:spacing w:val="-4"/>
            </w:rPr>
            <w:t xml:space="preserve"> </w:t>
          </w:r>
          <w:r>
            <w:t>Submission</w:t>
          </w:r>
          <w:r>
            <w:rPr>
              <w:spacing w:val="-5"/>
            </w:rPr>
            <w:t xml:space="preserve"> </w:t>
          </w:r>
          <w:r>
            <w:rPr>
              <w:spacing w:val="-2"/>
            </w:rPr>
            <w:t>Requirements</w:t>
          </w:r>
          <w:r>
            <w:rPr>
              <w:rFonts w:ascii="Times New Roman"/>
            </w:rPr>
            <w:tab/>
          </w:r>
          <w:r>
            <w:rPr>
              <w:spacing w:val="-5"/>
            </w:rPr>
            <w:t>43</w:t>
          </w:r>
        </w:p>
        <w:p w14:paraId="7EFEE537" w14:textId="77777777" w:rsidR="0078404F" w:rsidRDefault="005766A6">
          <w:pPr>
            <w:pStyle w:val="TOC3"/>
            <w:numPr>
              <w:ilvl w:val="1"/>
              <w:numId w:val="62"/>
            </w:numPr>
            <w:tabs>
              <w:tab w:val="left" w:pos="1551"/>
              <w:tab w:val="right" w:leader="dot" w:pos="10258"/>
            </w:tabs>
            <w:spacing w:before="139"/>
          </w:pPr>
          <w:r>
            <w:t>Evaluation</w:t>
          </w:r>
          <w:r>
            <w:rPr>
              <w:spacing w:val="-3"/>
            </w:rPr>
            <w:t xml:space="preserve"> </w:t>
          </w:r>
          <w:r>
            <w:t>of</w:t>
          </w:r>
          <w:r>
            <w:rPr>
              <w:spacing w:val="-4"/>
            </w:rPr>
            <w:t xml:space="preserve"> </w:t>
          </w:r>
          <w:r>
            <w:rPr>
              <w:spacing w:val="-2"/>
            </w:rPr>
            <w:t>Proposals</w:t>
          </w:r>
          <w:r>
            <w:rPr>
              <w:rFonts w:ascii="Times New Roman"/>
            </w:rPr>
            <w:tab/>
          </w:r>
          <w:r>
            <w:rPr>
              <w:spacing w:val="-5"/>
            </w:rPr>
            <w:t>43</w:t>
          </w:r>
        </w:p>
        <w:p w14:paraId="7EFEE538" w14:textId="77777777" w:rsidR="0078404F" w:rsidRDefault="005766A6">
          <w:pPr>
            <w:pStyle w:val="TOC3"/>
            <w:numPr>
              <w:ilvl w:val="1"/>
              <w:numId w:val="62"/>
            </w:numPr>
            <w:tabs>
              <w:tab w:val="left" w:pos="1551"/>
              <w:tab w:val="right" w:leader="dot" w:pos="10258"/>
            </w:tabs>
            <w:spacing w:before="140"/>
          </w:pPr>
          <w:r>
            <w:t>Scoring</w:t>
          </w:r>
          <w:r>
            <w:rPr>
              <w:spacing w:val="-4"/>
            </w:rPr>
            <w:t xml:space="preserve"> </w:t>
          </w:r>
          <w:r>
            <w:rPr>
              <w:spacing w:val="-2"/>
            </w:rPr>
            <w:t>Weight</w:t>
          </w:r>
          <w:r>
            <w:rPr>
              <w:rFonts w:ascii="Times New Roman"/>
            </w:rPr>
            <w:tab/>
          </w:r>
          <w:r>
            <w:rPr>
              <w:spacing w:val="-5"/>
            </w:rPr>
            <w:t>44</w:t>
          </w:r>
        </w:p>
        <w:p w14:paraId="7EFEE539" w14:textId="77777777" w:rsidR="0078404F" w:rsidRDefault="005766A6">
          <w:pPr>
            <w:pStyle w:val="TOC3"/>
            <w:numPr>
              <w:ilvl w:val="1"/>
              <w:numId w:val="62"/>
            </w:numPr>
            <w:tabs>
              <w:tab w:val="left" w:pos="1550"/>
              <w:tab w:val="right" w:leader="dot" w:pos="10260"/>
            </w:tabs>
            <w:spacing w:before="141"/>
            <w:ind w:left="1550" w:hanging="410"/>
          </w:pPr>
          <w:r>
            <w:t>Solicitation</w:t>
          </w:r>
          <w:r>
            <w:rPr>
              <w:spacing w:val="-5"/>
            </w:rPr>
            <w:t xml:space="preserve"> </w:t>
          </w:r>
          <w:r>
            <w:rPr>
              <w:spacing w:val="-2"/>
            </w:rPr>
            <w:t>Requirements</w:t>
          </w:r>
          <w:r>
            <w:rPr>
              <w:rFonts w:ascii="Times New Roman"/>
            </w:rPr>
            <w:tab/>
          </w:r>
          <w:r>
            <w:rPr>
              <w:spacing w:val="-5"/>
            </w:rPr>
            <w:t>45</w:t>
          </w:r>
        </w:p>
        <w:p w14:paraId="7EFEE53A" w14:textId="77777777" w:rsidR="0078404F" w:rsidRDefault="005766A6">
          <w:pPr>
            <w:pStyle w:val="TOC3"/>
            <w:numPr>
              <w:ilvl w:val="1"/>
              <w:numId w:val="62"/>
            </w:numPr>
            <w:tabs>
              <w:tab w:val="left" w:pos="1550"/>
              <w:tab w:val="right" w:leader="dot" w:pos="10259"/>
            </w:tabs>
            <w:spacing w:before="140"/>
            <w:ind w:left="1550" w:hanging="410"/>
          </w:pPr>
          <w:r>
            <w:t>Statement</w:t>
          </w:r>
          <w:r>
            <w:rPr>
              <w:spacing w:val="-4"/>
            </w:rPr>
            <w:t xml:space="preserve"> </w:t>
          </w:r>
          <w:r>
            <w:t>of</w:t>
          </w:r>
          <w:r>
            <w:rPr>
              <w:spacing w:val="-3"/>
            </w:rPr>
            <w:t xml:space="preserve"> </w:t>
          </w:r>
          <w:r>
            <w:rPr>
              <w:spacing w:val="-4"/>
            </w:rPr>
            <w:t>Work</w:t>
          </w:r>
          <w:r>
            <w:rPr>
              <w:rFonts w:ascii="Times New Roman"/>
            </w:rPr>
            <w:tab/>
          </w:r>
          <w:r>
            <w:rPr>
              <w:spacing w:val="-5"/>
            </w:rPr>
            <w:t>46</w:t>
          </w:r>
        </w:p>
        <w:p w14:paraId="7EFEE53B" w14:textId="77777777" w:rsidR="0078404F" w:rsidRDefault="005766A6">
          <w:pPr>
            <w:pStyle w:val="TOC3"/>
            <w:numPr>
              <w:ilvl w:val="1"/>
              <w:numId w:val="62"/>
            </w:numPr>
            <w:tabs>
              <w:tab w:val="left" w:pos="1551"/>
              <w:tab w:val="right" w:leader="dot" w:pos="10259"/>
            </w:tabs>
            <w:spacing w:before="139"/>
          </w:pPr>
          <w:r>
            <w:t>Characteristics</w:t>
          </w:r>
          <w:r>
            <w:rPr>
              <w:spacing w:val="-5"/>
            </w:rPr>
            <w:t xml:space="preserve"> </w:t>
          </w:r>
          <w:r>
            <w:t>of</w:t>
          </w:r>
          <w:r>
            <w:rPr>
              <w:spacing w:val="-3"/>
            </w:rPr>
            <w:t xml:space="preserve"> </w:t>
          </w:r>
          <w:r>
            <w:t>Effective</w:t>
          </w:r>
          <w:r>
            <w:rPr>
              <w:spacing w:val="-8"/>
            </w:rPr>
            <w:t xml:space="preserve"> </w:t>
          </w:r>
          <w:r>
            <w:rPr>
              <w:spacing w:val="-2"/>
            </w:rPr>
            <w:t>Specifications</w:t>
          </w:r>
          <w:r>
            <w:rPr>
              <w:rFonts w:ascii="Times New Roman"/>
            </w:rPr>
            <w:tab/>
          </w:r>
          <w:r>
            <w:rPr>
              <w:spacing w:val="-5"/>
            </w:rPr>
            <w:t>48</w:t>
          </w:r>
        </w:p>
        <w:p w14:paraId="7EFEE53C" w14:textId="77777777" w:rsidR="0078404F" w:rsidRDefault="005766A6">
          <w:pPr>
            <w:pStyle w:val="TOC3"/>
            <w:numPr>
              <w:ilvl w:val="1"/>
              <w:numId w:val="62"/>
            </w:numPr>
            <w:tabs>
              <w:tab w:val="left" w:pos="1551"/>
              <w:tab w:val="right" w:leader="dot" w:pos="10258"/>
            </w:tabs>
            <w:spacing w:after="32"/>
          </w:pPr>
          <w:r>
            <w:t>Bid</w:t>
          </w:r>
          <w:r>
            <w:rPr>
              <w:spacing w:val="-2"/>
            </w:rPr>
            <w:t xml:space="preserve"> </w:t>
          </w:r>
          <w:r>
            <w:rPr>
              <w:spacing w:val="-4"/>
            </w:rPr>
            <w:t>List</w:t>
          </w:r>
          <w:r>
            <w:rPr>
              <w:rFonts w:ascii="Times New Roman"/>
            </w:rPr>
            <w:tab/>
          </w:r>
          <w:r>
            <w:rPr>
              <w:spacing w:val="-5"/>
            </w:rPr>
            <w:t>52</w:t>
          </w:r>
        </w:p>
        <w:p w14:paraId="7EFEE53D" w14:textId="77777777" w:rsidR="0078404F" w:rsidRDefault="005766A6">
          <w:pPr>
            <w:pStyle w:val="TOC3"/>
            <w:numPr>
              <w:ilvl w:val="1"/>
              <w:numId w:val="62"/>
            </w:numPr>
            <w:tabs>
              <w:tab w:val="left" w:pos="1551"/>
              <w:tab w:val="right" w:leader="dot" w:pos="10261"/>
            </w:tabs>
            <w:spacing w:before="79"/>
          </w:pPr>
          <w:r>
            <w:lastRenderedPageBreak/>
            <w:t xml:space="preserve">Record </w:t>
          </w:r>
          <w:r>
            <w:rPr>
              <w:spacing w:val="-2"/>
            </w:rPr>
            <w:t>Retention</w:t>
          </w:r>
          <w:r>
            <w:rPr>
              <w:rFonts w:ascii="Times New Roman"/>
            </w:rPr>
            <w:tab/>
          </w:r>
          <w:r>
            <w:rPr>
              <w:spacing w:val="-5"/>
            </w:rPr>
            <w:t>52</w:t>
          </w:r>
        </w:p>
        <w:p w14:paraId="7EFEE53E" w14:textId="77777777" w:rsidR="0078404F" w:rsidRDefault="005766A6">
          <w:pPr>
            <w:pStyle w:val="TOC2"/>
            <w:numPr>
              <w:ilvl w:val="0"/>
              <w:numId w:val="62"/>
            </w:numPr>
            <w:tabs>
              <w:tab w:val="left" w:pos="1550"/>
              <w:tab w:val="right" w:leader="dot" w:pos="10258"/>
            </w:tabs>
            <w:ind w:left="1550" w:hanging="630"/>
          </w:pPr>
          <w:hyperlink w:anchor="_TOC_250028" w:history="1">
            <w:r>
              <w:t>Publication</w:t>
            </w:r>
            <w:r>
              <w:rPr>
                <w:spacing w:val="-4"/>
              </w:rPr>
              <w:t xml:space="preserve"> </w:t>
            </w:r>
            <w:r>
              <w:t>of</w:t>
            </w:r>
            <w:r>
              <w:rPr>
                <w:spacing w:val="-4"/>
              </w:rPr>
              <w:t xml:space="preserve"> </w:t>
            </w:r>
            <w:r>
              <w:t>the</w:t>
            </w:r>
            <w:r>
              <w:rPr>
                <w:spacing w:val="1"/>
              </w:rPr>
              <w:t xml:space="preserve"> </w:t>
            </w:r>
            <w:r>
              <w:rPr>
                <w:spacing w:val="-2"/>
              </w:rPr>
              <w:t>Solicitation</w:t>
            </w:r>
            <w:r>
              <w:rPr>
                <w:rFonts w:ascii="Times New Roman"/>
              </w:rPr>
              <w:tab/>
            </w:r>
            <w:r>
              <w:rPr>
                <w:spacing w:val="-5"/>
              </w:rPr>
              <w:t>53</w:t>
            </w:r>
          </w:hyperlink>
        </w:p>
        <w:p w14:paraId="7EFEE53F" w14:textId="77777777" w:rsidR="0078404F" w:rsidRDefault="005766A6">
          <w:pPr>
            <w:pStyle w:val="TOC3"/>
            <w:numPr>
              <w:ilvl w:val="1"/>
              <w:numId w:val="62"/>
            </w:numPr>
            <w:tabs>
              <w:tab w:val="left" w:pos="1550"/>
              <w:tab w:val="right" w:leader="dot" w:pos="10259"/>
            </w:tabs>
            <w:ind w:left="1550" w:hanging="410"/>
          </w:pPr>
          <w:r>
            <w:rPr>
              <w:spacing w:val="-2"/>
            </w:rPr>
            <w:t>Advertising</w:t>
          </w:r>
          <w:r>
            <w:rPr>
              <w:rFonts w:ascii="Times New Roman"/>
            </w:rPr>
            <w:tab/>
          </w:r>
          <w:r>
            <w:rPr>
              <w:spacing w:val="-5"/>
            </w:rPr>
            <w:t>53</w:t>
          </w:r>
        </w:p>
        <w:p w14:paraId="7EFEE540" w14:textId="77777777" w:rsidR="0078404F" w:rsidRDefault="005766A6">
          <w:pPr>
            <w:pStyle w:val="TOC3"/>
            <w:numPr>
              <w:ilvl w:val="1"/>
              <w:numId w:val="62"/>
            </w:numPr>
            <w:tabs>
              <w:tab w:val="left" w:pos="1551"/>
              <w:tab w:val="right" w:leader="dot" w:pos="10257"/>
            </w:tabs>
            <w:spacing w:before="140"/>
          </w:pPr>
          <w:r>
            <w:t>Solicitation</w:t>
          </w:r>
          <w:r>
            <w:rPr>
              <w:spacing w:val="-3"/>
            </w:rPr>
            <w:t xml:space="preserve"> </w:t>
          </w:r>
          <w:r>
            <w:rPr>
              <w:spacing w:val="-2"/>
            </w:rPr>
            <w:t>Announcement</w:t>
          </w:r>
          <w:r>
            <w:rPr>
              <w:rFonts w:ascii="Times New Roman"/>
            </w:rPr>
            <w:tab/>
          </w:r>
          <w:r>
            <w:rPr>
              <w:spacing w:val="-7"/>
            </w:rPr>
            <w:t>53</w:t>
          </w:r>
        </w:p>
        <w:p w14:paraId="7EFEE541" w14:textId="77777777" w:rsidR="0078404F" w:rsidRDefault="005766A6">
          <w:pPr>
            <w:pStyle w:val="TOC3"/>
            <w:numPr>
              <w:ilvl w:val="1"/>
              <w:numId w:val="62"/>
            </w:numPr>
            <w:tabs>
              <w:tab w:val="left" w:pos="1551"/>
              <w:tab w:val="right" w:leader="dot" w:pos="10258"/>
            </w:tabs>
            <w:spacing w:before="139"/>
          </w:pPr>
          <w:r>
            <w:t>Written</w:t>
          </w:r>
          <w:r>
            <w:rPr>
              <w:spacing w:val="-4"/>
            </w:rPr>
            <w:t xml:space="preserve"> </w:t>
          </w:r>
          <w:r>
            <w:rPr>
              <w:spacing w:val="-2"/>
            </w:rPr>
            <w:t>Questions</w:t>
          </w:r>
          <w:r>
            <w:rPr>
              <w:rFonts w:ascii="Times New Roman"/>
            </w:rPr>
            <w:tab/>
          </w:r>
          <w:r>
            <w:rPr>
              <w:spacing w:val="-5"/>
            </w:rPr>
            <w:t>53</w:t>
          </w:r>
        </w:p>
        <w:p w14:paraId="7EFEE542" w14:textId="77777777" w:rsidR="0078404F" w:rsidRDefault="005766A6">
          <w:pPr>
            <w:pStyle w:val="TOC3"/>
            <w:numPr>
              <w:ilvl w:val="1"/>
              <w:numId w:val="62"/>
            </w:numPr>
            <w:tabs>
              <w:tab w:val="left" w:pos="1551"/>
              <w:tab w:val="right" w:leader="dot" w:pos="10260"/>
            </w:tabs>
          </w:pPr>
          <w:r>
            <w:t>Communication</w:t>
          </w:r>
          <w:r>
            <w:rPr>
              <w:spacing w:val="-5"/>
            </w:rPr>
            <w:t xml:space="preserve"> </w:t>
          </w:r>
          <w:r>
            <w:t>with</w:t>
          </w:r>
          <w:r>
            <w:rPr>
              <w:spacing w:val="-4"/>
            </w:rPr>
            <w:t xml:space="preserve"> </w:t>
          </w:r>
          <w:r>
            <w:rPr>
              <w:spacing w:val="-2"/>
            </w:rPr>
            <w:t>Respondents</w:t>
          </w:r>
          <w:r>
            <w:rPr>
              <w:rFonts w:ascii="Times New Roman"/>
            </w:rPr>
            <w:tab/>
          </w:r>
          <w:r>
            <w:rPr>
              <w:spacing w:val="-5"/>
            </w:rPr>
            <w:t>53</w:t>
          </w:r>
        </w:p>
        <w:p w14:paraId="7EFEE543" w14:textId="77777777" w:rsidR="0078404F" w:rsidRDefault="005766A6">
          <w:pPr>
            <w:pStyle w:val="TOC2"/>
            <w:numPr>
              <w:ilvl w:val="0"/>
              <w:numId w:val="62"/>
            </w:numPr>
            <w:tabs>
              <w:tab w:val="left" w:pos="1549"/>
              <w:tab w:val="right" w:leader="dot" w:pos="10258"/>
            </w:tabs>
            <w:ind w:left="1549" w:hanging="629"/>
          </w:pPr>
          <w:hyperlink w:anchor="_TOC_250027" w:history="1">
            <w:r>
              <w:t>Pre-Proposal</w:t>
            </w:r>
            <w:r>
              <w:rPr>
                <w:spacing w:val="-4"/>
              </w:rPr>
              <w:t xml:space="preserve"> </w:t>
            </w:r>
            <w:r>
              <w:rPr>
                <w:spacing w:val="-2"/>
              </w:rPr>
              <w:t>Conferences</w:t>
            </w:r>
            <w:r>
              <w:rPr>
                <w:rFonts w:ascii="Times New Roman"/>
              </w:rPr>
              <w:tab/>
            </w:r>
            <w:r>
              <w:rPr>
                <w:spacing w:val="-5"/>
              </w:rPr>
              <w:t>54</w:t>
            </w:r>
          </w:hyperlink>
        </w:p>
        <w:p w14:paraId="7EFEE544" w14:textId="77777777" w:rsidR="0078404F" w:rsidRDefault="005766A6">
          <w:pPr>
            <w:pStyle w:val="TOC2"/>
            <w:numPr>
              <w:ilvl w:val="0"/>
              <w:numId w:val="62"/>
            </w:numPr>
            <w:tabs>
              <w:tab w:val="left" w:pos="1549"/>
              <w:tab w:val="right" w:leader="dot" w:pos="10259"/>
            </w:tabs>
            <w:spacing w:before="140"/>
            <w:ind w:left="1549" w:hanging="629"/>
          </w:pPr>
          <w:hyperlink w:anchor="_TOC_250026" w:history="1">
            <w:r>
              <w:t>Written</w:t>
            </w:r>
            <w:r>
              <w:rPr>
                <w:spacing w:val="-2"/>
              </w:rPr>
              <w:t xml:space="preserve"> Addenda</w:t>
            </w:r>
            <w:r>
              <w:rPr>
                <w:rFonts w:ascii="Times New Roman"/>
              </w:rPr>
              <w:tab/>
            </w:r>
            <w:r>
              <w:rPr>
                <w:spacing w:val="-5"/>
              </w:rPr>
              <w:t>55</w:t>
            </w:r>
          </w:hyperlink>
        </w:p>
        <w:p w14:paraId="7EFEE545" w14:textId="77777777" w:rsidR="0078404F" w:rsidRDefault="005766A6">
          <w:pPr>
            <w:pStyle w:val="TOC2"/>
            <w:numPr>
              <w:ilvl w:val="0"/>
              <w:numId w:val="62"/>
            </w:numPr>
            <w:tabs>
              <w:tab w:val="left" w:pos="1549"/>
              <w:tab w:val="right" w:leader="dot" w:pos="10258"/>
            </w:tabs>
            <w:spacing w:before="142"/>
            <w:ind w:left="1549" w:hanging="629"/>
          </w:pPr>
          <w:hyperlink w:anchor="_TOC_250025" w:history="1">
            <w:r>
              <w:t xml:space="preserve">Sample </w:t>
            </w:r>
            <w:r>
              <w:rPr>
                <w:spacing w:val="-2"/>
              </w:rPr>
              <w:t>Agenda</w:t>
            </w:r>
            <w:r>
              <w:rPr>
                <w:rFonts w:ascii="Times New Roman"/>
              </w:rPr>
              <w:tab/>
            </w:r>
            <w:r>
              <w:rPr>
                <w:spacing w:val="-5"/>
              </w:rPr>
              <w:t>55</w:t>
            </w:r>
          </w:hyperlink>
        </w:p>
        <w:p w14:paraId="7EFEE546" w14:textId="77777777" w:rsidR="0078404F" w:rsidRDefault="005766A6">
          <w:pPr>
            <w:pStyle w:val="TOC2"/>
            <w:numPr>
              <w:ilvl w:val="0"/>
              <w:numId w:val="62"/>
            </w:numPr>
            <w:tabs>
              <w:tab w:val="left" w:pos="1549"/>
              <w:tab w:val="right" w:leader="dot" w:pos="10262"/>
            </w:tabs>
            <w:ind w:left="1549" w:hanging="629"/>
          </w:pPr>
          <w:hyperlink w:anchor="_TOC_250024" w:history="1">
            <w:r>
              <w:t>Solicitation</w:t>
            </w:r>
            <w:r>
              <w:rPr>
                <w:spacing w:val="-6"/>
              </w:rPr>
              <w:t xml:space="preserve"> </w:t>
            </w:r>
            <w:r>
              <w:t>Submission</w:t>
            </w:r>
            <w:r>
              <w:rPr>
                <w:spacing w:val="-3"/>
              </w:rPr>
              <w:t xml:space="preserve"> </w:t>
            </w:r>
            <w:r>
              <w:t>and</w:t>
            </w:r>
            <w:r>
              <w:rPr>
                <w:spacing w:val="-7"/>
              </w:rPr>
              <w:t xml:space="preserve"> </w:t>
            </w:r>
            <w:r>
              <w:rPr>
                <w:spacing w:val="-2"/>
              </w:rPr>
              <w:t>Opening</w:t>
            </w:r>
            <w:r>
              <w:rPr>
                <w:rFonts w:ascii="Times New Roman"/>
              </w:rPr>
              <w:tab/>
            </w:r>
            <w:r>
              <w:rPr>
                <w:spacing w:val="-5"/>
              </w:rPr>
              <w:t>55</w:t>
            </w:r>
          </w:hyperlink>
        </w:p>
        <w:p w14:paraId="7EFEE547" w14:textId="77777777" w:rsidR="0078404F" w:rsidRDefault="005766A6">
          <w:pPr>
            <w:pStyle w:val="TOC2"/>
            <w:numPr>
              <w:ilvl w:val="0"/>
              <w:numId w:val="62"/>
            </w:numPr>
            <w:tabs>
              <w:tab w:val="left" w:pos="1549"/>
              <w:tab w:val="right" w:leader="dot" w:pos="10260"/>
            </w:tabs>
            <w:spacing w:before="140"/>
            <w:ind w:left="1549" w:hanging="629"/>
          </w:pPr>
          <w:hyperlink w:anchor="_TOC_250023" w:history="1">
            <w:r>
              <w:t>Evaluation</w:t>
            </w:r>
            <w:r>
              <w:rPr>
                <w:spacing w:val="-5"/>
              </w:rPr>
              <w:t xml:space="preserve"> </w:t>
            </w:r>
            <w:r>
              <w:t>and</w:t>
            </w:r>
            <w:r>
              <w:rPr>
                <w:spacing w:val="-2"/>
              </w:rPr>
              <w:t xml:space="preserve"> Award</w:t>
            </w:r>
            <w:r>
              <w:rPr>
                <w:rFonts w:ascii="Times New Roman"/>
              </w:rPr>
              <w:tab/>
            </w:r>
            <w:r>
              <w:rPr>
                <w:spacing w:val="-5"/>
              </w:rPr>
              <w:t>56</w:t>
            </w:r>
          </w:hyperlink>
        </w:p>
        <w:p w14:paraId="7EFEE548" w14:textId="77777777" w:rsidR="0078404F" w:rsidRDefault="005766A6">
          <w:pPr>
            <w:pStyle w:val="TOC3"/>
            <w:numPr>
              <w:ilvl w:val="1"/>
              <w:numId w:val="62"/>
            </w:numPr>
            <w:tabs>
              <w:tab w:val="left" w:pos="1550"/>
              <w:tab w:val="right" w:leader="dot" w:pos="10258"/>
            </w:tabs>
            <w:ind w:left="1550" w:hanging="410"/>
          </w:pPr>
          <w:r>
            <w:t>Evaluation</w:t>
          </w:r>
          <w:r>
            <w:rPr>
              <w:spacing w:val="-4"/>
            </w:rPr>
            <w:t xml:space="preserve"> </w:t>
          </w:r>
          <w:r>
            <w:rPr>
              <w:spacing w:val="-2"/>
            </w:rPr>
            <w:t>Guide</w:t>
          </w:r>
          <w:r>
            <w:rPr>
              <w:rFonts w:ascii="Times New Roman"/>
            </w:rPr>
            <w:tab/>
          </w:r>
          <w:r>
            <w:rPr>
              <w:spacing w:val="-5"/>
            </w:rPr>
            <w:t>56</w:t>
          </w:r>
        </w:p>
        <w:p w14:paraId="7EFEE549" w14:textId="77777777" w:rsidR="0078404F" w:rsidRDefault="005766A6">
          <w:pPr>
            <w:pStyle w:val="TOC3"/>
            <w:numPr>
              <w:ilvl w:val="1"/>
              <w:numId w:val="62"/>
            </w:numPr>
            <w:tabs>
              <w:tab w:val="left" w:pos="1551"/>
              <w:tab w:val="right" w:leader="dot" w:pos="10259"/>
            </w:tabs>
            <w:spacing w:before="139"/>
          </w:pPr>
          <w:r>
            <w:t>Evaluation</w:t>
          </w:r>
          <w:r>
            <w:rPr>
              <w:spacing w:val="-4"/>
            </w:rPr>
            <w:t xml:space="preserve"> Team</w:t>
          </w:r>
          <w:r>
            <w:rPr>
              <w:rFonts w:ascii="Times New Roman"/>
            </w:rPr>
            <w:tab/>
          </w:r>
          <w:r>
            <w:rPr>
              <w:spacing w:val="-5"/>
            </w:rPr>
            <w:t>56</w:t>
          </w:r>
        </w:p>
        <w:p w14:paraId="7EFEE54A" w14:textId="77777777" w:rsidR="0078404F" w:rsidRDefault="005766A6">
          <w:pPr>
            <w:pStyle w:val="TOC3"/>
            <w:numPr>
              <w:ilvl w:val="1"/>
              <w:numId w:val="62"/>
            </w:numPr>
            <w:tabs>
              <w:tab w:val="left" w:pos="1551"/>
              <w:tab w:val="right" w:leader="dot" w:pos="10260"/>
            </w:tabs>
          </w:pPr>
          <w:r>
            <w:t>Scoring</w:t>
          </w:r>
          <w:r>
            <w:rPr>
              <w:spacing w:val="-6"/>
            </w:rPr>
            <w:t xml:space="preserve"> </w:t>
          </w:r>
          <w:r>
            <w:rPr>
              <w:spacing w:val="-2"/>
            </w:rPr>
            <w:t>Matrix</w:t>
          </w:r>
          <w:r>
            <w:rPr>
              <w:rFonts w:ascii="Times New Roman"/>
            </w:rPr>
            <w:tab/>
          </w:r>
          <w:r>
            <w:rPr>
              <w:spacing w:val="-5"/>
            </w:rPr>
            <w:t>56</w:t>
          </w:r>
        </w:p>
        <w:p w14:paraId="7EFEE54B" w14:textId="77777777" w:rsidR="0078404F" w:rsidRDefault="005766A6">
          <w:pPr>
            <w:pStyle w:val="TOC3"/>
            <w:numPr>
              <w:ilvl w:val="1"/>
              <w:numId w:val="62"/>
            </w:numPr>
            <w:tabs>
              <w:tab w:val="left" w:pos="1551"/>
              <w:tab w:val="right" w:leader="dot" w:pos="10259"/>
            </w:tabs>
            <w:spacing w:before="139"/>
          </w:pPr>
          <w:r>
            <w:t>Responsive</w:t>
          </w:r>
          <w:r>
            <w:rPr>
              <w:spacing w:val="-4"/>
            </w:rPr>
            <w:t xml:space="preserve"> </w:t>
          </w:r>
          <w:r>
            <w:rPr>
              <w:spacing w:val="-2"/>
            </w:rPr>
            <w:t>Proposal</w:t>
          </w:r>
          <w:r>
            <w:rPr>
              <w:rFonts w:ascii="Times New Roman"/>
            </w:rPr>
            <w:tab/>
          </w:r>
          <w:r>
            <w:rPr>
              <w:spacing w:val="-5"/>
            </w:rPr>
            <w:t>57</w:t>
          </w:r>
        </w:p>
        <w:p w14:paraId="7EFEE54C" w14:textId="77777777" w:rsidR="0078404F" w:rsidRDefault="005766A6">
          <w:pPr>
            <w:pStyle w:val="TOC3"/>
            <w:numPr>
              <w:ilvl w:val="1"/>
              <w:numId w:val="62"/>
            </w:numPr>
            <w:tabs>
              <w:tab w:val="left" w:pos="1550"/>
              <w:tab w:val="right" w:leader="dot" w:pos="10259"/>
            </w:tabs>
            <w:spacing w:before="140"/>
            <w:ind w:left="1550" w:hanging="410"/>
          </w:pPr>
          <w:r>
            <w:t>Evaluation</w:t>
          </w:r>
          <w:r>
            <w:rPr>
              <w:spacing w:val="-4"/>
            </w:rPr>
            <w:t xml:space="preserve"> </w:t>
          </w:r>
          <w:r>
            <w:t>Team(s)</w:t>
          </w:r>
          <w:r>
            <w:rPr>
              <w:spacing w:val="-4"/>
            </w:rPr>
            <w:t xml:space="preserve"> </w:t>
          </w:r>
          <w:r>
            <w:rPr>
              <w:spacing w:val="-2"/>
            </w:rPr>
            <w:t>Training</w:t>
          </w:r>
          <w:r>
            <w:rPr>
              <w:rFonts w:ascii="Times New Roman"/>
            </w:rPr>
            <w:tab/>
          </w:r>
          <w:r>
            <w:rPr>
              <w:spacing w:val="-5"/>
            </w:rPr>
            <w:t>57</w:t>
          </w:r>
        </w:p>
        <w:p w14:paraId="7EFEE54D" w14:textId="77777777" w:rsidR="0078404F" w:rsidRDefault="005766A6">
          <w:pPr>
            <w:pStyle w:val="TOC3"/>
            <w:numPr>
              <w:ilvl w:val="1"/>
              <w:numId w:val="62"/>
            </w:numPr>
            <w:tabs>
              <w:tab w:val="left" w:pos="1550"/>
              <w:tab w:val="right" w:leader="dot" w:pos="10259"/>
            </w:tabs>
            <w:ind w:left="1550" w:hanging="410"/>
          </w:pPr>
          <w:r>
            <w:t>Single</w:t>
          </w:r>
          <w:r>
            <w:rPr>
              <w:spacing w:val="-2"/>
            </w:rPr>
            <w:t xml:space="preserve"> Responses</w:t>
          </w:r>
          <w:r>
            <w:rPr>
              <w:rFonts w:ascii="Times New Roman"/>
            </w:rPr>
            <w:tab/>
          </w:r>
          <w:r>
            <w:rPr>
              <w:spacing w:val="-5"/>
            </w:rPr>
            <w:t>58</w:t>
          </w:r>
        </w:p>
        <w:p w14:paraId="7EFEE54E" w14:textId="77777777" w:rsidR="0078404F" w:rsidRDefault="005766A6">
          <w:pPr>
            <w:pStyle w:val="TOC3"/>
            <w:numPr>
              <w:ilvl w:val="1"/>
              <w:numId w:val="62"/>
            </w:numPr>
            <w:tabs>
              <w:tab w:val="left" w:pos="1551"/>
              <w:tab w:val="right" w:leader="dot" w:pos="10258"/>
            </w:tabs>
            <w:spacing w:before="139"/>
          </w:pPr>
          <w:r>
            <w:t>Proposal</w:t>
          </w:r>
          <w:r>
            <w:rPr>
              <w:spacing w:val="-4"/>
            </w:rPr>
            <w:t xml:space="preserve"> </w:t>
          </w:r>
          <w:r>
            <w:rPr>
              <w:spacing w:val="-2"/>
            </w:rPr>
            <w:t>Evaluation</w:t>
          </w:r>
          <w:r>
            <w:rPr>
              <w:rFonts w:ascii="Times New Roman"/>
            </w:rPr>
            <w:tab/>
          </w:r>
          <w:r>
            <w:rPr>
              <w:spacing w:val="-5"/>
            </w:rPr>
            <w:t>58</w:t>
          </w:r>
        </w:p>
        <w:p w14:paraId="7EFEE54F" w14:textId="77777777" w:rsidR="0078404F" w:rsidRDefault="005766A6">
          <w:pPr>
            <w:pStyle w:val="TOC3"/>
            <w:numPr>
              <w:ilvl w:val="1"/>
              <w:numId w:val="62"/>
            </w:numPr>
            <w:tabs>
              <w:tab w:val="left" w:pos="1551"/>
              <w:tab w:val="right" w:leader="dot" w:pos="10260"/>
            </w:tabs>
            <w:spacing w:before="139"/>
          </w:pPr>
          <w:r>
            <w:rPr>
              <w:spacing w:val="-2"/>
            </w:rPr>
            <w:t>References</w:t>
          </w:r>
          <w:r>
            <w:rPr>
              <w:rFonts w:ascii="Times New Roman"/>
            </w:rPr>
            <w:tab/>
          </w:r>
          <w:r>
            <w:rPr>
              <w:spacing w:val="-5"/>
            </w:rPr>
            <w:t>59</w:t>
          </w:r>
        </w:p>
        <w:p w14:paraId="7EFEE550" w14:textId="77777777" w:rsidR="0078404F" w:rsidRDefault="005766A6">
          <w:pPr>
            <w:pStyle w:val="TOC3"/>
            <w:numPr>
              <w:ilvl w:val="1"/>
              <w:numId w:val="62"/>
            </w:numPr>
            <w:tabs>
              <w:tab w:val="left" w:pos="1551"/>
              <w:tab w:val="right" w:leader="dot" w:pos="10259"/>
            </w:tabs>
          </w:pPr>
          <w:r>
            <w:t xml:space="preserve">Oral </w:t>
          </w:r>
          <w:r>
            <w:rPr>
              <w:spacing w:val="-2"/>
            </w:rPr>
            <w:t>Presentations</w:t>
          </w:r>
          <w:r>
            <w:rPr>
              <w:rFonts w:ascii="Times New Roman"/>
            </w:rPr>
            <w:tab/>
          </w:r>
          <w:r>
            <w:rPr>
              <w:spacing w:val="-5"/>
            </w:rPr>
            <w:t>59</w:t>
          </w:r>
        </w:p>
        <w:p w14:paraId="7EFEE551" w14:textId="77777777" w:rsidR="0078404F" w:rsidRDefault="005766A6">
          <w:pPr>
            <w:pStyle w:val="TOC3"/>
            <w:numPr>
              <w:ilvl w:val="1"/>
              <w:numId w:val="62"/>
            </w:numPr>
            <w:tabs>
              <w:tab w:val="left" w:pos="1550"/>
              <w:tab w:val="right" w:leader="dot" w:pos="10258"/>
            </w:tabs>
            <w:spacing w:before="140"/>
            <w:ind w:left="1550" w:hanging="410"/>
          </w:pPr>
          <w:r>
            <w:t>Best</w:t>
          </w:r>
          <w:r>
            <w:rPr>
              <w:spacing w:val="-1"/>
            </w:rPr>
            <w:t xml:space="preserve"> </w:t>
          </w:r>
          <w:r>
            <w:t>and</w:t>
          </w:r>
          <w:r>
            <w:rPr>
              <w:spacing w:val="-3"/>
            </w:rPr>
            <w:t xml:space="preserve"> </w:t>
          </w:r>
          <w:r>
            <w:t>Final</w:t>
          </w:r>
          <w:r>
            <w:rPr>
              <w:spacing w:val="-2"/>
            </w:rPr>
            <w:t xml:space="preserve"> Offers</w:t>
          </w:r>
          <w:r>
            <w:rPr>
              <w:rFonts w:ascii="Times New Roman"/>
            </w:rPr>
            <w:tab/>
          </w:r>
          <w:r>
            <w:rPr>
              <w:spacing w:val="-5"/>
            </w:rPr>
            <w:t>60</w:t>
          </w:r>
        </w:p>
        <w:p w14:paraId="7EFEE552" w14:textId="77777777" w:rsidR="0078404F" w:rsidRDefault="005766A6">
          <w:pPr>
            <w:pStyle w:val="TOC3"/>
            <w:numPr>
              <w:ilvl w:val="1"/>
              <w:numId w:val="62"/>
            </w:numPr>
            <w:tabs>
              <w:tab w:val="left" w:pos="1549"/>
              <w:tab w:val="right" w:leader="dot" w:pos="10258"/>
            </w:tabs>
            <w:spacing w:before="139"/>
            <w:ind w:left="1549" w:hanging="409"/>
          </w:pPr>
          <w:r>
            <w:rPr>
              <w:spacing w:val="-2"/>
            </w:rPr>
            <w:t>Negotiations</w:t>
          </w:r>
          <w:r>
            <w:rPr>
              <w:rFonts w:ascii="Times New Roman"/>
            </w:rPr>
            <w:tab/>
          </w:r>
          <w:r>
            <w:rPr>
              <w:spacing w:val="-5"/>
            </w:rPr>
            <w:t>60</w:t>
          </w:r>
        </w:p>
        <w:p w14:paraId="7EFEE553" w14:textId="77777777" w:rsidR="0078404F" w:rsidRDefault="005766A6">
          <w:pPr>
            <w:pStyle w:val="TOC3"/>
            <w:numPr>
              <w:ilvl w:val="1"/>
              <w:numId w:val="62"/>
            </w:numPr>
            <w:tabs>
              <w:tab w:val="left" w:pos="1551"/>
              <w:tab w:val="right" w:leader="dot" w:pos="10257"/>
            </w:tabs>
          </w:pPr>
          <w:r>
            <w:rPr>
              <w:spacing w:val="-2"/>
            </w:rPr>
            <w:t>Award</w:t>
          </w:r>
          <w:r>
            <w:rPr>
              <w:rFonts w:ascii="Times New Roman"/>
            </w:rPr>
            <w:tab/>
          </w:r>
          <w:r>
            <w:rPr>
              <w:spacing w:val="-5"/>
            </w:rPr>
            <w:t>61</w:t>
          </w:r>
        </w:p>
        <w:p w14:paraId="7EFEE554" w14:textId="77777777" w:rsidR="0078404F" w:rsidRDefault="005766A6">
          <w:pPr>
            <w:pStyle w:val="TOC2"/>
            <w:numPr>
              <w:ilvl w:val="0"/>
              <w:numId w:val="62"/>
            </w:numPr>
            <w:tabs>
              <w:tab w:val="left" w:pos="1548"/>
              <w:tab w:val="right" w:leader="dot" w:pos="10257"/>
            </w:tabs>
            <w:ind w:left="1548" w:hanging="628"/>
          </w:pPr>
          <w:hyperlink w:anchor="_TOC_250022" w:history="1">
            <w:r>
              <w:t>Release</w:t>
            </w:r>
            <w:r>
              <w:rPr>
                <w:spacing w:val="-2"/>
              </w:rPr>
              <w:t xml:space="preserve"> Authority</w:t>
            </w:r>
            <w:r>
              <w:rPr>
                <w:rFonts w:ascii="Times New Roman"/>
              </w:rPr>
              <w:tab/>
            </w:r>
            <w:r>
              <w:rPr>
                <w:spacing w:val="-5"/>
              </w:rPr>
              <w:t>61</w:t>
            </w:r>
          </w:hyperlink>
        </w:p>
        <w:p w14:paraId="7EFEE555" w14:textId="77777777" w:rsidR="0078404F" w:rsidRDefault="005766A6">
          <w:pPr>
            <w:pStyle w:val="TOC2"/>
            <w:numPr>
              <w:ilvl w:val="0"/>
              <w:numId w:val="62"/>
            </w:numPr>
            <w:tabs>
              <w:tab w:val="left" w:pos="1549"/>
              <w:tab w:val="right" w:leader="dot" w:pos="10260"/>
            </w:tabs>
            <w:spacing w:before="140"/>
            <w:ind w:left="1549" w:hanging="629"/>
          </w:pPr>
          <w:hyperlink w:anchor="_TOC_250021" w:history="1">
            <w:r>
              <w:rPr>
                <w:spacing w:val="-2"/>
              </w:rPr>
              <w:t>Exceptions</w:t>
            </w:r>
            <w:r>
              <w:rPr>
                <w:rFonts w:ascii="Times New Roman"/>
              </w:rPr>
              <w:tab/>
            </w:r>
            <w:r>
              <w:rPr>
                <w:spacing w:val="-5"/>
              </w:rPr>
              <w:t>62</w:t>
            </w:r>
          </w:hyperlink>
        </w:p>
        <w:p w14:paraId="7EFEE556" w14:textId="77777777" w:rsidR="0078404F" w:rsidRDefault="005766A6">
          <w:pPr>
            <w:pStyle w:val="TOC2"/>
            <w:numPr>
              <w:ilvl w:val="0"/>
              <w:numId w:val="62"/>
            </w:numPr>
            <w:tabs>
              <w:tab w:val="left" w:pos="1549"/>
              <w:tab w:val="right" w:leader="dot" w:pos="10259"/>
            </w:tabs>
            <w:spacing w:before="142"/>
            <w:ind w:left="1549" w:hanging="629"/>
          </w:pPr>
          <w:hyperlink w:anchor="_TOC_250020" w:history="1">
            <w:r>
              <w:t>Special</w:t>
            </w:r>
            <w:r>
              <w:rPr>
                <w:spacing w:val="-3"/>
              </w:rPr>
              <w:t xml:space="preserve"> </w:t>
            </w:r>
            <w:r>
              <w:t>Purchase</w:t>
            </w:r>
            <w:r>
              <w:rPr>
                <w:spacing w:val="-3"/>
              </w:rPr>
              <w:t xml:space="preserve"> </w:t>
            </w:r>
            <w:r>
              <w:t>Order</w:t>
            </w:r>
            <w:r>
              <w:rPr>
                <w:spacing w:val="-4"/>
              </w:rPr>
              <w:t xml:space="preserve"> </w:t>
            </w:r>
            <w:r>
              <w:rPr>
                <w:spacing w:val="-2"/>
              </w:rPr>
              <w:t>Problems</w:t>
            </w:r>
            <w:r>
              <w:rPr>
                <w:rFonts w:ascii="Times New Roman"/>
              </w:rPr>
              <w:tab/>
            </w:r>
            <w:r>
              <w:rPr>
                <w:spacing w:val="-5"/>
              </w:rPr>
              <w:t>62</w:t>
            </w:r>
          </w:hyperlink>
        </w:p>
        <w:p w14:paraId="7EFEE557" w14:textId="77777777" w:rsidR="0078404F" w:rsidRDefault="005766A6">
          <w:pPr>
            <w:pStyle w:val="TOC2"/>
            <w:numPr>
              <w:ilvl w:val="0"/>
              <w:numId w:val="62"/>
            </w:numPr>
            <w:tabs>
              <w:tab w:val="left" w:pos="1549"/>
              <w:tab w:val="right" w:leader="dot" w:pos="10259"/>
            </w:tabs>
            <w:ind w:left="1549" w:hanging="629"/>
          </w:pPr>
          <w:hyperlink w:anchor="_TOC_250019" w:history="1">
            <w:r>
              <w:t>Professional</w:t>
            </w:r>
            <w:r>
              <w:rPr>
                <w:spacing w:val="-5"/>
              </w:rPr>
              <w:t xml:space="preserve"> </w:t>
            </w:r>
            <w:r>
              <w:rPr>
                <w:spacing w:val="-2"/>
              </w:rPr>
              <w:t>Services</w:t>
            </w:r>
            <w:r>
              <w:rPr>
                <w:rFonts w:ascii="Times New Roman"/>
              </w:rPr>
              <w:tab/>
            </w:r>
            <w:r>
              <w:rPr>
                <w:spacing w:val="-5"/>
              </w:rPr>
              <w:t>64</w:t>
            </w:r>
          </w:hyperlink>
        </w:p>
        <w:p w14:paraId="7EFEE558" w14:textId="77777777" w:rsidR="0078404F" w:rsidRDefault="005766A6">
          <w:pPr>
            <w:pStyle w:val="TOC3"/>
            <w:numPr>
              <w:ilvl w:val="1"/>
              <w:numId w:val="62"/>
            </w:numPr>
            <w:tabs>
              <w:tab w:val="left" w:pos="1550"/>
              <w:tab w:val="right" w:leader="dot" w:pos="10260"/>
            </w:tabs>
            <w:spacing w:before="140"/>
            <w:ind w:left="1550" w:hanging="410"/>
          </w:pPr>
          <w:r>
            <w:t>Categories</w:t>
          </w:r>
          <w:r>
            <w:rPr>
              <w:spacing w:val="-5"/>
            </w:rPr>
            <w:t xml:space="preserve"> </w:t>
          </w:r>
          <w:r>
            <w:t>of</w:t>
          </w:r>
          <w:r>
            <w:rPr>
              <w:spacing w:val="-5"/>
            </w:rPr>
            <w:t xml:space="preserve"> </w:t>
          </w:r>
          <w:r>
            <w:t>Professional</w:t>
          </w:r>
          <w:r>
            <w:rPr>
              <w:spacing w:val="-4"/>
            </w:rPr>
            <w:t xml:space="preserve"> </w:t>
          </w:r>
          <w:r>
            <w:rPr>
              <w:spacing w:val="-2"/>
            </w:rPr>
            <w:t>Services</w:t>
          </w:r>
          <w:r>
            <w:rPr>
              <w:rFonts w:ascii="Times New Roman"/>
            </w:rPr>
            <w:tab/>
          </w:r>
          <w:r>
            <w:rPr>
              <w:spacing w:val="-5"/>
            </w:rPr>
            <w:t>64</w:t>
          </w:r>
        </w:p>
        <w:p w14:paraId="7EFEE559" w14:textId="77777777" w:rsidR="0078404F" w:rsidRDefault="005766A6">
          <w:pPr>
            <w:pStyle w:val="TOC3"/>
            <w:numPr>
              <w:ilvl w:val="1"/>
              <w:numId w:val="62"/>
            </w:numPr>
            <w:tabs>
              <w:tab w:val="left" w:pos="1551"/>
              <w:tab w:val="right" w:leader="dot" w:pos="10261"/>
            </w:tabs>
            <w:spacing w:before="141"/>
          </w:pPr>
          <w:r>
            <w:t>Selection</w:t>
          </w:r>
          <w:r>
            <w:rPr>
              <w:spacing w:val="-6"/>
            </w:rPr>
            <w:t xml:space="preserve"> </w:t>
          </w:r>
          <w:r>
            <w:t>of</w:t>
          </w:r>
          <w:r>
            <w:rPr>
              <w:spacing w:val="-2"/>
            </w:rPr>
            <w:t xml:space="preserve"> </w:t>
          </w:r>
          <w:r>
            <w:t>Vendor</w:t>
          </w:r>
          <w:r>
            <w:rPr>
              <w:spacing w:val="-2"/>
            </w:rPr>
            <w:t xml:space="preserve"> </w:t>
          </w:r>
          <w:r>
            <w:t>(Except</w:t>
          </w:r>
          <w:r>
            <w:rPr>
              <w:spacing w:val="-2"/>
            </w:rPr>
            <w:t xml:space="preserve"> </w:t>
          </w:r>
          <w:r>
            <w:t>for</w:t>
          </w:r>
          <w:r>
            <w:rPr>
              <w:spacing w:val="-3"/>
            </w:rPr>
            <w:t xml:space="preserve"> </w:t>
          </w:r>
          <w:r>
            <w:t>Architects,</w:t>
          </w:r>
          <w:r>
            <w:rPr>
              <w:spacing w:val="-4"/>
            </w:rPr>
            <w:t xml:space="preserve"> </w:t>
          </w:r>
          <w:r>
            <w:t>Engineers,</w:t>
          </w:r>
          <w:r>
            <w:rPr>
              <w:spacing w:val="-6"/>
            </w:rPr>
            <w:t xml:space="preserve"> </w:t>
          </w:r>
          <w:r>
            <w:t>or</w:t>
          </w:r>
          <w:r>
            <w:rPr>
              <w:spacing w:val="-1"/>
            </w:rPr>
            <w:t xml:space="preserve"> </w:t>
          </w:r>
          <w:r>
            <w:rPr>
              <w:spacing w:val="-2"/>
            </w:rPr>
            <w:t>Surveyors)</w:t>
          </w:r>
          <w:r>
            <w:rPr>
              <w:rFonts w:ascii="Times New Roman"/>
            </w:rPr>
            <w:tab/>
          </w:r>
          <w:r>
            <w:rPr>
              <w:spacing w:val="-5"/>
            </w:rPr>
            <w:t>64</w:t>
          </w:r>
        </w:p>
        <w:p w14:paraId="7EFEE55A" w14:textId="77777777" w:rsidR="0078404F" w:rsidRDefault="005766A6">
          <w:pPr>
            <w:pStyle w:val="TOC3"/>
            <w:numPr>
              <w:ilvl w:val="1"/>
              <w:numId w:val="62"/>
            </w:numPr>
            <w:tabs>
              <w:tab w:val="left" w:pos="1551"/>
              <w:tab w:val="right" w:leader="dot" w:pos="10258"/>
            </w:tabs>
            <w:spacing w:before="140"/>
          </w:pPr>
          <w:r>
            <w:t>Selection</w:t>
          </w:r>
          <w:r>
            <w:rPr>
              <w:spacing w:val="-6"/>
            </w:rPr>
            <w:t xml:space="preserve"> </w:t>
          </w:r>
          <w:r>
            <w:t>of</w:t>
          </w:r>
          <w:r>
            <w:rPr>
              <w:spacing w:val="-3"/>
            </w:rPr>
            <w:t xml:space="preserve"> </w:t>
          </w:r>
          <w:r>
            <w:t>Architects,</w:t>
          </w:r>
          <w:r>
            <w:rPr>
              <w:spacing w:val="-7"/>
            </w:rPr>
            <w:t xml:space="preserve"> </w:t>
          </w:r>
          <w:proofErr w:type="gramStart"/>
          <w:r>
            <w:t>Engineers</w:t>
          </w:r>
          <w:proofErr w:type="gramEnd"/>
          <w:r>
            <w:rPr>
              <w:spacing w:val="-5"/>
            </w:rPr>
            <w:t xml:space="preserve"> </w:t>
          </w:r>
          <w:r>
            <w:t>or</w:t>
          </w:r>
          <w:r>
            <w:rPr>
              <w:spacing w:val="-2"/>
            </w:rPr>
            <w:t xml:space="preserve"> Surveyors</w:t>
          </w:r>
          <w:r>
            <w:rPr>
              <w:rFonts w:ascii="Times New Roman"/>
            </w:rPr>
            <w:tab/>
          </w:r>
          <w:r>
            <w:rPr>
              <w:spacing w:val="-5"/>
            </w:rPr>
            <w:t>65</w:t>
          </w:r>
        </w:p>
        <w:p w14:paraId="7EFEE55B" w14:textId="77777777" w:rsidR="0078404F" w:rsidRDefault="005766A6">
          <w:pPr>
            <w:pStyle w:val="TOC3"/>
            <w:numPr>
              <w:ilvl w:val="1"/>
              <w:numId w:val="62"/>
            </w:numPr>
            <w:tabs>
              <w:tab w:val="left" w:pos="1551"/>
              <w:tab w:val="right" w:leader="dot" w:pos="10261"/>
            </w:tabs>
            <w:spacing w:before="139"/>
          </w:pPr>
          <w:r>
            <w:t>Contracts</w:t>
          </w:r>
          <w:r>
            <w:rPr>
              <w:spacing w:val="-2"/>
            </w:rPr>
            <w:t xml:space="preserve"> </w:t>
          </w:r>
          <w:r>
            <w:t>for</w:t>
          </w:r>
          <w:r>
            <w:rPr>
              <w:spacing w:val="-5"/>
            </w:rPr>
            <w:t xml:space="preserve"> </w:t>
          </w:r>
          <w:r>
            <w:t>Professional</w:t>
          </w:r>
          <w:r>
            <w:rPr>
              <w:spacing w:val="-6"/>
            </w:rPr>
            <w:t xml:space="preserve"> </w:t>
          </w:r>
          <w:r>
            <w:t>Services</w:t>
          </w:r>
          <w:r>
            <w:rPr>
              <w:spacing w:val="-3"/>
            </w:rPr>
            <w:t xml:space="preserve"> </w:t>
          </w:r>
          <w:r>
            <w:t>Request</w:t>
          </w:r>
          <w:r>
            <w:rPr>
              <w:spacing w:val="-3"/>
            </w:rPr>
            <w:t xml:space="preserve"> </w:t>
          </w:r>
          <w:r>
            <w:rPr>
              <w:spacing w:val="-4"/>
            </w:rPr>
            <w:t>Form</w:t>
          </w:r>
          <w:r>
            <w:rPr>
              <w:rFonts w:ascii="Times New Roman"/>
            </w:rPr>
            <w:tab/>
          </w:r>
          <w:r>
            <w:rPr>
              <w:spacing w:val="-5"/>
            </w:rPr>
            <w:t>65</w:t>
          </w:r>
        </w:p>
        <w:p w14:paraId="7EFEE55C" w14:textId="77777777" w:rsidR="0078404F" w:rsidRDefault="005766A6">
          <w:pPr>
            <w:pStyle w:val="TOC3"/>
            <w:numPr>
              <w:ilvl w:val="1"/>
              <w:numId w:val="62"/>
            </w:numPr>
            <w:tabs>
              <w:tab w:val="left" w:pos="1550"/>
              <w:tab w:val="right" w:leader="dot" w:pos="10259"/>
            </w:tabs>
            <w:spacing w:after="32"/>
            <w:ind w:left="1550" w:hanging="410"/>
          </w:pPr>
          <w:r>
            <w:t>Professional</w:t>
          </w:r>
          <w:r>
            <w:rPr>
              <w:spacing w:val="-4"/>
            </w:rPr>
            <w:t xml:space="preserve"> </w:t>
          </w:r>
          <w:r>
            <w:t>Services</w:t>
          </w:r>
          <w:r>
            <w:rPr>
              <w:spacing w:val="-6"/>
            </w:rPr>
            <w:t xml:space="preserve"> </w:t>
          </w:r>
          <w:r>
            <w:rPr>
              <w:spacing w:val="-2"/>
            </w:rPr>
            <w:t>Agreement</w:t>
          </w:r>
          <w:r>
            <w:rPr>
              <w:rFonts w:ascii="Times New Roman"/>
            </w:rPr>
            <w:tab/>
          </w:r>
          <w:r>
            <w:rPr>
              <w:spacing w:val="-5"/>
            </w:rPr>
            <w:t>65</w:t>
          </w:r>
        </w:p>
        <w:p w14:paraId="7EFEE55D" w14:textId="77777777" w:rsidR="0078404F" w:rsidRDefault="005766A6">
          <w:pPr>
            <w:pStyle w:val="TOC2"/>
            <w:numPr>
              <w:ilvl w:val="0"/>
              <w:numId w:val="62"/>
            </w:numPr>
            <w:tabs>
              <w:tab w:val="left" w:pos="1550"/>
              <w:tab w:val="right" w:leader="dot" w:pos="10259"/>
            </w:tabs>
            <w:spacing w:before="79"/>
            <w:ind w:left="1550" w:hanging="630"/>
          </w:pPr>
          <w:hyperlink w:anchor="_TOC_250018" w:history="1">
            <w:r>
              <w:t>Service</w:t>
            </w:r>
            <w:r>
              <w:rPr>
                <w:spacing w:val="-3"/>
              </w:rPr>
              <w:t xml:space="preserve"> </w:t>
            </w:r>
            <w:r>
              <w:rPr>
                <w:spacing w:val="-2"/>
              </w:rPr>
              <w:t>Agreements</w:t>
            </w:r>
            <w:r>
              <w:rPr>
                <w:rFonts w:ascii="Times New Roman"/>
              </w:rPr>
              <w:tab/>
            </w:r>
            <w:r>
              <w:rPr>
                <w:spacing w:val="-5"/>
              </w:rPr>
              <w:t>66</w:t>
            </w:r>
          </w:hyperlink>
        </w:p>
        <w:p w14:paraId="7EFEE55E" w14:textId="77777777" w:rsidR="0078404F" w:rsidRDefault="005766A6">
          <w:pPr>
            <w:pStyle w:val="TOC2"/>
            <w:numPr>
              <w:ilvl w:val="0"/>
              <w:numId w:val="62"/>
            </w:numPr>
            <w:tabs>
              <w:tab w:val="left" w:pos="1549"/>
              <w:tab w:val="right" w:leader="dot" w:pos="10261"/>
            </w:tabs>
            <w:ind w:left="1549" w:hanging="629"/>
          </w:pPr>
          <w:hyperlink w:anchor="_TOC_250017" w:history="1">
            <w:r>
              <w:t>Establishment</w:t>
            </w:r>
            <w:r>
              <w:rPr>
                <w:spacing w:val="-5"/>
              </w:rPr>
              <w:t xml:space="preserve"> </w:t>
            </w:r>
            <w:r>
              <w:t>of</w:t>
            </w:r>
            <w:r>
              <w:rPr>
                <w:spacing w:val="-5"/>
              </w:rPr>
              <w:t xml:space="preserve"> </w:t>
            </w:r>
            <w:r>
              <w:t>Committed</w:t>
            </w:r>
            <w:r>
              <w:rPr>
                <w:spacing w:val="-5"/>
              </w:rPr>
              <w:t xml:space="preserve"> </w:t>
            </w:r>
            <w:r>
              <w:rPr>
                <w:spacing w:val="-2"/>
              </w:rPr>
              <w:t>Contracts</w:t>
            </w:r>
            <w:r>
              <w:rPr>
                <w:rFonts w:ascii="Times New Roman"/>
              </w:rPr>
              <w:tab/>
            </w:r>
            <w:r>
              <w:rPr>
                <w:spacing w:val="-5"/>
              </w:rPr>
              <w:t>66</w:t>
            </w:r>
          </w:hyperlink>
        </w:p>
        <w:p w14:paraId="7EFEE55F" w14:textId="77777777" w:rsidR="0078404F" w:rsidRDefault="005766A6">
          <w:pPr>
            <w:pStyle w:val="TOC2"/>
            <w:numPr>
              <w:ilvl w:val="0"/>
              <w:numId w:val="62"/>
            </w:numPr>
            <w:tabs>
              <w:tab w:val="left" w:pos="1549"/>
              <w:tab w:val="right" w:leader="dot" w:pos="10258"/>
            </w:tabs>
            <w:spacing w:before="142"/>
            <w:ind w:left="1549" w:hanging="629"/>
          </w:pPr>
          <w:hyperlink w:anchor="_TOC_250016" w:history="1">
            <w:r>
              <w:t>Trial,</w:t>
            </w:r>
            <w:r>
              <w:rPr>
                <w:spacing w:val="-2"/>
              </w:rPr>
              <w:t xml:space="preserve"> </w:t>
            </w:r>
            <w:r>
              <w:t>Sample</w:t>
            </w:r>
            <w:r>
              <w:rPr>
                <w:spacing w:val="-1"/>
              </w:rPr>
              <w:t xml:space="preserve"> </w:t>
            </w:r>
            <w:r>
              <w:t>&amp;</w:t>
            </w:r>
            <w:r>
              <w:rPr>
                <w:spacing w:val="-3"/>
              </w:rPr>
              <w:t xml:space="preserve"> </w:t>
            </w:r>
            <w:r>
              <w:t>Evaluation</w:t>
            </w:r>
            <w:r>
              <w:rPr>
                <w:spacing w:val="-4"/>
              </w:rPr>
              <w:t xml:space="preserve"> </w:t>
            </w:r>
            <w:r>
              <w:rPr>
                <w:spacing w:val="-2"/>
              </w:rPr>
              <w:t>Products</w:t>
            </w:r>
            <w:r>
              <w:rPr>
                <w:rFonts w:ascii="Times New Roman"/>
              </w:rPr>
              <w:tab/>
            </w:r>
            <w:r>
              <w:rPr>
                <w:spacing w:val="-5"/>
              </w:rPr>
              <w:t>67</w:t>
            </w:r>
          </w:hyperlink>
        </w:p>
        <w:p w14:paraId="7EFEE560" w14:textId="77777777" w:rsidR="0078404F" w:rsidRDefault="005766A6">
          <w:pPr>
            <w:pStyle w:val="TOC2"/>
            <w:numPr>
              <w:ilvl w:val="0"/>
              <w:numId w:val="62"/>
            </w:numPr>
            <w:tabs>
              <w:tab w:val="left" w:pos="1548"/>
              <w:tab w:val="right" w:leader="dot" w:pos="10259"/>
            </w:tabs>
            <w:spacing w:before="140"/>
            <w:ind w:left="1548" w:hanging="628"/>
          </w:pPr>
          <w:hyperlink w:anchor="_TOC_250015" w:history="1">
            <w:r>
              <w:t>Federal</w:t>
            </w:r>
            <w:r>
              <w:rPr>
                <w:spacing w:val="-2"/>
              </w:rPr>
              <w:t xml:space="preserve"> </w:t>
            </w:r>
            <w:r>
              <w:t>Contracts</w:t>
            </w:r>
            <w:r>
              <w:rPr>
                <w:spacing w:val="-2"/>
              </w:rPr>
              <w:t xml:space="preserve"> </w:t>
            </w:r>
            <w:r>
              <w:t>and</w:t>
            </w:r>
            <w:r>
              <w:rPr>
                <w:spacing w:val="-4"/>
              </w:rPr>
              <w:t xml:space="preserve"> </w:t>
            </w:r>
            <w:r>
              <w:t>Grants</w:t>
            </w:r>
            <w:r>
              <w:rPr>
                <w:spacing w:val="-2"/>
              </w:rPr>
              <w:t xml:space="preserve"> </w:t>
            </w:r>
            <w:r>
              <w:t>over</w:t>
            </w:r>
            <w:r>
              <w:rPr>
                <w:spacing w:val="-3"/>
              </w:rPr>
              <w:t xml:space="preserve"> </w:t>
            </w:r>
            <w:r>
              <w:rPr>
                <w:spacing w:val="-2"/>
              </w:rPr>
              <w:t>$100,000</w:t>
            </w:r>
            <w:r>
              <w:rPr>
                <w:rFonts w:ascii="Times New Roman"/>
              </w:rPr>
              <w:tab/>
            </w:r>
            <w:r>
              <w:rPr>
                <w:spacing w:val="-5"/>
              </w:rPr>
              <w:t>70</w:t>
            </w:r>
          </w:hyperlink>
        </w:p>
        <w:p w14:paraId="7EFEE561" w14:textId="77777777" w:rsidR="0078404F" w:rsidRDefault="005766A6">
          <w:pPr>
            <w:pStyle w:val="TOC2"/>
            <w:numPr>
              <w:ilvl w:val="0"/>
              <w:numId w:val="62"/>
            </w:numPr>
            <w:tabs>
              <w:tab w:val="left" w:pos="1549"/>
              <w:tab w:val="right" w:leader="dot" w:pos="10258"/>
            </w:tabs>
            <w:ind w:left="1549" w:hanging="629"/>
          </w:pPr>
          <w:hyperlink w:anchor="_TOC_250014" w:history="1">
            <w:r>
              <w:t>Purchase</w:t>
            </w:r>
            <w:r>
              <w:rPr>
                <w:spacing w:val="-3"/>
              </w:rPr>
              <w:t xml:space="preserve"> </w:t>
            </w:r>
            <w:r>
              <w:t>of</w:t>
            </w:r>
            <w:r>
              <w:rPr>
                <w:spacing w:val="-2"/>
              </w:rPr>
              <w:t xml:space="preserve"> </w:t>
            </w:r>
            <w:r>
              <w:t xml:space="preserve">Used </w:t>
            </w:r>
            <w:r>
              <w:rPr>
                <w:spacing w:val="-2"/>
              </w:rPr>
              <w:t>Equipment</w:t>
            </w:r>
            <w:r>
              <w:rPr>
                <w:rFonts w:ascii="Times New Roman"/>
              </w:rPr>
              <w:tab/>
            </w:r>
            <w:r>
              <w:rPr>
                <w:spacing w:val="-5"/>
              </w:rPr>
              <w:t>70</w:t>
            </w:r>
          </w:hyperlink>
        </w:p>
        <w:p w14:paraId="7EFEE562" w14:textId="77777777" w:rsidR="0078404F" w:rsidRDefault="005766A6">
          <w:pPr>
            <w:pStyle w:val="TOC2"/>
            <w:numPr>
              <w:ilvl w:val="0"/>
              <w:numId w:val="62"/>
            </w:numPr>
            <w:tabs>
              <w:tab w:val="left" w:pos="1637"/>
              <w:tab w:val="right" w:leader="dot" w:pos="10257"/>
            </w:tabs>
            <w:spacing w:before="142"/>
            <w:ind w:left="1637" w:hanging="717"/>
          </w:pPr>
          <w:hyperlink w:anchor="_TOC_250013" w:history="1">
            <w:r>
              <w:t>General</w:t>
            </w:r>
            <w:r>
              <w:rPr>
                <w:spacing w:val="-3"/>
              </w:rPr>
              <w:t xml:space="preserve"> </w:t>
            </w:r>
            <w:r>
              <w:t>Requisition</w:t>
            </w:r>
            <w:r>
              <w:rPr>
                <w:spacing w:val="-3"/>
              </w:rPr>
              <w:t xml:space="preserve"> </w:t>
            </w:r>
            <w:r>
              <w:rPr>
                <w:spacing w:val="-2"/>
              </w:rPr>
              <w:t>Process</w:t>
            </w:r>
            <w:r>
              <w:rPr>
                <w:rFonts w:ascii="Times New Roman"/>
              </w:rPr>
              <w:tab/>
            </w:r>
            <w:r>
              <w:rPr>
                <w:spacing w:val="-5"/>
              </w:rPr>
              <w:t>70</w:t>
            </w:r>
          </w:hyperlink>
        </w:p>
        <w:p w14:paraId="7EFEE563" w14:textId="77777777" w:rsidR="0078404F" w:rsidRDefault="005766A6">
          <w:pPr>
            <w:pStyle w:val="TOC2"/>
            <w:numPr>
              <w:ilvl w:val="0"/>
              <w:numId w:val="62"/>
            </w:numPr>
            <w:tabs>
              <w:tab w:val="left" w:pos="1638"/>
              <w:tab w:val="right" w:leader="dot" w:pos="10261"/>
            </w:tabs>
            <w:ind w:left="1638" w:hanging="718"/>
          </w:pPr>
          <w:hyperlink w:anchor="_TOC_250012" w:history="1">
            <w:r>
              <w:t>Special</w:t>
            </w:r>
            <w:r>
              <w:rPr>
                <w:spacing w:val="-5"/>
              </w:rPr>
              <w:t xml:space="preserve"> </w:t>
            </w:r>
            <w:r>
              <w:rPr>
                <w:spacing w:val="-2"/>
              </w:rPr>
              <w:t>Procurements</w:t>
            </w:r>
            <w:r>
              <w:rPr>
                <w:rFonts w:ascii="Times New Roman"/>
              </w:rPr>
              <w:tab/>
            </w:r>
            <w:r>
              <w:rPr>
                <w:spacing w:val="-5"/>
              </w:rPr>
              <w:t>71</w:t>
            </w:r>
          </w:hyperlink>
        </w:p>
        <w:p w14:paraId="7EFEE564" w14:textId="77777777" w:rsidR="0078404F" w:rsidRDefault="005766A6">
          <w:pPr>
            <w:pStyle w:val="TOC3"/>
            <w:numPr>
              <w:ilvl w:val="1"/>
              <w:numId w:val="62"/>
            </w:numPr>
            <w:tabs>
              <w:tab w:val="left" w:pos="1550"/>
              <w:tab w:val="right" w:leader="dot" w:pos="10258"/>
            </w:tabs>
            <w:spacing w:before="140"/>
            <w:ind w:left="1550" w:hanging="410"/>
          </w:pPr>
          <w:r>
            <w:t>Hazardous</w:t>
          </w:r>
          <w:r>
            <w:rPr>
              <w:spacing w:val="-4"/>
            </w:rPr>
            <w:t xml:space="preserve"> </w:t>
          </w:r>
          <w:r>
            <w:rPr>
              <w:spacing w:val="-2"/>
            </w:rPr>
            <w:t>Material</w:t>
          </w:r>
          <w:r>
            <w:rPr>
              <w:rFonts w:ascii="Times New Roman"/>
            </w:rPr>
            <w:tab/>
          </w:r>
          <w:r>
            <w:rPr>
              <w:spacing w:val="-5"/>
            </w:rPr>
            <w:t>71</w:t>
          </w:r>
        </w:p>
        <w:p w14:paraId="7EFEE565" w14:textId="77777777" w:rsidR="0078404F" w:rsidRDefault="005766A6">
          <w:pPr>
            <w:pStyle w:val="TOC3"/>
            <w:numPr>
              <w:ilvl w:val="1"/>
              <w:numId w:val="62"/>
            </w:numPr>
            <w:tabs>
              <w:tab w:val="left" w:pos="1551"/>
              <w:tab w:val="right" w:leader="dot" w:pos="10261"/>
            </w:tabs>
          </w:pPr>
          <w:r>
            <w:t>Drugs,</w:t>
          </w:r>
          <w:r>
            <w:rPr>
              <w:spacing w:val="-7"/>
            </w:rPr>
            <w:t xml:space="preserve"> </w:t>
          </w:r>
          <w:r>
            <w:t>Pharmaceuticals,</w:t>
          </w:r>
          <w:r>
            <w:rPr>
              <w:spacing w:val="-2"/>
            </w:rPr>
            <w:t xml:space="preserve"> </w:t>
          </w:r>
          <w:r>
            <w:t>and</w:t>
          </w:r>
          <w:r>
            <w:rPr>
              <w:spacing w:val="-5"/>
            </w:rPr>
            <w:t xml:space="preserve"> </w:t>
          </w:r>
          <w:r>
            <w:t>Controlled</w:t>
          </w:r>
          <w:r>
            <w:rPr>
              <w:spacing w:val="-2"/>
            </w:rPr>
            <w:t xml:space="preserve"> Substances</w:t>
          </w:r>
          <w:r>
            <w:rPr>
              <w:rFonts w:ascii="Times New Roman"/>
            </w:rPr>
            <w:tab/>
          </w:r>
          <w:r>
            <w:rPr>
              <w:spacing w:val="-5"/>
            </w:rPr>
            <w:t>71</w:t>
          </w:r>
        </w:p>
        <w:p w14:paraId="7EFEE566" w14:textId="77777777" w:rsidR="0078404F" w:rsidRDefault="005766A6">
          <w:pPr>
            <w:pStyle w:val="TOC3"/>
            <w:numPr>
              <w:ilvl w:val="1"/>
              <w:numId w:val="62"/>
            </w:numPr>
            <w:tabs>
              <w:tab w:val="left" w:pos="1551"/>
              <w:tab w:val="right" w:leader="dot" w:pos="10258"/>
            </w:tabs>
            <w:spacing w:before="139"/>
          </w:pPr>
          <w:r>
            <w:t>Grants</w:t>
          </w:r>
          <w:r>
            <w:rPr>
              <w:spacing w:val="-3"/>
            </w:rPr>
            <w:t xml:space="preserve"> </w:t>
          </w:r>
          <w:r>
            <w:t>and</w:t>
          </w:r>
          <w:r>
            <w:rPr>
              <w:spacing w:val="-4"/>
            </w:rPr>
            <w:t xml:space="preserve"> </w:t>
          </w:r>
          <w:r>
            <w:t>Contracts</w:t>
          </w:r>
          <w:r>
            <w:rPr>
              <w:spacing w:val="-2"/>
            </w:rPr>
            <w:t xml:space="preserve"> Accounts</w:t>
          </w:r>
          <w:r>
            <w:rPr>
              <w:rFonts w:ascii="Times New Roman"/>
            </w:rPr>
            <w:tab/>
          </w:r>
          <w:r>
            <w:rPr>
              <w:spacing w:val="-5"/>
            </w:rPr>
            <w:t>71</w:t>
          </w:r>
        </w:p>
        <w:p w14:paraId="7EFEE567" w14:textId="77777777" w:rsidR="0078404F" w:rsidRDefault="005766A6">
          <w:pPr>
            <w:pStyle w:val="TOC3"/>
            <w:numPr>
              <w:ilvl w:val="1"/>
              <w:numId w:val="62"/>
            </w:numPr>
            <w:tabs>
              <w:tab w:val="left" w:pos="1551"/>
              <w:tab w:val="right" w:leader="dot" w:pos="10257"/>
            </w:tabs>
            <w:spacing w:before="140"/>
          </w:pPr>
          <w:r>
            <w:rPr>
              <w:spacing w:val="-2"/>
            </w:rPr>
            <w:t>Printing</w:t>
          </w:r>
          <w:r>
            <w:rPr>
              <w:rFonts w:ascii="Times New Roman"/>
            </w:rPr>
            <w:tab/>
          </w:r>
          <w:r>
            <w:rPr>
              <w:spacing w:val="-5"/>
            </w:rPr>
            <w:t>71</w:t>
          </w:r>
        </w:p>
        <w:p w14:paraId="7EFEE568" w14:textId="77777777" w:rsidR="0078404F" w:rsidRDefault="005766A6">
          <w:pPr>
            <w:pStyle w:val="TOC3"/>
            <w:numPr>
              <w:ilvl w:val="1"/>
              <w:numId w:val="62"/>
            </w:numPr>
            <w:tabs>
              <w:tab w:val="left" w:pos="1550"/>
              <w:tab w:val="right" w:leader="dot" w:pos="10257"/>
            </w:tabs>
            <w:ind w:left="1550" w:hanging="410"/>
          </w:pPr>
          <w:r>
            <w:t>Classified</w:t>
          </w:r>
          <w:r>
            <w:rPr>
              <w:spacing w:val="-2"/>
            </w:rPr>
            <w:t xml:space="preserve"> Advertisements</w:t>
          </w:r>
          <w:r>
            <w:rPr>
              <w:rFonts w:ascii="Times New Roman"/>
            </w:rPr>
            <w:tab/>
          </w:r>
          <w:r>
            <w:rPr>
              <w:spacing w:val="-5"/>
            </w:rPr>
            <w:t>72</w:t>
          </w:r>
        </w:p>
        <w:p w14:paraId="7EFEE569" w14:textId="77777777" w:rsidR="0078404F" w:rsidRDefault="005766A6">
          <w:pPr>
            <w:pStyle w:val="TOC3"/>
            <w:numPr>
              <w:ilvl w:val="1"/>
              <w:numId w:val="62"/>
            </w:numPr>
            <w:tabs>
              <w:tab w:val="left" w:pos="1550"/>
              <w:tab w:val="right" w:leader="dot" w:pos="10259"/>
            </w:tabs>
            <w:spacing w:before="139"/>
            <w:ind w:left="1550" w:hanging="410"/>
          </w:pPr>
          <w:r>
            <w:t>Motor</w:t>
          </w:r>
          <w:r>
            <w:rPr>
              <w:spacing w:val="-5"/>
            </w:rPr>
            <w:t xml:space="preserve"> </w:t>
          </w:r>
          <w:r>
            <w:t>Vehicle</w:t>
          </w:r>
          <w:r>
            <w:rPr>
              <w:spacing w:val="-2"/>
            </w:rPr>
            <w:t xml:space="preserve"> Purchases</w:t>
          </w:r>
          <w:r>
            <w:rPr>
              <w:rFonts w:ascii="Times New Roman"/>
            </w:rPr>
            <w:tab/>
          </w:r>
          <w:r>
            <w:rPr>
              <w:spacing w:val="-5"/>
            </w:rPr>
            <w:t>72</w:t>
          </w:r>
        </w:p>
        <w:p w14:paraId="7EFEE56A" w14:textId="77777777" w:rsidR="0078404F" w:rsidRDefault="005766A6">
          <w:pPr>
            <w:pStyle w:val="TOC3"/>
            <w:numPr>
              <w:ilvl w:val="1"/>
              <w:numId w:val="62"/>
            </w:numPr>
            <w:tabs>
              <w:tab w:val="left" w:pos="1551"/>
              <w:tab w:val="right" w:leader="dot" w:pos="10260"/>
            </w:tabs>
          </w:pPr>
          <w:r>
            <w:t>Equipment</w:t>
          </w:r>
          <w:r>
            <w:rPr>
              <w:spacing w:val="-7"/>
            </w:rPr>
            <w:t xml:space="preserve"> </w:t>
          </w:r>
          <w:r>
            <w:t>Maintenance</w:t>
          </w:r>
          <w:r>
            <w:rPr>
              <w:spacing w:val="-4"/>
            </w:rPr>
            <w:t xml:space="preserve"> </w:t>
          </w:r>
          <w:r>
            <w:t>and</w:t>
          </w:r>
          <w:r>
            <w:rPr>
              <w:spacing w:val="-5"/>
            </w:rPr>
            <w:t xml:space="preserve"> </w:t>
          </w:r>
          <w:r>
            <w:rPr>
              <w:spacing w:val="-2"/>
            </w:rPr>
            <w:t>Rentals</w:t>
          </w:r>
          <w:r>
            <w:rPr>
              <w:rFonts w:ascii="Times New Roman"/>
            </w:rPr>
            <w:tab/>
          </w:r>
          <w:r>
            <w:rPr>
              <w:spacing w:val="-5"/>
            </w:rPr>
            <w:t>73</w:t>
          </w:r>
        </w:p>
        <w:p w14:paraId="7EFEE56B" w14:textId="77777777" w:rsidR="0078404F" w:rsidRDefault="005766A6">
          <w:pPr>
            <w:pStyle w:val="TOC3"/>
            <w:numPr>
              <w:ilvl w:val="1"/>
              <w:numId w:val="62"/>
            </w:numPr>
            <w:tabs>
              <w:tab w:val="left" w:pos="1551"/>
              <w:tab w:val="right" w:leader="dot" w:pos="10260"/>
            </w:tabs>
            <w:spacing w:before="139"/>
          </w:pPr>
          <w:r>
            <w:t>Equipment</w:t>
          </w:r>
          <w:r>
            <w:rPr>
              <w:spacing w:val="-4"/>
            </w:rPr>
            <w:t xml:space="preserve"> </w:t>
          </w:r>
          <w:r>
            <w:t>Internal</w:t>
          </w:r>
          <w:r>
            <w:rPr>
              <w:spacing w:val="-3"/>
            </w:rPr>
            <w:t xml:space="preserve"> </w:t>
          </w:r>
          <w:r>
            <w:t>Repair</w:t>
          </w:r>
          <w:r>
            <w:rPr>
              <w:spacing w:val="-8"/>
            </w:rPr>
            <w:t xml:space="preserve"> </w:t>
          </w:r>
          <w:r>
            <w:rPr>
              <w:spacing w:val="-2"/>
            </w:rPr>
            <w:t>Services</w:t>
          </w:r>
          <w:r>
            <w:rPr>
              <w:rFonts w:ascii="Times New Roman"/>
            </w:rPr>
            <w:tab/>
          </w:r>
          <w:r>
            <w:rPr>
              <w:spacing w:val="-5"/>
            </w:rPr>
            <w:t>73</w:t>
          </w:r>
        </w:p>
        <w:p w14:paraId="7EFEE56C" w14:textId="77777777" w:rsidR="0078404F" w:rsidRDefault="005766A6">
          <w:pPr>
            <w:pStyle w:val="TOC3"/>
            <w:numPr>
              <w:ilvl w:val="1"/>
              <w:numId w:val="62"/>
            </w:numPr>
            <w:tabs>
              <w:tab w:val="left" w:pos="1551"/>
              <w:tab w:val="right" w:leader="dot" w:pos="10259"/>
            </w:tabs>
            <w:spacing w:before="140"/>
          </w:pPr>
          <w:r>
            <w:t>Registration</w:t>
          </w:r>
          <w:r>
            <w:rPr>
              <w:spacing w:val="-5"/>
            </w:rPr>
            <w:t xml:space="preserve"> </w:t>
          </w:r>
          <w:r>
            <w:rPr>
              <w:spacing w:val="-4"/>
            </w:rPr>
            <w:t>Fees</w:t>
          </w:r>
          <w:r>
            <w:rPr>
              <w:rFonts w:ascii="Times New Roman"/>
            </w:rPr>
            <w:tab/>
          </w:r>
          <w:r>
            <w:rPr>
              <w:spacing w:val="-7"/>
            </w:rPr>
            <w:t>73</w:t>
          </w:r>
        </w:p>
        <w:p w14:paraId="7EFEE56D" w14:textId="77777777" w:rsidR="0078404F" w:rsidRDefault="005766A6">
          <w:pPr>
            <w:pStyle w:val="TOC3"/>
            <w:numPr>
              <w:ilvl w:val="1"/>
              <w:numId w:val="62"/>
            </w:numPr>
            <w:tabs>
              <w:tab w:val="left" w:pos="1550"/>
              <w:tab w:val="right" w:leader="dot" w:pos="10258"/>
            </w:tabs>
            <w:ind w:left="1550" w:hanging="410"/>
          </w:pPr>
          <w:r>
            <w:t>Lease</w:t>
          </w:r>
          <w:r>
            <w:rPr>
              <w:spacing w:val="-2"/>
            </w:rPr>
            <w:t xml:space="preserve"> </w:t>
          </w:r>
          <w:r>
            <w:t>of</w:t>
          </w:r>
          <w:r>
            <w:rPr>
              <w:spacing w:val="-1"/>
            </w:rPr>
            <w:t xml:space="preserve"> </w:t>
          </w:r>
          <w:r>
            <w:rPr>
              <w:spacing w:val="-2"/>
            </w:rPr>
            <w:t>Space</w:t>
          </w:r>
          <w:r>
            <w:rPr>
              <w:rFonts w:ascii="Times New Roman"/>
            </w:rPr>
            <w:tab/>
          </w:r>
          <w:r>
            <w:rPr>
              <w:spacing w:val="-5"/>
            </w:rPr>
            <w:t>73</w:t>
          </w:r>
        </w:p>
        <w:p w14:paraId="7EFEE56E" w14:textId="77777777" w:rsidR="0078404F" w:rsidRDefault="005766A6">
          <w:pPr>
            <w:pStyle w:val="TOC3"/>
            <w:numPr>
              <w:ilvl w:val="1"/>
              <w:numId w:val="62"/>
            </w:numPr>
            <w:tabs>
              <w:tab w:val="left" w:pos="1549"/>
              <w:tab w:val="right" w:leader="dot" w:pos="10261"/>
            </w:tabs>
            <w:spacing w:before="139"/>
            <w:ind w:left="1549" w:hanging="409"/>
          </w:pPr>
          <w:r>
            <w:t>Remodeling</w:t>
          </w:r>
          <w:r>
            <w:rPr>
              <w:spacing w:val="-3"/>
            </w:rPr>
            <w:t xml:space="preserve"> </w:t>
          </w:r>
          <w:r>
            <w:t>and</w:t>
          </w:r>
          <w:r>
            <w:rPr>
              <w:spacing w:val="-5"/>
            </w:rPr>
            <w:t xml:space="preserve"> </w:t>
          </w:r>
          <w:r>
            <w:t>Construction</w:t>
          </w:r>
          <w:r>
            <w:rPr>
              <w:spacing w:val="-4"/>
            </w:rPr>
            <w:t xml:space="preserve"> </w:t>
          </w:r>
          <w:r>
            <w:t>Services</w:t>
          </w:r>
          <w:r>
            <w:rPr>
              <w:spacing w:val="-5"/>
            </w:rPr>
            <w:t xml:space="preserve"> </w:t>
          </w:r>
          <w:r>
            <w:rPr>
              <w:spacing w:val="-2"/>
            </w:rPr>
            <w:t>Purchases</w:t>
          </w:r>
          <w:r>
            <w:rPr>
              <w:rFonts w:ascii="Times New Roman"/>
            </w:rPr>
            <w:tab/>
          </w:r>
          <w:r>
            <w:rPr>
              <w:spacing w:val="-5"/>
            </w:rPr>
            <w:t>73</w:t>
          </w:r>
        </w:p>
        <w:p w14:paraId="7EFEE56F" w14:textId="77777777" w:rsidR="0078404F" w:rsidRDefault="005766A6">
          <w:pPr>
            <w:pStyle w:val="TOC3"/>
            <w:numPr>
              <w:ilvl w:val="1"/>
              <w:numId w:val="62"/>
            </w:numPr>
            <w:tabs>
              <w:tab w:val="left" w:pos="1551"/>
              <w:tab w:val="right" w:leader="dot" w:pos="10257"/>
            </w:tabs>
            <w:spacing w:before="139"/>
          </w:pPr>
          <w:r>
            <w:t>Relocation/Moving</w:t>
          </w:r>
          <w:r>
            <w:rPr>
              <w:spacing w:val="-8"/>
            </w:rPr>
            <w:t xml:space="preserve"> </w:t>
          </w:r>
          <w:r>
            <w:rPr>
              <w:spacing w:val="-2"/>
            </w:rPr>
            <w:t>Services</w:t>
          </w:r>
          <w:r>
            <w:rPr>
              <w:rFonts w:ascii="Times New Roman"/>
            </w:rPr>
            <w:tab/>
          </w:r>
          <w:r>
            <w:rPr>
              <w:spacing w:val="-7"/>
            </w:rPr>
            <w:t>74</w:t>
          </w:r>
        </w:p>
        <w:p w14:paraId="7EFEE570" w14:textId="77777777" w:rsidR="0078404F" w:rsidRDefault="005766A6">
          <w:pPr>
            <w:pStyle w:val="TOC3"/>
            <w:numPr>
              <w:ilvl w:val="1"/>
              <w:numId w:val="62"/>
            </w:numPr>
            <w:tabs>
              <w:tab w:val="left" w:pos="1548"/>
              <w:tab w:val="right" w:leader="dot" w:pos="10260"/>
            </w:tabs>
            <w:ind w:left="1548" w:hanging="408"/>
          </w:pPr>
          <w:r>
            <w:t>Guest</w:t>
          </w:r>
          <w:r>
            <w:rPr>
              <w:spacing w:val="-4"/>
            </w:rPr>
            <w:t xml:space="preserve"> </w:t>
          </w:r>
          <w:r>
            <w:t>Lecturer</w:t>
          </w:r>
          <w:r>
            <w:rPr>
              <w:spacing w:val="-1"/>
            </w:rPr>
            <w:t xml:space="preserve"> </w:t>
          </w:r>
          <w:r>
            <w:rPr>
              <w:spacing w:val="-2"/>
            </w:rPr>
            <w:t>Services</w:t>
          </w:r>
          <w:r>
            <w:rPr>
              <w:rFonts w:ascii="Times New Roman"/>
            </w:rPr>
            <w:tab/>
          </w:r>
          <w:r>
            <w:rPr>
              <w:spacing w:val="-5"/>
            </w:rPr>
            <w:t>75</w:t>
          </w:r>
        </w:p>
        <w:p w14:paraId="7EFEE571" w14:textId="77777777" w:rsidR="0078404F" w:rsidRDefault="005766A6">
          <w:pPr>
            <w:pStyle w:val="TOC3"/>
            <w:numPr>
              <w:ilvl w:val="1"/>
              <w:numId w:val="62"/>
            </w:numPr>
            <w:tabs>
              <w:tab w:val="left" w:pos="1551"/>
              <w:tab w:val="right" w:leader="dot" w:pos="10259"/>
            </w:tabs>
            <w:spacing w:before="140"/>
          </w:pPr>
          <w:r>
            <w:t>Purchases</w:t>
          </w:r>
          <w:r>
            <w:rPr>
              <w:spacing w:val="-5"/>
            </w:rPr>
            <w:t xml:space="preserve"> </w:t>
          </w:r>
          <w:r>
            <w:t xml:space="preserve">from </w:t>
          </w:r>
          <w:r>
            <w:rPr>
              <w:spacing w:val="-2"/>
            </w:rPr>
            <w:t>Employees</w:t>
          </w:r>
          <w:r>
            <w:rPr>
              <w:rFonts w:ascii="Times New Roman"/>
            </w:rPr>
            <w:tab/>
          </w:r>
          <w:r>
            <w:rPr>
              <w:spacing w:val="-5"/>
            </w:rPr>
            <w:t>75</w:t>
          </w:r>
        </w:p>
        <w:p w14:paraId="7EFEE572" w14:textId="77777777" w:rsidR="0078404F" w:rsidRDefault="005766A6">
          <w:pPr>
            <w:pStyle w:val="TOC3"/>
            <w:numPr>
              <w:ilvl w:val="1"/>
              <w:numId w:val="62"/>
            </w:numPr>
            <w:tabs>
              <w:tab w:val="left" w:pos="1550"/>
              <w:tab w:val="right" w:leader="dot" w:pos="10262"/>
            </w:tabs>
            <w:spacing w:before="139"/>
            <w:ind w:left="1550" w:hanging="410"/>
          </w:pPr>
          <w:r>
            <w:t>Purchases</w:t>
          </w:r>
          <w:r>
            <w:rPr>
              <w:spacing w:val="-5"/>
            </w:rPr>
            <w:t xml:space="preserve"> </w:t>
          </w:r>
          <w:r>
            <w:t>from Former</w:t>
          </w:r>
          <w:r>
            <w:rPr>
              <w:spacing w:val="-4"/>
            </w:rPr>
            <w:t xml:space="preserve"> </w:t>
          </w:r>
          <w:r>
            <w:rPr>
              <w:spacing w:val="-2"/>
            </w:rPr>
            <w:t>Employees</w:t>
          </w:r>
          <w:r>
            <w:rPr>
              <w:rFonts w:ascii="Times New Roman"/>
            </w:rPr>
            <w:tab/>
          </w:r>
          <w:r>
            <w:rPr>
              <w:spacing w:val="-5"/>
            </w:rPr>
            <w:t>75</w:t>
          </w:r>
        </w:p>
        <w:p w14:paraId="7EFEE573" w14:textId="77777777" w:rsidR="0078404F" w:rsidRDefault="005766A6">
          <w:pPr>
            <w:pStyle w:val="TOC3"/>
            <w:numPr>
              <w:ilvl w:val="1"/>
              <w:numId w:val="62"/>
            </w:numPr>
            <w:tabs>
              <w:tab w:val="left" w:pos="1551"/>
              <w:tab w:val="right" w:leader="dot" w:pos="10257"/>
            </w:tabs>
          </w:pPr>
          <w:r>
            <w:rPr>
              <w:spacing w:val="-2"/>
            </w:rPr>
            <w:t>Warranties</w:t>
          </w:r>
          <w:r>
            <w:rPr>
              <w:rFonts w:ascii="Times New Roman"/>
            </w:rPr>
            <w:tab/>
          </w:r>
          <w:r>
            <w:rPr>
              <w:spacing w:val="-5"/>
            </w:rPr>
            <w:t>75</w:t>
          </w:r>
        </w:p>
        <w:p w14:paraId="7EFEE574" w14:textId="77777777" w:rsidR="0078404F" w:rsidRDefault="005766A6">
          <w:pPr>
            <w:pStyle w:val="TOC3"/>
            <w:numPr>
              <w:ilvl w:val="1"/>
              <w:numId w:val="62"/>
            </w:numPr>
            <w:tabs>
              <w:tab w:val="left" w:pos="1551"/>
              <w:tab w:val="right" w:leader="dot" w:pos="10259"/>
            </w:tabs>
            <w:spacing w:before="139"/>
          </w:pPr>
          <w:r>
            <w:t>Reimbursements</w:t>
          </w:r>
          <w:r>
            <w:rPr>
              <w:spacing w:val="-3"/>
            </w:rPr>
            <w:t xml:space="preserve"> </w:t>
          </w:r>
          <w:r>
            <w:t>for</w:t>
          </w:r>
          <w:r>
            <w:rPr>
              <w:spacing w:val="-6"/>
            </w:rPr>
            <w:t xml:space="preserve"> </w:t>
          </w:r>
          <w:r>
            <w:rPr>
              <w:spacing w:val="-2"/>
            </w:rPr>
            <w:t>Purchases</w:t>
          </w:r>
          <w:r>
            <w:rPr>
              <w:rFonts w:ascii="Times New Roman"/>
            </w:rPr>
            <w:tab/>
          </w:r>
          <w:r>
            <w:rPr>
              <w:spacing w:val="-5"/>
            </w:rPr>
            <w:t>75</w:t>
          </w:r>
        </w:p>
        <w:p w14:paraId="7EFEE575" w14:textId="77777777" w:rsidR="0078404F" w:rsidRDefault="005766A6">
          <w:pPr>
            <w:pStyle w:val="TOC3"/>
            <w:numPr>
              <w:ilvl w:val="1"/>
              <w:numId w:val="62"/>
            </w:numPr>
            <w:tabs>
              <w:tab w:val="left" w:pos="1550"/>
              <w:tab w:val="right" w:leader="dot" w:pos="10259"/>
            </w:tabs>
            <w:spacing w:before="140"/>
            <w:ind w:left="1550" w:hanging="410"/>
          </w:pPr>
          <w:r>
            <w:t>Reimbursements</w:t>
          </w:r>
          <w:r>
            <w:rPr>
              <w:spacing w:val="-5"/>
            </w:rPr>
            <w:t xml:space="preserve"> </w:t>
          </w:r>
          <w:r>
            <w:t>for</w:t>
          </w:r>
          <w:r>
            <w:rPr>
              <w:spacing w:val="-5"/>
            </w:rPr>
            <w:t xml:space="preserve"> </w:t>
          </w:r>
          <w:r>
            <w:t>Business</w:t>
          </w:r>
          <w:r>
            <w:rPr>
              <w:spacing w:val="-5"/>
            </w:rPr>
            <w:t xml:space="preserve"> </w:t>
          </w:r>
          <w:r>
            <w:t>Entertainment</w:t>
          </w:r>
          <w:r>
            <w:rPr>
              <w:spacing w:val="-6"/>
            </w:rPr>
            <w:t xml:space="preserve"> </w:t>
          </w:r>
          <w:r>
            <w:rPr>
              <w:spacing w:val="-2"/>
            </w:rPr>
            <w:t>Expenses</w:t>
          </w:r>
          <w:r>
            <w:rPr>
              <w:rFonts w:ascii="Times New Roman"/>
            </w:rPr>
            <w:tab/>
          </w:r>
          <w:r>
            <w:rPr>
              <w:spacing w:val="-5"/>
            </w:rPr>
            <w:t>76</w:t>
          </w:r>
        </w:p>
        <w:p w14:paraId="7EFEE576" w14:textId="77777777" w:rsidR="0078404F" w:rsidRDefault="005766A6">
          <w:pPr>
            <w:pStyle w:val="TOC3"/>
            <w:numPr>
              <w:ilvl w:val="1"/>
              <w:numId w:val="62"/>
            </w:numPr>
            <w:tabs>
              <w:tab w:val="left" w:pos="1551"/>
              <w:tab w:val="right" w:leader="dot" w:pos="10263"/>
            </w:tabs>
          </w:pPr>
          <w:r>
            <w:t>Purchases</w:t>
          </w:r>
          <w:r>
            <w:rPr>
              <w:spacing w:val="-6"/>
            </w:rPr>
            <w:t xml:space="preserve"> </w:t>
          </w:r>
          <w:r>
            <w:t>of</w:t>
          </w:r>
          <w:r>
            <w:rPr>
              <w:spacing w:val="-6"/>
            </w:rPr>
            <w:t xml:space="preserve"> </w:t>
          </w:r>
          <w:r>
            <w:t>Information</w:t>
          </w:r>
          <w:r>
            <w:rPr>
              <w:spacing w:val="-4"/>
            </w:rPr>
            <w:t xml:space="preserve"> </w:t>
          </w:r>
          <w:r>
            <w:t>Technology</w:t>
          </w:r>
          <w:r>
            <w:rPr>
              <w:spacing w:val="-3"/>
            </w:rPr>
            <w:t xml:space="preserve"> </w:t>
          </w:r>
          <w:r>
            <w:t>Equipment</w:t>
          </w:r>
          <w:r>
            <w:rPr>
              <w:spacing w:val="-4"/>
            </w:rPr>
            <w:t xml:space="preserve"> </w:t>
          </w:r>
          <w:r>
            <w:t>or</w:t>
          </w:r>
          <w:r>
            <w:rPr>
              <w:spacing w:val="-4"/>
            </w:rPr>
            <w:t xml:space="preserve"> </w:t>
          </w:r>
          <w:r>
            <w:rPr>
              <w:spacing w:val="-2"/>
            </w:rPr>
            <w:t>Services</w:t>
          </w:r>
          <w:r>
            <w:rPr>
              <w:rFonts w:ascii="Times New Roman"/>
            </w:rPr>
            <w:tab/>
          </w:r>
          <w:r>
            <w:rPr>
              <w:spacing w:val="-5"/>
            </w:rPr>
            <w:t>77</w:t>
          </w:r>
        </w:p>
        <w:p w14:paraId="7EFEE577" w14:textId="77777777" w:rsidR="0078404F" w:rsidRDefault="005766A6">
          <w:pPr>
            <w:pStyle w:val="TOC2"/>
            <w:numPr>
              <w:ilvl w:val="0"/>
              <w:numId w:val="62"/>
            </w:numPr>
            <w:tabs>
              <w:tab w:val="left" w:pos="1548"/>
              <w:tab w:val="right" w:leader="dot" w:pos="10258"/>
            </w:tabs>
            <w:ind w:left="1548" w:hanging="628"/>
          </w:pPr>
          <w:hyperlink w:anchor="_TOC_250011" w:history="1">
            <w:r>
              <w:t>ProCard</w:t>
            </w:r>
            <w:r>
              <w:rPr>
                <w:spacing w:val="-3"/>
              </w:rPr>
              <w:t xml:space="preserve"> </w:t>
            </w:r>
            <w:r>
              <w:rPr>
                <w:spacing w:val="-2"/>
              </w:rPr>
              <w:t>Procedure</w:t>
            </w:r>
            <w:r>
              <w:rPr>
                <w:rFonts w:ascii="Times New Roman"/>
              </w:rPr>
              <w:tab/>
            </w:r>
            <w:r>
              <w:rPr>
                <w:spacing w:val="-5"/>
              </w:rPr>
              <w:t>79</w:t>
            </w:r>
          </w:hyperlink>
        </w:p>
        <w:p w14:paraId="7EFEE578" w14:textId="77777777" w:rsidR="0078404F" w:rsidRDefault="005766A6">
          <w:pPr>
            <w:pStyle w:val="TOC2"/>
            <w:tabs>
              <w:tab w:val="left" w:pos="1549"/>
              <w:tab w:val="right" w:leader="dot" w:pos="10258"/>
            </w:tabs>
            <w:spacing w:before="140"/>
            <w:ind w:left="920" w:firstLine="0"/>
          </w:pPr>
          <w:hyperlink w:anchor="_TOC_250010" w:history="1">
            <w:r>
              <w:rPr>
                <w:spacing w:val="-5"/>
              </w:rPr>
              <w:t>XL.</w:t>
            </w:r>
            <w:r>
              <w:tab/>
              <w:t>Central</w:t>
            </w:r>
            <w:r>
              <w:rPr>
                <w:spacing w:val="-1"/>
              </w:rPr>
              <w:t xml:space="preserve"> </w:t>
            </w:r>
            <w:r>
              <w:rPr>
                <w:spacing w:val="-2"/>
              </w:rPr>
              <w:t>Receiving</w:t>
            </w:r>
            <w:r>
              <w:rPr>
                <w:rFonts w:ascii="Times New Roman"/>
              </w:rPr>
              <w:tab/>
            </w:r>
            <w:r>
              <w:rPr>
                <w:spacing w:val="-5"/>
              </w:rPr>
              <w:t>80</w:t>
            </w:r>
          </w:hyperlink>
        </w:p>
        <w:p w14:paraId="7EFEE579" w14:textId="77777777" w:rsidR="0078404F" w:rsidRDefault="005766A6">
          <w:pPr>
            <w:pStyle w:val="TOC1"/>
            <w:tabs>
              <w:tab w:val="right" w:leader="dot" w:pos="10266"/>
            </w:tabs>
            <w:spacing w:before="141"/>
            <w:rPr>
              <w:rFonts w:ascii="Calibri"/>
            </w:rPr>
          </w:pPr>
          <w:r>
            <w:t>APPENDIX</w:t>
          </w:r>
          <w:r>
            <w:rPr>
              <w:spacing w:val="-2"/>
            </w:rPr>
            <w:t xml:space="preserve"> </w:t>
          </w:r>
          <w:r>
            <w:t>1</w:t>
          </w:r>
          <w:r>
            <w:rPr>
              <w:spacing w:val="-5"/>
            </w:rPr>
            <w:t xml:space="preserve"> </w:t>
          </w:r>
          <w:r>
            <w:t>SUMMARY</w:t>
          </w:r>
          <w:r>
            <w:rPr>
              <w:spacing w:val="-2"/>
            </w:rPr>
            <w:t xml:space="preserve"> </w:t>
          </w:r>
          <w:r>
            <w:t>OF</w:t>
          </w:r>
          <w:r>
            <w:rPr>
              <w:spacing w:val="-5"/>
            </w:rPr>
            <w:t xml:space="preserve"> </w:t>
          </w:r>
          <w:r>
            <w:t>UT</w:t>
          </w:r>
          <w:r>
            <w:rPr>
              <w:spacing w:val="-3"/>
            </w:rPr>
            <w:t xml:space="preserve"> </w:t>
          </w:r>
          <w:r>
            <w:t>PROCUREMENT</w:t>
          </w:r>
          <w:r>
            <w:rPr>
              <w:spacing w:val="-2"/>
            </w:rPr>
            <w:t xml:space="preserve"> GUIDELINES</w:t>
          </w:r>
          <w:r>
            <w:rPr>
              <w:rFonts w:ascii="Times New Roman"/>
            </w:rPr>
            <w:tab/>
          </w:r>
          <w:r>
            <w:rPr>
              <w:rFonts w:ascii="Calibri"/>
              <w:spacing w:val="-5"/>
            </w:rPr>
            <w:t>82</w:t>
          </w:r>
        </w:p>
        <w:p w14:paraId="7EFEE57A" w14:textId="77777777" w:rsidR="0078404F" w:rsidRDefault="005766A6">
          <w:pPr>
            <w:pStyle w:val="TOC1"/>
            <w:tabs>
              <w:tab w:val="right" w:leader="dot" w:pos="10271"/>
            </w:tabs>
            <w:spacing w:before="140"/>
            <w:rPr>
              <w:rFonts w:ascii="Calibri"/>
            </w:rPr>
          </w:pPr>
          <w:r>
            <w:t>APPENDIX</w:t>
          </w:r>
          <w:r>
            <w:rPr>
              <w:spacing w:val="-5"/>
            </w:rPr>
            <w:t xml:space="preserve"> </w:t>
          </w:r>
          <w:r>
            <w:t>2</w:t>
          </w:r>
          <w:r>
            <w:rPr>
              <w:spacing w:val="-5"/>
            </w:rPr>
            <w:t xml:space="preserve"> </w:t>
          </w:r>
          <w:r>
            <w:t>NON-DISCLOSURE,</w:t>
          </w:r>
          <w:r>
            <w:rPr>
              <w:spacing w:val="-1"/>
            </w:rPr>
            <w:t xml:space="preserve"> </w:t>
          </w:r>
          <w:r>
            <w:t>CONFLICT</w:t>
          </w:r>
          <w:r>
            <w:rPr>
              <w:spacing w:val="-6"/>
            </w:rPr>
            <w:t xml:space="preserve"> </w:t>
          </w:r>
          <w:r>
            <w:t>OF</w:t>
          </w:r>
          <w:r>
            <w:rPr>
              <w:spacing w:val="-3"/>
            </w:rPr>
            <w:t xml:space="preserve"> </w:t>
          </w:r>
          <w:r>
            <w:t>INTEREST</w:t>
          </w:r>
          <w:r>
            <w:rPr>
              <w:spacing w:val="-3"/>
            </w:rPr>
            <w:t xml:space="preserve"> </w:t>
          </w:r>
          <w:r>
            <w:t>&amp;</w:t>
          </w:r>
          <w:r>
            <w:rPr>
              <w:spacing w:val="-3"/>
            </w:rPr>
            <w:t xml:space="preserve"> </w:t>
          </w:r>
          <w:r>
            <w:t>BID</w:t>
          </w:r>
          <w:r>
            <w:rPr>
              <w:spacing w:val="-3"/>
            </w:rPr>
            <w:t xml:space="preserve"> </w:t>
          </w:r>
          <w:r>
            <w:t>REVIEW</w:t>
          </w:r>
          <w:r>
            <w:rPr>
              <w:spacing w:val="-1"/>
            </w:rPr>
            <w:t xml:space="preserve"> </w:t>
          </w:r>
          <w:r>
            <w:rPr>
              <w:spacing w:val="-2"/>
            </w:rPr>
            <w:t>NOTIC</w:t>
          </w:r>
          <w:r>
            <w:rPr>
              <w:rFonts w:ascii="Times New Roman"/>
            </w:rPr>
            <w:tab/>
          </w:r>
          <w:r>
            <w:rPr>
              <w:rFonts w:ascii="Calibri"/>
              <w:spacing w:val="-5"/>
            </w:rPr>
            <w:t>83</w:t>
          </w:r>
        </w:p>
        <w:p w14:paraId="7EFEE57B" w14:textId="77777777" w:rsidR="0078404F" w:rsidRDefault="005766A6">
          <w:pPr>
            <w:pStyle w:val="TOC1"/>
            <w:tabs>
              <w:tab w:val="right" w:leader="dot" w:pos="10267"/>
            </w:tabs>
            <w:rPr>
              <w:rFonts w:ascii="Calibri"/>
            </w:rPr>
          </w:pPr>
          <w:hyperlink w:anchor="_TOC_250009" w:history="1">
            <w:r>
              <w:t>APPENDIX</w:t>
            </w:r>
            <w:r>
              <w:rPr>
                <w:spacing w:val="-3"/>
              </w:rPr>
              <w:t xml:space="preserve"> </w:t>
            </w:r>
            <w:r>
              <w:t>3</w:t>
            </w:r>
            <w:r>
              <w:rPr>
                <w:spacing w:val="-5"/>
              </w:rPr>
              <w:t xml:space="preserve"> </w:t>
            </w:r>
            <w:r>
              <w:t>SOLICITATION</w:t>
            </w:r>
            <w:r>
              <w:rPr>
                <w:spacing w:val="-7"/>
              </w:rPr>
              <w:t xml:space="preserve"> </w:t>
            </w:r>
            <w:r>
              <w:t>ANNOUNCEMENT</w:t>
            </w:r>
            <w:r>
              <w:rPr>
                <w:spacing w:val="-3"/>
              </w:rPr>
              <w:t xml:space="preserve"> </w:t>
            </w:r>
            <w:r>
              <w:t>&amp;</w:t>
            </w:r>
            <w:r>
              <w:rPr>
                <w:spacing w:val="-4"/>
              </w:rPr>
              <w:t xml:space="preserve"> </w:t>
            </w:r>
            <w:r>
              <w:t>ADDENDUM</w:t>
            </w:r>
            <w:r>
              <w:rPr>
                <w:spacing w:val="-2"/>
              </w:rPr>
              <w:t xml:space="preserve"> NOTICE</w:t>
            </w:r>
            <w:r>
              <w:rPr>
                <w:rFonts w:ascii="Times New Roman"/>
              </w:rPr>
              <w:tab/>
            </w:r>
            <w:r>
              <w:rPr>
                <w:rFonts w:ascii="Calibri"/>
                <w:spacing w:val="-5"/>
              </w:rPr>
              <w:t>85</w:t>
            </w:r>
          </w:hyperlink>
        </w:p>
        <w:p w14:paraId="7EFEE57C" w14:textId="77777777" w:rsidR="0078404F" w:rsidRDefault="005766A6">
          <w:pPr>
            <w:pStyle w:val="TOC1"/>
            <w:tabs>
              <w:tab w:val="right" w:leader="dot" w:pos="10266"/>
            </w:tabs>
            <w:spacing w:before="142" w:after="32"/>
            <w:rPr>
              <w:rFonts w:ascii="Calibri"/>
            </w:rPr>
          </w:pPr>
          <w:hyperlink w:anchor="_TOC_250008" w:history="1">
            <w:r>
              <w:t>APPENDIX</w:t>
            </w:r>
            <w:r>
              <w:rPr>
                <w:spacing w:val="-6"/>
              </w:rPr>
              <w:t xml:space="preserve"> </w:t>
            </w:r>
            <w:r>
              <w:t>4</w:t>
            </w:r>
            <w:r>
              <w:rPr>
                <w:spacing w:val="-6"/>
              </w:rPr>
              <w:t xml:space="preserve"> </w:t>
            </w:r>
            <w:r>
              <w:t>PRE-PROPOSAL</w:t>
            </w:r>
            <w:r>
              <w:rPr>
                <w:spacing w:val="-4"/>
              </w:rPr>
              <w:t xml:space="preserve"> </w:t>
            </w:r>
            <w:r>
              <w:t>CONFERENCE</w:t>
            </w:r>
            <w:r>
              <w:rPr>
                <w:spacing w:val="-7"/>
              </w:rPr>
              <w:t xml:space="preserve"> </w:t>
            </w:r>
            <w:r>
              <w:rPr>
                <w:spacing w:val="-2"/>
              </w:rPr>
              <w:t>GUIDELINES</w:t>
            </w:r>
            <w:r>
              <w:rPr>
                <w:rFonts w:ascii="Times New Roman"/>
              </w:rPr>
              <w:tab/>
            </w:r>
            <w:r>
              <w:rPr>
                <w:rFonts w:ascii="Calibri"/>
                <w:spacing w:val="-5"/>
              </w:rPr>
              <w:t>86</w:t>
            </w:r>
          </w:hyperlink>
        </w:p>
        <w:p w14:paraId="7EFEE57D" w14:textId="77777777" w:rsidR="0078404F" w:rsidRDefault="005766A6">
          <w:pPr>
            <w:pStyle w:val="TOC1"/>
            <w:tabs>
              <w:tab w:val="left" w:leader="dot" w:pos="10040"/>
            </w:tabs>
            <w:spacing w:before="79"/>
            <w:rPr>
              <w:rFonts w:ascii="Calibri"/>
            </w:rPr>
          </w:pPr>
          <w:hyperlink w:anchor="_TOC_250007" w:history="1">
            <w:r>
              <w:t>APPENDIX</w:t>
            </w:r>
            <w:r>
              <w:rPr>
                <w:spacing w:val="-2"/>
              </w:rPr>
              <w:t xml:space="preserve"> </w:t>
            </w:r>
            <w:r>
              <w:t>5</w:t>
            </w:r>
            <w:r>
              <w:rPr>
                <w:spacing w:val="-4"/>
              </w:rPr>
              <w:t xml:space="preserve"> </w:t>
            </w:r>
            <w:r>
              <w:t>PROPOSAL</w:t>
            </w:r>
            <w:r>
              <w:rPr>
                <w:spacing w:val="-2"/>
              </w:rPr>
              <w:t xml:space="preserve"> </w:t>
            </w:r>
            <w:r>
              <w:t>SCORE</w:t>
            </w:r>
            <w:r>
              <w:rPr>
                <w:spacing w:val="-4"/>
              </w:rPr>
              <w:t xml:space="preserve"> SHEET</w:t>
            </w:r>
            <w:r>
              <w:rPr>
                <w:rFonts w:ascii="Times New Roman"/>
              </w:rPr>
              <w:tab/>
            </w:r>
            <w:r>
              <w:rPr>
                <w:rFonts w:ascii="Calibri"/>
                <w:spacing w:val="-5"/>
              </w:rPr>
              <w:t>88</w:t>
            </w:r>
          </w:hyperlink>
        </w:p>
        <w:p w14:paraId="7EFEE57E" w14:textId="77777777" w:rsidR="0078404F" w:rsidRDefault="005766A6">
          <w:pPr>
            <w:pStyle w:val="TOC1"/>
            <w:tabs>
              <w:tab w:val="left" w:leader="dot" w:pos="10041"/>
            </w:tabs>
            <w:rPr>
              <w:rFonts w:ascii="Calibri"/>
            </w:rPr>
          </w:pPr>
          <w:hyperlink w:anchor="_TOC_250006" w:history="1">
            <w:r>
              <w:t>APPENDIX</w:t>
            </w:r>
            <w:r>
              <w:rPr>
                <w:spacing w:val="-3"/>
              </w:rPr>
              <w:t xml:space="preserve"> </w:t>
            </w:r>
            <w:r>
              <w:t>6</w:t>
            </w:r>
            <w:r>
              <w:rPr>
                <w:spacing w:val="-5"/>
              </w:rPr>
              <w:t xml:space="preserve"> </w:t>
            </w:r>
            <w:r>
              <w:t>ADMINISTRATIVE</w:t>
            </w:r>
            <w:r>
              <w:rPr>
                <w:spacing w:val="-3"/>
              </w:rPr>
              <w:t xml:space="preserve"> </w:t>
            </w:r>
            <w:r>
              <w:t>REVIEW</w:t>
            </w:r>
            <w:r>
              <w:rPr>
                <w:spacing w:val="-1"/>
              </w:rPr>
              <w:t xml:space="preserve"> </w:t>
            </w:r>
            <w:r>
              <w:rPr>
                <w:spacing w:val="-2"/>
              </w:rPr>
              <w:t>CHECKLIST</w:t>
            </w:r>
            <w:r>
              <w:rPr>
                <w:rFonts w:ascii="Times New Roman"/>
              </w:rPr>
              <w:tab/>
            </w:r>
            <w:r>
              <w:rPr>
                <w:rFonts w:ascii="Calibri"/>
                <w:spacing w:val="-5"/>
              </w:rPr>
              <w:t>89</w:t>
            </w:r>
          </w:hyperlink>
        </w:p>
        <w:p w14:paraId="7EFEE57F" w14:textId="77777777" w:rsidR="0078404F" w:rsidRDefault="005766A6">
          <w:pPr>
            <w:pStyle w:val="TOC1"/>
            <w:tabs>
              <w:tab w:val="left" w:leader="dot" w:pos="10036"/>
            </w:tabs>
            <w:spacing w:before="143" w:line="276" w:lineRule="auto"/>
            <w:ind w:right="977"/>
            <w:rPr>
              <w:rFonts w:ascii="Calibri"/>
            </w:rPr>
          </w:pPr>
          <w:hyperlink w:anchor="_TOC_250005" w:history="1">
            <w:r>
              <w:t xml:space="preserve">APPENDIX 7 EVALUATION TEAM GUIDELINES AND PURCHASING OFFICE </w:t>
            </w:r>
            <w:r>
              <w:rPr>
                <w:spacing w:val="-2"/>
              </w:rPr>
              <w:t>RESPONSIBILITIES</w:t>
            </w:r>
            <w:r>
              <w:rPr>
                <w:rFonts w:ascii="Times New Roman"/>
              </w:rPr>
              <w:tab/>
            </w:r>
            <w:r>
              <w:rPr>
                <w:rFonts w:ascii="Calibri"/>
                <w:spacing w:val="-5"/>
              </w:rPr>
              <w:t>90</w:t>
            </w:r>
          </w:hyperlink>
        </w:p>
        <w:p w14:paraId="7EFEE580" w14:textId="77777777" w:rsidR="0078404F" w:rsidRDefault="005766A6">
          <w:pPr>
            <w:pStyle w:val="TOC1"/>
            <w:tabs>
              <w:tab w:val="left" w:leader="dot" w:pos="10042"/>
            </w:tabs>
            <w:spacing w:before="98"/>
            <w:rPr>
              <w:rFonts w:ascii="Calibri"/>
            </w:rPr>
          </w:pPr>
          <w:hyperlink w:anchor="_TOC_250004" w:history="1">
            <w:r>
              <w:t>APPENDIX</w:t>
            </w:r>
            <w:r>
              <w:rPr>
                <w:spacing w:val="-2"/>
              </w:rPr>
              <w:t xml:space="preserve"> </w:t>
            </w:r>
            <w:r>
              <w:t>8</w:t>
            </w:r>
            <w:r>
              <w:rPr>
                <w:spacing w:val="-4"/>
              </w:rPr>
              <w:t xml:space="preserve"> </w:t>
            </w:r>
            <w:r>
              <w:t>EVALUATION</w:t>
            </w:r>
            <w:r>
              <w:rPr>
                <w:spacing w:val="-5"/>
              </w:rPr>
              <w:t xml:space="preserve"> </w:t>
            </w:r>
            <w:r>
              <w:t>TEAM</w:t>
            </w:r>
            <w:r>
              <w:rPr>
                <w:spacing w:val="-2"/>
              </w:rPr>
              <w:t xml:space="preserve"> </w:t>
            </w:r>
            <w:r>
              <w:t>WRITTEN</w:t>
            </w:r>
            <w:r>
              <w:rPr>
                <w:spacing w:val="-2"/>
              </w:rPr>
              <w:t xml:space="preserve"> INSTRUCTIONS</w:t>
            </w:r>
            <w:r>
              <w:rPr>
                <w:rFonts w:ascii="Times New Roman"/>
              </w:rPr>
              <w:tab/>
            </w:r>
            <w:r>
              <w:rPr>
                <w:rFonts w:ascii="Calibri"/>
                <w:spacing w:val="-5"/>
              </w:rPr>
              <w:t>92</w:t>
            </w:r>
          </w:hyperlink>
        </w:p>
        <w:p w14:paraId="7EFEE581" w14:textId="77777777" w:rsidR="0078404F" w:rsidRDefault="005766A6">
          <w:pPr>
            <w:pStyle w:val="TOC1"/>
            <w:tabs>
              <w:tab w:val="left" w:leader="dot" w:pos="10039"/>
            </w:tabs>
            <w:spacing w:before="142"/>
            <w:rPr>
              <w:rFonts w:ascii="Calibri"/>
            </w:rPr>
          </w:pPr>
          <w:hyperlink w:anchor="_TOC_250003" w:history="1">
            <w:r>
              <w:t>APPENDIX</w:t>
            </w:r>
            <w:r>
              <w:rPr>
                <w:spacing w:val="-4"/>
              </w:rPr>
              <w:t xml:space="preserve"> </w:t>
            </w:r>
            <w:r>
              <w:t>9</w:t>
            </w:r>
            <w:r>
              <w:rPr>
                <w:spacing w:val="-5"/>
              </w:rPr>
              <w:t xml:space="preserve"> </w:t>
            </w:r>
            <w:r>
              <w:t>REFERENCE</w:t>
            </w:r>
            <w:r>
              <w:rPr>
                <w:spacing w:val="-4"/>
              </w:rPr>
              <w:t xml:space="preserve"> </w:t>
            </w:r>
            <w:r>
              <w:t>CHECK</w:t>
            </w:r>
            <w:r>
              <w:rPr>
                <w:spacing w:val="-4"/>
              </w:rPr>
              <w:t xml:space="preserve"> FORM</w:t>
            </w:r>
            <w:r>
              <w:rPr>
                <w:rFonts w:ascii="Times New Roman"/>
              </w:rPr>
              <w:tab/>
            </w:r>
            <w:r>
              <w:rPr>
                <w:rFonts w:ascii="Calibri"/>
                <w:spacing w:val="-5"/>
              </w:rPr>
              <w:t>94</w:t>
            </w:r>
          </w:hyperlink>
        </w:p>
        <w:p w14:paraId="7EFEE582" w14:textId="77777777" w:rsidR="0078404F" w:rsidRDefault="005766A6">
          <w:pPr>
            <w:pStyle w:val="TOC1"/>
            <w:tabs>
              <w:tab w:val="left" w:leader="dot" w:pos="10042"/>
            </w:tabs>
            <w:rPr>
              <w:rFonts w:ascii="Calibri"/>
            </w:rPr>
          </w:pPr>
          <w:hyperlink w:anchor="_TOC_250002" w:history="1">
            <w:r>
              <w:t>APPENDIX</w:t>
            </w:r>
            <w:r>
              <w:rPr>
                <w:spacing w:val="-3"/>
              </w:rPr>
              <w:t xml:space="preserve"> </w:t>
            </w:r>
            <w:r>
              <w:t>10</w:t>
            </w:r>
            <w:r>
              <w:rPr>
                <w:spacing w:val="-3"/>
              </w:rPr>
              <w:t xml:space="preserve"> </w:t>
            </w:r>
            <w:r>
              <w:t>SAMPLE</w:t>
            </w:r>
            <w:r>
              <w:rPr>
                <w:spacing w:val="-6"/>
              </w:rPr>
              <w:t xml:space="preserve"> </w:t>
            </w:r>
            <w:r>
              <w:t>MOTOR</w:t>
            </w:r>
            <w:r>
              <w:rPr>
                <w:spacing w:val="-3"/>
              </w:rPr>
              <w:t xml:space="preserve"> </w:t>
            </w:r>
            <w:r>
              <w:t>VEHICLE</w:t>
            </w:r>
            <w:r>
              <w:rPr>
                <w:spacing w:val="-4"/>
              </w:rPr>
              <w:t xml:space="preserve"> </w:t>
            </w:r>
            <w:r>
              <w:t>ACQUISITION</w:t>
            </w:r>
            <w:r>
              <w:rPr>
                <w:spacing w:val="-5"/>
              </w:rPr>
              <w:t xml:space="preserve"> </w:t>
            </w:r>
            <w:r>
              <w:rPr>
                <w:spacing w:val="-4"/>
              </w:rPr>
              <w:t>MEMO</w:t>
            </w:r>
            <w:r>
              <w:rPr>
                <w:rFonts w:ascii="Times New Roman"/>
              </w:rPr>
              <w:tab/>
            </w:r>
            <w:r>
              <w:rPr>
                <w:rFonts w:ascii="Calibri"/>
                <w:spacing w:val="-5"/>
              </w:rPr>
              <w:t>95</w:t>
            </w:r>
          </w:hyperlink>
        </w:p>
        <w:p w14:paraId="7EFEE583" w14:textId="77777777" w:rsidR="0078404F" w:rsidRDefault="005766A6">
          <w:pPr>
            <w:pStyle w:val="TOC1"/>
            <w:tabs>
              <w:tab w:val="left" w:leader="dot" w:pos="10041"/>
            </w:tabs>
            <w:spacing w:before="140"/>
            <w:rPr>
              <w:rFonts w:ascii="Calibri"/>
            </w:rPr>
          </w:pPr>
          <w:hyperlink w:anchor="_TOC_250001" w:history="1">
            <w:r>
              <w:t>APPENDIX</w:t>
            </w:r>
            <w:r>
              <w:rPr>
                <w:spacing w:val="-2"/>
              </w:rPr>
              <w:t xml:space="preserve"> </w:t>
            </w:r>
            <w:r>
              <w:t>11</w:t>
            </w:r>
            <w:r>
              <w:rPr>
                <w:spacing w:val="-2"/>
              </w:rPr>
              <w:t xml:space="preserve"> </w:t>
            </w:r>
            <w:r>
              <w:t>BEST</w:t>
            </w:r>
            <w:r>
              <w:rPr>
                <w:spacing w:val="-2"/>
              </w:rPr>
              <w:t xml:space="preserve"> </w:t>
            </w:r>
            <w:r>
              <w:t>VALUE</w:t>
            </w:r>
            <w:r>
              <w:rPr>
                <w:spacing w:val="-4"/>
              </w:rPr>
              <w:t xml:space="preserve"> </w:t>
            </w:r>
            <w:r>
              <w:t>AWARD</w:t>
            </w:r>
            <w:r>
              <w:rPr>
                <w:spacing w:val="-2"/>
              </w:rPr>
              <w:t xml:space="preserve"> JUSTIFICATION</w:t>
            </w:r>
            <w:r>
              <w:rPr>
                <w:rFonts w:ascii="Times New Roman"/>
              </w:rPr>
              <w:tab/>
            </w:r>
            <w:r>
              <w:rPr>
                <w:rFonts w:ascii="Calibri"/>
                <w:spacing w:val="-5"/>
              </w:rPr>
              <w:t>96</w:t>
            </w:r>
          </w:hyperlink>
        </w:p>
        <w:p w14:paraId="7EFEE584" w14:textId="77777777" w:rsidR="0078404F" w:rsidRDefault="005766A6">
          <w:pPr>
            <w:pStyle w:val="TOC1"/>
            <w:tabs>
              <w:tab w:val="left" w:leader="dot" w:pos="10043"/>
            </w:tabs>
            <w:spacing w:before="142"/>
            <w:rPr>
              <w:rFonts w:ascii="Calibri"/>
            </w:rPr>
          </w:pPr>
          <w:hyperlink w:anchor="_TOC_250000" w:history="1">
            <w:r>
              <w:t>APPENDIX</w:t>
            </w:r>
            <w:r>
              <w:rPr>
                <w:spacing w:val="-7"/>
              </w:rPr>
              <w:t xml:space="preserve"> </w:t>
            </w:r>
            <w:r>
              <w:t>12</w:t>
            </w:r>
            <w:r>
              <w:rPr>
                <w:spacing w:val="-5"/>
              </w:rPr>
              <w:t xml:space="preserve"> </w:t>
            </w:r>
            <w:r>
              <w:t>EXCLUSIVE</w:t>
            </w:r>
            <w:r>
              <w:rPr>
                <w:spacing w:val="-5"/>
              </w:rPr>
              <w:t xml:space="preserve"> </w:t>
            </w:r>
            <w:r>
              <w:t>ACQUISITION</w:t>
            </w:r>
            <w:r>
              <w:rPr>
                <w:spacing w:val="-5"/>
              </w:rPr>
              <w:t xml:space="preserve"> </w:t>
            </w:r>
            <w:r>
              <w:t>JUSTIFICATION</w:t>
            </w:r>
            <w:r>
              <w:rPr>
                <w:spacing w:val="-7"/>
              </w:rPr>
              <w:t xml:space="preserve"> </w:t>
            </w:r>
            <w:r>
              <w:rPr>
                <w:spacing w:val="-2"/>
              </w:rPr>
              <w:t>(EAJ)</w:t>
            </w:r>
            <w:r>
              <w:rPr>
                <w:rFonts w:ascii="Times New Roman"/>
              </w:rPr>
              <w:tab/>
            </w:r>
            <w:r>
              <w:rPr>
                <w:rFonts w:ascii="Calibri"/>
                <w:spacing w:val="-5"/>
              </w:rPr>
              <w:t>97</w:t>
            </w:r>
          </w:hyperlink>
        </w:p>
      </w:sdtContent>
    </w:sdt>
    <w:p w14:paraId="7EFEE585" w14:textId="77777777" w:rsidR="0078404F" w:rsidRDefault="0078404F">
      <w:pPr>
        <w:sectPr w:rsidR="0078404F">
          <w:type w:val="continuous"/>
          <w:pgSz w:w="12240" w:h="15840"/>
          <w:pgMar w:top="1360" w:right="480" w:bottom="1425" w:left="520" w:header="0" w:footer="661" w:gutter="0"/>
          <w:cols w:space="720"/>
        </w:sectPr>
      </w:pPr>
    </w:p>
    <w:p w14:paraId="7EFEE586" w14:textId="77777777" w:rsidR="0078404F" w:rsidRDefault="005766A6">
      <w:pPr>
        <w:pStyle w:val="Heading2"/>
        <w:numPr>
          <w:ilvl w:val="0"/>
          <w:numId w:val="61"/>
        </w:numPr>
        <w:tabs>
          <w:tab w:val="left" w:pos="1639"/>
        </w:tabs>
        <w:spacing w:before="39"/>
        <w:ind w:left="1639" w:hanging="719"/>
      </w:pPr>
      <w:bookmarkStart w:id="0" w:name="_TOC_250049"/>
      <w:bookmarkEnd w:id="0"/>
      <w:r>
        <w:rPr>
          <w:spacing w:val="-2"/>
        </w:rPr>
        <w:lastRenderedPageBreak/>
        <w:t>Mission</w:t>
      </w:r>
    </w:p>
    <w:p w14:paraId="7EFEE587" w14:textId="77777777" w:rsidR="0078404F" w:rsidRDefault="005766A6">
      <w:pPr>
        <w:pStyle w:val="BodyText"/>
        <w:spacing w:before="41"/>
        <w:ind w:left="1640" w:right="961"/>
      </w:pPr>
      <w:r>
        <w:t>The Procurement Office strives to provide efficient and responsive procurement and related services</w:t>
      </w:r>
      <w:r>
        <w:rPr>
          <w:spacing w:val="-3"/>
        </w:rPr>
        <w:t xml:space="preserve"> </w:t>
      </w:r>
      <w:r>
        <w:t>to</w:t>
      </w:r>
      <w:r>
        <w:rPr>
          <w:spacing w:val="-4"/>
        </w:rPr>
        <w:t xml:space="preserve"> </w:t>
      </w:r>
      <w:r>
        <w:t>University</w:t>
      </w:r>
      <w:r>
        <w:rPr>
          <w:spacing w:val="-5"/>
        </w:rPr>
        <w:t xml:space="preserve"> </w:t>
      </w:r>
      <w:r>
        <w:t>of</w:t>
      </w:r>
      <w:r>
        <w:rPr>
          <w:spacing w:val="-7"/>
        </w:rPr>
        <w:t xml:space="preserve"> </w:t>
      </w:r>
      <w:r>
        <w:t>Texas</w:t>
      </w:r>
      <w:r>
        <w:rPr>
          <w:spacing w:val="-3"/>
        </w:rPr>
        <w:t xml:space="preserve"> </w:t>
      </w:r>
      <w:r>
        <w:t>Rio</w:t>
      </w:r>
      <w:r>
        <w:rPr>
          <w:spacing w:val="-1"/>
        </w:rPr>
        <w:t xml:space="preserve"> </w:t>
      </w:r>
      <w:r>
        <w:t>Grande</w:t>
      </w:r>
      <w:r>
        <w:rPr>
          <w:spacing w:val="-5"/>
        </w:rPr>
        <w:t xml:space="preserve"> </w:t>
      </w:r>
      <w:r>
        <w:t>Valley</w:t>
      </w:r>
      <w:r>
        <w:rPr>
          <w:spacing w:val="-5"/>
        </w:rPr>
        <w:t xml:space="preserve"> </w:t>
      </w:r>
      <w:r>
        <w:t>departments</w:t>
      </w:r>
      <w:r>
        <w:rPr>
          <w:spacing w:val="-3"/>
        </w:rPr>
        <w:t xml:space="preserve"> </w:t>
      </w:r>
      <w:r>
        <w:t>with</w:t>
      </w:r>
      <w:r>
        <w:rPr>
          <w:spacing w:val="-3"/>
        </w:rPr>
        <w:t xml:space="preserve"> </w:t>
      </w:r>
      <w:r>
        <w:t>exceptional</w:t>
      </w:r>
      <w:r>
        <w:rPr>
          <w:spacing w:val="-3"/>
        </w:rPr>
        <w:t xml:space="preserve"> </w:t>
      </w:r>
      <w:r>
        <w:t>customer</w:t>
      </w:r>
      <w:r>
        <w:rPr>
          <w:spacing w:val="-5"/>
        </w:rPr>
        <w:t xml:space="preserve"> </w:t>
      </w:r>
      <w:r>
        <w:t>service and with the highest standards of ethics.</w:t>
      </w:r>
    </w:p>
    <w:p w14:paraId="7EFEE588" w14:textId="77777777" w:rsidR="0078404F" w:rsidRDefault="0078404F">
      <w:pPr>
        <w:pStyle w:val="BodyText"/>
        <w:spacing w:before="6"/>
        <w:rPr>
          <w:sz w:val="19"/>
        </w:rPr>
      </w:pPr>
    </w:p>
    <w:p w14:paraId="7EFEE589" w14:textId="77777777" w:rsidR="0078404F" w:rsidRDefault="005766A6">
      <w:pPr>
        <w:pStyle w:val="Heading2"/>
        <w:numPr>
          <w:ilvl w:val="0"/>
          <w:numId w:val="61"/>
        </w:numPr>
        <w:tabs>
          <w:tab w:val="left" w:pos="1639"/>
        </w:tabs>
        <w:ind w:left="1639" w:hanging="719"/>
      </w:pPr>
      <w:bookmarkStart w:id="1" w:name="_TOC_250048"/>
      <w:r>
        <w:t>Purchaser</w:t>
      </w:r>
      <w:r>
        <w:rPr>
          <w:spacing w:val="-5"/>
        </w:rPr>
        <w:t xml:space="preserve"> </w:t>
      </w:r>
      <w:r>
        <w:t>Training</w:t>
      </w:r>
      <w:r>
        <w:rPr>
          <w:spacing w:val="-4"/>
        </w:rPr>
        <w:t xml:space="preserve"> </w:t>
      </w:r>
      <w:r>
        <w:t>and</w:t>
      </w:r>
      <w:r>
        <w:rPr>
          <w:spacing w:val="-3"/>
        </w:rPr>
        <w:t xml:space="preserve"> </w:t>
      </w:r>
      <w:r>
        <w:t>Certification</w:t>
      </w:r>
      <w:r>
        <w:rPr>
          <w:spacing w:val="-3"/>
        </w:rPr>
        <w:t xml:space="preserve"> </w:t>
      </w:r>
      <w:bookmarkEnd w:id="1"/>
      <w:r>
        <w:rPr>
          <w:spacing w:val="-2"/>
        </w:rPr>
        <w:t>Program</w:t>
      </w:r>
    </w:p>
    <w:p w14:paraId="7EFEE58A" w14:textId="77777777" w:rsidR="0078404F" w:rsidRDefault="005766A6">
      <w:pPr>
        <w:pStyle w:val="BodyText"/>
        <w:spacing w:before="42"/>
        <w:ind w:left="1640" w:right="961"/>
      </w:pPr>
      <w:r>
        <w:t>In</w:t>
      </w:r>
      <w:r>
        <w:rPr>
          <w:spacing w:val="-13"/>
        </w:rPr>
        <w:t xml:space="preserve"> </w:t>
      </w:r>
      <w:r>
        <w:t>accordance</w:t>
      </w:r>
      <w:r>
        <w:rPr>
          <w:spacing w:val="-12"/>
        </w:rPr>
        <w:t xml:space="preserve"> </w:t>
      </w:r>
      <w:r>
        <w:t>with</w:t>
      </w:r>
      <w:r>
        <w:rPr>
          <w:spacing w:val="-13"/>
        </w:rPr>
        <w:t xml:space="preserve"> </w:t>
      </w:r>
      <w:r>
        <w:t>University</w:t>
      </w:r>
      <w:r>
        <w:rPr>
          <w:spacing w:val="-12"/>
        </w:rPr>
        <w:t xml:space="preserve"> </w:t>
      </w:r>
      <w:r>
        <w:t>of</w:t>
      </w:r>
      <w:r>
        <w:rPr>
          <w:spacing w:val="-13"/>
        </w:rPr>
        <w:t xml:space="preserve"> </w:t>
      </w:r>
      <w:r>
        <w:t>Texas</w:t>
      </w:r>
      <w:r>
        <w:rPr>
          <w:spacing w:val="-12"/>
        </w:rPr>
        <w:t xml:space="preserve"> </w:t>
      </w:r>
      <w:r>
        <w:t>System</w:t>
      </w:r>
      <w:r>
        <w:rPr>
          <w:spacing w:val="-13"/>
        </w:rPr>
        <w:t xml:space="preserve"> </w:t>
      </w:r>
      <w:r>
        <w:t>Systemwide</w:t>
      </w:r>
      <w:r>
        <w:rPr>
          <w:spacing w:val="-12"/>
        </w:rPr>
        <w:t xml:space="preserve"> </w:t>
      </w:r>
      <w:r>
        <w:t>Policy</w:t>
      </w:r>
      <w:r>
        <w:rPr>
          <w:spacing w:val="-12"/>
        </w:rPr>
        <w:t xml:space="preserve"> </w:t>
      </w:r>
      <w:r>
        <w:t>UTS</w:t>
      </w:r>
      <w:r>
        <w:rPr>
          <w:spacing w:val="-13"/>
        </w:rPr>
        <w:t xml:space="preserve"> </w:t>
      </w:r>
      <w:r>
        <w:t>156,</w:t>
      </w:r>
      <w:r>
        <w:rPr>
          <w:spacing w:val="-13"/>
        </w:rPr>
        <w:t xml:space="preserve"> </w:t>
      </w:r>
      <w:r>
        <w:t>this</w:t>
      </w:r>
      <w:r>
        <w:rPr>
          <w:spacing w:val="-13"/>
        </w:rPr>
        <w:t xml:space="preserve"> </w:t>
      </w:r>
      <w:r>
        <w:t>Purchaser</w:t>
      </w:r>
      <w:r>
        <w:rPr>
          <w:spacing w:val="-11"/>
        </w:rPr>
        <w:t xml:space="preserve"> </w:t>
      </w:r>
      <w:r>
        <w:t>Training and Certification Plan is established to ensure that:</w:t>
      </w:r>
    </w:p>
    <w:p w14:paraId="7EFEE58B" w14:textId="77777777" w:rsidR="0078404F" w:rsidRDefault="0078404F">
      <w:pPr>
        <w:pStyle w:val="BodyText"/>
        <w:spacing w:before="8"/>
        <w:rPr>
          <w:sz w:val="20"/>
        </w:rPr>
      </w:pPr>
    </w:p>
    <w:p w14:paraId="7EFEE58C" w14:textId="77777777" w:rsidR="0078404F" w:rsidRDefault="005766A6">
      <w:pPr>
        <w:pStyle w:val="ListParagraph"/>
        <w:numPr>
          <w:ilvl w:val="1"/>
          <w:numId w:val="61"/>
        </w:numPr>
        <w:tabs>
          <w:tab w:val="left" w:pos="2360"/>
        </w:tabs>
        <w:ind w:left="2360" w:right="963"/>
        <w:rPr>
          <w:rFonts w:ascii="Symbol" w:hAnsi="Symbol"/>
        </w:rPr>
      </w:pPr>
      <w:r>
        <w:t>All</w:t>
      </w:r>
      <w:r>
        <w:rPr>
          <w:spacing w:val="22"/>
        </w:rPr>
        <w:t xml:space="preserve"> </w:t>
      </w:r>
      <w:r>
        <w:t>personnel</w:t>
      </w:r>
      <w:r>
        <w:rPr>
          <w:spacing w:val="24"/>
        </w:rPr>
        <w:t xml:space="preserve"> </w:t>
      </w:r>
      <w:r>
        <w:t>who</w:t>
      </w:r>
      <w:r>
        <w:rPr>
          <w:spacing w:val="27"/>
        </w:rPr>
        <w:t xml:space="preserve"> </w:t>
      </w:r>
      <w:r>
        <w:t>procure</w:t>
      </w:r>
      <w:r>
        <w:rPr>
          <w:spacing w:val="23"/>
        </w:rPr>
        <w:t xml:space="preserve"> </w:t>
      </w:r>
      <w:r>
        <w:t>goods</w:t>
      </w:r>
      <w:r>
        <w:rPr>
          <w:spacing w:val="22"/>
        </w:rPr>
        <w:t xml:space="preserve"> </w:t>
      </w:r>
      <w:r>
        <w:t>or</w:t>
      </w:r>
      <w:r>
        <w:rPr>
          <w:spacing w:val="24"/>
        </w:rPr>
        <w:t xml:space="preserve"> </w:t>
      </w:r>
      <w:r>
        <w:t>services</w:t>
      </w:r>
      <w:r>
        <w:rPr>
          <w:spacing w:val="22"/>
        </w:rPr>
        <w:t xml:space="preserve"> </w:t>
      </w:r>
      <w:r>
        <w:t>on</w:t>
      </w:r>
      <w:r>
        <w:rPr>
          <w:spacing w:val="24"/>
        </w:rPr>
        <w:t xml:space="preserve"> </w:t>
      </w:r>
      <w:r>
        <w:t>behalf</w:t>
      </w:r>
      <w:r>
        <w:rPr>
          <w:spacing w:val="24"/>
        </w:rPr>
        <w:t xml:space="preserve"> </w:t>
      </w:r>
      <w:r>
        <w:t>of</w:t>
      </w:r>
      <w:r>
        <w:rPr>
          <w:spacing w:val="23"/>
        </w:rPr>
        <w:t xml:space="preserve"> </w:t>
      </w:r>
      <w:r>
        <w:t>The</w:t>
      </w:r>
      <w:r>
        <w:rPr>
          <w:spacing w:val="24"/>
        </w:rPr>
        <w:t xml:space="preserve"> </w:t>
      </w:r>
      <w:r>
        <w:t>University</w:t>
      </w:r>
      <w:r>
        <w:rPr>
          <w:spacing w:val="26"/>
        </w:rPr>
        <w:t xml:space="preserve"> </w:t>
      </w:r>
      <w:r>
        <w:t>of</w:t>
      </w:r>
      <w:r>
        <w:rPr>
          <w:spacing w:val="22"/>
        </w:rPr>
        <w:t xml:space="preserve"> </w:t>
      </w:r>
      <w:r>
        <w:t>Texas</w:t>
      </w:r>
      <w:r>
        <w:rPr>
          <w:spacing w:val="24"/>
        </w:rPr>
        <w:t xml:space="preserve"> </w:t>
      </w:r>
      <w:r>
        <w:t xml:space="preserve">Rio Grande Valley (UTRGV or University) obtain appropriate </w:t>
      </w:r>
      <w:proofErr w:type="gramStart"/>
      <w:r>
        <w:t>training;</w:t>
      </w:r>
      <w:proofErr w:type="gramEnd"/>
    </w:p>
    <w:p w14:paraId="7EFEE58D" w14:textId="77777777" w:rsidR="0078404F" w:rsidRDefault="005766A6">
      <w:pPr>
        <w:pStyle w:val="ListParagraph"/>
        <w:numPr>
          <w:ilvl w:val="1"/>
          <w:numId w:val="61"/>
        </w:numPr>
        <w:tabs>
          <w:tab w:val="left" w:pos="2360"/>
        </w:tabs>
        <w:spacing w:before="1"/>
        <w:ind w:left="2360" w:right="962"/>
        <w:rPr>
          <w:rFonts w:ascii="Symbol" w:hAnsi="Symbol"/>
        </w:rPr>
      </w:pPr>
      <w:r>
        <w:t>All</w:t>
      </w:r>
      <w:r>
        <w:rPr>
          <w:spacing w:val="40"/>
        </w:rPr>
        <w:t xml:space="preserve"> </w:t>
      </w:r>
      <w:r>
        <w:t>personnel</w:t>
      </w:r>
      <w:r>
        <w:rPr>
          <w:spacing w:val="40"/>
        </w:rPr>
        <w:t xml:space="preserve"> </w:t>
      </w:r>
      <w:r>
        <w:t>who</w:t>
      </w:r>
      <w:r>
        <w:rPr>
          <w:spacing w:val="40"/>
        </w:rPr>
        <w:t xml:space="preserve"> </w:t>
      </w:r>
      <w:r>
        <w:t>procure</w:t>
      </w:r>
      <w:r>
        <w:rPr>
          <w:spacing w:val="40"/>
        </w:rPr>
        <w:t xml:space="preserve"> </w:t>
      </w:r>
      <w:r>
        <w:t>goods</w:t>
      </w:r>
      <w:r>
        <w:rPr>
          <w:spacing w:val="40"/>
        </w:rPr>
        <w:t xml:space="preserve"> </w:t>
      </w:r>
      <w:r>
        <w:t>and</w:t>
      </w:r>
      <w:r>
        <w:rPr>
          <w:spacing w:val="40"/>
        </w:rPr>
        <w:t xml:space="preserve"> </w:t>
      </w:r>
      <w:r>
        <w:t>services</w:t>
      </w:r>
      <w:r>
        <w:rPr>
          <w:spacing w:val="40"/>
        </w:rPr>
        <w:t xml:space="preserve"> </w:t>
      </w:r>
      <w:r>
        <w:t>through</w:t>
      </w:r>
      <w:r>
        <w:rPr>
          <w:spacing w:val="40"/>
        </w:rPr>
        <w:t xml:space="preserve"> </w:t>
      </w:r>
      <w:r>
        <w:t>competitive</w:t>
      </w:r>
      <w:r>
        <w:rPr>
          <w:spacing w:val="40"/>
        </w:rPr>
        <w:t xml:space="preserve"> </w:t>
      </w:r>
      <w:r>
        <w:t>methods</w:t>
      </w:r>
      <w:r>
        <w:rPr>
          <w:spacing w:val="40"/>
        </w:rPr>
        <w:t xml:space="preserve"> </w:t>
      </w:r>
      <w:r>
        <w:t>attain nationally recognized and/or State of Texas Buyer certification; and</w:t>
      </w:r>
    </w:p>
    <w:p w14:paraId="7EFEE58E" w14:textId="77777777" w:rsidR="0078404F" w:rsidRDefault="005766A6">
      <w:pPr>
        <w:pStyle w:val="ListParagraph"/>
        <w:numPr>
          <w:ilvl w:val="1"/>
          <w:numId w:val="61"/>
        </w:numPr>
        <w:tabs>
          <w:tab w:val="left" w:pos="2360"/>
        </w:tabs>
        <w:ind w:left="2360" w:right="966"/>
        <w:rPr>
          <w:rFonts w:ascii="Symbol" w:hAnsi="Symbol"/>
        </w:rPr>
      </w:pPr>
      <w:r>
        <w:t>The University’s</w:t>
      </w:r>
      <w:r>
        <w:rPr>
          <w:spacing w:val="-4"/>
        </w:rPr>
        <w:t xml:space="preserve"> </w:t>
      </w:r>
      <w:r>
        <w:t>Training</w:t>
      </w:r>
      <w:r>
        <w:rPr>
          <w:spacing w:val="-1"/>
        </w:rPr>
        <w:t xml:space="preserve"> </w:t>
      </w:r>
      <w:r>
        <w:t>and</w:t>
      </w:r>
      <w:r>
        <w:rPr>
          <w:spacing w:val="-3"/>
        </w:rPr>
        <w:t xml:space="preserve"> </w:t>
      </w:r>
      <w:r>
        <w:t>Certification</w:t>
      </w:r>
      <w:r>
        <w:rPr>
          <w:spacing w:val="-4"/>
        </w:rPr>
        <w:t xml:space="preserve"> </w:t>
      </w:r>
      <w:r>
        <w:t>Plan</w:t>
      </w:r>
      <w:r>
        <w:rPr>
          <w:spacing w:val="-3"/>
        </w:rPr>
        <w:t xml:space="preserve"> </w:t>
      </w:r>
      <w:r>
        <w:t>conforms</w:t>
      </w:r>
      <w:r>
        <w:rPr>
          <w:spacing w:val="-4"/>
        </w:rPr>
        <w:t xml:space="preserve"> </w:t>
      </w:r>
      <w:r>
        <w:t>to</w:t>
      </w:r>
      <w:r>
        <w:rPr>
          <w:spacing w:val="-1"/>
        </w:rPr>
        <w:t xml:space="preserve"> </w:t>
      </w:r>
      <w:r>
        <w:t>the</w:t>
      </w:r>
      <w:r>
        <w:rPr>
          <w:spacing w:val="-1"/>
        </w:rPr>
        <w:t xml:space="preserve"> </w:t>
      </w:r>
      <w:r>
        <w:t>guidelines</w:t>
      </w:r>
      <w:r>
        <w:rPr>
          <w:spacing w:val="-4"/>
        </w:rPr>
        <w:t xml:space="preserve"> </w:t>
      </w:r>
      <w:r>
        <w:t>established</w:t>
      </w:r>
      <w:r>
        <w:rPr>
          <w:spacing w:val="-1"/>
        </w:rPr>
        <w:t xml:space="preserve"> </w:t>
      </w:r>
      <w:r>
        <w:t>in UT System Systemwide Policy UTS 156.</w:t>
      </w:r>
    </w:p>
    <w:p w14:paraId="7EFEE58F" w14:textId="77777777" w:rsidR="0078404F" w:rsidRDefault="0078404F">
      <w:pPr>
        <w:pStyle w:val="BodyText"/>
        <w:spacing w:before="3"/>
        <w:rPr>
          <w:sz w:val="25"/>
        </w:rPr>
      </w:pPr>
    </w:p>
    <w:p w14:paraId="7EFEE590" w14:textId="77777777" w:rsidR="0078404F" w:rsidRDefault="005766A6">
      <w:pPr>
        <w:pStyle w:val="ListParagraph"/>
        <w:numPr>
          <w:ilvl w:val="0"/>
          <w:numId w:val="60"/>
        </w:numPr>
        <w:tabs>
          <w:tab w:val="left" w:pos="2359"/>
        </w:tabs>
        <w:ind w:left="2359" w:hanging="719"/>
      </w:pPr>
      <w:r>
        <w:t xml:space="preserve">Plan </w:t>
      </w:r>
      <w:r>
        <w:rPr>
          <w:spacing w:val="-2"/>
        </w:rPr>
        <w:t>Development</w:t>
      </w:r>
    </w:p>
    <w:p w14:paraId="7EFEE591" w14:textId="77777777" w:rsidR="0078404F" w:rsidRDefault="0078404F">
      <w:pPr>
        <w:pStyle w:val="BodyText"/>
        <w:spacing w:before="2"/>
        <w:rPr>
          <w:sz w:val="25"/>
        </w:rPr>
      </w:pPr>
    </w:p>
    <w:p w14:paraId="7EFEE592" w14:textId="77777777" w:rsidR="0078404F" w:rsidRDefault="005766A6">
      <w:pPr>
        <w:pStyle w:val="BodyText"/>
        <w:spacing w:before="1"/>
        <w:ind w:left="2360" w:right="961"/>
      </w:pPr>
      <w:r>
        <w:t>The Purchasing Agent shall be responsible for the establishment, implementation, modification, or change of a training and certification plan. The plan may be implemented,</w:t>
      </w:r>
      <w:r>
        <w:rPr>
          <w:spacing w:val="-4"/>
        </w:rPr>
        <w:t xml:space="preserve"> </w:t>
      </w:r>
      <w:r>
        <w:t>modified,</w:t>
      </w:r>
      <w:r>
        <w:rPr>
          <w:spacing w:val="-4"/>
        </w:rPr>
        <w:t xml:space="preserve"> </w:t>
      </w:r>
      <w:r>
        <w:t>or</w:t>
      </w:r>
      <w:r>
        <w:rPr>
          <w:spacing w:val="-8"/>
        </w:rPr>
        <w:t xml:space="preserve"> </w:t>
      </w:r>
      <w:r>
        <w:t>changed</w:t>
      </w:r>
      <w:r>
        <w:rPr>
          <w:spacing w:val="-4"/>
        </w:rPr>
        <w:t xml:space="preserve"> </w:t>
      </w:r>
      <w:r>
        <w:t>only</w:t>
      </w:r>
      <w:r>
        <w:rPr>
          <w:spacing w:val="-4"/>
        </w:rPr>
        <w:t xml:space="preserve"> </w:t>
      </w:r>
      <w:r>
        <w:t>after</w:t>
      </w:r>
      <w:r>
        <w:rPr>
          <w:spacing w:val="-4"/>
        </w:rPr>
        <w:t xml:space="preserve"> </w:t>
      </w:r>
      <w:r>
        <w:t>review</w:t>
      </w:r>
      <w:r>
        <w:rPr>
          <w:spacing w:val="-4"/>
        </w:rPr>
        <w:t xml:space="preserve"> </w:t>
      </w:r>
      <w:r>
        <w:t>and</w:t>
      </w:r>
      <w:r>
        <w:rPr>
          <w:spacing w:val="-4"/>
        </w:rPr>
        <w:t xml:space="preserve"> </w:t>
      </w:r>
      <w:r>
        <w:t>approval</w:t>
      </w:r>
      <w:r>
        <w:rPr>
          <w:spacing w:val="-4"/>
        </w:rPr>
        <w:t xml:space="preserve"> </w:t>
      </w:r>
      <w:r>
        <w:t>of</w:t>
      </w:r>
      <w:r>
        <w:rPr>
          <w:spacing w:val="-4"/>
        </w:rPr>
        <w:t xml:space="preserve"> </w:t>
      </w:r>
      <w:r>
        <w:t>the</w:t>
      </w:r>
      <w:r>
        <w:rPr>
          <w:spacing w:val="-2"/>
        </w:rPr>
        <w:t xml:space="preserve"> </w:t>
      </w:r>
      <w:r>
        <w:t>Executive</w:t>
      </w:r>
      <w:r>
        <w:rPr>
          <w:spacing w:val="-2"/>
        </w:rPr>
        <w:t xml:space="preserve"> </w:t>
      </w:r>
      <w:r>
        <w:t>Vice President for Finance or Vice President for Finance and Public Policy or designee and Administration and the Office of General Counsel. At a minimum, the plan must contain the following:</w:t>
      </w:r>
    </w:p>
    <w:p w14:paraId="7EFEE593" w14:textId="77777777" w:rsidR="0078404F" w:rsidRDefault="0078404F">
      <w:pPr>
        <w:pStyle w:val="BodyText"/>
        <w:spacing w:before="1"/>
      </w:pPr>
    </w:p>
    <w:p w14:paraId="7EFEE594" w14:textId="77777777" w:rsidR="0078404F" w:rsidRDefault="005766A6">
      <w:pPr>
        <w:pStyle w:val="ListParagraph"/>
        <w:numPr>
          <w:ilvl w:val="1"/>
          <w:numId w:val="60"/>
        </w:numPr>
        <w:tabs>
          <w:tab w:val="left" w:pos="2720"/>
        </w:tabs>
        <w:ind w:right="1062"/>
      </w:pPr>
      <w:r>
        <w:t>Identification</w:t>
      </w:r>
      <w:r>
        <w:rPr>
          <w:spacing w:val="-2"/>
        </w:rPr>
        <w:t xml:space="preserve"> </w:t>
      </w:r>
      <w:r>
        <w:t>of personnel</w:t>
      </w:r>
      <w:r>
        <w:rPr>
          <w:spacing w:val="-4"/>
        </w:rPr>
        <w:t xml:space="preserve"> </w:t>
      </w:r>
      <w:r>
        <w:t>who are required</w:t>
      </w:r>
      <w:r>
        <w:rPr>
          <w:spacing w:val="-2"/>
        </w:rPr>
        <w:t xml:space="preserve"> </w:t>
      </w:r>
      <w:r>
        <w:t>to obtain</w:t>
      </w:r>
      <w:r>
        <w:rPr>
          <w:spacing w:val="-4"/>
        </w:rPr>
        <w:t xml:space="preserve"> </w:t>
      </w:r>
      <w:r>
        <w:t>training and/or</w:t>
      </w:r>
      <w:r>
        <w:rPr>
          <w:spacing w:val="-4"/>
        </w:rPr>
        <w:t xml:space="preserve"> </w:t>
      </w:r>
      <w:r>
        <w:t>certification; personnel</w:t>
      </w:r>
      <w:r>
        <w:rPr>
          <w:spacing w:val="-5"/>
        </w:rPr>
        <w:t xml:space="preserve"> </w:t>
      </w:r>
      <w:r>
        <w:t>training</w:t>
      </w:r>
      <w:r>
        <w:rPr>
          <w:spacing w:val="-3"/>
        </w:rPr>
        <w:t xml:space="preserve"> </w:t>
      </w:r>
      <w:r>
        <w:t>and</w:t>
      </w:r>
      <w:r>
        <w:rPr>
          <w:spacing w:val="-3"/>
        </w:rPr>
        <w:t xml:space="preserve"> </w:t>
      </w:r>
      <w:r>
        <w:t>certification</w:t>
      </w:r>
      <w:r>
        <w:rPr>
          <w:spacing w:val="-5"/>
        </w:rPr>
        <w:t xml:space="preserve"> </w:t>
      </w:r>
      <w:r>
        <w:t>levels</w:t>
      </w:r>
      <w:r>
        <w:rPr>
          <w:spacing w:val="-3"/>
        </w:rPr>
        <w:t xml:space="preserve"> </w:t>
      </w:r>
      <w:r>
        <w:t>shall</w:t>
      </w:r>
      <w:r>
        <w:rPr>
          <w:spacing w:val="-3"/>
        </w:rPr>
        <w:t xml:space="preserve"> </w:t>
      </w:r>
      <w:r>
        <w:t>be</w:t>
      </w:r>
      <w:r>
        <w:rPr>
          <w:spacing w:val="-5"/>
        </w:rPr>
        <w:t xml:space="preserve"> </w:t>
      </w:r>
      <w:r>
        <w:t>classified</w:t>
      </w:r>
      <w:r>
        <w:rPr>
          <w:spacing w:val="-3"/>
        </w:rPr>
        <w:t xml:space="preserve"> </w:t>
      </w:r>
      <w:r>
        <w:t>by</w:t>
      </w:r>
      <w:r>
        <w:rPr>
          <w:spacing w:val="-2"/>
        </w:rPr>
        <w:t xml:space="preserve"> </w:t>
      </w:r>
      <w:r>
        <w:t>the</w:t>
      </w:r>
      <w:r>
        <w:rPr>
          <w:spacing w:val="-3"/>
        </w:rPr>
        <w:t xml:space="preserve"> </w:t>
      </w:r>
      <w:r>
        <w:t>type</w:t>
      </w:r>
      <w:r>
        <w:rPr>
          <w:spacing w:val="-4"/>
        </w:rPr>
        <w:t xml:space="preserve"> </w:t>
      </w:r>
      <w:r>
        <w:t>of</w:t>
      </w:r>
      <w:r>
        <w:rPr>
          <w:spacing w:val="-5"/>
        </w:rPr>
        <w:t xml:space="preserve"> </w:t>
      </w:r>
      <w:r>
        <w:t xml:space="preserve">purchase (e.g., formal bids, informal quotes, small dollar procurements) and level of commitment </w:t>
      </w:r>
      <w:proofErr w:type="gramStart"/>
      <w:r>
        <w:t>authority;</w:t>
      </w:r>
      <w:proofErr w:type="gramEnd"/>
    </w:p>
    <w:p w14:paraId="7EFEE595" w14:textId="77777777" w:rsidR="0078404F" w:rsidRDefault="005766A6">
      <w:pPr>
        <w:pStyle w:val="ListParagraph"/>
        <w:numPr>
          <w:ilvl w:val="1"/>
          <w:numId w:val="60"/>
        </w:numPr>
        <w:tabs>
          <w:tab w:val="left" w:pos="2720"/>
        </w:tabs>
        <w:ind w:right="1234"/>
      </w:pPr>
      <w:r>
        <w:t>Training requirements for the identified personnel classifications; the training requirements</w:t>
      </w:r>
      <w:r>
        <w:rPr>
          <w:spacing w:val="-4"/>
        </w:rPr>
        <w:t xml:space="preserve"> </w:t>
      </w:r>
      <w:r>
        <w:t>shall</w:t>
      </w:r>
      <w:r>
        <w:rPr>
          <w:spacing w:val="-4"/>
        </w:rPr>
        <w:t xml:space="preserve"> </w:t>
      </w:r>
      <w:r>
        <w:t>identify</w:t>
      </w:r>
      <w:r>
        <w:rPr>
          <w:spacing w:val="-7"/>
        </w:rPr>
        <w:t xml:space="preserve"> </w:t>
      </w:r>
      <w:r>
        <w:t>the</w:t>
      </w:r>
      <w:r>
        <w:rPr>
          <w:spacing w:val="-4"/>
        </w:rPr>
        <w:t xml:space="preserve"> </w:t>
      </w:r>
      <w:r>
        <w:t>subject</w:t>
      </w:r>
      <w:r>
        <w:rPr>
          <w:spacing w:val="-6"/>
        </w:rPr>
        <w:t xml:space="preserve"> </w:t>
      </w:r>
      <w:r>
        <w:t>matter</w:t>
      </w:r>
      <w:r>
        <w:rPr>
          <w:spacing w:val="-4"/>
        </w:rPr>
        <w:t xml:space="preserve"> </w:t>
      </w:r>
      <w:r>
        <w:t>and</w:t>
      </w:r>
      <w:r>
        <w:rPr>
          <w:spacing w:val="-5"/>
        </w:rPr>
        <w:t xml:space="preserve"> </w:t>
      </w:r>
      <w:r>
        <w:t>the</w:t>
      </w:r>
      <w:r>
        <w:rPr>
          <w:spacing w:val="-5"/>
        </w:rPr>
        <w:t xml:space="preserve"> </w:t>
      </w:r>
      <w:r>
        <w:t>minimum</w:t>
      </w:r>
      <w:r>
        <w:rPr>
          <w:spacing w:val="-2"/>
        </w:rPr>
        <w:t xml:space="preserve"> </w:t>
      </w:r>
      <w:r>
        <w:t>hours</w:t>
      </w:r>
      <w:r>
        <w:rPr>
          <w:spacing w:val="-5"/>
        </w:rPr>
        <w:t xml:space="preserve"> </w:t>
      </w:r>
      <w:r>
        <w:t>of</w:t>
      </w:r>
      <w:r>
        <w:rPr>
          <w:spacing w:val="-4"/>
        </w:rPr>
        <w:t xml:space="preserve"> </w:t>
      </w:r>
      <w:r>
        <w:t>training required; and</w:t>
      </w:r>
    </w:p>
    <w:p w14:paraId="7EFEE596" w14:textId="77777777" w:rsidR="0078404F" w:rsidRDefault="005766A6">
      <w:pPr>
        <w:pStyle w:val="ListParagraph"/>
        <w:numPr>
          <w:ilvl w:val="1"/>
          <w:numId w:val="60"/>
        </w:numPr>
        <w:tabs>
          <w:tab w:val="left" w:pos="2719"/>
        </w:tabs>
        <w:ind w:left="2719" w:hanging="359"/>
      </w:pPr>
      <w:r>
        <w:t>Certification</w:t>
      </w:r>
      <w:r>
        <w:rPr>
          <w:spacing w:val="-6"/>
        </w:rPr>
        <w:t xml:space="preserve"> </w:t>
      </w:r>
      <w:r>
        <w:t>requirements</w:t>
      </w:r>
      <w:r>
        <w:rPr>
          <w:spacing w:val="-6"/>
        </w:rPr>
        <w:t xml:space="preserve"> </w:t>
      </w:r>
      <w:r>
        <w:t>for</w:t>
      </w:r>
      <w:r>
        <w:rPr>
          <w:spacing w:val="-3"/>
        </w:rPr>
        <w:t xml:space="preserve"> </w:t>
      </w:r>
      <w:r>
        <w:t>the</w:t>
      </w:r>
      <w:r>
        <w:rPr>
          <w:spacing w:val="-4"/>
        </w:rPr>
        <w:t xml:space="preserve"> </w:t>
      </w:r>
      <w:r>
        <w:t>identified</w:t>
      </w:r>
      <w:r>
        <w:rPr>
          <w:spacing w:val="-6"/>
        </w:rPr>
        <w:t xml:space="preserve"> </w:t>
      </w:r>
      <w:r>
        <w:t>personnel</w:t>
      </w:r>
      <w:r>
        <w:rPr>
          <w:spacing w:val="-3"/>
        </w:rPr>
        <w:t xml:space="preserve"> </w:t>
      </w:r>
      <w:r>
        <w:rPr>
          <w:spacing w:val="-2"/>
        </w:rPr>
        <w:t>classifications.</w:t>
      </w:r>
    </w:p>
    <w:p w14:paraId="7EFEE597" w14:textId="77777777" w:rsidR="0078404F" w:rsidRDefault="0078404F">
      <w:pPr>
        <w:pStyle w:val="BodyText"/>
        <w:spacing w:before="4"/>
        <w:rPr>
          <w:sz w:val="25"/>
        </w:rPr>
      </w:pPr>
    </w:p>
    <w:p w14:paraId="7EFEE598" w14:textId="77777777" w:rsidR="0078404F" w:rsidRDefault="005766A6">
      <w:pPr>
        <w:pStyle w:val="ListParagraph"/>
        <w:numPr>
          <w:ilvl w:val="0"/>
          <w:numId w:val="60"/>
        </w:numPr>
        <w:tabs>
          <w:tab w:val="left" w:pos="2359"/>
        </w:tabs>
        <w:ind w:left="2359" w:hanging="719"/>
      </w:pPr>
      <w:r>
        <w:t>Core</w:t>
      </w:r>
      <w:r>
        <w:rPr>
          <w:spacing w:val="-3"/>
        </w:rPr>
        <w:t xml:space="preserve"> </w:t>
      </w:r>
      <w:r>
        <w:t>Training</w:t>
      </w:r>
      <w:r>
        <w:rPr>
          <w:spacing w:val="-1"/>
        </w:rPr>
        <w:t xml:space="preserve"> </w:t>
      </w:r>
      <w:r>
        <w:rPr>
          <w:spacing w:val="-2"/>
        </w:rPr>
        <w:t>Curriculum</w:t>
      </w:r>
    </w:p>
    <w:p w14:paraId="7EFEE599" w14:textId="77777777" w:rsidR="0078404F" w:rsidRDefault="0078404F">
      <w:pPr>
        <w:pStyle w:val="BodyText"/>
        <w:spacing w:before="2"/>
        <w:rPr>
          <w:sz w:val="25"/>
        </w:rPr>
      </w:pPr>
    </w:p>
    <w:p w14:paraId="7EFEE59A" w14:textId="77777777" w:rsidR="0078404F" w:rsidRDefault="005766A6">
      <w:pPr>
        <w:pStyle w:val="BodyText"/>
        <w:ind w:left="2360"/>
      </w:pPr>
      <w:r>
        <w:t>At</w:t>
      </w:r>
      <w:r>
        <w:rPr>
          <w:spacing w:val="-3"/>
        </w:rPr>
        <w:t xml:space="preserve"> </w:t>
      </w:r>
      <w:r>
        <w:t>a</w:t>
      </w:r>
      <w:r>
        <w:rPr>
          <w:spacing w:val="-5"/>
        </w:rPr>
        <w:t xml:space="preserve"> </w:t>
      </w:r>
      <w:r>
        <w:t>minimum,</w:t>
      </w:r>
      <w:r>
        <w:rPr>
          <w:spacing w:val="-2"/>
        </w:rPr>
        <w:t xml:space="preserve"> </w:t>
      </w:r>
      <w:r>
        <w:t>purchaser</w:t>
      </w:r>
      <w:r>
        <w:rPr>
          <w:spacing w:val="-3"/>
        </w:rPr>
        <w:t xml:space="preserve"> </w:t>
      </w:r>
      <w:r>
        <w:t>training</w:t>
      </w:r>
      <w:r>
        <w:rPr>
          <w:spacing w:val="-2"/>
        </w:rPr>
        <w:t xml:space="preserve"> </w:t>
      </w:r>
      <w:r>
        <w:t>must</w:t>
      </w:r>
      <w:r>
        <w:rPr>
          <w:spacing w:val="-3"/>
        </w:rPr>
        <w:t xml:space="preserve"> </w:t>
      </w:r>
      <w:r>
        <w:t>include</w:t>
      </w:r>
      <w:r>
        <w:rPr>
          <w:spacing w:val="-4"/>
        </w:rPr>
        <w:t xml:space="preserve"> </w:t>
      </w:r>
      <w:r>
        <w:t>the</w:t>
      </w:r>
      <w:r>
        <w:rPr>
          <w:spacing w:val="-3"/>
        </w:rPr>
        <w:t xml:space="preserve"> </w:t>
      </w:r>
      <w:r>
        <w:t>following</w:t>
      </w:r>
      <w:r>
        <w:rPr>
          <w:spacing w:val="-2"/>
        </w:rPr>
        <w:t xml:space="preserve"> areas:</w:t>
      </w:r>
    </w:p>
    <w:p w14:paraId="7EFEE59B" w14:textId="77777777" w:rsidR="0078404F" w:rsidRDefault="0078404F">
      <w:pPr>
        <w:pStyle w:val="BodyText"/>
        <w:spacing w:before="1"/>
      </w:pPr>
    </w:p>
    <w:p w14:paraId="7EFEE59C" w14:textId="77777777" w:rsidR="0078404F" w:rsidRDefault="005766A6">
      <w:pPr>
        <w:pStyle w:val="ListParagraph"/>
        <w:numPr>
          <w:ilvl w:val="0"/>
          <w:numId w:val="59"/>
        </w:numPr>
        <w:tabs>
          <w:tab w:val="left" w:pos="3079"/>
        </w:tabs>
        <w:ind w:left="3079" w:hanging="359"/>
      </w:pPr>
      <w:r>
        <w:rPr>
          <w:spacing w:val="-2"/>
        </w:rPr>
        <w:t>Ethics</w:t>
      </w:r>
    </w:p>
    <w:p w14:paraId="7EFEE59D" w14:textId="77777777" w:rsidR="0078404F" w:rsidRDefault="005766A6">
      <w:pPr>
        <w:pStyle w:val="ListParagraph"/>
        <w:numPr>
          <w:ilvl w:val="0"/>
          <w:numId w:val="59"/>
        </w:numPr>
        <w:tabs>
          <w:tab w:val="left" w:pos="3078"/>
        </w:tabs>
        <w:ind w:left="3078" w:hanging="358"/>
      </w:pPr>
      <w:r>
        <w:t>Supplier</w:t>
      </w:r>
      <w:r>
        <w:rPr>
          <w:spacing w:val="-4"/>
        </w:rPr>
        <w:t xml:space="preserve"> </w:t>
      </w:r>
      <w:r>
        <w:rPr>
          <w:spacing w:val="-2"/>
        </w:rPr>
        <w:t>relations</w:t>
      </w:r>
    </w:p>
    <w:p w14:paraId="7EFEE59E" w14:textId="77777777" w:rsidR="0078404F" w:rsidRDefault="005766A6">
      <w:pPr>
        <w:pStyle w:val="ListParagraph"/>
        <w:numPr>
          <w:ilvl w:val="0"/>
          <w:numId w:val="59"/>
        </w:numPr>
        <w:tabs>
          <w:tab w:val="left" w:pos="3079"/>
        </w:tabs>
        <w:spacing w:line="267" w:lineRule="exact"/>
        <w:ind w:left="3079" w:hanging="359"/>
      </w:pPr>
      <w:r>
        <w:t>The</w:t>
      </w:r>
      <w:r>
        <w:rPr>
          <w:spacing w:val="-2"/>
        </w:rPr>
        <w:t xml:space="preserve"> </w:t>
      </w:r>
      <w:r>
        <w:t>University</w:t>
      </w:r>
      <w:r>
        <w:rPr>
          <w:spacing w:val="-3"/>
        </w:rPr>
        <w:t xml:space="preserve"> </w:t>
      </w:r>
      <w:r>
        <w:t>of</w:t>
      </w:r>
      <w:r>
        <w:rPr>
          <w:spacing w:val="-3"/>
        </w:rPr>
        <w:t xml:space="preserve"> </w:t>
      </w:r>
      <w:r>
        <w:t>Texas</w:t>
      </w:r>
      <w:r>
        <w:rPr>
          <w:spacing w:val="-2"/>
        </w:rPr>
        <w:t xml:space="preserve"> </w:t>
      </w:r>
      <w:r>
        <w:t>System</w:t>
      </w:r>
      <w:r>
        <w:rPr>
          <w:spacing w:val="-5"/>
        </w:rPr>
        <w:t xml:space="preserve"> </w:t>
      </w:r>
      <w:r>
        <w:t>HUB</w:t>
      </w:r>
      <w:r>
        <w:rPr>
          <w:spacing w:val="-2"/>
        </w:rPr>
        <w:t xml:space="preserve"> program</w:t>
      </w:r>
    </w:p>
    <w:p w14:paraId="7EFEE59F" w14:textId="77777777" w:rsidR="0078404F" w:rsidRDefault="005766A6">
      <w:pPr>
        <w:pStyle w:val="ListParagraph"/>
        <w:numPr>
          <w:ilvl w:val="0"/>
          <w:numId w:val="59"/>
        </w:numPr>
        <w:tabs>
          <w:tab w:val="left" w:pos="3078"/>
        </w:tabs>
        <w:spacing w:line="267" w:lineRule="exact"/>
        <w:ind w:left="3078" w:hanging="358"/>
      </w:pPr>
      <w:r>
        <w:t>Applicable</w:t>
      </w:r>
      <w:r>
        <w:rPr>
          <w:spacing w:val="-5"/>
        </w:rPr>
        <w:t xml:space="preserve"> </w:t>
      </w:r>
      <w:r>
        <w:t>laws,</w:t>
      </w:r>
      <w:r>
        <w:rPr>
          <w:spacing w:val="-2"/>
        </w:rPr>
        <w:t xml:space="preserve"> </w:t>
      </w:r>
      <w:r>
        <w:t>rules,</w:t>
      </w:r>
      <w:r>
        <w:rPr>
          <w:spacing w:val="-2"/>
        </w:rPr>
        <w:t xml:space="preserve"> </w:t>
      </w:r>
      <w:r>
        <w:t>and</w:t>
      </w:r>
      <w:r>
        <w:rPr>
          <w:spacing w:val="-5"/>
        </w:rPr>
        <w:t xml:space="preserve"> </w:t>
      </w:r>
      <w:r>
        <w:rPr>
          <w:spacing w:val="-2"/>
        </w:rPr>
        <w:t>regulations</w:t>
      </w:r>
    </w:p>
    <w:p w14:paraId="7EFEE5A0" w14:textId="77777777" w:rsidR="0078404F" w:rsidRDefault="005766A6">
      <w:pPr>
        <w:pStyle w:val="ListParagraph"/>
        <w:numPr>
          <w:ilvl w:val="0"/>
          <w:numId w:val="59"/>
        </w:numPr>
        <w:tabs>
          <w:tab w:val="left" w:pos="3079"/>
        </w:tabs>
        <w:spacing w:before="1"/>
        <w:ind w:left="3079" w:hanging="359"/>
      </w:pPr>
      <w:r>
        <w:t>The</w:t>
      </w:r>
      <w:r>
        <w:rPr>
          <w:spacing w:val="-1"/>
        </w:rPr>
        <w:t xml:space="preserve"> </w:t>
      </w:r>
      <w:r>
        <w:t>role</w:t>
      </w:r>
      <w:r>
        <w:rPr>
          <w:spacing w:val="-3"/>
        </w:rPr>
        <w:t xml:space="preserve"> </w:t>
      </w:r>
      <w:r>
        <w:t>of</w:t>
      </w:r>
      <w:r>
        <w:rPr>
          <w:spacing w:val="-3"/>
        </w:rPr>
        <w:t xml:space="preserve"> </w:t>
      </w:r>
      <w:r>
        <w:t>the</w:t>
      </w:r>
      <w:r>
        <w:rPr>
          <w:spacing w:val="-2"/>
        </w:rPr>
        <w:t xml:space="preserve"> </w:t>
      </w:r>
      <w:r>
        <w:t>Buyer</w:t>
      </w:r>
      <w:r>
        <w:rPr>
          <w:spacing w:val="-2"/>
        </w:rPr>
        <w:t xml:space="preserve"> </w:t>
      </w:r>
      <w:r>
        <w:t>and</w:t>
      </w:r>
      <w:r>
        <w:rPr>
          <w:spacing w:val="-3"/>
        </w:rPr>
        <w:t xml:space="preserve"> </w:t>
      </w:r>
      <w:r>
        <w:t>the</w:t>
      </w:r>
      <w:r>
        <w:rPr>
          <w:spacing w:val="-1"/>
        </w:rPr>
        <w:t xml:space="preserve"> </w:t>
      </w:r>
      <w:r>
        <w:t>Buyer's</w:t>
      </w:r>
      <w:r>
        <w:rPr>
          <w:spacing w:val="-5"/>
        </w:rPr>
        <w:t xml:space="preserve"> </w:t>
      </w:r>
      <w:r>
        <w:t>fiduciary</w:t>
      </w:r>
      <w:r>
        <w:rPr>
          <w:spacing w:val="-1"/>
        </w:rPr>
        <w:t xml:space="preserve"> </w:t>
      </w:r>
      <w:r>
        <w:rPr>
          <w:spacing w:val="-2"/>
        </w:rPr>
        <w:t>responsibility</w:t>
      </w:r>
    </w:p>
    <w:p w14:paraId="7EFEE5A1" w14:textId="77777777" w:rsidR="0078404F" w:rsidRDefault="005766A6">
      <w:pPr>
        <w:pStyle w:val="ListParagraph"/>
        <w:numPr>
          <w:ilvl w:val="0"/>
          <w:numId w:val="59"/>
        </w:numPr>
        <w:tabs>
          <w:tab w:val="left" w:pos="3079"/>
        </w:tabs>
        <w:ind w:left="3079" w:hanging="359"/>
      </w:pPr>
      <w:r>
        <w:t>Documentation</w:t>
      </w:r>
      <w:r>
        <w:rPr>
          <w:spacing w:val="-6"/>
        </w:rPr>
        <w:t xml:space="preserve"> </w:t>
      </w:r>
      <w:r>
        <w:t>and</w:t>
      </w:r>
      <w:r>
        <w:rPr>
          <w:spacing w:val="-4"/>
        </w:rPr>
        <w:t xml:space="preserve"> </w:t>
      </w:r>
      <w:r>
        <w:t>records</w:t>
      </w:r>
      <w:r>
        <w:rPr>
          <w:spacing w:val="-3"/>
        </w:rPr>
        <w:t xml:space="preserve"> </w:t>
      </w:r>
      <w:r>
        <w:rPr>
          <w:spacing w:val="-2"/>
        </w:rPr>
        <w:t>management</w:t>
      </w:r>
    </w:p>
    <w:p w14:paraId="7EFEE5A2" w14:textId="77777777" w:rsidR="0078404F" w:rsidRDefault="005766A6">
      <w:pPr>
        <w:pStyle w:val="ListParagraph"/>
        <w:numPr>
          <w:ilvl w:val="0"/>
          <w:numId w:val="59"/>
        </w:numPr>
        <w:tabs>
          <w:tab w:val="left" w:pos="3079"/>
        </w:tabs>
        <w:ind w:left="3079" w:hanging="359"/>
      </w:pPr>
      <w:r>
        <w:t>Applicable</w:t>
      </w:r>
      <w:r>
        <w:rPr>
          <w:spacing w:val="-3"/>
        </w:rPr>
        <w:t xml:space="preserve"> </w:t>
      </w:r>
      <w:r>
        <w:t>policies</w:t>
      </w:r>
      <w:r>
        <w:rPr>
          <w:spacing w:val="-4"/>
        </w:rPr>
        <w:t xml:space="preserve"> </w:t>
      </w:r>
      <w:r>
        <w:t>and</w:t>
      </w:r>
      <w:r>
        <w:rPr>
          <w:spacing w:val="-2"/>
        </w:rPr>
        <w:t xml:space="preserve"> procedures</w:t>
      </w:r>
    </w:p>
    <w:p w14:paraId="7EFEE5A3" w14:textId="77777777" w:rsidR="0078404F" w:rsidRDefault="005766A6">
      <w:pPr>
        <w:pStyle w:val="ListParagraph"/>
        <w:numPr>
          <w:ilvl w:val="0"/>
          <w:numId w:val="59"/>
        </w:numPr>
        <w:tabs>
          <w:tab w:val="left" w:pos="3078"/>
        </w:tabs>
        <w:ind w:left="3078" w:hanging="358"/>
      </w:pPr>
      <w:r>
        <w:t>Contract</w:t>
      </w:r>
      <w:r>
        <w:rPr>
          <w:spacing w:val="-1"/>
        </w:rPr>
        <w:t xml:space="preserve"> </w:t>
      </w:r>
      <w:r>
        <w:rPr>
          <w:spacing w:val="-2"/>
        </w:rPr>
        <w:t>administration</w:t>
      </w:r>
    </w:p>
    <w:p w14:paraId="7EFEE5A4" w14:textId="77777777" w:rsidR="0078404F" w:rsidRDefault="005766A6">
      <w:pPr>
        <w:pStyle w:val="ListParagraph"/>
        <w:numPr>
          <w:ilvl w:val="0"/>
          <w:numId w:val="59"/>
        </w:numPr>
        <w:tabs>
          <w:tab w:val="left" w:pos="3079"/>
        </w:tabs>
        <w:spacing w:before="1"/>
        <w:ind w:left="3079" w:hanging="359"/>
      </w:pPr>
      <w:r>
        <w:t>Principles</w:t>
      </w:r>
      <w:r>
        <w:rPr>
          <w:spacing w:val="-4"/>
        </w:rPr>
        <w:t xml:space="preserve"> </w:t>
      </w:r>
      <w:r>
        <w:t>of</w:t>
      </w:r>
      <w:r>
        <w:rPr>
          <w:spacing w:val="-3"/>
        </w:rPr>
        <w:t xml:space="preserve"> </w:t>
      </w:r>
      <w:r>
        <w:t>"best</w:t>
      </w:r>
      <w:r>
        <w:rPr>
          <w:spacing w:val="-3"/>
        </w:rPr>
        <w:t xml:space="preserve"> </w:t>
      </w:r>
      <w:r>
        <w:t>value"</w:t>
      </w:r>
      <w:r>
        <w:rPr>
          <w:spacing w:val="-1"/>
        </w:rPr>
        <w:t xml:space="preserve"> </w:t>
      </w:r>
      <w:r>
        <w:rPr>
          <w:spacing w:val="-2"/>
        </w:rPr>
        <w:t>procurement</w:t>
      </w:r>
    </w:p>
    <w:p w14:paraId="7EFEE5A5" w14:textId="77777777" w:rsidR="0078404F" w:rsidRDefault="0078404F">
      <w:pPr>
        <w:sectPr w:rsidR="0078404F">
          <w:pgSz w:w="12240" w:h="15840"/>
          <w:pgMar w:top="1400" w:right="480" w:bottom="860" w:left="520" w:header="0" w:footer="661" w:gutter="0"/>
          <w:cols w:space="720"/>
        </w:sectPr>
      </w:pPr>
    </w:p>
    <w:p w14:paraId="7EFEE5A6" w14:textId="77777777" w:rsidR="0078404F" w:rsidRDefault="005766A6">
      <w:pPr>
        <w:pStyle w:val="ListParagraph"/>
        <w:numPr>
          <w:ilvl w:val="0"/>
          <w:numId w:val="60"/>
        </w:numPr>
        <w:tabs>
          <w:tab w:val="left" w:pos="2359"/>
        </w:tabs>
        <w:spacing w:before="29"/>
        <w:ind w:left="2359" w:hanging="719"/>
        <w:jc w:val="both"/>
      </w:pPr>
      <w:r>
        <w:lastRenderedPageBreak/>
        <w:t>Certification</w:t>
      </w:r>
      <w:r>
        <w:rPr>
          <w:spacing w:val="-5"/>
        </w:rPr>
        <w:t xml:space="preserve"> </w:t>
      </w:r>
      <w:r>
        <w:rPr>
          <w:spacing w:val="-2"/>
        </w:rPr>
        <w:t>Programs</w:t>
      </w:r>
    </w:p>
    <w:p w14:paraId="7EFEE5A7" w14:textId="77777777" w:rsidR="0078404F" w:rsidRDefault="005766A6">
      <w:pPr>
        <w:pStyle w:val="BodyText"/>
        <w:spacing w:before="38"/>
        <w:ind w:left="2360" w:right="965"/>
        <w:jc w:val="both"/>
      </w:pPr>
      <w:r>
        <w:t>Only the certifications listed below are approved for inclusion in the training and certification plan.</w:t>
      </w:r>
    </w:p>
    <w:p w14:paraId="7EFEE5A8" w14:textId="77777777" w:rsidR="0078404F" w:rsidRDefault="0078404F">
      <w:pPr>
        <w:pStyle w:val="BodyText"/>
        <w:spacing w:before="1"/>
      </w:pPr>
    </w:p>
    <w:p w14:paraId="7EFEE5A9" w14:textId="77777777" w:rsidR="0078404F" w:rsidRDefault="005766A6">
      <w:pPr>
        <w:pStyle w:val="BodyText"/>
        <w:ind w:left="2720"/>
      </w:pPr>
      <w:r>
        <w:t>Institute</w:t>
      </w:r>
      <w:r>
        <w:rPr>
          <w:spacing w:val="-3"/>
        </w:rPr>
        <w:t xml:space="preserve"> </w:t>
      </w:r>
      <w:r>
        <w:t>for</w:t>
      </w:r>
      <w:r>
        <w:rPr>
          <w:spacing w:val="-2"/>
        </w:rPr>
        <w:t xml:space="preserve"> </w:t>
      </w:r>
      <w:r>
        <w:t>Supply</w:t>
      </w:r>
      <w:r>
        <w:rPr>
          <w:spacing w:val="-3"/>
        </w:rPr>
        <w:t xml:space="preserve"> </w:t>
      </w:r>
      <w:r>
        <w:rPr>
          <w:spacing w:val="-2"/>
        </w:rPr>
        <w:t>Management:</w:t>
      </w:r>
    </w:p>
    <w:p w14:paraId="7EFEE5AA" w14:textId="77777777" w:rsidR="0078404F" w:rsidRDefault="005766A6">
      <w:pPr>
        <w:pStyle w:val="ListParagraph"/>
        <w:numPr>
          <w:ilvl w:val="0"/>
          <w:numId w:val="58"/>
        </w:numPr>
        <w:tabs>
          <w:tab w:val="left" w:pos="3439"/>
        </w:tabs>
        <w:spacing w:before="1" w:line="279" w:lineRule="exact"/>
        <w:ind w:left="3439" w:hanging="359"/>
      </w:pPr>
      <w:r>
        <w:t>Certified</w:t>
      </w:r>
      <w:r>
        <w:rPr>
          <w:spacing w:val="-6"/>
        </w:rPr>
        <w:t xml:space="preserve"> </w:t>
      </w:r>
      <w:r>
        <w:t>Purchasing</w:t>
      </w:r>
      <w:r>
        <w:rPr>
          <w:spacing w:val="-5"/>
        </w:rPr>
        <w:t xml:space="preserve"> </w:t>
      </w:r>
      <w:r>
        <w:t>Manager</w:t>
      </w:r>
      <w:r>
        <w:rPr>
          <w:spacing w:val="-2"/>
        </w:rPr>
        <w:t xml:space="preserve"> (C.P.M.)</w:t>
      </w:r>
    </w:p>
    <w:p w14:paraId="7EFEE5AB" w14:textId="77777777" w:rsidR="0078404F" w:rsidRDefault="005766A6">
      <w:pPr>
        <w:pStyle w:val="ListParagraph"/>
        <w:numPr>
          <w:ilvl w:val="0"/>
          <w:numId w:val="58"/>
        </w:numPr>
        <w:tabs>
          <w:tab w:val="left" w:pos="3439"/>
        </w:tabs>
        <w:spacing w:line="279" w:lineRule="exact"/>
        <w:ind w:left="3439" w:hanging="359"/>
      </w:pPr>
      <w:r>
        <w:t>Accredited</w:t>
      </w:r>
      <w:r>
        <w:rPr>
          <w:spacing w:val="-6"/>
        </w:rPr>
        <w:t xml:space="preserve"> </w:t>
      </w:r>
      <w:r>
        <w:t>Purchasing</w:t>
      </w:r>
      <w:r>
        <w:rPr>
          <w:spacing w:val="-5"/>
        </w:rPr>
        <w:t xml:space="preserve"> </w:t>
      </w:r>
      <w:r>
        <w:t>Practitioner</w:t>
      </w:r>
      <w:r>
        <w:rPr>
          <w:spacing w:val="-4"/>
        </w:rPr>
        <w:t xml:space="preserve"> </w:t>
      </w:r>
      <w:r>
        <w:rPr>
          <w:spacing w:val="-2"/>
        </w:rPr>
        <w:t>(A.P.P.)</w:t>
      </w:r>
    </w:p>
    <w:p w14:paraId="7EFEE5AC" w14:textId="77777777" w:rsidR="0078404F" w:rsidRDefault="005766A6">
      <w:pPr>
        <w:pStyle w:val="ListParagraph"/>
        <w:numPr>
          <w:ilvl w:val="0"/>
          <w:numId w:val="58"/>
        </w:numPr>
        <w:tabs>
          <w:tab w:val="left" w:pos="3439"/>
        </w:tabs>
        <w:ind w:left="3439" w:hanging="359"/>
      </w:pPr>
      <w:r>
        <w:t>Certified</w:t>
      </w:r>
      <w:r>
        <w:rPr>
          <w:spacing w:val="-3"/>
        </w:rPr>
        <w:t xml:space="preserve"> </w:t>
      </w:r>
      <w:r>
        <w:t>in</w:t>
      </w:r>
      <w:r>
        <w:rPr>
          <w:spacing w:val="-4"/>
        </w:rPr>
        <w:t xml:space="preserve"> </w:t>
      </w:r>
      <w:r>
        <w:t>Supply</w:t>
      </w:r>
      <w:r>
        <w:rPr>
          <w:spacing w:val="-3"/>
        </w:rPr>
        <w:t xml:space="preserve"> </w:t>
      </w:r>
      <w:r>
        <w:t>Management</w:t>
      </w:r>
      <w:r>
        <w:rPr>
          <w:spacing w:val="-3"/>
        </w:rPr>
        <w:t xml:space="preserve"> </w:t>
      </w:r>
      <w:r>
        <w:rPr>
          <w:spacing w:val="-2"/>
        </w:rPr>
        <w:t>(C.S.M.)</w:t>
      </w:r>
    </w:p>
    <w:p w14:paraId="7EFEE5AD" w14:textId="77777777" w:rsidR="0078404F" w:rsidRDefault="005766A6">
      <w:pPr>
        <w:pStyle w:val="ListParagraph"/>
        <w:numPr>
          <w:ilvl w:val="0"/>
          <w:numId w:val="58"/>
        </w:numPr>
        <w:tabs>
          <w:tab w:val="left" w:pos="3439"/>
        </w:tabs>
        <w:spacing w:before="1"/>
        <w:ind w:left="3439" w:hanging="359"/>
      </w:pPr>
      <w:r>
        <w:t>Certified</w:t>
      </w:r>
      <w:r>
        <w:rPr>
          <w:spacing w:val="-7"/>
        </w:rPr>
        <w:t xml:space="preserve"> </w:t>
      </w:r>
      <w:r>
        <w:t>Professional</w:t>
      </w:r>
      <w:r>
        <w:rPr>
          <w:spacing w:val="-3"/>
        </w:rPr>
        <w:t xml:space="preserve"> </w:t>
      </w:r>
      <w:r>
        <w:t>in</w:t>
      </w:r>
      <w:r>
        <w:rPr>
          <w:spacing w:val="-6"/>
        </w:rPr>
        <w:t xml:space="preserve"> </w:t>
      </w:r>
      <w:r>
        <w:t>Supply</w:t>
      </w:r>
      <w:r>
        <w:rPr>
          <w:spacing w:val="-2"/>
        </w:rPr>
        <w:t xml:space="preserve"> </w:t>
      </w:r>
      <w:r>
        <w:t>Management</w:t>
      </w:r>
      <w:r>
        <w:rPr>
          <w:spacing w:val="-4"/>
        </w:rPr>
        <w:t xml:space="preserve"> </w:t>
      </w:r>
      <w:r>
        <w:rPr>
          <w:spacing w:val="-2"/>
        </w:rPr>
        <w:t>(C.P.S.M.)</w:t>
      </w:r>
    </w:p>
    <w:p w14:paraId="7EFEE5AE" w14:textId="77777777" w:rsidR="0078404F" w:rsidRDefault="0078404F">
      <w:pPr>
        <w:pStyle w:val="BodyText"/>
      </w:pPr>
    </w:p>
    <w:p w14:paraId="7EFEE5AF" w14:textId="77777777" w:rsidR="0078404F" w:rsidRDefault="005766A6">
      <w:pPr>
        <w:pStyle w:val="BodyText"/>
        <w:ind w:left="2720"/>
      </w:pPr>
      <w:r>
        <w:t>National</w:t>
      </w:r>
      <w:r>
        <w:rPr>
          <w:spacing w:val="-6"/>
        </w:rPr>
        <w:t xml:space="preserve"> </w:t>
      </w:r>
      <w:r>
        <w:t>Institute</w:t>
      </w:r>
      <w:r>
        <w:rPr>
          <w:spacing w:val="-2"/>
        </w:rPr>
        <w:t xml:space="preserve"> </w:t>
      </w:r>
      <w:r>
        <w:t>of</w:t>
      </w:r>
      <w:r>
        <w:rPr>
          <w:spacing w:val="-3"/>
        </w:rPr>
        <w:t xml:space="preserve"> </w:t>
      </w:r>
      <w:r>
        <w:t>Government</w:t>
      </w:r>
      <w:r>
        <w:rPr>
          <w:spacing w:val="-5"/>
        </w:rPr>
        <w:t xml:space="preserve"> </w:t>
      </w:r>
      <w:r>
        <w:rPr>
          <w:spacing w:val="-2"/>
        </w:rPr>
        <w:t>Purchasing:</w:t>
      </w:r>
    </w:p>
    <w:p w14:paraId="7EFEE5B0" w14:textId="77777777" w:rsidR="0078404F" w:rsidRDefault="005766A6">
      <w:pPr>
        <w:pStyle w:val="ListParagraph"/>
        <w:numPr>
          <w:ilvl w:val="0"/>
          <w:numId w:val="58"/>
        </w:numPr>
        <w:tabs>
          <w:tab w:val="left" w:pos="3439"/>
        </w:tabs>
        <w:spacing w:before="1" w:line="279" w:lineRule="exact"/>
        <w:ind w:left="3439" w:hanging="359"/>
      </w:pPr>
      <w:r>
        <w:t>Certified</w:t>
      </w:r>
      <w:r>
        <w:rPr>
          <w:spacing w:val="-5"/>
        </w:rPr>
        <w:t xml:space="preserve"> </w:t>
      </w:r>
      <w:r>
        <w:t>Public</w:t>
      </w:r>
      <w:r>
        <w:rPr>
          <w:spacing w:val="-4"/>
        </w:rPr>
        <w:t xml:space="preserve"> </w:t>
      </w:r>
      <w:r>
        <w:t>Purchasing</w:t>
      </w:r>
      <w:r>
        <w:rPr>
          <w:spacing w:val="-4"/>
        </w:rPr>
        <w:t xml:space="preserve"> </w:t>
      </w:r>
      <w:r>
        <w:t>Officer</w:t>
      </w:r>
      <w:r>
        <w:rPr>
          <w:spacing w:val="-1"/>
        </w:rPr>
        <w:t xml:space="preserve"> </w:t>
      </w:r>
      <w:r>
        <w:rPr>
          <w:spacing w:val="-2"/>
        </w:rPr>
        <w:t>(C.P.P.O.)</w:t>
      </w:r>
    </w:p>
    <w:p w14:paraId="7EFEE5B1" w14:textId="77777777" w:rsidR="0078404F" w:rsidRDefault="005766A6">
      <w:pPr>
        <w:pStyle w:val="ListParagraph"/>
        <w:numPr>
          <w:ilvl w:val="0"/>
          <w:numId w:val="58"/>
        </w:numPr>
        <w:tabs>
          <w:tab w:val="left" w:pos="3439"/>
        </w:tabs>
        <w:spacing w:line="279" w:lineRule="exact"/>
        <w:ind w:left="3439" w:hanging="359"/>
      </w:pPr>
      <w:r>
        <w:t>Certified</w:t>
      </w:r>
      <w:r>
        <w:rPr>
          <w:spacing w:val="-5"/>
        </w:rPr>
        <w:t xml:space="preserve"> </w:t>
      </w:r>
      <w:r>
        <w:t>Public</w:t>
      </w:r>
      <w:r>
        <w:rPr>
          <w:spacing w:val="-4"/>
        </w:rPr>
        <w:t xml:space="preserve"> </w:t>
      </w:r>
      <w:r>
        <w:t>Purchasing</w:t>
      </w:r>
      <w:r>
        <w:rPr>
          <w:spacing w:val="-4"/>
        </w:rPr>
        <w:t xml:space="preserve"> </w:t>
      </w:r>
      <w:r>
        <w:t>Buyer</w:t>
      </w:r>
      <w:r>
        <w:rPr>
          <w:spacing w:val="-1"/>
        </w:rPr>
        <w:t xml:space="preserve"> </w:t>
      </w:r>
      <w:r>
        <w:rPr>
          <w:spacing w:val="-2"/>
        </w:rPr>
        <w:t>(C.P.P.B.)</w:t>
      </w:r>
    </w:p>
    <w:p w14:paraId="7EFEE5B2" w14:textId="77777777" w:rsidR="0078404F" w:rsidRDefault="0078404F">
      <w:pPr>
        <w:pStyle w:val="BodyText"/>
      </w:pPr>
    </w:p>
    <w:p w14:paraId="7EFEE5B3" w14:textId="77777777" w:rsidR="0078404F" w:rsidRDefault="005766A6">
      <w:pPr>
        <w:pStyle w:val="BodyText"/>
        <w:ind w:left="2720" w:right="961"/>
      </w:pPr>
      <w:r>
        <w:t>State of Texas (administered by Texas Procurement and Support Services, a division of the Texas Comptroller of Public Accounts):</w:t>
      </w:r>
    </w:p>
    <w:p w14:paraId="7EFEE5B4" w14:textId="77777777" w:rsidR="0078404F" w:rsidRDefault="005766A6">
      <w:pPr>
        <w:pStyle w:val="ListParagraph"/>
        <w:numPr>
          <w:ilvl w:val="0"/>
          <w:numId w:val="58"/>
        </w:numPr>
        <w:tabs>
          <w:tab w:val="left" w:pos="3439"/>
        </w:tabs>
        <w:spacing w:before="1"/>
        <w:ind w:left="3439" w:hanging="359"/>
      </w:pPr>
      <w:r>
        <w:t>Certified</w:t>
      </w:r>
      <w:r>
        <w:rPr>
          <w:spacing w:val="-5"/>
        </w:rPr>
        <w:t xml:space="preserve"> </w:t>
      </w:r>
      <w:r>
        <w:t>Texas</w:t>
      </w:r>
      <w:r>
        <w:rPr>
          <w:spacing w:val="-3"/>
        </w:rPr>
        <w:t xml:space="preserve"> </w:t>
      </w:r>
      <w:r>
        <w:t>Purchaser</w:t>
      </w:r>
      <w:r>
        <w:rPr>
          <w:spacing w:val="-3"/>
        </w:rPr>
        <w:t xml:space="preserve"> </w:t>
      </w:r>
      <w:r>
        <w:rPr>
          <w:spacing w:val="-2"/>
        </w:rPr>
        <w:t>(CTP)</w:t>
      </w:r>
    </w:p>
    <w:p w14:paraId="7EFEE5B5" w14:textId="77777777" w:rsidR="0078404F" w:rsidRDefault="005766A6">
      <w:pPr>
        <w:pStyle w:val="ListParagraph"/>
        <w:numPr>
          <w:ilvl w:val="0"/>
          <w:numId w:val="58"/>
        </w:numPr>
        <w:tabs>
          <w:tab w:val="left" w:pos="3439"/>
        </w:tabs>
        <w:ind w:left="3439" w:hanging="359"/>
      </w:pPr>
      <w:r>
        <w:t>Certified</w:t>
      </w:r>
      <w:r>
        <w:rPr>
          <w:spacing w:val="-5"/>
        </w:rPr>
        <w:t xml:space="preserve"> </w:t>
      </w:r>
      <w:r>
        <w:t>Texas</w:t>
      </w:r>
      <w:r>
        <w:rPr>
          <w:spacing w:val="-4"/>
        </w:rPr>
        <w:t xml:space="preserve"> </w:t>
      </w:r>
      <w:r>
        <w:t>Purchasing</w:t>
      </w:r>
      <w:r>
        <w:rPr>
          <w:spacing w:val="-4"/>
        </w:rPr>
        <w:t xml:space="preserve"> </w:t>
      </w:r>
      <w:r>
        <w:t>Manager</w:t>
      </w:r>
      <w:r>
        <w:rPr>
          <w:spacing w:val="-2"/>
        </w:rPr>
        <w:t xml:space="preserve"> (CTPM)</w:t>
      </w:r>
    </w:p>
    <w:p w14:paraId="7EFEE5B6" w14:textId="77777777" w:rsidR="0078404F" w:rsidRDefault="0078404F">
      <w:pPr>
        <w:pStyle w:val="BodyText"/>
        <w:spacing w:before="3"/>
        <w:rPr>
          <w:sz w:val="25"/>
        </w:rPr>
      </w:pPr>
    </w:p>
    <w:p w14:paraId="7EFEE5B7" w14:textId="77777777" w:rsidR="0078404F" w:rsidRDefault="005766A6">
      <w:pPr>
        <w:pStyle w:val="ListParagraph"/>
        <w:numPr>
          <w:ilvl w:val="0"/>
          <w:numId w:val="60"/>
        </w:numPr>
        <w:tabs>
          <w:tab w:val="left" w:pos="2359"/>
        </w:tabs>
        <w:ind w:left="2359" w:hanging="719"/>
        <w:jc w:val="both"/>
      </w:pPr>
      <w:r>
        <w:t>University</w:t>
      </w:r>
      <w:r>
        <w:rPr>
          <w:spacing w:val="-3"/>
        </w:rPr>
        <w:t xml:space="preserve"> </w:t>
      </w:r>
      <w:r>
        <w:t>Support</w:t>
      </w:r>
      <w:r>
        <w:rPr>
          <w:spacing w:val="-3"/>
        </w:rPr>
        <w:t xml:space="preserve"> </w:t>
      </w:r>
      <w:r>
        <w:t>of</w:t>
      </w:r>
      <w:r>
        <w:rPr>
          <w:spacing w:val="-3"/>
        </w:rPr>
        <w:t xml:space="preserve"> </w:t>
      </w:r>
      <w:r>
        <w:rPr>
          <w:spacing w:val="-2"/>
        </w:rPr>
        <w:t>Program</w:t>
      </w:r>
    </w:p>
    <w:p w14:paraId="7EFEE5B8" w14:textId="77777777" w:rsidR="0078404F" w:rsidRDefault="005766A6">
      <w:pPr>
        <w:pStyle w:val="BodyText"/>
        <w:spacing w:before="41"/>
        <w:ind w:left="2360" w:right="962"/>
        <w:jc w:val="both"/>
      </w:pPr>
      <w:r>
        <w:t>The University supports this Purchaser Training and Certification Plan. Financial support will</w:t>
      </w:r>
      <w:r>
        <w:rPr>
          <w:spacing w:val="-5"/>
        </w:rPr>
        <w:t xml:space="preserve"> </w:t>
      </w:r>
      <w:r>
        <w:t>be</w:t>
      </w:r>
      <w:r>
        <w:rPr>
          <w:spacing w:val="-5"/>
        </w:rPr>
        <w:t xml:space="preserve"> </w:t>
      </w:r>
      <w:r>
        <w:t>provided</w:t>
      </w:r>
      <w:r>
        <w:rPr>
          <w:spacing w:val="-5"/>
        </w:rPr>
        <w:t xml:space="preserve"> </w:t>
      </w:r>
      <w:r>
        <w:t>as</w:t>
      </w:r>
      <w:r>
        <w:rPr>
          <w:spacing w:val="-5"/>
        </w:rPr>
        <w:t xml:space="preserve"> </w:t>
      </w:r>
      <w:r>
        <w:t>necessary</w:t>
      </w:r>
      <w:r>
        <w:rPr>
          <w:spacing w:val="-5"/>
        </w:rPr>
        <w:t xml:space="preserve"> </w:t>
      </w:r>
      <w:r>
        <w:t>for</w:t>
      </w:r>
      <w:r>
        <w:rPr>
          <w:spacing w:val="-9"/>
        </w:rPr>
        <w:t xml:space="preserve"> </w:t>
      </w:r>
      <w:r>
        <w:t>training</w:t>
      </w:r>
      <w:r>
        <w:rPr>
          <w:spacing w:val="-5"/>
        </w:rPr>
        <w:t xml:space="preserve"> </w:t>
      </w:r>
      <w:r>
        <w:t>and</w:t>
      </w:r>
      <w:r>
        <w:rPr>
          <w:spacing w:val="-6"/>
        </w:rPr>
        <w:t xml:space="preserve"> </w:t>
      </w:r>
      <w:r>
        <w:t>testing</w:t>
      </w:r>
      <w:r>
        <w:rPr>
          <w:spacing w:val="-9"/>
        </w:rPr>
        <w:t xml:space="preserve"> </w:t>
      </w:r>
      <w:r>
        <w:t>of</w:t>
      </w:r>
      <w:r>
        <w:rPr>
          <w:spacing w:val="-6"/>
        </w:rPr>
        <w:t xml:space="preserve"> </w:t>
      </w:r>
      <w:r>
        <w:t>individual</w:t>
      </w:r>
      <w:r>
        <w:rPr>
          <w:spacing w:val="-5"/>
        </w:rPr>
        <w:t xml:space="preserve"> </w:t>
      </w:r>
      <w:r>
        <w:t>purchasers</w:t>
      </w:r>
      <w:r>
        <w:rPr>
          <w:spacing w:val="-5"/>
        </w:rPr>
        <w:t xml:space="preserve"> </w:t>
      </w:r>
      <w:r>
        <w:t>as</w:t>
      </w:r>
      <w:r>
        <w:rPr>
          <w:spacing w:val="-5"/>
        </w:rPr>
        <w:t xml:space="preserve"> </w:t>
      </w:r>
      <w:r>
        <w:t>required in</w:t>
      </w:r>
      <w:r>
        <w:rPr>
          <w:spacing w:val="-4"/>
        </w:rPr>
        <w:t xml:space="preserve"> </w:t>
      </w:r>
      <w:r>
        <w:t>the</w:t>
      </w:r>
      <w:r>
        <w:rPr>
          <w:spacing w:val="-2"/>
        </w:rPr>
        <w:t xml:space="preserve"> </w:t>
      </w:r>
      <w:r>
        <w:t>plan.</w:t>
      </w:r>
      <w:r>
        <w:rPr>
          <w:spacing w:val="-2"/>
        </w:rPr>
        <w:t xml:space="preserve"> </w:t>
      </w:r>
      <w:r>
        <w:t>Financial</w:t>
      </w:r>
      <w:r>
        <w:rPr>
          <w:spacing w:val="-4"/>
        </w:rPr>
        <w:t xml:space="preserve"> </w:t>
      </w:r>
      <w:r>
        <w:t>support</w:t>
      </w:r>
      <w:r>
        <w:rPr>
          <w:spacing w:val="-3"/>
        </w:rPr>
        <w:t xml:space="preserve"> </w:t>
      </w:r>
      <w:r>
        <w:t>for</w:t>
      </w:r>
      <w:r>
        <w:rPr>
          <w:spacing w:val="-2"/>
        </w:rPr>
        <w:t xml:space="preserve"> </w:t>
      </w:r>
      <w:r>
        <w:t>testing</w:t>
      </w:r>
      <w:r>
        <w:rPr>
          <w:spacing w:val="-2"/>
        </w:rPr>
        <w:t xml:space="preserve"> </w:t>
      </w:r>
      <w:r>
        <w:t>will</w:t>
      </w:r>
      <w:r>
        <w:rPr>
          <w:spacing w:val="-2"/>
        </w:rPr>
        <w:t xml:space="preserve"> </w:t>
      </w:r>
      <w:r>
        <w:t>be</w:t>
      </w:r>
      <w:r>
        <w:rPr>
          <w:spacing w:val="-2"/>
        </w:rPr>
        <w:t xml:space="preserve"> </w:t>
      </w:r>
      <w:r>
        <w:t>limited</w:t>
      </w:r>
      <w:r>
        <w:rPr>
          <w:spacing w:val="-4"/>
        </w:rPr>
        <w:t xml:space="preserve"> </w:t>
      </w:r>
      <w:r>
        <w:t>to</w:t>
      </w:r>
      <w:r>
        <w:rPr>
          <w:spacing w:val="-1"/>
        </w:rPr>
        <w:t xml:space="preserve"> </w:t>
      </w:r>
      <w:r>
        <w:t>a</w:t>
      </w:r>
      <w:r>
        <w:rPr>
          <w:spacing w:val="-2"/>
        </w:rPr>
        <w:t xml:space="preserve"> </w:t>
      </w:r>
      <w:r>
        <w:t>one-time</w:t>
      </w:r>
      <w:r>
        <w:rPr>
          <w:spacing w:val="-2"/>
        </w:rPr>
        <w:t xml:space="preserve"> </w:t>
      </w:r>
      <w:r>
        <w:t>basis</w:t>
      </w:r>
      <w:r>
        <w:rPr>
          <w:spacing w:val="-2"/>
        </w:rPr>
        <w:t xml:space="preserve"> </w:t>
      </w:r>
      <w:r>
        <w:t>as</w:t>
      </w:r>
      <w:r>
        <w:rPr>
          <w:spacing w:val="-2"/>
        </w:rPr>
        <w:t xml:space="preserve"> </w:t>
      </w:r>
      <w:r>
        <w:t>required</w:t>
      </w:r>
      <w:r>
        <w:rPr>
          <w:spacing w:val="-4"/>
        </w:rPr>
        <w:t xml:space="preserve"> </w:t>
      </w:r>
      <w:proofErr w:type="gramStart"/>
      <w:r>
        <w:t>in order to</w:t>
      </w:r>
      <w:proofErr w:type="gramEnd"/>
      <w:r>
        <w:t xml:space="preserve"> attain the specific designation for that personnel classification. The University will also provide financial support for the continuing education credits required</w:t>
      </w:r>
      <w:r>
        <w:rPr>
          <w:spacing w:val="-2"/>
        </w:rPr>
        <w:t xml:space="preserve"> </w:t>
      </w:r>
      <w:proofErr w:type="gramStart"/>
      <w:r>
        <w:t>in order to</w:t>
      </w:r>
      <w:proofErr w:type="gramEnd"/>
      <w:r>
        <w:t xml:space="preserve"> maintain individual University purchaser certifications.</w:t>
      </w:r>
    </w:p>
    <w:p w14:paraId="7EFEE5B9" w14:textId="77777777" w:rsidR="0078404F" w:rsidRDefault="0078404F">
      <w:pPr>
        <w:pStyle w:val="BodyText"/>
        <w:spacing w:before="3"/>
        <w:rPr>
          <w:sz w:val="25"/>
        </w:rPr>
      </w:pPr>
    </w:p>
    <w:p w14:paraId="7EFEE5BA" w14:textId="77777777" w:rsidR="0078404F" w:rsidRDefault="005766A6">
      <w:pPr>
        <w:pStyle w:val="ListParagraph"/>
        <w:numPr>
          <w:ilvl w:val="0"/>
          <w:numId w:val="60"/>
        </w:numPr>
        <w:tabs>
          <w:tab w:val="left" w:pos="2359"/>
        </w:tabs>
        <w:ind w:left="2359" w:hanging="719"/>
        <w:jc w:val="both"/>
      </w:pPr>
      <w:r>
        <w:t>Deadlines</w:t>
      </w:r>
      <w:r>
        <w:rPr>
          <w:spacing w:val="-3"/>
        </w:rPr>
        <w:t xml:space="preserve"> </w:t>
      </w:r>
      <w:r>
        <w:t>and</w:t>
      </w:r>
      <w:r>
        <w:rPr>
          <w:spacing w:val="-3"/>
        </w:rPr>
        <w:t xml:space="preserve"> </w:t>
      </w:r>
      <w:r>
        <w:t>Submittal</w:t>
      </w:r>
      <w:r>
        <w:rPr>
          <w:spacing w:val="-5"/>
        </w:rPr>
        <w:t xml:space="preserve"> </w:t>
      </w:r>
      <w:r>
        <w:t>Requirements</w:t>
      </w:r>
      <w:r>
        <w:rPr>
          <w:spacing w:val="-4"/>
        </w:rPr>
        <w:t xml:space="preserve"> </w:t>
      </w:r>
      <w:r>
        <w:t>for</w:t>
      </w:r>
      <w:r>
        <w:rPr>
          <w:spacing w:val="-4"/>
        </w:rPr>
        <w:t xml:space="preserve"> Plan</w:t>
      </w:r>
    </w:p>
    <w:p w14:paraId="7EFEE5BB" w14:textId="77777777" w:rsidR="0078404F" w:rsidRDefault="005766A6">
      <w:pPr>
        <w:pStyle w:val="BodyText"/>
        <w:spacing w:before="39"/>
        <w:ind w:left="2360" w:right="962"/>
        <w:jc w:val="both"/>
      </w:pPr>
      <w:r>
        <w:t>The Purchasing Agent is responsible for maintaining a current purchaser training and certification plan which has been approved by the Vice President for Finance and Administration and the Office of General Counsel.</w:t>
      </w:r>
    </w:p>
    <w:p w14:paraId="7EFEE5BC" w14:textId="77777777" w:rsidR="0078404F" w:rsidRDefault="0078404F">
      <w:pPr>
        <w:pStyle w:val="BodyText"/>
        <w:spacing w:before="1"/>
      </w:pPr>
    </w:p>
    <w:p w14:paraId="7EFEE5BD" w14:textId="77777777" w:rsidR="0078404F" w:rsidRDefault="005766A6">
      <w:pPr>
        <w:pStyle w:val="BodyText"/>
        <w:ind w:left="2360" w:right="962"/>
        <w:jc w:val="both"/>
      </w:pPr>
      <w:r>
        <w:t>The Purchasing Agent shall submit proposed substantive modifications or changes to an UTRGV's plan to the Executive Vice Chancellor of Business Affairs and the Office of General Counsel after the approval of the modification or change by the Executive Vice President for Finance and Administration.</w:t>
      </w:r>
    </w:p>
    <w:p w14:paraId="7EFEE5BE" w14:textId="77777777" w:rsidR="0078404F" w:rsidRDefault="0078404F">
      <w:pPr>
        <w:pStyle w:val="BodyText"/>
        <w:spacing w:before="3"/>
        <w:rPr>
          <w:sz w:val="25"/>
        </w:rPr>
      </w:pPr>
    </w:p>
    <w:p w14:paraId="7EFEE5BF" w14:textId="77777777" w:rsidR="0078404F" w:rsidRDefault="005766A6">
      <w:pPr>
        <w:pStyle w:val="ListParagraph"/>
        <w:numPr>
          <w:ilvl w:val="0"/>
          <w:numId w:val="60"/>
        </w:numPr>
        <w:tabs>
          <w:tab w:val="left" w:pos="2359"/>
        </w:tabs>
        <w:ind w:left="2359" w:hanging="719"/>
        <w:jc w:val="both"/>
      </w:pPr>
      <w:r>
        <w:t>Personnel</w:t>
      </w:r>
      <w:r>
        <w:rPr>
          <w:spacing w:val="-4"/>
        </w:rPr>
        <w:t xml:space="preserve"> </w:t>
      </w:r>
      <w:r>
        <w:rPr>
          <w:spacing w:val="-2"/>
        </w:rPr>
        <w:t>Requirements</w:t>
      </w:r>
    </w:p>
    <w:p w14:paraId="7EFEE5C0" w14:textId="77777777" w:rsidR="0078404F" w:rsidRDefault="005766A6">
      <w:pPr>
        <w:pStyle w:val="BodyText"/>
        <w:spacing w:before="41"/>
        <w:ind w:left="2360" w:right="962"/>
        <w:jc w:val="both"/>
      </w:pPr>
      <w:r>
        <w:t>Any individual who is hired after September 1, 2002, and who is required to be certified under UTRGV's plan must be certified within eighteen months of his or her date of hire.</w:t>
      </w:r>
    </w:p>
    <w:p w14:paraId="7EFEE5C1" w14:textId="77777777" w:rsidR="0078404F" w:rsidRDefault="0078404F">
      <w:pPr>
        <w:pStyle w:val="BodyText"/>
        <w:spacing w:before="10"/>
        <w:rPr>
          <w:sz w:val="21"/>
        </w:rPr>
      </w:pPr>
    </w:p>
    <w:p w14:paraId="7EFEE5C2" w14:textId="77777777" w:rsidR="0078404F" w:rsidRDefault="005766A6">
      <w:pPr>
        <w:pStyle w:val="BodyText"/>
        <w:ind w:left="2360" w:right="964" w:firstLine="49"/>
        <w:jc w:val="both"/>
      </w:pPr>
      <w:r>
        <w:t>Job descriptions for each personnel classification shall incorporate the training and certification requirements applicable to that classification in the job description.</w:t>
      </w:r>
    </w:p>
    <w:p w14:paraId="7EFEE5C3" w14:textId="77777777" w:rsidR="0078404F" w:rsidRDefault="0078404F">
      <w:pPr>
        <w:jc w:val="both"/>
        <w:sectPr w:rsidR="0078404F">
          <w:pgSz w:w="12240" w:h="15840"/>
          <w:pgMar w:top="1720" w:right="480" w:bottom="860" w:left="520" w:header="0" w:footer="661" w:gutter="0"/>
          <w:cols w:space="720"/>
        </w:sectPr>
      </w:pPr>
    </w:p>
    <w:p w14:paraId="7EFEE5C4" w14:textId="77777777" w:rsidR="0078404F" w:rsidRDefault="005766A6">
      <w:pPr>
        <w:pStyle w:val="BodyText"/>
        <w:spacing w:before="39"/>
        <w:ind w:left="2360" w:right="962"/>
        <w:jc w:val="both"/>
      </w:pPr>
      <w:r>
        <w:lastRenderedPageBreak/>
        <w:t>By January 15 of each fiscal year, the Purchasing Agent at UTRGV and System Administration must submit to the respective UTRGV's chief business officer a list of all personnel who are certified. The list must include each employee's name, job title, and certification type.</w:t>
      </w:r>
    </w:p>
    <w:p w14:paraId="7EFEE5C5" w14:textId="77777777" w:rsidR="0078404F" w:rsidRDefault="0078404F">
      <w:pPr>
        <w:pStyle w:val="BodyText"/>
        <w:spacing w:before="11"/>
        <w:rPr>
          <w:sz w:val="21"/>
        </w:rPr>
      </w:pPr>
    </w:p>
    <w:p w14:paraId="7EFEE5C6" w14:textId="77777777" w:rsidR="0078404F" w:rsidRDefault="005766A6">
      <w:pPr>
        <w:pStyle w:val="BodyText"/>
        <w:ind w:left="2360" w:right="961"/>
        <w:jc w:val="both"/>
      </w:pPr>
      <w:r>
        <w:t>If an individual fails to obtain training and/or certification for a particular personnel classification</w:t>
      </w:r>
      <w:r>
        <w:rPr>
          <w:spacing w:val="-7"/>
        </w:rPr>
        <w:t xml:space="preserve"> </w:t>
      </w:r>
      <w:r>
        <w:t>in</w:t>
      </w:r>
      <w:r>
        <w:rPr>
          <w:spacing w:val="-8"/>
        </w:rPr>
        <w:t xml:space="preserve"> </w:t>
      </w:r>
      <w:r>
        <w:t>accordance</w:t>
      </w:r>
      <w:r>
        <w:rPr>
          <w:spacing w:val="-11"/>
        </w:rPr>
        <w:t xml:space="preserve"> </w:t>
      </w:r>
      <w:r>
        <w:t>with</w:t>
      </w:r>
      <w:r>
        <w:rPr>
          <w:spacing w:val="-7"/>
        </w:rPr>
        <w:t xml:space="preserve"> </w:t>
      </w:r>
      <w:r>
        <w:t>the</w:t>
      </w:r>
      <w:r>
        <w:rPr>
          <w:spacing w:val="-9"/>
        </w:rPr>
        <w:t xml:space="preserve"> </w:t>
      </w:r>
      <w:r>
        <w:t>requirements</w:t>
      </w:r>
      <w:r>
        <w:rPr>
          <w:spacing w:val="-9"/>
        </w:rPr>
        <w:t xml:space="preserve"> </w:t>
      </w:r>
      <w:r>
        <w:t>set</w:t>
      </w:r>
      <w:r>
        <w:rPr>
          <w:spacing w:val="-9"/>
        </w:rPr>
        <w:t xml:space="preserve"> </w:t>
      </w:r>
      <w:r>
        <w:t>forth</w:t>
      </w:r>
      <w:r>
        <w:rPr>
          <w:spacing w:val="-7"/>
        </w:rPr>
        <w:t xml:space="preserve"> </w:t>
      </w:r>
      <w:r>
        <w:t>in</w:t>
      </w:r>
      <w:r>
        <w:rPr>
          <w:spacing w:val="-8"/>
        </w:rPr>
        <w:t xml:space="preserve"> </w:t>
      </w:r>
      <w:r>
        <w:t>his</w:t>
      </w:r>
      <w:r>
        <w:rPr>
          <w:spacing w:val="-9"/>
        </w:rPr>
        <w:t xml:space="preserve"> </w:t>
      </w:r>
      <w:r>
        <w:t>or</w:t>
      </w:r>
      <w:r>
        <w:rPr>
          <w:spacing w:val="-7"/>
        </w:rPr>
        <w:t xml:space="preserve"> </w:t>
      </w:r>
      <w:r>
        <w:t>her</w:t>
      </w:r>
      <w:r>
        <w:rPr>
          <w:spacing w:val="-7"/>
        </w:rPr>
        <w:t xml:space="preserve"> </w:t>
      </w:r>
      <w:r>
        <w:t>UTRGV's</w:t>
      </w:r>
      <w:r>
        <w:rPr>
          <w:spacing w:val="-9"/>
        </w:rPr>
        <w:t xml:space="preserve"> </w:t>
      </w:r>
      <w:r>
        <w:t>training and certification plan, the individual may not make purchases on behalf of UTRGV that are</w:t>
      </w:r>
      <w:r>
        <w:rPr>
          <w:spacing w:val="-8"/>
        </w:rPr>
        <w:t xml:space="preserve"> </w:t>
      </w:r>
      <w:r>
        <w:t>permitted</w:t>
      </w:r>
      <w:r>
        <w:rPr>
          <w:spacing w:val="-9"/>
        </w:rPr>
        <w:t xml:space="preserve"> </w:t>
      </w:r>
      <w:r>
        <w:t>for</w:t>
      </w:r>
      <w:r>
        <w:rPr>
          <w:spacing w:val="-8"/>
        </w:rPr>
        <w:t xml:space="preserve"> </w:t>
      </w:r>
      <w:r>
        <w:t>that</w:t>
      </w:r>
      <w:r>
        <w:rPr>
          <w:spacing w:val="-8"/>
        </w:rPr>
        <w:t xml:space="preserve"> </w:t>
      </w:r>
      <w:r>
        <w:t>personnel</w:t>
      </w:r>
      <w:r>
        <w:rPr>
          <w:spacing w:val="-8"/>
        </w:rPr>
        <w:t xml:space="preserve"> </w:t>
      </w:r>
      <w:r>
        <w:t>classification.</w:t>
      </w:r>
      <w:r>
        <w:rPr>
          <w:spacing w:val="-8"/>
        </w:rPr>
        <w:t xml:space="preserve"> </w:t>
      </w:r>
      <w:r>
        <w:t>At</w:t>
      </w:r>
      <w:r>
        <w:rPr>
          <w:spacing w:val="-9"/>
        </w:rPr>
        <w:t xml:space="preserve"> </w:t>
      </w:r>
      <w:r>
        <w:t>the</w:t>
      </w:r>
      <w:r>
        <w:rPr>
          <w:spacing w:val="-10"/>
        </w:rPr>
        <w:t xml:space="preserve"> </w:t>
      </w:r>
      <w:r>
        <w:t>sole</w:t>
      </w:r>
      <w:r>
        <w:rPr>
          <w:spacing w:val="-7"/>
        </w:rPr>
        <w:t xml:space="preserve"> </w:t>
      </w:r>
      <w:r>
        <w:t>discretion</w:t>
      </w:r>
      <w:r>
        <w:rPr>
          <w:spacing w:val="-8"/>
        </w:rPr>
        <w:t xml:space="preserve"> </w:t>
      </w:r>
      <w:r>
        <w:t>of</w:t>
      </w:r>
      <w:r>
        <w:rPr>
          <w:spacing w:val="-8"/>
        </w:rPr>
        <w:t xml:space="preserve"> </w:t>
      </w:r>
      <w:r>
        <w:t>UTRGV,</w:t>
      </w:r>
      <w:r>
        <w:rPr>
          <w:spacing w:val="-8"/>
        </w:rPr>
        <w:t xml:space="preserve"> </w:t>
      </w:r>
      <w:r>
        <w:t>however, the individual may continue to make purchases on behalf of UTRGV at those levels for which the individual has attained the required training and/or certification.</w:t>
      </w:r>
    </w:p>
    <w:p w14:paraId="7EFEE5C7" w14:textId="77777777" w:rsidR="0078404F" w:rsidRDefault="0078404F">
      <w:pPr>
        <w:pStyle w:val="BodyText"/>
      </w:pPr>
    </w:p>
    <w:p w14:paraId="7EFEE5C8" w14:textId="77777777" w:rsidR="0078404F" w:rsidRDefault="0078404F">
      <w:pPr>
        <w:pStyle w:val="BodyText"/>
        <w:spacing w:before="10"/>
        <w:rPr>
          <w:sz w:val="19"/>
        </w:rPr>
      </w:pPr>
    </w:p>
    <w:p w14:paraId="7EFEE5C9" w14:textId="77777777" w:rsidR="0078404F" w:rsidRDefault="005766A6">
      <w:pPr>
        <w:pStyle w:val="Heading2"/>
        <w:numPr>
          <w:ilvl w:val="0"/>
          <w:numId w:val="61"/>
        </w:numPr>
        <w:tabs>
          <w:tab w:val="left" w:pos="1639"/>
        </w:tabs>
        <w:ind w:left="1639" w:hanging="719"/>
      </w:pPr>
      <w:bookmarkStart w:id="2" w:name="_TOC_250047"/>
      <w:bookmarkEnd w:id="2"/>
      <w:r>
        <w:rPr>
          <w:spacing w:val="-2"/>
        </w:rPr>
        <w:t>Definitions</w:t>
      </w:r>
    </w:p>
    <w:p w14:paraId="7EFEE5CA" w14:textId="77777777" w:rsidR="0078404F" w:rsidRDefault="0078404F">
      <w:pPr>
        <w:pStyle w:val="BodyText"/>
        <w:spacing w:before="2"/>
        <w:rPr>
          <w:b/>
          <w:sz w:val="25"/>
        </w:rPr>
      </w:pPr>
    </w:p>
    <w:p w14:paraId="7EFEE5CB" w14:textId="77777777" w:rsidR="0078404F" w:rsidRDefault="005766A6">
      <w:pPr>
        <w:pStyle w:val="BodyText"/>
        <w:ind w:left="1640"/>
        <w:jc w:val="both"/>
      </w:pPr>
      <w:r>
        <w:rPr>
          <w:b/>
        </w:rPr>
        <w:t>Addendum:</w:t>
      </w:r>
      <w:r>
        <w:rPr>
          <w:b/>
          <w:spacing w:val="33"/>
        </w:rPr>
        <w:t xml:space="preserve"> </w:t>
      </w:r>
      <w:r>
        <w:t>An</w:t>
      </w:r>
      <w:r>
        <w:rPr>
          <w:spacing w:val="-11"/>
        </w:rPr>
        <w:t xml:space="preserve"> </w:t>
      </w:r>
      <w:r>
        <w:t>addition,</w:t>
      </w:r>
      <w:r>
        <w:rPr>
          <w:spacing w:val="-10"/>
        </w:rPr>
        <w:t xml:space="preserve"> </w:t>
      </w:r>
      <w:r>
        <w:t>change,</w:t>
      </w:r>
      <w:r>
        <w:rPr>
          <w:spacing w:val="-12"/>
        </w:rPr>
        <w:t xml:space="preserve"> </w:t>
      </w:r>
      <w:r>
        <w:t>or</w:t>
      </w:r>
      <w:r>
        <w:rPr>
          <w:spacing w:val="-12"/>
        </w:rPr>
        <w:t xml:space="preserve"> </w:t>
      </w:r>
      <w:r>
        <w:t>supplement</w:t>
      </w:r>
      <w:r>
        <w:rPr>
          <w:spacing w:val="-11"/>
        </w:rPr>
        <w:t xml:space="preserve"> </w:t>
      </w:r>
      <w:r>
        <w:t>to</w:t>
      </w:r>
      <w:r>
        <w:rPr>
          <w:spacing w:val="-12"/>
        </w:rPr>
        <w:t xml:space="preserve"> </w:t>
      </w:r>
      <w:r>
        <w:t>a</w:t>
      </w:r>
      <w:r>
        <w:rPr>
          <w:spacing w:val="-10"/>
        </w:rPr>
        <w:t xml:space="preserve"> </w:t>
      </w:r>
      <w:r>
        <w:t>solicitation</w:t>
      </w:r>
      <w:r>
        <w:rPr>
          <w:spacing w:val="-12"/>
        </w:rPr>
        <w:t xml:space="preserve"> </w:t>
      </w:r>
      <w:r>
        <w:t>issued</w:t>
      </w:r>
      <w:r>
        <w:rPr>
          <w:spacing w:val="-10"/>
        </w:rPr>
        <w:t xml:space="preserve"> </w:t>
      </w:r>
      <w:r>
        <w:t>prior</w:t>
      </w:r>
      <w:r>
        <w:rPr>
          <w:spacing w:val="-10"/>
        </w:rPr>
        <w:t xml:space="preserve"> </w:t>
      </w:r>
      <w:r>
        <w:t>to</w:t>
      </w:r>
      <w:r>
        <w:rPr>
          <w:spacing w:val="-12"/>
        </w:rPr>
        <w:t xml:space="preserve"> </w:t>
      </w:r>
      <w:r>
        <w:t>the</w:t>
      </w:r>
      <w:r>
        <w:rPr>
          <w:spacing w:val="-12"/>
        </w:rPr>
        <w:t xml:space="preserve"> </w:t>
      </w:r>
      <w:r>
        <w:t>opening</w:t>
      </w:r>
      <w:r>
        <w:rPr>
          <w:spacing w:val="-11"/>
        </w:rPr>
        <w:t xml:space="preserve"> </w:t>
      </w:r>
      <w:r>
        <w:rPr>
          <w:spacing w:val="-2"/>
        </w:rPr>
        <w:t>date.</w:t>
      </w:r>
    </w:p>
    <w:p w14:paraId="7EFEE5CC" w14:textId="77777777" w:rsidR="0078404F" w:rsidRDefault="0078404F">
      <w:pPr>
        <w:pStyle w:val="BodyText"/>
      </w:pPr>
    </w:p>
    <w:p w14:paraId="7EFEE5CD" w14:textId="77777777" w:rsidR="0078404F" w:rsidRDefault="005766A6">
      <w:pPr>
        <w:pStyle w:val="BodyText"/>
        <w:spacing w:before="1"/>
        <w:ind w:left="1640"/>
        <w:jc w:val="both"/>
      </w:pPr>
      <w:r>
        <w:rPr>
          <w:b/>
        </w:rPr>
        <w:t>Advertise:</w:t>
      </w:r>
      <w:r>
        <w:rPr>
          <w:b/>
          <w:spacing w:val="-6"/>
        </w:rPr>
        <w:t xml:space="preserve"> </w:t>
      </w:r>
      <w:r>
        <w:t>A</w:t>
      </w:r>
      <w:r>
        <w:rPr>
          <w:spacing w:val="-2"/>
        </w:rPr>
        <w:t xml:space="preserve"> </w:t>
      </w:r>
      <w:r>
        <w:t>public</w:t>
      </w:r>
      <w:r>
        <w:rPr>
          <w:spacing w:val="-2"/>
        </w:rPr>
        <w:t xml:space="preserve"> </w:t>
      </w:r>
      <w:r>
        <w:t>announcement</w:t>
      </w:r>
      <w:r>
        <w:rPr>
          <w:spacing w:val="-4"/>
        </w:rPr>
        <w:t xml:space="preserve"> </w:t>
      </w:r>
      <w:r>
        <w:t>of</w:t>
      </w:r>
      <w:r>
        <w:rPr>
          <w:spacing w:val="-3"/>
        </w:rPr>
        <w:t xml:space="preserve"> </w:t>
      </w:r>
      <w:r>
        <w:t>the</w:t>
      </w:r>
      <w:r>
        <w:rPr>
          <w:spacing w:val="-2"/>
        </w:rPr>
        <w:t xml:space="preserve"> </w:t>
      </w:r>
      <w:r>
        <w:t>intention</w:t>
      </w:r>
      <w:r>
        <w:rPr>
          <w:spacing w:val="-4"/>
        </w:rPr>
        <w:t xml:space="preserve"> </w:t>
      </w:r>
      <w:r>
        <w:t>to</w:t>
      </w:r>
      <w:r>
        <w:rPr>
          <w:spacing w:val="-4"/>
        </w:rPr>
        <w:t xml:space="preserve"> </w:t>
      </w:r>
      <w:r>
        <w:t>purchase</w:t>
      </w:r>
      <w:r>
        <w:rPr>
          <w:spacing w:val="-2"/>
        </w:rPr>
        <w:t xml:space="preserve"> goods/services.</w:t>
      </w:r>
    </w:p>
    <w:p w14:paraId="7EFEE5CE" w14:textId="77777777" w:rsidR="0078404F" w:rsidRDefault="0078404F">
      <w:pPr>
        <w:pStyle w:val="BodyText"/>
      </w:pPr>
    </w:p>
    <w:p w14:paraId="7EFEE5CF" w14:textId="77777777" w:rsidR="0078404F" w:rsidRDefault="005766A6">
      <w:pPr>
        <w:pStyle w:val="BodyText"/>
        <w:ind w:left="1640" w:right="959"/>
        <w:jc w:val="both"/>
      </w:pPr>
      <w:r>
        <w:rPr>
          <w:b/>
        </w:rPr>
        <w:t xml:space="preserve">Amend or Amended: </w:t>
      </w:r>
      <w:r>
        <w:t>Status change to an RFP, IFB, RFI, RFQ or contract that indicates a modification to that document.</w:t>
      </w:r>
    </w:p>
    <w:p w14:paraId="7EFEE5D0" w14:textId="77777777" w:rsidR="0078404F" w:rsidRDefault="0078404F">
      <w:pPr>
        <w:pStyle w:val="BodyText"/>
        <w:spacing w:before="3"/>
      </w:pPr>
    </w:p>
    <w:p w14:paraId="7EFEE5D1" w14:textId="77777777" w:rsidR="0078404F" w:rsidRDefault="005766A6">
      <w:pPr>
        <w:pStyle w:val="BodyText"/>
        <w:spacing w:line="237" w:lineRule="auto"/>
        <w:ind w:left="1640" w:right="962"/>
        <w:jc w:val="both"/>
      </w:pPr>
      <w:r>
        <w:rPr>
          <w:b/>
        </w:rPr>
        <w:t xml:space="preserve">Amendment: </w:t>
      </w:r>
      <w:r>
        <w:t xml:space="preserve">Written addition or change to a contract, including modifications, </w:t>
      </w:r>
      <w:proofErr w:type="gramStart"/>
      <w:r>
        <w:t>renewals</w:t>
      </w:r>
      <w:proofErr w:type="gramEnd"/>
      <w:r>
        <w:t xml:space="preserve"> and </w:t>
      </w:r>
      <w:r>
        <w:rPr>
          <w:spacing w:val="-2"/>
        </w:rPr>
        <w:t>extensions.</w:t>
      </w:r>
    </w:p>
    <w:p w14:paraId="7EFEE5D2" w14:textId="77777777" w:rsidR="0078404F" w:rsidRDefault="0078404F">
      <w:pPr>
        <w:pStyle w:val="BodyText"/>
        <w:spacing w:before="1"/>
      </w:pPr>
    </w:p>
    <w:p w14:paraId="7EFEE5D3" w14:textId="77777777" w:rsidR="0078404F" w:rsidRDefault="005766A6">
      <w:pPr>
        <w:pStyle w:val="BodyText"/>
        <w:spacing w:before="1"/>
        <w:ind w:left="1640" w:right="964"/>
        <w:jc w:val="both"/>
      </w:pPr>
      <w:r>
        <w:rPr>
          <w:b/>
        </w:rPr>
        <w:t>Applicable</w:t>
      </w:r>
      <w:r>
        <w:rPr>
          <w:b/>
          <w:spacing w:val="-1"/>
        </w:rPr>
        <w:t xml:space="preserve"> </w:t>
      </w:r>
      <w:r>
        <w:rPr>
          <w:b/>
        </w:rPr>
        <w:t>Laws:</w:t>
      </w:r>
      <w:r>
        <w:rPr>
          <w:b/>
          <w:spacing w:val="-2"/>
        </w:rPr>
        <w:t xml:space="preserve"> </w:t>
      </w:r>
      <w:r>
        <w:t>All</w:t>
      </w:r>
      <w:r>
        <w:rPr>
          <w:spacing w:val="-2"/>
        </w:rPr>
        <w:t xml:space="preserve"> </w:t>
      </w:r>
      <w:r>
        <w:t>applicable</w:t>
      </w:r>
      <w:r>
        <w:rPr>
          <w:spacing w:val="-1"/>
        </w:rPr>
        <w:t xml:space="preserve"> </w:t>
      </w:r>
      <w:r>
        <w:t>federal,</w:t>
      </w:r>
      <w:r>
        <w:rPr>
          <w:spacing w:val="-3"/>
        </w:rPr>
        <w:t xml:space="preserve"> </w:t>
      </w:r>
      <w:proofErr w:type="gramStart"/>
      <w:r>
        <w:t>state</w:t>
      </w:r>
      <w:proofErr w:type="gramEnd"/>
      <w:r>
        <w:rPr>
          <w:spacing w:val="-3"/>
        </w:rPr>
        <w:t xml:space="preserve"> </w:t>
      </w:r>
      <w:r>
        <w:t>or</w:t>
      </w:r>
      <w:r>
        <w:rPr>
          <w:spacing w:val="-2"/>
        </w:rPr>
        <w:t xml:space="preserve"> </w:t>
      </w:r>
      <w:r>
        <w:t>local,</w:t>
      </w:r>
      <w:r>
        <w:rPr>
          <w:spacing w:val="-3"/>
        </w:rPr>
        <w:t xml:space="preserve"> </w:t>
      </w:r>
      <w:r>
        <w:t>laws,</w:t>
      </w:r>
      <w:r>
        <w:rPr>
          <w:spacing w:val="-3"/>
        </w:rPr>
        <w:t xml:space="preserve"> </w:t>
      </w:r>
      <w:r>
        <w:t>statutes,</w:t>
      </w:r>
      <w:r>
        <w:rPr>
          <w:spacing w:val="-2"/>
        </w:rPr>
        <w:t xml:space="preserve"> </w:t>
      </w:r>
      <w:r>
        <w:t>regulations,</w:t>
      </w:r>
      <w:r>
        <w:rPr>
          <w:spacing w:val="-5"/>
        </w:rPr>
        <w:t xml:space="preserve"> </w:t>
      </w:r>
      <w:r>
        <w:t>ordinances</w:t>
      </w:r>
      <w:r>
        <w:rPr>
          <w:spacing w:val="-3"/>
        </w:rPr>
        <w:t xml:space="preserve"> </w:t>
      </w:r>
      <w:r>
        <w:t xml:space="preserve">and </w:t>
      </w:r>
      <w:r>
        <w:rPr>
          <w:spacing w:val="-2"/>
        </w:rPr>
        <w:t>orders.</w:t>
      </w:r>
    </w:p>
    <w:p w14:paraId="7EFEE5D4" w14:textId="77777777" w:rsidR="0078404F" w:rsidRDefault="0078404F">
      <w:pPr>
        <w:pStyle w:val="BodyText"/>
      </w:pPr>
    </w:p>
    <w:p w14:paraId="7EFEE5D5" w14:textId="77777777" w:rsidR="0078404F" w:rsidRDefault="005766A6">
      <w:pPr>
        <w:pStyle w:val="BodyText"/>
        <w:ind w:left="1640"/>
        <w:jc w:val="both"/>
      </w:pPr>
      <w:r>
        <w:rPr>
          <w:b/>
        </w:rPr>
        <w:t>Assignment:</w:t>
      </w:r>
      <w:r>
        <w:rPr>
          <w:b/>
          <w:spacing w:val="-4"/>
        </w:rPr>
        <w:t xml:space="preserve"> </w:t>
      </w:r>
      <w:r>
        <w:t>Transfer</w:t>
      </w:r>
      <w:r>
        <w:rPr>
          <w:spacing w:val="-4"/>
        </w:rPr>
        <w:t xml:space="preserve"> </w:t>
      </w:r>
      <w:r>
        <w:t>of</w:t>
      </w:r>
      <w:r>
        <w:rPr>
          <w:spacing w:val="-7"/>
        </w:rPr>
        <w:t xml:space="preserve"> </w:t>
      </w:r>
      <w:r>
        <w:t>contractual</w:t>
      </w:r>
      <w:r>
        <w:rPr>
          <w:spacing w:val="-2"/>
        </w:rPr>
        <w:t xml:space="preserve"> </w:t>
      </w:r>
      <w:r>
        <w:t>rights</w:t>
      </w:r>
      <w:r>
        <w:rPr>
          <w:spacing w:val="-3"/>
        </w:rPr>
        <w:t xml:space="preserve"> </w:t>
      </w:r>
      <w:r>
        <w:t>from</w:t>
      </w:r>
      <w:r>
        <w:rPr>
          <w:spacing w:val="-1"/>
        </w:rPr>
        <w:t xml:space="preserve"> </w:t>
      </w:r>
      <w:r>
        <w:t>one</w:t>
      </w:r>
      <w:r>
        <w:rPr>
          <w:spacing w:val="-2"/>
        </w:rPr>
        <w:t xml:space="preserve"> </w:t>
      </w:r>
      <w:r>
        <w:t>party</w:t>
      </w:r>
      <w:r>
        <w:rPr>
          <w:spacing w:val="-2"/>
        </w:rPr>
        <w:t xml:space="preserve"> </w:t>
      </w:r>
      <w:r>
        <w:t>to</w:t>
      </w:r>
      <w:r>
        <w:rPr>
          <w:spacing w:val="-3"/>
        </w:rPr>
        <w:t xml:space="preserve"> </w:t>
      </w:r>
      <w:r>
        <w:t>another</w:t>
      </w:r>
      <w:r>
        <w:rPr>
          <w:spacing w:val="-2"/>
        </w:rPr>
        <w:t xml:space="preserve"> party.</w:t>
      </w:r>
    </w:p>
    <w:p w14:paraId="7EFEE5D6" w14:textId="77777777" w:rsidR="0078404F" w:rsidRDefault="0078404F">
      <w:pPr>
        <w:pStyle w:val="BodyText"/>
        <w:spacing w:before="1"/>
      </w:pPr>
    </w:p>
    <w:p w14:paraId="7EFEE5D7" w14:textId="77777777" w:rsidR="0078404F" w:rsidRDefault="005766A6">
      <w:pPr>
        <w:pStyle w:val="BodyText"/>
        <w:ind w:left="1640" w:right="957"/>
        <w:jc w:val="both"/>
      </w:pPr>
      <w:r>
        <w:rPr>
          <w:b/>
        </w:rPr>
        <w:t xml:space="preserve">Best Value: </w:t>
      </w:r>
      <w:r>
        <w:t xml:space="preserve">Factors to be considered in determining best value in making certain purchases of goods/services (ref. Texas Education Code, </w:t>
      </w:r>
      <w:r>
        <w:rPr>
          <w:color w:val="0562C1"/>
          <w:u w:val="single" w:color="0562C1"/>
        </w:rPr>
        <w:t>§§51.</w:t>
      </w:r>
      <w:proofErr w:type="gramStart"/>
      <w:r>
        <w:rPr>
          <w:color w:val="0562C1"/>
          <w:u w:val="single" w:color="0562C1"/>
        </w:rPr>
        <w:t>9335</w:t>
      </w:r>
      <w:r>
        <w:rPr>
          <w:color w:val="0562C1"/>
        </w:rPr>
        <w:t xml:space="preserve"> </w:t>
      </w:r>
      <w:r>
        <w:t>)</w:t>
      </w:r>
      <w:proofErr w:type="gramEnd"/>
      <w:r>
        <w:t xml:space="preserve"> the optimum combination of economy and quality that is the result of fair, efficient and practical procurement decision-making and which achieves the procurement objectives of The University of Texas Rio Grande Valley.</w:t>
      </w:r>
    </w:p>
    <w:p w14:paraId="7EFEE5D8" w14:textId="77777777" w:rsidR="0078404F" w:rsidRDefault="0078404F">
      <w:pPr>
        <w:pStyle w:val="BodyText"/>
        <w:spacing w:before="11"/>
        <w:rPr>
          <w:sz w:val="21"/>
        </w:rPr>
      </w:pPr>
    </w:p>
    <w:p w14:paraId="7EFEE5D9" w14:textId="77777777" w:rsidR="0078404F" w:rsidRDefault="005766A6">
      <w:pPr>
        <w:pStyle w:val="BodyText"/>
        <w:ind w:left="1640" w:right="960"/>
        <w:jc w:val="both"/>
      </w:pPr>
      <w:r>
        <w:rPr>
          <w:b/>
        </w:rPr>
        <w:t>Best</w:t>
      </w:r>
      <w:r>
        <w:rPr>
          <w:b/>
          <w:spacing w:val="-13"/>
        </w:rPr>
        <w:t xml:space="preserve"> </w:t>
      </w:r>
      <w:r>
        <w:rPr>
          <w:b/>
        </w:rPr>
        <w:t>Value</w:t>
      </w:r>
      <w:r>
        <w:rPr>
          <w:b/>
          <w:spacing w:val="-12"/>
        </w:rPr>
        <w:t xml:space="preserve"> </w:t>
      </w:r>
      <w:r>
        <w:rPr>
          <w:b/>
        </w:rPr>
        <w:t>Invitation</w:t>
      </w:r>
      <w:r>
        <w:rPr>
          <w:b/>
          <w:spacing w:val="-13"/>
        </w:rPr>
        <w:t xml:space="preserve"> </w:t>
      </w:r>
      <w:r>
        <w:rPr>
          <w:b/>
        </w:rPr>
        <w:t>for</w:t>
      </w:r>
      <w:r>
        <w:rPr>
          <w:b/>
          <w:spacing w:val="-12"/>
        </w:rPr>
        <w:t xml:space="preserve"> </w:t>
      </w:r>
      <w:r>
        <w:rPr>
          <w:b/>
        </w:rPr>
        <w:t>Bids</w:t>
      </w:r>
      <w:r>
        <w:rPr>
          <w:b/>
          <w:spacing w:val="-12"/>
        </w:rPr>
        <w:t xml:space="preserve"> </w:t>
      </w:r>
      <w:r>
        <w:rPr>
          <w:b/>
        </w:rPr>
        <w:t>(IFB):</w:t>
      </w:r>
      <w:r>
        <w:rPr>
          <w:b/>
          <w:spacing w:val="-9"/>
        </w:rPr>
        <w:t xml:space="preserve"> </w:t>
      </w:r>
      <w:r>
        <w:t>Best</w:t>
      </w:r>
      <w:r>
        <w:rPr>
          <w:spacing w:val="-13"/>
        </w:rPr>
        <w:t xml:space="preserve"> </w:t>
      </w:r>
      <w:r>
        <w:t>value</w:t>
      </w:r>
      <w:r>
        <w:rPr>
          <w:spacing w:val="-10"/>
        </w:rPr>
        <w:t xml:space="preserve"> </w:t>
      </w:r>
      <w:r>
        <w:t>procurement</w:t>
      </w:r>
      <w:r>
        <w:rPr>
          <w:spacing w:val="-11"/>
        </w:rPr>
        <w:t xml:space="preserve"> </w:t>
      </w:r>
      <w:r>
        <w:t>process</w:t>
      </w:r>
      <w:r>
        <w:rPr>
          <w:spacing w:val="-13"/>
        </w:rPr>
        <w:t xml:space="preserve"> </w:t>
      </w:r>
      <w:r>
        <w:t>used</w:t>
      </w:r>
      <w:r>
        <w:rPr>
          <w:spacing w:val="-10"/>
        </w:rPr>
        <w:t xml:space="preserve"> </w:t>
      </w:r>
      <w:r>
        <w:t>when</w:t>
      </w:r>
      <w:r>
        <w:rPr>
          <w:spacing w:val="-13"/>
        </w:rPr>
        <w:t xml:space="preserve"> </w:t>
      </w:r>
      <w:r>
        <w:t>the</w:t>
      </w:r>
      <w:r>
        <w:rPr>
          <w:spacing w:val="-10"/>
        </w:rPr>
        <w:t xml:space="preserve"> </w:t>
      </w:r>
      <w:r>
        <w:t>requirements are</w:t>
      </w:r>
      <w:r>
        <w:rPr>
          <w:spacing w:val="-13"/>
        </w:rPr>
        <w:t xml:space="preserve"> </w:t>
      </w:r>
      <w:r>
        <w:t>clearly</w:t>
      </w:r>
      <w:r>
        <w:rPr>
          <w:spacing w:val="-12"/>
        </w:rPr>
        <w:t xml:space="preserve"> </w:t>
      </w:r>
      <w:r>
        <w:t>defined,</w:t>
      </w:r>
      <w:r>
        <w:rPr>
          <w:spacing w:val="-13"/>
        </w:rPr>
        <w:t xml:space="preserve"> </w:t>
      </w:r>
      <w:r>
        <w:t>negotiations</w:t>
      </w:r>
      <w:r>
        <w:rPr>
          <w:spacing w:val="-12"/>
        </w:rPr>
        <w:t xml:space="preserve"> </w:t>
      </w:r>
      <w:r>
        <w:t>may</w:t>
      </w:r>
      <w:r>
        <w:rPr>
          <w:spacing w:val="-11"/>
        </w:rPr>
        <w:t xml:space="preserve"> </w:t>
      </w:r>
      <w:r>
        <w:t>not</w:t>
      </w:r>
      <w:r>
        <w:rPr>
          <w:spacing w:val="-11"/>
        </w:rPr>
        <w:t xml:space="preserve"> </w:t>
      </w:r>
      <w:r>
        <w:t>be</w:t>
      </w:r>
      <w:r>
        <w:rPr>
          <w:spacing w:val="-11"/>
        </w:rPr>
        <w:t xml:space="preserve"> </w:t>
      </w:r>
      <w:proofErr w:type="gramStart"/>
      <w:r>
        <w:t>necessary</w:t>
      </w:r>
      <w:proofErr w:type="gramEnd"/>
      <w:r>
        <w:rPr>
          <w:spacing w:val="-13"/>
        </w:rPr>
        <w:t xml:space="preserve"> </w:t>
      </w:r>
      <w:r>
        <w:t>and</w:t>
      </w:r>
      <w:r>
        <w:rPr>
          <w:spacing w:val="-12"/>
        </w:rPr>
        <w:t xml:space="preserve"> </w:t>
      </w:r>
      <w:r>
        <w:t>price</w:t>
      </w:r>
      <w:r>
        <w:rPr>
          <w:spacing w:val="-13"/>
        </w:rPr>
        <w:t xml:space="preserve"> </w:t>
      </w:r>
      <w:r>
        <w:t>is</w:t>
      </w:r>
      <w:r>
        <w:rPr>
          <w:spacing w:val="-11"/>
        </w:rPr>
        <w:t xml:space="preserve"> </w:t>
      </w:r>
      <w:r>
        <w:t>the</w:t>
      </w:r>
      <w:r>
        <w:rPr>
          <w:spacing w:val="-11"/>
        </w:rPr>
        <w:t xml:space="preserve"> </w:t>
      </w:r>
      <w:r>
        <w:t>primary</w:t>
      </w:r>
      <w:r>
        <w:rPr>
          <w:spacing w:val="-12"/>
        </w:rPr>
        <w:t xml:space="preserve"> </w:t>
      </w:r>
      <w:r>
        <w:t>determining</w:t>
      </w:r>
      <w:r>
        <w:rPr>
          <w:spacing w:val="-13"/>
        </w:rPr>
        <w:t xml:space="preserve"> </w:t>
      </w:r>
      <w:r>
        <w:t>factor for</w:t>
      </w:r>
      <w:r>
        <w:rPr>
          <w:spacing w:val="-9"/>
        </w:rPr>
        <w:t xml:space="preserve"> </w:t>
      </w:r>
      <w:r>
        <w:t>selection</w:t>
      </w:r>
      <w:r>
        <w:rPr>
          <w:spacing w:val="-10"/>
        </w:rPr>
        <w:t xml:space="preserve"> </w:t>
      </w:r>
      <w:r>
        <w:t>(also</w:t>
      </w:r>
      <w:r>
        <w:rPr>
          <w:spacing w:val="-9"/>
        </w:rPr>
        <w:t xml:space="preserve"> </w:t>
      </w:r>
      <w:r>
        <w:t>known</w:t>
      </w:r>
      <w:r>
        <w:rPr>
          <w:spacing w:val="-9"/>
        </w:rPr>
        <w:t xml:space="preserve"> </w:t>
      </w:r>
      <w:r>
        <w:t>as</w:t>
      </w:r>
      <w:r>
        <w:rPr>
          <w:spacing w:val="-7"/>
        </w:rPr>
        <w:t xml:space="preserve"> </w:t>
      </w:r>
      <w:r>
        <w:t>best</w:t>
      </w:r>
      <w:r>
        <w:rPr>
          <w:spacing w:val="-8"/>
        </w:rPr>
        <w:t xml:space="preserve"> </w:t>
      </w:r>
      <w:r>
        <w:t>value</w:t>
      </w:r>
      <w:r>
        <w:rPr>
          <w:spacing w:val="-7"/>
        </w:rPr>
        <w:t xml:space="preserve"> </w:t>
      </w:r>
      <w:r>
        <w:t>Invitation</w:t>
      </w:r>
      <w:r>
        <w:rPr>
          <w:spacing w:val="-8"/>
        </w:rPr>
        <w:t xml:space="preserve"> </w:t>
      </w:r>
      <w:r>
        <w:t>to</w:t>
      </w:r>
      <w:r>
        <w:rPr>
          <w:spacing w:val="-6"/>
        </w:rPr>
        <w:t xml:space="preserve"> </w:t>
      </w:r>
      <w:r>
        <w:t>Bid</w:t>
      </w:r>
      <w:r>
        <w:rPr>
          <w:spacing w:val="-7"/>
        </w:rPr>
        <w:t xml:space="preserve"> </w:t>
      </w:r>
      <w:r>
        <w:t>or</w:t>
      </w:r>
      <w:r>
        <w:rPr>
          <w:spacing w:val="-7"/>
        </w:rPr>
        <w:t xml:space="preserve"> </w:t>
      </w:r>
      <w:r>
        <w:t>ITB).</w:t>
      </w:r>
      <w:r>
        <w:rPr>
          <w:spacing w:val="-11"/>
        </w:rPr>
        <w:t xml:space="preserve"> </w:t>
      </w:r>
      <w:r>
        <w:t>The</w:t>
      </w:r>
      <w:r>
        <w:rPr>
          <w:spacing w:val="-9"/>
        </w:rPr>
        <w:t xml:space="preserve"> </w:t>
      </w:r>
      <w:r>
        <w:t>mandatory</w:t>
      </w:r>
      <w:r>
        <w:rPr>
          <w:spacing w:val="-9"/>
        </w:rPr>
        <w:t xml:space="preserve"> </w:t>
      </w:r>
      <w:r>
        <w:t>evaluation</w:t>
      </w:r>
      <w:r>
        <w:rPr>
          <w:spacing w:val="-10"/>
        </w:rPr>
        <w:t xml:space="preserve"> </w:t>
      </w:r>
      <w:r>
        <w:t>criteria that must be used to evaluate bids are specified by the Best Value Statutes.</w:t>
      </w:r>
    </w:p>
    <w:p w14:paraId="7EFEE5DA" w14:textId="77777777" w:rsidR="0078404F" w:rsidRDefault="0078404F">
      <w:pPr>
        <w:pStyle w:val="BodyText"/>
        <w:spacing w:before="1"/>
      </w:pPr>
    </w:p>
    <w:p w14:paraId="7EFEE5DB" w14:textId="77777777" w:rsidR="0078404F" w:rsidRDefault="005766A6">
      <w:pPr>
        <w:pStyle w:val="BodyText"/>
        <w:ind w:left="1640" w:right="962"/>
        <w:jc w:val="both"/>
      </w:pPr>
      <w:r>
        <w:rPr>
          <w:b/>
        </w:rPr>
        <w:t>Best</w:t>
      </w:r>
      <w:r>
        <w:rPr>
          <w:b/>
          <w:spacing w:val="-13"/>
        </w:rPr>
        <w:t xml:space="preserve"> </w:t>
      </w:r>
      <w:r>
        <w:rPr>
          <w:b/>
        </w:rPr>
        <w:t>Value</w:t>
      </w:r>
      <w:r>
        <w:rPr>
          <w:b/>
          <w:spacing w:val="-12"/>
        </w:rPr>
        <w:t xml:space="preserve"> </w:t>
      </w:r>
      <w:r>
        <w:rPr>
          <w:b/>
        </w:rPr>
        <w:t>Statutes:</w:t>
      </w:r>
      <w:r>
        <w:rPr>
          <w:b/>
          <w:spacing w:val="-8"/>
        </w:rPr>
        <w:t xml:space="preserve"> </w:t>
      </w:r>
      <w:r>
        <w:t>The</w:t>
      </w:r>
      <w:r>
        <w:rPr>
          <w:spacing w:val="-10"/>
        </w:rPr>
        <w:t xml:space="preserve"> </w:t>
      </w:r>
      <w:r>
        <w:t>laws</w:t>
      </w:r>
      <w:r>
        <w:rPr>
          <w:spacing w:val="-10"/>
        </w:rPr>
        <w:t xml:space="preserve"> </w:t>
      </w:r>
      <w:r>
        <w:t>that</w:t>
      </w:r>
      <w:r>
        <w:rPr>
          <w:spacing w:val="-12"/>
        </w:rPr>
        <w:t xml:space="preserve"> </w:t>
      </w:r>
      <w:r>
        <w:t>authorize</w:t>
      </w:r>
      <w:r>
        <w:rPr>
          <w:spacing w:val="-11"/>
        </w:rPr>
        <w:t xml:space="preserve"> </w:t>
      </w:r>
      <w:r>
        <w:t>UTRGVs</w:t>
      </w:r>
      <w:r>
        <w:rPr>
          <w:spacing w:val="-10"/>
        </w:rPr>
        <w:t xml:space="preserve"> </w:t>
      </w:r>
      <w:r>
        <w:t>to</w:t>
      </w:r>
      <w:r>
        <w:rPr>
          <w:spacing w:val="-10"/>
        </w:rPr>
        <w:t xml:space="preserve"> </w:t>
      </w:r>
      <w:r>
        <w:t>use</w:t>
      </w:r>
      <w:r>
        <w:rPr>
          <w:spacing w:val="-11"/>
        </w:rPr>
        <w:t xml:space="preserve"> </w:t>
      </w:r>
      <w:r>
        <w:t>the</w:t>
      </w:r>
      <w:r>
        <w:rPr>
          <w:spacing w:val="-11"/>
        </w:rPr>
        <w:t xml:space="preserve"> </w:t>
      </w:r>
      <w:r>
        <w:t>specified</w:t>
      </w:r>
      <w:r>
        <w:rPr>
          <w:spacing w:val="-11"/>
        </w:rPr>
        <w:t xml:space="preserve"> </w:t>
      </w:r>
      <w:r>
        <w:t>best</w:t>
      </w:r>
      <w:r>
        <w:rPr>
          <w:spacing w:val="-11"/>
        </w:rPr>
        <w:t xml:space="preserve"> </w:t>
      </w:r>
      <w:r>
        <w:t>value</w:t>
      </w:r>
      <w:r>
        <w:rPr>
          <w:spacing w:val="-10"/>
        </w:rPr>
        <w:t xml:space="preserve"> </w:t>
      </w:r>
      <w:r>
        <w:t>procurement procedures for goods/services, but not professional services.</w:t>
      </w:r>
    </w:p>
    <w:p w14:paraId="7EFEE5DC" w14:textId="77777777" w:rsidR="0078404F" w:rsidRDefault="0078404F">
      <w:pPr>
        <w:pStyle w:val="BodyText"/>
        <w:spacing w:before="10"/>
        <w:rPr>
          <w:sz w:val="21"/>
        </w:rPr>
      </w:pPr>
    </w:p>
    <w:p w14:paraId="7EFEE5DD" w14:textId="77777777" w:rsidR="0078404F" w:rsidRDefault="005766A6">
      <w:pPr>
        <w:pStyle w:val="BodyText"/>
        <w:spacing w:before="1"/>
        <w:ind w:left="1640" w:right="964"/>
        <w:jc w:val="both"/>
      </w:pPr>
      <w:r>
        <w:rPr>
          <w:b/>
        </w:rPr>
        <w:t>Bid:</w:t>
      </w:r>
      <w:r>
        <w:rPr>
          <w:b/>
          <w:spacing w:val="-2"/>
        </w:rPr>
        <w:t xml:space="preserve"> </w:t>
      </w:r>
      <w:r>
        <w:t>An</w:t>
      </w:r>
      <w:r>
        <w:rPr>
          <w:spacing w:val="-5"/>
        </w:rPr>
        <w:t xml:space="preserve"> </w:t>
      </w:r>
      <w:r>
        <w:t>offer</w:t>
      </w:r>
      <w:r>
        <w:rPr>
          <w:spacing w:val="-4"/>
        </w:rPr>
        <w:t xml:space="preserve"> </w:t>
      </w:r>
      <w:r>
        <w:t>to</w:t>
      </w:r>
      <w:r>
        <w:rPr>
          <w:spacing w:val="-2"/>
        </w:rPr>
        <w:t xml:space="preserve"> </w:t>
      </w:r>
      <w:r>
        <w:t>contract</w:t>
      </w:r>
      <w:r>
        <w:rPr>
          <w:spacing w:val="-4"/>
        </w:rPr>
        <w:t xml:space="preserve"> </w:t>
      </w:r>
      <w:r>
        <w:t>with</w:t>
      </w:r>
      <w:r>
        <w:rPr>
          <w:spacing w:val="-4"/>
        </w:rPr>
        <w:t xml:space="preserve"> </w:t>
      </w:r>
      <w:r>
        <w:t>the</w:t>
      </w:r>
      <w:r>
        <w:rPr>
          <w:spacing w:val="-1"/>
        </w:rPr>
        <w:t xml:space="preserve"> </w:t>
      </w:r>
      <w:r>
        <w:t>state,</w:t>
      </w:r>
      <w:r>
        <w:rPr>
          <w:spacing w:val="-2"/>
        </w:rPr>
        <w:t xml:space="preserve"> </w:t>
      </w:r>
      <w:r>
        <w:t>submitted</w:t>
      </w:r>
      <w:r>
        <w:rPr>
          <w:spacing w:val="-4"/>
        </w:rPr>
        <w:t xml:space="preserve"> </w:t>
      </w:r>
      <w:r>
        <w:t>in</w:t>
      </w:r>
      <w:r>
        <w:rPr>
          <w:spacing w:val="-4"/>
        </w:rPr>
        <w:t xml:space="preserve"> </w:t>
      </w:r>
      <w:r>
        <w:t>response</w:t>
      </w:r>
      <w:r>
        <w:rPr>
          <w:spacing w:val="-4"/>
        </w:rPr>
        <w:t xml:space="preserve"> </w:t>
      </w:r>
      <w:r>
        <w:t>to an</w:t>
      </w:r>
      <w:r>
        <w:rPr>
          <w:spacing w:val="-2"/>
        </w:rPr>
        <w:t xml:space="preserve"> </w:t>
      </w:r>
      <w:r>
        <w:t>invitation</w:t>
      </w:r>
      <w:r>
        <w:rPr>
          <w:spacing w:val="-2"/>
        </w:rPr>
        <w:t xml:space="preserve"> </w:t>
      </w:r>
      <w:r>
        <w:t>for</w:t>
      </w:r>
      <w:r>
        <w:rPr>
          <w:spacing w:val="-2"/>
        </w:rPr>
        <w:t xml:space="preserve"> </w:t>
      </w:r>
      <w:r>
        <w:t>bids</w:t>
      </w:r>
      <w:r>
        <w:rPr>
          <w:spacing w:val="-2"/>
        </w:rPr>
        <w:t xml:space="preserve"> </w:t>
      </w:r>
      <w:r>
        <w:t>(IFB).</w:t>
      </w:r>
      <w:r>
        <w:rPr>
          <w:spacing w:val="-2"/>
        </w:rPr>
        <w:t xml:space="preserve"> </w:t>
      </w:r>
      <w:r>
        <w:t>Bids are usually non-negotiable.</w:t>
      </w:r>
    </w:p>
    <w:p w14:paraId="7EFEE5DE" w14:textId="77777777" w:rsidR="0078404F" w:rsidRDefault="0078404F">
      <w:pPr>
        <w:pStyle w:val="BodyText"/>
      </w:pPr>
    </w:p>
    <w:p w14:paraId="7EFEE5DF" w14:textId="77777777" w:rsidR="0078404F" w:rsidRDefault="005766A6">
      <w:pPr>
        <w:pStyle w:val="BodyText"/>
        <w:ind w:left="1640" w:right="961"/>
        <w:jc w:val="both"/>
      </w:pPr>
      <w:r>
        <w:rPr>
          <w:b/>
        </w:rPr>
        <w:t xml:space="preserve">Bidder: </w:t>
      </w:r>
      <w:r>
        <w:t>An individual or entity that submits a bid. The term includes anyone acting on behalf of the</w:t>
      </w:r>
      <w:r>
        <w:rPr>
          <w:spacing w:val="5"/>
        </w:rPr>
        <w:t xml:space="preserve"> </w:t>
      </w:r>
      <w:r>
        <w:t>individual</w:t>
      </w:r>
      <w:r>
        <w:rPr>
          <w:spacing w:val="3"/>
        </w:rPr>
        <w:t xml:space="preserve"> </w:t>
      </w:r>
      <w:r>
        <w:t>or</w:t>
      </w:r>
      <w:r>
        <w:rPr>
          <w:spacing w:val="3"/>
        </w:rPr>
        <w:t xml:space="preserve"> </w:t>
      </w:r>
      <w:r>
        <w:t>other</w:t>
      </w:r>
      <w:r>
        <w:rPr>
          <w:spacing w:val="2"/>
        </w:rPr>
        <w:t xml:space="preserve"> </w:t>
      </w:r>
      <w:r>
        <w:t>entity</w:t>
      </w:r>
      <w:r>
        <w:rPr>
          <w:spacing w:val="6"/>
        </w:rPr>
        <w:t xml:space="preserve"> </w:t>
      </w:r>
      <w:r>
        <w:t>that</w:t>
      </w:r>
      <w:r>
        <w:rPr>
          <w:spacing w:val="7"/>
        </w:rPr>
        <w:t xml:space="preserve"> </w:t>
      </w:r>
      <w:r>
        <w:t>submits</w:t>
      </w:r>
      <w:r>
        <w:rPr>
          <w:spacing w:val="6"/>
        </w:rPr>
        <w:t xml:space="preserve"> </w:t>
      </w:r>
      <w:r>
        <w:t>a</w:t>
      </w:r>
      <w:r>
        <w:rPr>
          <w:spacing w:val="2"/>
        </w:rPr>
        <w:t xml:space="preserve"> </w:t>
      </w:r>
      <w:r>
        <w:t>bid,</w:t>
      </w:r>
      <w:r>
        <w:rPr>
          <w:spacing w:val="7"/>
        </w:rPr>
        <w:t xml:space="preserve"> </w:t>
      </w:r>
      <w:r>
        <w:t>such</w:t>
      </w:r>
      <w:r>
        <w:rPr>
          <w:spacing w:val="1"/>
        </w:rPr>
        <w:t xml:space="preserve"> </w:t>
      </w:r>
      <w:r>
        <w:t>as</w:t>
      </w:r>
      <w:r>
        <w:rPr>
          <w:spacing w:val="4"/>
        </w:rPr>
        <w:t xml:space="preserve"> </w:t>
      </w:r>
      <w:r>
        <w:t>agents,</w:t>
      </w:r>
      <w:r>
        <w:rPr>
          <w:spacing w:val="3"/>
        </w:rPr>
        <w:t xml:space="preserve"> </w:t>
      </w:r>
      <w:r>
        <w:t>employees</w:t>
      </w:r>
      <w:r>
        <w:rPr>
          <w:spacing w:val="4"/>
        </w:rPr>
        <w:t xml:space="preserve"> </w:t>
      </w:r>
      <w:r>
        <w:t>and</w:t>
      </w:r>
      <w:r>
        <w:rPr>
          <w:spacing w:val="5"/>
        </w:rPr>
        <w:t xml:space="preserve"> </w:t>
      </w:r>
      <w:proofErr w:type="gramStart"/>
      <w:r>
        <w:rPr>
          <w:spacing w:val="-2"/>
        </w:rPr>
        <w:t>representatives</w:t>
      </w:r>
      <w:proofErr w:type="gramEnd"/>
    </w:p>
    <w:p w14:paraId="7EFEE5E0" w14:textId="77777777" w:rsidR="0078404F" w:rsidRDefault="0078404F">
      <w:pPr>
        <w:jc w:val="both"/>
        <w:sectPr w:rsidR="0078404F">
          <w:pgSz w:w="12240" w:h="15840"/>
          <w:pgMar w:top="1400" w:right="480" w:bottom="860" w:left="520" w:header="0" w:footer="661" w:gutter="0"/>
          <w:cols w:space="720"/>
        </w:sectPr>
      </w:pPr>
    </w:p>
    <w:p w14:paraId="7EFEE5E1" w14:textId="77777777" w:rsidR="0078404F" w:rsidRDefault="005766A6">
      <w:pPr>
        <w:pStyle w:val="BodyText"/>
        <w:spacing w:before="39"/>
        <w:ind w:left="1640"/>
        <w:jc w:val="both"/>
      </w:pPr>
      <w:r>
        <w:lastRenderedPageBreak/>
        <w:t>(see</w:t>
      </w:r>
      <w:r>
        <w:rPr>
          <w:spacing w:val="-4"/>
        </w:rPr>
        <w:t xml:space="preserve"> </w:t>
      </w:r>
      <w:r>
        <w:t>Proposer</w:t>
      </w:r>
      <w:r>
        <w:rPr>
          <w:spacing w:val="-2"/>
        </w:rPr>
        <w:t xml:space="preserve"> </w:t>
      </w:r>
      <w:r>
        <w:t>and</w:t>
      </w:r>
      <w:r>
        <w:rPr>
          <w:spacing w:val="-3"/>
        </w:rPr>
        <w:t xml:space="preserve"> </w:t>
      </w:r>
      <w:r>
        <w:rPr>
          <w:spacing w:val="-2"/>
        </w:rPr>
        <w:t>Respondent).</w:t>
      </w:r>
    </w:p>
    <w:p w14:paraId="7EFEE5E2" w14:textId="77777777" w:rsidR="0078404F" w:rsidRDefault="0078404F">
      <w:pPr>
        <w:pStyle w:val="BodyText"/>
      </w:pPr>
    </w:p>
    <w:p w14:paraId="7EFEE5E3" w14:textId="77777777" w:rsidR="0078404F" w:rsidRDefault="005766A6">
      <w:pPr>
        <w:pStyle w:val="BodyText"/>
        <w:spacing w:before="1"/>
        <w:ind w:left="1640" w:right="963"/>
        <w:jc w:val="both"/>
      </w:pPr>
      <w:r>
        <w:rPr>
          <w:b/>
        </w:rPr>
        <w:t xml:space="preserve">Biennium: </w:t>
      </w:r>
      <w:r>
        <w:t>The two (2) year period in which the Texas Legislature appropriates funds. The biennium begins on September 1st of odd numbered years.</w:t>
      </w:r>
    </w:p>
    <w:p w14:paraId="7EFEE5E4" w14:textId="77777777" w:rsidR="0078404F" w:rsidRDefault="0078404F">
      <w:pPr>
        <w:pStyle w:val="BodyText"/>
        <w:spacing w:before="10"/>
        <w:rPr>
          <w:sz w:val="21"/>
        </w:rPr>
      </w:pPr>
    </w:p>
    <w:p w14:paraId="7EFEE5E5" w14:textId="77777777" w:rsidR="0078404F" w:rsidRDefault="005766A6">
      <w:pPr>
        <w:ind w:left="1640"/>
        <w:jc w:val="both"/>
      </w:pPr>
      <w:r>
        <w:rPr>
          <w:b/>
        </w:rPr>
        <w:t>Board</w:t>
      </w:r>
      <w:r>
        <w:rPr>
          <w:b/>
          <w:spacing w:val="-2"/>
        </w:rPr>
        <w:t xml:space="preserve"> </w:t>
      </w:r>
      <w:r>
        <w:rPr>
          <w:b/>
        </w:rPr>
        <w:t>of</w:t>
      </w:r>
      <w:r>
        <w:rPr>
          <w:b/>
          <w:spacing w:val="-3"/>
        </w:rPr>
        <w:t xml:space="preserve"> </w:t>
      </w:r>
      <w:r>
        <w:rPr>
          <w:b/>
        </w:rPr>
        <w:t xml:space="preserve">Regents: </w:t>
      </w:r>
      <w:r>
        <w:t>The</w:t>
      </w:r>
      <w:r>
        <w:rPr>
          <w:spacing w:val="-3"/>
        </w:rPr>
        <w:t xml:space="preserve"> </w:t>
      </w:r>
      <w:r>
        <w:t>Board</w:t>
      </w:r>
      <w:r>
        <w:rPr>
          <w:spacing w:val="-3"/>
        </w:rPr>
        <w:t xml:space="preserve"> </w:t>
      </w:r>
      <w:r>
        <w:t>of</w:t>
      </w:r>
      <w:r>
        <w:rPr>
          <w:spacing w:val="-3"/>
        </w:rPr>
        <w:t xml:space="preserve"> </w:t>
      </w:r>
      <w:r>
        <w:t>Regents</w:t>
      </w:r>
      <w:r>
        <w:rPr>
          <w:spacing w:val="-3"/>
        </w:rPr>
        <w:t xml:space="preserve"> </w:t>
      </w:r>
      <w:r>
        <w:t>of</w:t>
      </w:r>
      <w:r>
        <w:rPr>
          <w:spacing w:val="-3"/>
        </w:rPr>
        <w:t xml:space="preserve"> </w:t>
      </w:r>
      <w:r>
        <w:t>The</w:t>
      </w:r>
      <w:r>
        <w:rPr>
          <w:spacing w:val="-1"/>
        </w:rPr>
        <w:t xml:space="preserve"> </w:t>
      </w:r>
      <w:r>
        <w:t>University</w:t>
      </w:r>
      <w:r>
        <w:rPr>
          <w:spacing w:val="-1"/>
        </w:rPr>
        <w:t xml:space="preserve"> </w:t>
      </w:r>
      <w:r>
        <w:t>of</w:t>
      </w:r>
      <w:r>
        <w:rPr>
          <w:spacing w:val="-1"/>
        </w:rPr>
        <w:t xml:space="preserve"> </w:t>
      </w:r>
      <w:r>
        <w:t>Texas</w:t>
      </w:r>
      <w:r>
        <w:rPr>
          <w:spacing w:val="-4"/>
        </w:rPr>
        <w:t xml:space="preserve"> </w:t>
      </w:r>
      <w:r>
        <w:rPr>
          <w:spacing w:val="-2"/>
        </w:rPr>
        <w:t>System.</w:t>
      </w:r>
    </w:p>
    <w:p w14:paraId="7EFEE5E6" w14:textId="77777777" w:rsidR="0078404F" w:rsidRDefault="0078404F">
      <w:pPr>
        <w:pStyle w:val="BodyText"/>
      </w:pPr>
    </w:p>
    <w:p w14:paraId="7EFEE5E7" w14:textId="77777777" w:rsidR="0078404F" w:rsidRDefault="005766A6">
      <w:pPr>
        <w:pStyle w:val="BodyText"/>
        <w:spacing w:before="1"/>
        <w:ind w:left="1640" w:right="961"/>
        <w:jc w:val="both"/>
      </w:pPr>
      <w:r>
        <w:rPr>
          <w:b/>
        </w:rPr>
        <w:t xml:space="preserve">Bond: </w:t>
      </w:r>
      <w:r>
        <w:t>Note or other form of evidence of obligation issued in temporary or definitive form, including a note issued in anticipation of the issuance of a bond and renewal note.</w:t>
      </w:r>
    </w:p>
    <w:p w14:paraId="7EFEE5E8" w14:textId="77777777" w:rsidR="0078404F" w:rsidRDefault="0078404F">
      <w:pPr>
        <w:pStyle w:val="BodyText"/>
      </w:pPr>
    </w:p>
    <w:p w14:paraId="7EFEE5E9" w14:textId="77777777" w:rsidR="0078404F" w:rsidRDefault="005766A6">
      <w:pPr>
        <w:pStyle w:val="BodyText"/>
        <w:ind w:left="1640" w:right="960"/>
        <w:jc w:val="both"/>
      </w:pPr>
      <w:r>
        <w:rPr>
          <w:b/>
        </w:rPr>
        <w:t>Business Entity:</w:t>
      </w:r>
      <w:r>
        <w:rPr>
          <w:b/>
          <w:spacing w:val="40"/>
        </w:rPr>
        <w:t xml:space="preserve"> </w:t>
      </w:r>
      <w:r>
        <w:t xml:space="preserve">An entity (other than a governmental entity or state agency) through which business is conducted with UTRGV, regardless of whether the entity is a for-profit or nonprofit </w:t>
      </w:r>
      <w:r>
        <w:rPr>
          <w:spacing w:val="-2"/>
        </w:rPr>
        <w:t>entity.</w:t>
      </w:r>
    </w:p>
    <w:p w14:paraId="7EFEE5EA" w14:textId="77777777" w:rsidR="0078404F" w:rsidRDefault="0078404F">
      <w:pPr>
        <w:pStyle w:val="BodyText"/>
        <w:spacing w:before="11"/>
        <w:rPr>
          <w:sz w:val="21"/>
        </w:rPr>
      </w:pPr>
    </w:p>
    <w:p w14:paraId="7EFEE5EB" w14:textId="77777777" w:rsidR="0078404F" w:rsidRDefault="005766A6">
      <w:pPr>
        <w:pStyle w:val="BodyText"/>
        <w:ind w:left="1640" w:right="962"/>
        <w:jc w:val="both"/>
      </w:pPr>
      <w:r>
        <w:rPr>
          <w:b/>
        </w:rPr>
        <w:t>Buyer:</w:t>
      </w:r>
      <w:r>
        <w:rPr>
          <w:b/>
          <w:spacing w:val="-12"/>
        </w:rPr>
        <w:t xml:space="preserve"> </w:t>
      </w:r>
      <w:r>
        <w:t>Individual</w:t>
      </w:r>
      <w:r>
        <w:rPr>
          <w:spacing w:val="-10"/>
        </w:rPr>
        <w:t xml:space="preserve"> </w:t>
      </w:r>
      <w:r>
        <w:t>authorized</w:t>
      </w:r>
      <w:r>
        <w:rPr>
          <w:spacing w:val="-11"/>
        </w:rPr>
        <w:t xml:space="preserve"> </w:t>
      </w:r>
      <w:r>
        <w:t>to</w:t>
      </w:r>
      <w:r>
        <w:rPr>
          <w:spacing w:val="-10"/>
        </w:rPr>
        <w:t xml:space="preserve"> </w:t>
      </w:r>
      <w:r>
        <w:t>solicit</w:t>
      </w:r>
      <w:r>
        <w:rPr>
          <w:spacing w:val="-11"/>
        </w:rPr>
        <w:t xml:space="preserve"> </w:t>
      </w:r>
      <w:r>
        <w:t>and</w:t>
      </w:r>
      <w:r>
        <w:rPr>
          <w:spacing w:val="-11"/>
        </w:rPr>
        <w:t xml:space="preserve"> </w:t>
      </w:r>
      <w:r>
        <w:t>award</w:t>
      </w:r>
      <w:r>
        <w:rPr>
          <w:spacing w:val="-11"/>
        </w:rPr>
        <w:t xml:space="preserve"> </w:t>
      </w:r>
      <w:r>
        <w:t>purchase</w:t>
      </w:r>
      <w:r>
        <w:rPr>
          <w:spacing w:val="-10"/>
        </w:rPr>
        <w:t xml:space="preserve"> </w:t>
      </w:r>
      <w:r>
        <w:t>orders</w:t>
      </w:r>
      <w:r>
        <w:rPr>
          <w:spacing w:val="-10"/>
        </w:rPr>
        <w:t xml:space="preserve"> </w:t>
      </w:r>
      <w:r>
        <w:t>under</w:t>
      </w:r>
      <w:r>
        <w:rPr>
          <w:spacing w:val="-12"/>
        </w:rPr>
        <w:t xml:space="preserve"> </w:t>
      </w:r>
      <w:r>
        <w:t>the</w:t>
      </w:r>
      <w:r>
        <w:rPr>
          <w:spacing w:val="-10"/>
        </w:rPr>
        <w:t xml:space="preserve"> </w:t>
      </w:r>
      <w:r>
        <w:t>authority</w:t>
      </w:r>
      <w:r>
        <w:rPr>
          <w:spacing w:val="-11"/>
        </w:rPr>
        <w:t xml:space="preserve"> </w:t>
      </w:r>
      <w:r>
        <w:t>of</w:t>
      </w:r>
      <w:r>
        <w:rPr>
          <w:spacing w:val="-10"/>
        </w:rPr>
        <w:t xml:space="preserve"> </w:t>
      </w:r>
      <w:r>
        <w:t>the</w:t>
      </w:r>
      <w:r>
        <w:rPr>
          <w:spacing w:val="-10"/>
        </w:rPr>
        <w:t xml:space="preserve"> </w:t>
      </w:r>
      <w:r>
        <w:t>Chief Procurement Officer and who is a member of the Purchasing Staff of the Procurement Office.</w:t>
      </w:r>
    </w:p>
    <w:p w14:paraId="7EFEE5EC" w14:textId="77777777" w:rsidR="0078404F" w:rsidRDefault="0078404F">
      <w:pPr>
        <w:pStyle w:val="BodyText"/>
        <w:spacing w:before="1"/>
      </w:pPr>
    </w:p>
    <w:p w14:paraId="7EFEE5ED" w14:textId="77777777" w:rsidR="0078404F" w:rsidRDefault="005766A6">
      <w:pPr>
        <w:pStyle w:val="BodyText"/>
        <w:ind w:left="1640" w:right="963"/>
        <w:jc w:val="both"/>
      </w:pPr>
      <w:r>
        <w:rPr>
          <w:b/>
        </w:rPr>
        <w:t>Certificate of Filing:</w:t>
      </w:r>
      <w:r>
        <w:rPr>
          <w:b/>
          <w:spacing w:val="40"/>
        </w:rPr>
        <w:t xml:space="preserve"> </w:t>
      </w:r>
      <w:r>
        <w:t>The disclosure acknowledgement</w:t>
      </w:r>
      <w:r>
        <w:rPr>
          <w:spacing w:val="-4"/>
        </w:rPr>
        <w:t xml:space="preserve"> </w:t>
      </w:r>
      <w:r>
        <w:t>issued by the Texas Ethics</w:t>
      </w:r>
      <w:r>
        <w:rPr>
          <w:spacing w:val="-3"/>
        </w:rPr>
        <w:t xml:space="preserve"> </w:t>
      </w:r>
      <w:r>
        <w:t>Commission</w:t>
      </w:r>
      <w:r>
        <w:rPr>
          <w:spacing w:val="-2"/>
        </w:rPr>
        <w:t xml:space="preserve"> </w:t>
      </w:r>
      <w:r>
        <w:t>to the filing Business Entity.</w:t>
      </w:r>
    </w:p>
    <w:p w14:paraId="7EFEE5EE" w14:textId="77777777" w:rsidR="0078404F" w:rsidRDefault="0078404F">
      <w:pPr>
        <w:pStyle w:val="BodyText"/>
      </w:pPr>
    </w:p>
    <w:p w14:paraId="7EFEE5EF" w14:textId="77777777" w:rsidR="0078404F" w:rsidRDefault="005766A6">
      <w:pPr>
        <w:pStyle w:val="BodyText"/>
        <w:spacing w:before="1"/>
        <w:ind w:left="1640" w:right="960"/>
        <w:jc w:val="both"/>
      </w:pPr>
      <w:r>
        <w:rPr>
          <w:b/>
        </w:rPr>
        <w:t>Competitive</w:t>
      </w:r>
      <w:r>
        <w:rPr>
          <w:b/>
          <w:spacing w:val="-13"/>
        </w:rPr>
        <w:t xml:space="preserve"> </w:t>
      </w:r>
      <w:r>
        <w:rPr>
          <w:b/>
        </w:rPr>
        <w:t>Sealed</w:t>
      </w:r>
      <w:r>
        <w:rPr>
          <w:b/>
          <w:spacing w:val="-11"/>
        </w:rPr>
        <w:t xml:space="preserve"> </w:t>
      </w:r>
      <w:r>
        <w:rPr>
          <w:b/>
        </w:rPr>
        <w:t>Proposals:</w:t>
      </w:r>
      <w:r>
        <w:rPr>
          <w:b/>
          <w:spacing w:val="-8"/>
        </w:rPr>
        <w:t xml:space="preserve"> </w:t>
      </w:r>
      <w:r>
        <w:t>Process</w:t>
      </w:r>
      <w:r>
        <w:rPr>
          <w:spacing w:val="-9"/>
        </w:rPr>
        <w:t xml:space="preserve"> </w:t>
      </w:r>
      <w:r>
        <w:t>of</w:t>
      </w:r>
      <w:r>
        <w:rPr>
          <w:spacing w:val="-9"/>
        </w:rPr>
        <w:t xml:space="preserve"> </w:t>
      </w:r>
      <w:r>
        <w:t>advertising</w:t>
      </w:r>
      <w:r>
        <w:rPr>
          <w:spacing w:val="-11"/>
        </w:rPr>
        <w:t xml:space="preserve"> </w:t>
      </w:r>
      <w:r>
        <w:t>a</w:t>
      </w:r>
      <w:r>
        <w:rPr>
          <w:spacing w:val="-11"/>
        </w:rPr>
        <w:t xml:space="preserve"> </w:t>
      </w:r>
      <w:r>
        <w:t>request</w:t>
      </w:r>
      <w:r>
        <w:rPr>
          <w:spacing w:val="-10"/>
        </w:rPr>
        <w:t xml:space="preserve"> </w:t>
      </w:r>
      <w:r>
        <w:t>for</w:t>
      </w:r>
      <w:r>
        <w:rPr>
          <w:spacing w:val="-11"/>
        </w:rPr>
        <w:t xml:space="preserve"> </w:t>
      </w:r>
      <w:r>
        <w:t>proposal</w:t>
      </w:r>
      <w:r>
        <w:rPr>
          <w:spacing w:val="-11"/>
        </w:rPr>
        <w:t xml:space="preserve"> </w:t>
      </w:r>
      <w:r>
        <w:t>(RFP),</w:t>
      </w:r>
      <w:r>
        <w:rPr>
          <w:spacing w:val="-13"/>
        </w:rPr>
        <w:t xml:space="preserve"> </w:t>
      </w:r>
      <w:r>
        <w:t>the</w:t>
      </w:r>
      <w:r>
        <w:rPr>
          <w:spacing w:val="-8"/>
        </w:rPr>
        <w:t xml:space="preserve"> </w:t>
      </w:r>
      <w:r>
        <w:t>evaluation of submitted proposals and awarding of the contract.</w:t>
      </w:r>
    </w:p>
    <w:p w14:paraId="7EFEE5F0" w14:textId="77777777" w:rsidR="0078404F" w:rsidRDefault="0078404F">
      <w:pPr>
        <w:pStyle w:val="BodyText"/>
      </w:pPr>
    </w:p>
    <w:p w14:paraId="7EFEE5F1" w14:textId="77777777" w:rsidR="0078404F" w:rsidRDefault="005766A6">
      <w:pPr>
        <w:pStyle w:val="BodyText"/>
        <w:ind w:left="1640"/>
        <w:jc w:val="both"/>
      </w:pPr>
      <w:r>
        <w:rPr>
          <w:b/>
        </w:rPr>
        <w:t>Consultant:</w:t>
      </w:r>
      <w:r>
        <w:rPr>
          <w:b/>
          <w:spacing w:val="-3"/>
        </w:rPr>
        <w:t xml:space="preserve"> </w:t>
      </w:r>
      <w:r>
        <w:t>A</w:t>
      </w:r>
      <w:r>
        <w:rPr>
          <w:spacing w:val="-2"/>
        </w:rPr>
        <w:t xml:space="preserve"> </w:t>
      </w:r>
      <w:r>
        <w:t>person</w:t>
      </w:r>
      <w:r>
        <w:rPr>
          <w:spacing w:val="-3"/>
        </w:rPr>
        <w:t xml:space="preserve"> </w:t>
      </w:r>
      <w:r>
        <w:t>that</w:t>
      </w:r>
      <w:r>
        <w:rPr>
          <w:spacing w:val="-4"/>
        </w:rPr>
        <w:t xml:space="preserve"> </w:t>
      </w:r>
      <w:r>
        <w:t>provides</w:t>
      </w:r>
      <w:r>
        <w:rPr>
          <w:spacing w:val="-3"/>
        </w:rPr>
        <w:t xml:space="preserve"> </w:t>
      </w:r>
      <w:r>
        <w:t>or</w:t>
      </w:r>
      <w:r>
        <w:rPr>
          <w:spacing w:val="-7"/>
        </w:rPr>
        <w:t xml:space="preserve"> </w:t>
      </w:r>
      <w:r>
        <w:t>proposes</w:t>
      </w:r>
      <w:r>
        <w:rPr>
          <w:spacing w:val="-4"/>
        </w:rPr>
        <w:t xml:space="preserve"> </w:t>
      </w:r>
      <w:r>
        <w:t>to</w:t>
      </w:r>
      <w:r>
        <w:rPr>
          <w:spacing w:val="-2"/>
        </w:rPr>
        <w:t xml:space="preserve"> </w:t>
      </w:r>
      <w:r>
        <w:t>provide</w:t>
      </w:r>
      <w:r>
        <w:rPr>
          <w:spacing w:val="-3"/>
        </w:rPr>
        <w:t xml:space="preserve"> </w:t>
      </w:r>
      <w:r>
        <w:t>a</w:t>
      </w:r>
      <w:r>
        <w:rPr>
          <w:spacing w:val="-1"/>
        </w:rPr>
        <w:t xml:space="preserve"> </w:t>
      </w:r>
      <w:proofErr w:type="gramStart"/>
      <w:r>
        <w:t>consulting</w:t>
      </w:r>
      <w:proofErr w:type="gramEnd"/>
      <w:r>
        <w:rPr>
          <w:spacing w:val="-1"/>
        </w:rPr>
        <w:t xml:space="preserve"> </w:t>
      </w:r>
      <w:r>
        <w:rPr>
          <w:spacing w:val="-2"/>
        </w:rPr>
        <w:t>service.</w:t>
      </w:r>
    </w:p>
    <w:p w14:paraId="7EFEE5F2" w14:textId="77777777" w:rsidR="0078404F" w:rsidRDefault="0078404F">
      <w:pPr>
        <w:pStyle w:val="BodyText"/>
        <w:spacing w:before="10"/>
        <w:rPr>
          <w:sz w:val="21"/>
        </w:rPr>
      </w:pPr>
    </w:p>
    <w:p w14:paraId="7EFEE5F3" w14:textId="77777777" w:rsidR="0078404F" w:rsidRDefault="005766A6">
      <w:pPr>
        <w:pStyle w:val="BodyText"/>
        <w:spacing w:before="1"/>
        <w:ind w:left="1640" w:right="957"/>
        <w:jc w:val="both"/>
      </w:pPr>
      <w:r>
        <w:rPr>
          <w:b/>
        </w:rPr>
        <w:t>Consulting</w:t>
      </w:r>
      <w:r>
        <w:rPr>
          <w:b/>
          <w:spacing w:val="-7"/>
        </w:rPr>
        <w:t xml:space="preserve"> </w:t>
      </w:r>
      <w:r>
        <w:rPr>
          <w:b/>
        </w:rPr>
        <w:t>Service:</w:t>
      </w:r>
      <w:r>
        <w:rPr>
          <w:b/>
          <w:spacing w:val="-5"/>
        </w:rPr>
        <w:t xml:space="preserve"> </w:t>
      </w:r>
      <w:r>
        <w:t>Practice</w:t>
      </w:r>
      <w:r>
        <w:rPr>
          <w:spacing w:val="-5"/>
        </w:rPr>
        <w:t xml:space="preserve"> </w:t>
      </w:r>
      <w:r>
        <w:t>of</w:t>
      </w:r>
      <w:r>
        <w:rPr>
          <w:spacing w:val="-6"/>
        </w:rPr>
        <w:t xml:space="preserve"> </w:t>
      </w:r>
      <w:r>
        <w:t>studying</w:t>
      </w:r>
      <w:r>
        <w:rPr>
          <w:spacing w:val="-5"/>
        </w:rPr>
        <w:t xml:space="preserve"> </w:t>
      </w:r>
      <w:r>
        <w:t>or</w:t>
      </w:r>
      <w:r>
        <w:rPr>
          <w:spacing w:val="-7"/>
        </w:rPr>
        <w:t xml:space="preserve"> </w:t>
      </w:r>
      <w:r>
        <w:t>advising</w:t>
      </w:r>
      <w:r>
        <w:rPr>
          <w:spacing w:val="-5"/>
        </w:rPr>
        <w:t xml:space="preserve"> </w:t>
      </w:r>
      <w:r>
        <w:t>a</w:t>
      </w:r>
      <w:r>
        <w:rPr>
          <w:spacing w:val="-7"/>
        </w:rPr>
        <w:t xml:space="preserve"> </w:t>
      </w:r>
      <w:r>
        <w:t>state</w:t>
      </w:r>
      <w:r>
        <w:rPr>
          <w:spacing w:val="-2"/>
        </w:rPr>
        <w:t xml:space="preserve"> </w:t>
      </w:r>
      <w:r>
        <w:t>agency</w:t>
      </w:r>
      <w:r>
        <w:rPr>
          <w:spacing w:val="-5"/>
        </w:rPr>
        <w:t xml:space="preserve"> </w:t>
      </w:r>
      <w:r>
        <w:t>under</w:t>
      </w:r>
      <w:r>
        <w:rPr>
          <w:spacing w:val="-5"/>
        </w:rPr>
        <w:t xml:space="preserve"> </w:t>
      </w:r>
      <w:r>
        <w:t>a</w:t>
      </w:r>
      <w:r>
        <w:rPr>
          <w:spacing w:val="-7"/>
        </w:rPr>
        <w:t xml:space="preserve"> </w:t>
      </w:r>
      <w:r>
        <w:t>contract</w:t>
      </w:r>
      <w:r>
        <w:rPr>
          <w:spacing w:val="-5"/>
        </w:rPr>
        <w:t xml:space="preserve"> </w:t>
      </w:r>
      <w:r>
        <w:t>that</w:t>
      </w:r>
      <w:r>
        <w:rPr>
          <w:spacing w:val="-5"/>
        </w:rPr>
        <w:t xml:space="preserve"> </w:t>
      </w:r>
      <w:r>
        <w:t>does</w:t>
      </w:r>
      <w:r>
        <w:rPr>
          <w:spacing w:val="-5"/>
        </w:rPr>
        <w:t xml:space="preserve"> </w:t>
      </w:r>
      <w:r>
        <w:t>not involve</w:t>
      </w:r>
      <w:r>
        <w:rPr>
          <w:spacing w:val="-6"/>
        </w:rPr>
        <w:t xml:space="preserve"> </w:t>
      </w:r>
      <w:r>
        <w:t>the</w:t>
      </w:r>
      <w:r>
        <w:rPr>
          <w:spacing w:val="-6"/>
        </w:rPr>
        <w:t xml:space="preserve"> </w:t>
      </w:r>
      <w:r>
        <w:t>traditional</w:t>
      </w:r>
      <w:r>
        <w:rPr>
          <w:spacing w:val="-8"/>
        </w:rPr>
        <w:t xml:space="preserve"> </w:t>
      </w:r>
      <w:r>
        <w:t>employer/employee</w:t>
      </w:r>
      <w:r>
        <w:rPr>
          <w:spacing w:val="-6"/>
        </w:rPr>
        <w:t xml:space="preserve"> </w:t>
      </w:r>
      <w:r>
        <w:t>relationship</w:t>
      </w:r>
      <w:r>
        <w:rPr>
          <w:spacing w:val="-6"/>
        </w:rPr>
        <w:t xml:space="preserve"> </w:t>
      </w:r>
      <w:r>
        <w:t xml:space="preserve">(ref. </w:t>
      </w:r>
      <w:r>
        <w:rPr>
          <w:i/>
        </w:rPr>
        <w:t>Texas</w:t>
      </w:r>
      <w:r>
        <w:rPr>
          <w:i/>
          <w:spacing w:val="-5"/>
        </w:rPr>
        <w:t xml:space="preserve"> </w:t>
      </w:r>
      <w:r>
        <w:rPr>
          <w:i/>
        </w:rPr>
        <w:t>Government</w:t>
      </w:r>
      <w:r>
        <w:rPr>
          <w:i/>
          <w:spacing w:val="-6"/>
        </w:rPr>
        <w:t xml:space="preserve"> </w:t>
      </w:r>
      <w:r>
        <w:rPr>
          <w:i/>
        </w:rPr>
        <w:t>Code</w:t>
      </w:r>
      <w:r>
        <w:t>,</w:t>
      </w:r>
      <w:r>
        <w:rPr>
          <w:spacing w:val="-5"/>
        </w:rPr>
        <w:t xml:space="preserve"> </w:t>
      </w:r>
      <w:r>
        <w:rPr>
          <w:color w:val="0562C1"/>
          <w:u w:val="single" w:color="0562C1"/>
        </w:rPr>
        <w:t>§2254.021</w:t>
      </w:r>
      <w:r>
        <w:rPr>
          <w:color w:val="0562C1"/>
        </w:rPr>
        <w:t xml:space="preserve"> </w:t>
      </w:r>
      <w:r>
        <w:rPr>
          <w:spacing w:val="-2"/>
        </w:rPr>
        <w:t>Definitions).</w:t>
      </w:r>
    </w:p>
    <w:p w14:paraId="7EFEE5F4" w14:textId="77777777" w:rsidR="0078404F" w:rsidRDefault="0078404F">
      <w:pPr>
        <w:pStyle w:val="BodyText"/>
      </w:pPr>
    </w:p>
    <w:p w14:paraId="7EFEE5F5" w14:textId="77777777" w:rsidR="0078404F" w:rsidRDefault="005766A6">
      <w:pPr>
        <w:pStyle w:val="BodyText"/>
        <w:spacing w:before="1"/>
        <w:ind w:left="1640" w:right="963"/>
        <w:jc w:val="both"/>
      </w:pPr>
      <w:r>
        <w:rPr>
          <w:b/>
        </w:rPr>
        <w:t>Contract:</w:t>
      </w:r>
      <w:r>
        <w:rPr>
          <w:b/>
          <w:spacing w:val="-8"/>
        </w:rPr>
        <w:t xml:space="preserve"> </w:t>
      </w:r>
      <w:r>
        <w:t>An</w:t>
      </w:r>
      <w:r>
        <w:rPr>
          <w:spacing w:val="-9"/>
        </w:rPr>
        <w:t xml:space="preserve"> </w:t>
      </w:r>
      <w:r>
        <w:t>agreement</w:t>
      </w:r>
      <w:r>
        <w:rPr>
          <w:spacing w:val="-10"/>
        </w:rPr>
        <w:t xml:space="preserve"> </w:t>
      </w:r>
      <w:r>
        <w:t>(including</w:t>
      </w:r>
      <w:r>
        <w:rPr>
          <w:spacing w:val="-10"/>
        </w:rPr>
        <w:t xml:space="preserve"> </w:t>
      </w:r>
      <w:r>
        <w:t>a</w:t>
      </w:r>
      <w:r>
        <w:rPr>
          <w:spacing w:val="-8"/>
        </w:rPr>
        <w:t xml:space="preserve"> </w:t>
      </w:r>
      <w:r>
        <w:t>purchase</w:t>
      </w:r>
      <w:r>
        <w:rPr>
          <w:spacing w:val="-8"/>
        </w:rPr>
        <w:t xml:space="preserve"> </w:t>
      </w:r>
      <w:r>
        <w:t>order)</w:t>
      </w:r>
      <w:r>
        <w:rPr>
          <w:spacing w:val="-10"/>
        </w:rPr>
        <w:t xml:space="preserve"> </w:t>
      </w:r>
      <w:r>
        <w:t>where</w:t>
      </w:r>
      <w:r>
        <w:rPr>
          <w:spacing w:val="-8"/>
        </w:rPr>
        <w:t xml:space="preserve"> </w:t>
      </w:r>
      <w:r>
        <w:t>a</w:t>
      </w:r>
      <w:r>
        <w:rPr>
          <w:spacing w:val="-10"/>
        </w:rPr>
        <w:t xml:space="preserve"> </w:t>
      </w:r>
      <w:r>
        <w:t>contractor</w:t>
      </w:r>
      <w:r>
        <w:rPr>
          <w:spacing w:val="-8"/>
        </w:rPr>
        <w:t xml:space="preserve"> </w:t>
      </w:r>
      <w:r>
        <w:t>provides</w:t>
      </w:r>
      <w:r>
        <w:rPr>
          <w:spacing w:val="-8"/>
        </w:rPr>
        <w:t xml:space="preserve"> </w:t>
      </w:r>
      <w:r>
        <w:t xml:space="preserve">goods/services to UTRGV and UTRGV pays for such goods/services in accordance with the established price, </w:t>
      </w:r>
      <w:proofErr w:type="gramStart"/>
      <w:r>
        <w:t>terms</w:t>
      </w:r>
      <w:proofErr w:type="gramEnd"/>
      <w:r>
        <w:t xml:space="preserve"> and conditions, as well as an agreement under which a contractor is given an opportunity </w:t>
      </w:r>
      <w:r>
        <w:rPr>
          <w:spacing w:val="-2"/>
        </w:rPr>
        <w:t>to conduct</w:t>
      </w:r>
      <w:r>
        <w:rPr>
          <w:spacing w:val="-3"/>
        </w:rPr>
        <w:t xml:space="preserve"> </w:t>
      </w:r>
      <w:r>
        <w:rPr>
          <w:spacing w:val="-2"/>
        </w:rPr>
        <w:t>a</w:t>
      </w:r>
      <w:r>
        <w:rPr>
          <w:spacing w:val="-6"/>
        </w:rPr>
        <w:t xml:space="preserve"> </w:t>
      </w:r>
      <w:r>
        <w:rPr>
          <w:spacing w:val="-2"/>
        </w:rPr>
        <w:t>business</w:t>
      </w:r>
      <w:r>
        <w:rPr>
          <w:spacing w:val="-3"/>
        </w:rPr>
        <w:t xml:space="preserve"> </w:t>
      </w:r>
      <w:r>
        <w:rPr>
          <w:spacing w:val="-2"/>
        </w:rPr>
        <w:t>enterprise</w:t>
      </w:r>
      <w:r>
        <w:rPr>
          <w:spacing w:val="-6"/>
        </w:rPr>
        <w:t xml:space="preserve"> </w:t>
      </w:r>
      <w:r>
        <w:rPr>
          <w:spacing w:val="-2"/>
        </w:rPr>
        <w:t>on</w:t>
      </w:r>
      <w:r>
        <w:rPr>
          <w:spacing w:val="-4"/>
        </w:rPr>
        <w:t xml:space="preserve"> </w:t>
      </w:r>
      <w:r>
        <w:rPr>
          <w:spacing w:val="-2"/>
        </w:rPr>
        <w:t>an</w:t>
      </w:r>
      <w:r>
        <w:rPr>
          <w:spacing w:val="-3"/>
        </w:rPr>
        <w:t xml:space="preserve"> </w:t>
      </w:r>
      <w:r>
        <w:rPr>
          <w:spacing w:val="-2"/>
        </w:rPr>
        <w:t>UTRGV’s</w:t>
      </w:r>
      <w:r>
        <w:rPr>
          <w:spacing w:val="-6"/>
        </w:rPr>
        <w:t xml:space="preserve"> </w:t>
      </w:r>
      <w:r>
        <w:rPr>
          <w:spacing w:val="-2"/>
        </w:rPr>
        <w:t>premises</w:t>
      </w:r>
      <w:r>
        <w:rPr>
          <w:spacing w:val="-6"/>
        </w:rPr>
        <w:t xml:space="preserve"> </w:t>
      </w:r>
      <w:r>
        <w:rPr>
          <w:spacing w:val="-2"/>
        </w:rPr>
        <w:t>in</w:t>
      </w:r>
      <w:r>
        <w:rPr>
          <w:spacing w:val="-6"/>
        </w:rPr>
        <w:t xml:space="preserve"> </w:t>
      </w:r>
      <w:r>
        <w:rPr>
          <w:spacing w:val="-2"/>
        </w:rPr>
        <w:t>exchange</w:t>
      </w:r>
      <w:r>
        <w:rPr>
          <w:spacing w:val="-3"/>
        </w:rPr>
        <w:t xml:space="preserve"> </w:t>
      </w:r>
      <w:r>
        <w:rPr>
          <w:spacing w:val="-2"/>
        </w:rPr>
        <w:t>for</w:t>
      </w:r>
      <w:r>
        <w:rPr>
          <w:spacing w:val="-4"/>
        </w:rPr>
        <w:t xml:space="preserve"> </w:t>
      </w:r>
      <w:r>
        <w:rPr>
          <w:spacing w:val="-2"/>
        </w:rPr>
        <w:t>compensation</w:t>
      </w:r>
      <w:r>
        <w:rPr>
          <w:spacing w:val="-3"/>
        </w:rPr>
        <w:t xml:space="preserve"> </w:t>
      </w:r>
      <w:r>
        <w:rPr>
          <w:spacing w:val="-2"/>
        </w:rPr>
        <w:t xml:space="preserve">to UTRGV </w:t>
      </w:r>
      <w:r>
        <w:t>(i.e., auxiliary enterprise contracts).</w:t>
      </w:r>
    </w:p>
    <w:p w14:paraId="7EFEE5F6" w14:textId="77777777" w:rsidR="0078404F" w:rsidRDefault="0078404F">
      <w:pPr>
        <w:pStyle w:val="BodyText"/>
        <w:spacing w:before="11"/>
        <w:rPr>
          <w:sz w:val="21"/>
        </w:rPr>
      </w:pPr>
    </w:p>
    <w:p w14:paraId="7EFEE5F7" w14:textId="77777777" w:rsidR="0078404F" w:rsidRDefault="005766A6">
      <w:pPr>
        <w:pStyle w:val="BodyText"/>
        <w:ind w:left="1640" w:right="961"/>
        <w:jc w:val="both"/>
      </w:pPr>
      <w:r>
        <w:rPr>
          <w:b/>
        </w:rPr>
        <w:t xml:space="preserve">Contract Administration: </w:t>
      </w:r>
      <w:r>
        <w:t xml:space="preserve">This generally refers to the processes that occur after a contract is signed and is explained in detail in </w:t>
      </w:r>
      <w:proofErr w:type="gramStart"/>
      <w:r>
        <w:t>Contracts</w:t>
      </w:r>
      <w:proofErr w:type="gramEnd"/>
      <w:r>
        <w:t xml:space="preserve"> Management Handbook.</w:t>
      </w:r>
    </w:p>
    <w:p w14:paraId="7EFEE5F8" w14:textId="77777777" w:rsidR="0078404F" w:rsidRDefault="0078404F">
      <w:pPr>
        <w:pStyle w:val="BodyText"/>
      </w:pPr>
    </w:p>
    <w:p w14:paraId="7EFEE5F9" w14:textId="77777777" w:rsidR="0078404F" w:rsidRDefault="005766A6">
      <w:pPr>
        <w:pStyle w:val="BodyText"/>
        <w:spacing w:before="1"/>
        <w:ind w:left="1640" w:right="960"/>
        <w:jc w:val="both"/>
      </w:pPr>
      <w:r>
        <w:rPr>
          <w:b/>
        </w:rPr>
        <w:t xml:space="preserve">Contract Management: </w:t>
      </w:r>
      <w:r>
        <w:t>The entire contracting process from planning through contract administration, including contract closeout.</w:t>
      </w:r>
    </w:p>
    <w:p w14:paraId="7EFEE5FA" w14:textId="77777777" w:rsidR="0078404F" w:rsidRDefault="0078404F">
      <w:pPr>
        <w:pStyle w:val="BodyText"/>
      </w:pPr>
    </w:p>
    <w:p w14:paraId="7EFEE5FB" w14:textId="77777777" w:rsidR="0078404F" w:rsidRDefault="005766A6">
      <w:pPr>
        <w:pStyle w:val="BodyText"/>
        <w:ind w:left="1640" w:right="959"/>
        <w:jc w:val="both"/>
      </w:pPr>
      <w:r>
        <w:rPr>
          <w:b/>
        </w:rPr>
        <w:t xml:space="preserve">Contract Manager: </w:t>
      </w:r>
      <w:r>
        <w:t>A person who is employed by UTRGV and has significant contract management duties for UTRGV.</w:t>
      </w:r>
    </w:p>
    <w:p w14:paraId="7EFEE5FC" w14:textId="77777777" w:rsidR="0078404F" w:rsidRDefault="0078404F">
      <w:pPr>
        <w:pStyle w:val="BodyText"/>
        <w:spacing w:before="11"/>
        <w:rPr>
          <w:sz w:val="21"/>
        </w:rPr>
      </w:pPr>
    </w:p>
    <w:p w14:paraId="7EFEE5FD" w14:textId="77777777" w:rsidR="0078404F" w:rsidRDefault="005766A6">
      <w:pPr>
        <w:ind w:left="1640" w:right="962"/>
        <w:jc w:val="both"/>
      </w:pPr>
      <w:r>
        <w:rPr>
          <w:b/>
        </w:rPr>
        <w:t>Contractor</w:t>
      </w:r>
      <w:r>
        <w:rPr>
          <w:b/>
          <w:spacing w:val="-2"/>
        </w:rPr>
        <w:t xml:space="preserve"> </w:t>
      </w:r>
      <w:r>
        <w:rPr>
          <w:b/>
        </w:rPr>
        <w:t>(or</w:t>
      </w:r>
      <w:r>
        <w:rPr>
          <w:b/>
          <w:spacing w:val="-2"/>
        </w:rPr>
        <w:t xml:space="preserve"> </w:t>
      </w:r>
      <w:r>
        <w:rPr>
          <w:b/>
        </w:rPr>
        <w:t xml:space="preserve">Vendor or supplier): </w:t>
      </w:r>
      <w:r>
        <w:t>A business</w:t>
      </w:r>
      <w:r>
        <w:rPr>
          <w:spacing w:val="-3"/>
        </w:rPr>
        <w:t xml:space="preserve"> </w:t>
      </w:r>
      <w:r>
        <w:t>entity</w:t>
      </w:r>
      <w:r>
        <w:rPr>
          <w:spacing w:val="-3"/>
        </w:rPr>
        <w:t xml:space="preserve"> </w:t>
      </w:r>
      <w:r>
        <w:t>or</w:t>
      </w:r>
      <w:r>
        <w:rPr>
          <w:spacing w:val="-2"/>
        </w:rPr>
        <w:t xml:space="preserve"> </w:t>
      </w:r>
      <w:r>
        <w:t>individual</w:t>
      </w:r>
      <w:r>
        <w:rPr>
          <w:spacing w:val="-3"/>
        </w:rPr>
        <w:t xml:space="preserve"> </w:t>
      </w:r>
      <w:r>
        <w:t>that has</w:t>
      </w:r>
      <w:r>
        <w:rPr>
          <w:spacing w:val="-3"/>
        </w:rPr>
        <w:t xml:space="preserve"> </w:t>
      </w:r>
      <w:r>
        <w:t>a contract</w:t>
      </w:r>
      <w:r>
        <w:rPr>
          <w:spacing w:val="-4"/>
        </w:rPr>
        <w:t xml:space="preserve"> </w:t>
      </w:r>
      <w:r>
        <w:t>to provide goods/services to an UTRGV.</w:t>
      </w:r>
    </w:p>
    <w:p w14:paraId="7EFEE5FE" w14:textId="77777777" w:rsidR="0078404F" w:rsidRDefault="0078404F">
      <w:pPr>
        <w:pStyle w:val="BodyText"/>
      </w:pPr>
    </w:p>
    <w:p w14:paraId="7EFEE5FF" w14:textId="77777777" w:rsidR="0078404F" w:rsidRDefault="005766A6">
      <w:pPr>
        <w:spacing w:before="1"/>
        <w:ind w:left="1640"/>
        <w:jc w:val="both"/>
      </w:pPr>
      <w:r>
        <w:rPr>
          <w:b/>
        </w:rPr>
        <w:t>Controlling</w:t>
      </w:r>
      <w:r>
        <w:rPr>
          <w:b/>
          <w:spacing w:val="14"/>
        </w:rPr>
        <w:t xml:space="preserve"> </w:t>
      </w:r>
      <w:r>
        <w:rPr>
          <w:b/>
        </w:rPr>
        <w:t>Interest:</w:t>
      </w:r>
      <w:r>
        <w:rPr>
          <w:b/>
          <w:spacing w:val="60"/>
          <w:w w:val="150"/>
        </w:rPr>
        <w:t xml:space="preserve"> </w:t>
      </w:r>
      <w:r>
        <w:t>(1)</w:t>
      </w:r>
      <w:r>
        <w:rPr>
          <w:spacing w:val="16"/>
        </w:rPr>
        <w:t xml:space="preserve"> </w:t>
      </w:r>
      <w:r>
        <w:t>an</w:t>
      </w:r>
      <w:r>
        <w:rPr>
          <w:spacing w:val="16"/>
        </w:rPr>
        <w:t xml:space="preserve"> </w:t>
      </w:r>
      <w:r>
        <w:t>ownership</w:t>
      </w:r>
      <w:r>
        <w:rPr>
          <w:spacing w:val="17"/>
        </w:rPr>
        <w:t xml:space="preserve"> </w:t>
      </w:r>
      <w:r>
        <w:t>interest</w:t>
      </w:r>
      <w:r>
        <w:rPr>
          <w:spacing w:val="13"/>
        </w:rPr>
        <w:t xml:space="preserve"> </w:t>
      </w:r>
      <w:r>
        <w:t>or</w:t>
      </w:r>
      <w:r>
        <w:rPr>
          <w:spacing w:val="16"/>
        </w:rPr>
        <w:t xml:space="preserve"> </w:t>
      </w:r>
      <w:r>
        <w:t>participating</w:t>
      </w:r>
      <w:r>
        <w:rPr>
          <w:spacing w:val="16"/>
        </w:rPr>
        <w:t xml:space="preserve"> </w:t>
      </w:r>
      <w:r>
        <w:t>interest</w:t>
      </w:r>
      <w:r>
        <w:rPr>
          <w:spacing w:val="14"/>
        </w:rPr>
        <w:t xml:space="preserve"> </w:t>
      </w:r>
      <w:r>
        <w:t>in</w:t>
      </w:r>
      <w:r>
        <w:rPr>
          <w:spacing w:val="17"/>
        </w:rPr>
        <w:t xml:space="preserve"> </w:t>
      </w:r>
      <w:r>
        <w:t>a</w:t>
      </w:r>
      <w:r>
        <w:rPr>
          <w:spacing w:val="14"/>
        </w:rPr>
        <w:t xml:space="preserve"> </w:t>
      </w:r>
      <w:r>
        <w:t>Business</w:t>
      </w:r>
      <w:r>
        <w:rPr>
          <w:spacing w:val="16"/>
        </w:rPr>
        <w:t xml:space="preserve"> </w:t>
      </w:r>
      <w:r>
        <w:t>Entity</w:t>
      </w:r>
      <w:r>
        <w:rPr>
          <w:spacing w:val="16"/>
        </w:rPr>
        <w:t xml:space="preserve"> </w:t>
      </w:r>
      <w:r>
        <w:rPr>
          <w:spacing w:val="-5"/>
        </w:rPr>
        <w:t>by</w:t>
      </w:r>
    </w:p>
    <w:p w14:paraId="7EFEE600" w14:textId="77777777" w:rsidR="0078404F" w:rsidRDefault="0078404F">
      <w:pPr>
        <w:jc w:val="both"/>
        <w:sectPr w:rsidR="0078404F">
          <w:footerReference w:type="default" r:id="rId9"/>
          <w:pgSz w:w="12240" w:h="15840"/>
          <w:pgMar w:top="1400" w:right="480" w:bottom="860" w:left="520" w:header="0" w:footer="661" w:gutter="0"/>
          <w:cols w:space="720"/>
        </w:sectPr>
      </w:pPr>
    </w:p>
    <w:p w14:paraId="7EFEE601" w14:textId="77777777" w:rsidR="0078404F" w:rsidRDefault="005766A6">
      <w:pPr>
        <w:pStyle w:val="BodyText"/>
        <w:spacing w:before="39"/>
        <w:ind w:left="1640" w:right="962"/>
        <w:jc w:val="both"/>
      </w:pPr>
      <w:r>
        <w:lastRenderedPageBreak/>
        <w:t>virtue of units, percentage, shares, stock or otherwise that exceeds 10 percent; (2) membership on</w:t>
      </w:r>
      <w:r>
        <w:rPr>
          <w:spacing w:val="-8"/>
        </w:rPr>
        <w:t xml:space="preserve"> </w:t>
      </w:r>
      <w:r>
        <w:t>the</w:t>
      </w:r>
      <w:r>
        <w:rPr>
          <w:spacing w:val="-8"/>
        </w:rPr>
        <w:t xml:space="preserve"> </w:t>
      </w:r>
      <w:r>
        <w:t>board</w:t>
      </w:r>
      <w:r>
        <w:rPr>
          <w:spacing w:val="-8"/>
        </w:rPr>
        <w:t xml:space="preserve"> </w:t>
      </w:r>
      <w:r>
        <w:t>of</w:t>
      </w:r>
      <w:r>
        <w:rPr>
          <w:spacing w:val="-11"/>
        </w:rPr>
        <w:t xml:space="preserve"> </w:t>
      </w:r>
      <w:r>
        <w:t>directors</w:t>
      </w:r>
      <w:r>
        <w:rPr>
          <w:spacing w:val="-10"/>
        </w:rPr>
        <w:t xml:space="preserve"> </w:t>
      </w:r>
      <w:r>
        <w:t>or</w:t>
      </w:r>
      <w:r>
        <w:rPr>
          <w:spacing w:val="-12"/>
        </w:rPr>
        <w:t xml:space="preserve"> </w:t>
      </w:r>
      <w:r>
        <w:t>other</w:t>
      </w:r>
      <w:r>
        <w:rPr>
          <w:spacing w:val="-8"/>
        </w:rPr>
        <w:t xml:space="preserve"> </w:t>
      </w:r>
      <w:r>
        <w:t>governing</w:t>
      </w:r>
      <w:r>
        <w:rPr>
          <w:spacing w:val="-8"/>
        </w:rPr>
        <w:t xml:space="preserve"> </w:t>
      </w:r>
      <w:r>
        <w:t>body</w:t>
      </w:r>
      <w:r>
        <w:rPr>
          <w:spacing w:val="-11"/>
        </w:rPr>
        <w:t xml:space="preserve"> </w:t>
      </w:r>
      <w:r>
        <w:t>of</w:t>
      </w:r>
      <w:r>
        <w:rPr>
          <w:spacing w:val="-9"/>
        </w:rPr>
        <w:t xml:space="preserve"> </w:t>
      </w:r>
      <w:r>
        <w:t>a</w:t>
      </w:r>
      <w:r>
        <w:rPr>
          <w:spacing w:val="-13"/>
        </w:rPr>
        <w:t xml:space="preserve"> </w:t>
      </w:r>
      <w:r>
        <w:t>Business</w:t>
      </w:r>
      <w:r>
        <w:rPr>
          <w:spacing w:val="-9"/>
        </w:rPr>
        <w:t xml:space="preserve"> </w:t>
      </w:r>
      <w:r>
        <w:t>Entity</w:t>
      </w:r>
      <w:r>
        <w:rPr>
          <w:spacing w:val="-10"/>
        </w:rPr>
        <w:t xml:space="preserve"> </w:t>
      </w:r>
      <w:r>
        <w:t>of</w:t>
      </w:r>
      <w:r>
        <w:rPr>
          <w:spacing w:val="-8"/>
        </w:rPr>
        <w:t xml:space="preserve"> </w:t>
      </w:r>
      <w:r>
        <w:t>which</w:t>
      </w:r>
      <w:r>
        <w:rPr>
          <w:spacing w:val="-12"/>
        </w:rPr>
        <w:t xml:space="preserve"> </w:t>
      </w:r>
      <w:r>
        <w:t>the</w:t>
      </w:r>
      <w:r>
        <w:rPr>
          <w:spacing w:val="-8"/>
        </w:rPr>
        <w:t xml:space="preserve"> </w:t>
      </w:r>
      <w:r>
        <w:t>board</w:t>
      </w:r>
      <w:r>
        <w:rPr>
          <w:spacing w:val="-13"/>
        </w:rPr>
        <w:t xml:space="preserve"> </w:t>
      </w:r>
      <w:r>
        <w:t>or</w:t>
      </w:r>
      <w:r>
        <w:rPr>
          <w:spacing w:val="-12"/>
        </w:rPr>
        <w:t xml:space="preserve"> </w:t>
      </w:r>
      <w:r>
        <w:t>other governing body is composed of not more than 10 members; or (3) service as an officer of a business entity that has 4 or fewer officers, or service as one of the 4 officers most highly compensated by a Business Entity that has more than 4 officers.</w:t>
      </w:r>
    </w:p>
    <w:p w14:paraId="7EFEE602" w14:textId="77777777" w:rsidR="0078404F" w:rsidRDefault="0078404F">
      <w:pPr>
        <w:pStyle w:val="BodyText"/>
        <w:spacing w:before="11"/>
        <w:rPr>
          <w:sz w:val="21"/>
        </w:rPr>
      </w:pPr>
    </w:p>
    <w:p w14:paraId="7EFEE603" w14:textId="77777777" w:rsidR="0078404F" w:rsidRDefault="005766A6">
      <w:pPr>
        <w:pStyle w:val="BodyText"/>
        <w:ind w:left="1640" w:right="961"/>
        <w:jc w:val="both"/>
      </w:pPr>
      <w:r>
        <w:rPr>
          <w:b/>
        </w:rPr>
        <w:t>Department Head:</w:t>
      </w:r>
      <w:r>
        <w:rPr>
          <w:b/>
          <w:spacing w:val="40"/>
        </w:rPr>
        <w:t xml:space="preserve"> </w:t>
      </w:r>
      <w:r>
        <w:t>A UTRGV director, college dean, division vice president or the President as applicable based on the next level of approval.</w:t>
      </w:r>
    </w:p>
    <w:p w14:paraId="7EFEE604" w14:textId="77777777" w:rsidR="0078404F" w:rsidRDefault="0078404F">
      <w:pPr>
        <w:pStyle w:val="BodyText"/>
        <w:spacing w:before="1"/>
      </w:pPr>
    </w:p>
    <w:p w14:paraId="7EFEE605" w14:textId="77777777" w:rsidR="0078404F" w:rsidRDefault="005766A6">
      <w:pPr>
        <w:pStyle w:val="BodyText"/>
        <w:ind w:left="1640" w:right="962"/>
        <w:jc w:val="both"/>
      </w:pPr>
      <w:r>
        <w:rPr>
          <w:b/>
        </w:rPr>
        <w:t xml:space="preserve">Deliverable: </w:t>
      </w:r>
      <w:r>
        <w:t>A unit or increment of work required by a contract, including such items as goods, services, reports, or documents.</w:t>
      </w:r>
    </w:p>
    <w:p w14:paraId="7EFEE606" w14:textId="77777777" w:rsidR="0078404F" w:rsidRDefault="0078404F">
      <w:pPr>
        <w:pStyle w:val="BodyText"/>
        <w:spacing w:before="1"/>
      </w:pPr>
    </w:p>
    <w:p w14:paraId="7EFEE607" w14:textId="77777777" w:rsidR="0078404F" w:rsidRDefault="005766A6">
      <w:pPr>
        <w:pStyle w:val="BodyText"/>
        <w:ind w:left="1639" w:right="955"/>
        <w:jc w:val="both"/>
      </w:pPr>
      <w:r>
        <w:rPr>
          <w:b/>
        </w:rPr>
        <w:t xml:space="preserve">Electronic State Business Daily (ESBD): </w:t>
      </w:r>
      <w:r>
        <w:t xml:space="preserve">The electronic marketplace where State of Texas bid opportunities are posted (ref. Texas Government Code, </w:t>
      </w:r>
      <w:r>
        <w:rPr>
          <w:color w:val="0562C1"/>
          <w:u w:val="single" w:color="0562C1"/>
        </w:rPr>
        <w:t>§2155.083</w:t>
      </w:r>
      <w:r>
        <w:rPr>
          <w:color w:val="0562C1"/>
        </w:rPr>
        <w:t xml:space="preserve"> </w:t>
      </w:r>
      <w:r>
        <w:t>State Business Daily; Notice Regarding Procurements).</w:t>
      </w:r>
      <w:r>
        <w:rPr>
          <w:spacing w:val="40"/>
        </w:rPr>
        <w:t xml:space="preserve"> </w:t>
      </w:r>
      <w:r>
        <w:t xml:space="preserve">Pursuant to Texas Government Code, </w:t>
      </w:r>
      <w:r>
        <w:rPr>
          <w:color w:val="0562C1"/>
          <w:u w:val="single" w:color="0562C1"/>
        </w:rPr>
        <w:t>§2155.083(n)</w:t>
      </w:r>
      <w:r>
        <w:t xml:space="preserve">, IHEs to which Texas Education Code, §§ </w:t>
      </w:r>
      <w:r>
        <w:rPr>
          <w:color w:val="0562C1"/>
          <w:u w:val="single" w:color="0562C1"/>
        </w:rPr>
        <w:t>51.9335</w:t>
      </w:r>
      <w:r>
        <w:rPr>
          <w:color w:val="0562C1"/>
          <w:spacing w:val="40"/>
        </w:rPr>
        <w:t xml:space="preserve"> </w:t>
      </w:r>
      <w:r>
        <w:t xml:space="preserve">are not subject to </w:t>
      </w:r>
      <w:r>
        <w:rPr>
          <w:color w:val="0562C1"/>
          <w:u w:val="single" w:color="0562C1"/>
        </w:rPr>
        <w:t>§2155.083</w:t>
      </w:r>
      <w:r>
        <w:t>.</w:t>
      </w:r>
    </w:p>
    <w:p w14:paraId="7EFEE608" w14:textId="77777777" w:rsidR="0078404F" w:rsidRDefault="0078404F">
      <w:pPr>
        <w:pStyle w:val="BodyText"/>
        <w:spacing w:before="4"/>
        <w:rPr>
          <w:sz w:val="17"/>
        </w:rPr>
      </w:pPr>
    </w:p>
    <w:p w14:paraId="7EFEE609" w14:textId="77777777" w:rsidR="0078404F" w:rsidRDefault="005766A6">
      <w:pPr>
        <w:pStyle w:val="BodyText"/>
        <w:spacing w:before="56"/>
        <w:ind w:left="1640" w:right="962"/>
        <w:jc w:val="both"/>
      </w:pPr>
      <w:r>
        <w:rPr>
          <w:b/>
        </w:rPr>
        <w:t xml:space="preserve">Emergency: </w:t>
      </w:r>
      <w:r>
        <w:t>A purchase made when an unforeseen and/or a sudden unexpected occurrence creates a clear and imminent danger, requiring immediate action to prevent or mitigate the loss or impairment of life, health, property, or essential public services.</w:t>
      </w:r>
    </w:p>
    <w:p w14:paraId="7EFEE60A" w14:textId="77777777" w:rsidR="0078404F" w:rsidRDefault="0078404F">
      <w:pPr>
        <w:pStyle w:val="BodyText"/>
      </w:pPr>
    </w:p>
    <w:p w14:paraId="7EFEE60B" w14:textId="77777777" w:rsidR="0078404F" w:rsidRDefault="005766A6">
      <w:pPr>
        <w:pStyle w:val="BodyText"/>
        <w:spacing w:before="1"/>
        <w:ind w:left="1640" w:right="960"/>
        <w:jc w:val="both"/>
      </w:pPr>
      <w:r>
        <w:rPr>
          <w:b/>
        </w:rPr>
        <w:t>Exclusive</w:t>
      </w:r>
      <w:r>
        <w:rPr>
          <w:b/>
          <w:spacing w:val="-13"/>
        </w:rPr>
        <w:t xml:space="preserve"> </w:t>
      </w:r>
      <w:r>
        <w:rPr>
          <w:b/>
        </w:rPr>
        <w:t>Acquisition:</w:t>
      </w:r>
      <w:r>
        <w:rPr>
          <w:b/>
          <w:spacing w:val="7"/>
        </w:rPr>
        <w:t xml:space="preserve"> </w:t>
      </w:r>
      <w:r>
        <w:t>Purchase</w:t>
      </w:r>
      <w:r>
        <w:rPr>
          <w:spacing w:val="-13"/>
        </w:rPr>
        <w:t xml:space="preserve"> </w:t>
      </w:r>
      <w:r>
        <w:t>of</w:t>
      </w:r>
      <w:r>
        <w:rPr>
          <w:spacing w:val="-12"/>
        </w:rPr>
        <w:t xml:space="preserve"> </w:t>
      </w:r>
      <w:r>
        <w:t>goods/services</w:t>
      </w:r>
      <w:r>
        <w:rPr>
          <w:spacing w:val="-13"/>
        </w:rPr>
        <w:t xml:space="preserve"> </w:t>
      </w:r>
      <w:r>
        <w:t>that</w:t>
      </w:r>
      <w:r>
        <w:rPr>
          <w:spacing w:val="-12"/>
        </w:rPr>
        <w:t xml:space="preserve"> </w:t>
      </w:r>
      <w:r>
        <w:t>exceed</w:t>
      </w:r>
      <w:r>
        <w:rPr>
          <w:spacing w:val="-13"/>
        </w:rPr>
        <w:t xml:space="preserve"> </w:t>
      </w:r>
      <w:r>
        <w:t>the</w:t>
      </w:r>
      <w:r>
        <w:rPr>
          <w:spacing w:val="-12"/>
        </w:rPr>
        <w:t xml:space="preserve"> </w:t>
      </w:r>
      <w:r>
        <w:t>authorized</w:t>
      </w:r>
      <w:r>
        <w:rPr>
          <w:spacing w:val="-12"/>
        </w:rPr>
        <w:t xml:space="preserve"> </w:t>
      </w:r>
      <w:r>
        <w:t>direct</w:t>
      </w:r>
      <w:r>
        <w:rPr>
          <w:spacing w:val="-12"/>
        </w:rPr>
        <w:t xml:space="preserve"> </w:t>
      </w:r>
      <w:r>
        <w:t>procurement dollar</w:t>
      </w:r>
      <w:r>
        <w:rPr>
          <w:spacing w:val="-13"/>
        </w:rPr>
        <w:t xml:space="preserve"> </w:t>
      </w:r>
      <w:r>
        <w:t>threshold</w:t>
      </w:r>
      <w:r>
        <w:rPr>
          <w:spacing w:val="-12"/>
        </w:rPr>
        <w:t xml:space="preserve"> </w:t>
      </w:r>
      <w:r>
        <w:t>from</w:t>
      </w:r>
      <w:r>
        <w:rPr>
          <w:spacing w:val="-13"/>
        </w:rPr>
        <w:t xml:space="preserve"> </w:t>
      </w:r>
      <w:r>
        <w:t>a</w:t>
      </w:r>
      <w:r>
        <w:rPr>
          <w:spacing w:val="-12"/>
        </w:rPr>
        <w:t xml:space="preserve"> </w:t>
      </w:r>
      <w:r>
        <w:t>single</w:t>
      </w:r>
      <w:r>
        <w:rPr>
          <w:spacing w:val="-13"/>
        </w:rPr>
        <w:t xml:space="preserve"> </w:t>
      </w:r>
      <w:r>
        <w:t>vendor,</w:t>
      </w:r>
      <w:r>
        <w:rPr>
          <w:spacing w:val="-12"/>
        </w:rPr>
        <w:t xml:space="preserve"> </w:t>
      </w:r>
      <w:r>
        <w:t>without</w:t>
      </w:r>
      <w:r>
        <w:rPr>
          <w:spacing w:val="-13"/>
        </w:rPr>
        <w:t xml:space="preserve"> </w:t>
      </w:r>
      <w:r>
        <w:t>soliciting</w:t>
      </w:r>
      <w:r>
        <w:rPr>
          <w:spacing w:val="-12"/>
        </w:rPr>
        <w:t xml:space="preserve"> </w:t>
      </w:r>
      <w:r>
        <w:t>competitive</w:t>
      </w:r>
      <w:r>
        <w:rPr>
          <w:spacing w:val="-12"/>
        </w:rPr>
        <w:t xml:space="preserve"> </w:t>
      </w:r>
      <w:r>
        <w:t>offers</w:t>
      </w:r>
      <w:r>
        <w:rPr>
          <w:spacing w:val="-13"/>
        </w:rPr>
        <w:t xml:space="preserve"> </w:t>
      </w:r>
      <w:r>
        <w:t>or</w:t>
      </w:r>
      <w:r>
        <w:rPr>
          <w:spacing w:val="-12"/>
        </w:rPr>
        <w:t xml:space="preserve"> </w:t>
      </w:r>
      <w:r>
        <w:t>proposals.</w:t>
      </w:r>
      <w:r>
        <w:rPr>
          <w:spacing w:val="18"/>
        </w:rPr>
        <w:t xml:space="preserve"> </w:t>
      </w:r>
      <w:r>
        <w:t>The</w:t>
      </w:r>
      <w:r>
        <w:rPr>
          <w:spacing w:val="-13"/>
        </w:rPr>
        <w:t xml:space="preserve"> </w:t>
      </w:r>
      <w:r>
        <w:t>term includes proprietary/sole source purchases.</w:t>
      </w:r>
    </w:p>
    <w:p w14:paraId="7EFEE60C" w14:textId="77777777" w:rsidR="0078404F" w:rsidRDefault="0078404F">
      <w:pPr>
        <w:pStyle w:val="BodyText"/>
        <w:spacing w:before="10"/>
        <w:rPr>
          <w:sz w:val="21"/>
        </w:rPr>
      </w:pPr>
    </w:p>
    <w:p w14:paraId="7EFEE60D" w14:textId="77777777" w:rsidR="0078404F" w:rsidRDefault="005766A6">
      <w:pPr>
        <w:pStyle w:val="BodyText"/>
        <w:ind w:left="1640" w:right="960"/>
        <w:jc w:val="both"/>
      </w:pPr>
      <w:r>
        <w:rPr>
          <w:b/>
        </w:rPr>
        <w:t xml:space="preserve">Executive Sponsor: </w:t>
      </w:r>
      <w:r>
        <w:t>A high-level individual with primary responsibility for implementation and operation of the project. In some instances, the executive sponsor may be the President of UTRGV.</w:t>
      </w:r>
      <w:r>
        <w:rPr>
          <w:spacing w:val="-9"/>
        </w:rPr>
        <w:t xml:space="preserve"> </w:t>
      </w:r>
      <w:r>
        <w:t>In</w:t>
      </w:r>
      <w:r>
        <w:rPr>
          <w:spacing w:val="-13"/>
        </w:rPr>
        <w:t xml:space="preserve"> </w:t>
      </w:r>
      <w:r>
        <w:t>other</w:t>
      </w:r>
      <w:r>
        <w:rPr>
          <w:spacing w:val="-10"/>
        </w:rPr>
        <w:t xml:space="preserve"> </w:t>
      </w:r>
      <w:r>
        <w:t>instances,</w:t>
      </w:r>
      <w:r>
        <w:rPr>
          <w:spacing w:val="-13"/>
        </w:rPr>
        <w:t xml:space="preserve"> </w:t>
      </w:r>
      <w:r>
        <w:t>the</w:t>
      </w:r>
      <w:r>
        <w:rPr>
          <w:spacing w:val="-8"/>
        </w:rPr>
        <w:t xml:space="preserve"> </w:t>
      </w:r>
      <w:r>
        <w:t>executive</w:t>
      </w:r>
      <w:r>
        <w:rPr>
          <w:spacing w:val="-10"/>
        </w:rPr>
        <w:t xml:space="preserve"> </w:t>
      </w:r>
      <w:r>
        <w:t>sponsor</w:t>
      </w:r>
      <w:r>
        <w:rPr>
          <w:spacing w:val="-12"/>
        </w:rPr>
        <w:t xml:space="preserve"> </w:t>
      </w:r>
      <w:r>
        <w:t>may</w:t>
      </w:r>
      <w:r>
        <w:rPr>
          <w:spacing w:val="-13"/>
        </w:rPr>
        <w:t xml:space="preserve"> </w:t>
      </w:r>
      <w:r>
        <w:t>be</w:t>
      </w:r>
      <w:r>
        <w:rPr>
          <w:spacing w:val="-8"/>
        </w:rPr>
        <w:t xml:space="preserve"> </w:t>
      </w:r>
      <w:r>
        <w:t>the</w:t>
      </w:r>
      <w:r>
        <w:rPr>
          <w:spacing w:val="-8"/>
        </w:rPr>
        <w:t xml:space="preserve"> </w:t>
      </w:r>
      <w:r>
        <w:t>Vice</w:t>
      </w:r>
      <w:r>
        <w:rPr>
          <w:spacing w:val="-8"/>
        </w:rPr>
        <w:t xml:space="preserve"> </w:t>
      </w:r>
      <w:r>
        <w:t>president</w:t>
      </w:r>
      <w:r>
        <w:rPr>
          <w:spacing w:val="-10"/>
        </w:rPr>
        <w:t xml:space="preserve"> </w:t>
      </w:r>
      <w:r>
        <w:t>or</w:t>
      </w:r>
      <w:r>
        <w:rPr>
          <w:spacing w:val="-10"/>
        </w:rPr>
        <w:t xml:space="preserve"> </w:t>
      </w:r>
      <w:r>
        <w:t>division</w:t>
      </w:r>
      <w:r>
        <w:rPr>
          <w:spacing w:val="-9"/>
        </w:rPr>
        <w:t xml:space="preserve"> </w:t>
      </w:r>
      <w:r>
        <w:t>head</w:t>
      </w:r>
      <w:r>
        <w:rPr>
          <w:spacing w:val="28"/>
        </w:rPr>
        <w:t xml:space="preserve"> </w:t>
      </w:r>
      <w:r>
        <w:t>with overall project responsibility.</w:t>
      </w:r>
    </w:p>
    <w:p w14:paraId="7EFEE60E" w14:textId="77777777" w:rsidR="0078404F" w:rsidRDefault="0078404F">
      <w:pPr>
        <w:pStyle w:val="BodyText"/>
        <w:spacing w:before="1"/>
      </w:pPr>
    </w:p>
    <w:p w14:paraId="7EFEE60F" w14:textId="77777777" w:rsidR="0078404F" w:rsidRDefault="005766A6">
      <w:pPr>
        <w:pStyle w:val="BodyText"/>
        <w:spacing w:before="1"/>
        <w:ind w:left="1640" w:right="964"/>
        <w:jc w:val="both"/>
      </w:pPr>
      <w:r>
        <w:rPr>
          <w:b/>
        </w:rPr>
        <w:t>Expenditure</w:t>
      </w:r>
      <w:r>
        <w:rPr>
          <w:b/>
          <w:spacing w:val="-2"/>
        </w:rPr>
        <w:t xml:space="preserve"> </w:t>
      </w:r>
      <w:r>
        <w:rPr>
          <w:b/>
        </w:rPr>
        <w:t>Type</w:t>
      </w:r>
      <w:r>
        <w:rPr>
          <w:b/>
          <w:spacing w:val="-4"/>
        </w:rPr>
        <w:t xml:space="preserve"> </w:t>
      </w:r>
      <w:r>
        <w:rPr>
          <w:b/>
        </w:rPr>
        <w:t>(E-Type)</w:t>
      </w:r>
      <w:r>
        <w:t>:</w:t>
      </w:r>
      <w:r>
        <w:rPr>
          <w:spacing w:val="-2"/>
        </w:rPr>
        <w:t xml:space="preserve"> </w:t>
      </w:r>
      <w:r>
        <w:t>Expense</w:t>
      </w:r>
      <w:r>
        <w:rPr>
          <w:spacing w:val="-4"/>
        </w:rPr>
        <w:t xml:space="preserve"> </w:t>
      </w:r>
      <w:r>
        <w:t>codes</w:t>
      </w:r>
      <w:r>
        <w:rPr>
          <w:spacing w:val="-2"/>
        </w:rPr>
        <w:t xml:space="preserve"> </w:t>
      </w:r>
      <w:r>
        <w:t>set</w:t>
      </w:r>
      <w:r>
        <w:rPr>
          <w:spacing w:val="-2"/>
        </w:rPr>
        <w:t xml:space="preserve"> </w:t>
      </w:r>
      <w:r>
        <w:t>forth</w:t>
      </w:r>
      <w:r>
        <w:rPr>
          <w:spacing w:val="-2"/>
        </w:rPr>
        <w:t xml:space="preserve"> </w:t>
      </w:r>
      <w:r>
        <w:t>by</w:t>
      </w:r>
      <w:r>
        <w:rPr>
          <w:spacing w:val="-1"/>
        </w:rPr>
        <w:t xml:space="preserve"> </w:t>
      </w:r>
      <w:r>
        <w:t>the</w:t>
      </w:r>
      <w:r>
        <w:rPr>
          <w:spacing w:val="-2"/>
        </w:rPr>
        <w:t xml:space="preserve"> </w:t>
      </w:r>
      <w:r>
        <w:t>Texas</w:t>
      </w:r>
      <w:r>
        <w:rPr>
          <w:spacing w:val="-2"/>
        </w:rPr>
        <w:t xml:space="preserve"> </w:t>
      </w:r>
      <w:r>
        <w:t>Comptroller</w:t>
      </w:r>
      <w:r>
        <w:rPr>
          <w:spacing w:val="-4"/>
        </w:rPr>
        <w:t xml:space="preserve"> </w:t>
      </w:r>
      <w:r>
        <w:t>of</w:t>
      </w:r>
      <w:r>
        <w:rPr>
          <w:spacing w:val="-5"/>
        </w:rPr>
        <w:t xml:space="preserve"> </w:t>
      </w:r>
      <w:r>
        <w:t>Public</w:t>
      </w:r>
      <w:r>
        <w:rPr>
          <w:spacing w:val="-2"/>
        </w:rPr>
        <w:t xml:space="preserve"> </w:t>
      </w:r>
      <w:r>
        <w:t>Accounts that cover the wide variety of goods and services purchased by the State of Texas while serving the needs of financial reporting.</w:t>
      </w:r>
    </w:p>
    <w:p w14:paraId="7EFEE610" w14:textId="77777777" w:rsidR="0078404F" w:rsidRDefault="0078404F">
      <w:pPr>
        <w:pStyle w:val="BodyText"/>
        <w:spacing w:before="10"/>
        <w:rPr>
          <w:sz w:val="21"/>
        </w:rPr>
      </w:pPr>
    </w:p>
    <w:p w14:paraId="7EFEE611" w14:textId="77777777" w:rsidR="0078404F" w:rsidRDefault="005766A6">
      <w:pPr>
        <w:pStyle w:val="BodyText"/>
        <w:ind w:left="1640" w:right="962"/>
        <w:jc w:val="both"/>
      </w:pPr>
      <w:r>
        <w:rPr>
          <w:b/>
        </w:rPr>
        <w:t xml:space="preserve">Goods: </w:t>
      </w:r>
      <w:r>
        <w:t>Supplies, material, or equipment, including a transportable article</w:t>
      </w:r>
      <w:r>
        <w:rPr>
          <w:spacing w:val="-1"/>
        </w:rPr>
        <w:t xml:space="preserve"> </w:t>
      </w:r>
      <w:r>
        <w:t>of trade or commerce that can be bartered or sold. Goods do not include construction services or real property.</w:t>
      </w:r>
    </w:p>
    <w:p w14:paraId="7EFEE612" w14:textId="77777777" w:rsidR="0078404F" w:rsidRDefault="0078404F">
      <w:pPr>
        <w:pStyle w:val="BodyText"/>
        <w:spacing w:before="1"/>
      </w:pPr>
    </w:p>
    <w:p w14:paraId="7EFEE613" w14:textId="77777777" w:rsidR="0078404F" w:rsidRDefault="005766A6">
      <w:pPr>
        <w:pStyle w:val="BodyText"/>
        <w:tabs>
          <w:tab w:val="left" w:pos="3173"/>
          <w:tab w:val="left" w:pos="4877"/>
          <w:tab w:val="left" w:pos="5968"/>
          <w:tab w:val="left" w:pos="7723"/>
          <w:tab w:val="left" w:pos="9051"/>
          <w:tab w:val="left" w:pos="10096"/>
        </w:tabs>
        <w:ind w:left="1640" w:right="961"/>
      </w:pPr>
      <w:r>
        <w:rPr>
          <w:b/>
        </w:rPr>
        <w:t xml:space="preserve">Group Purchasing Organization (GPO): </w:t>
      </w:r>
      <w:r>
        <w:t>A purchasing program established by (1) a state agency that is authorized by law to procure goods/services for other state agencies, such as the Texas Procurement and Support Services Division of the Texas Comptroller of Public Accounts and the Texas Department of Information Resources, or any successor agencies, respectively; or (2) the UT System Supply Chain Alliance; or (3) any of the organization approved as part of the Group</w:t>
      </w:r>
      <w:r>
        <w:rPr>
          <w:spacing w:val="40"/>
        </w:rPr>
        <w:t xml:space="preserve"> </w:t>
      </w:r>
      <w:r>
        <w:rPr>
          <w:spacing w:val="-2"/>
        </w:rPr>
        <w:t>Purchasing</w:t>
      </w:r>
      <w:r>
        <w:tab/>
      </w:r>
      <w:r>
        <w:rPr>
          <w:spacing w:val="-2"/>
        </w:rPr>
        <w:t>Organization</w:t>
      </w:r>
      <w:r>
        <w:tab/>
      </w:r>
      <w:r>
        <w:rPr>
          <w:spacing w:val="-4"/>
        </w:rPr>
        <w:t>(GPO)</w:t>
      </w:r>
      <w:r>
        <w:tab/>
      </w:r>
      <w:r>
        <w:rPr>
          <w:spacing w:val="-2"/>
        </w:rPr>
        <w:t>Accreditation</w:t>
      </w:r>
      <w:r>
        <w:tab/>
      </w:r>
      <w:r>
        <w:rPr>
          <w:spacing w:val="-2"/>
        </w:rPr>
        <w:t>Program</w:t>
      </w:r>
      <w:r>
        <w:tab/>
      </w:r>
      <w:r>
        <w:rPr>
          <w:spacing w:val="-2"/>
        </w:rPr>
        <w:t>listed</w:t>
      </w:r>
      <w:r>
        <w:tab/>
      </w:r>
      <w:r>
        <w:rPr>
          <w:spacing w:val="-6"/>
        </w:rPr>
        <w:t xml:space="preserve">at </w:t>
      </w:r>
      <w:r>
        <w:rPr>
          <w:color w:val="0562C1"/>
          <w:spacing w:val="-2"/>
          <w:u w:val="single" w:color="0562C1"/>
        </w:rPr>
        <w:t>https://</w:t>
      </w:r>
      <w:hyperlink r:id="rId10">
        <w:r>
          <w:rPr>
            <w:color w:val="0562C1"/>
            <w:spacing w:val="-2"/>
            <w:u w:val="single" w:color="0562C1"/>
          </w:rPr>
          <w:t>www.utsystem.edu/offices/business-affairs/group-purchasing-organization-gpo-</w:t>
        </w:r>
      </w:hyperlink>
      <w:r>
        <w:rPr>
          <w:color w:val="0562C1"/>
          <w:spacing w:val="-2"/>
        </w:rPr>
        <w:t xml:space="preserve"> </w:t>
      </w:r>
      <w:r>
        <w:rPr>
          <w:color w:val="0562C1"/>
          <w:spacing w:val="-2"/>
          <w:u w:val="single" w:color="0562C1"/>
        </w:rPr>
        <w:t>accreditation-program</w:t>
      </w:r>
    </w:p>
    <w:p w14:paraId="7EFEE614" w14:textId="77777777" w:rsidR="0078404F" w:rsidRDefault="0078404F">
      <w:pPr>
        <w:pStyle w:val="BodyText"/>
        <w:spacing w:before="5"/>
        <w:rPr>
          <w:sz w:val="17"/>
        </w:rPr>
      </w:pPr>
    </w:p>
    <w:p w14:paraId="7EFEE615" w14:textId="77777777" w:rsidR="0078404F" w:rsidRDefault="005766A6">
      <w:pPr>
        <w:pStyle w:val="BodyText"/>
        <w:spacing w:before="56"/>
        <w:ind w:left="9" w:right="59"/>
        <w:jc w:val="center"/>
      </w:pPr>
      <w:r>
        <w:rPr>
          <w:b/>
        </w:rPr>
        <w:t>Handbook:</w:t>
      </w:r>
      <w:r>
        <w:rPr>
          <w:b/>
          <w:spacing w:val="44"/>
        </w:rPr>
        <w:t xml:space="preserve"> </w:t>
      </w:r>
      <w:r>
        <w:t>The</w:t>
      </w:r>
      <w:r>
        <w:rPr>
          <w:spacing w:val="-1"/>
        </w:rPr>
        <w:t xml:space="preserve"> </w:t>
      </w:r>
      <w:r>
        <w:t>University</w:t>
      </w:r>
      <w:r>
        <w:rPr>
          <w:spacing w:val="-3"/>
        </w:rPr>
        <w:t xml:space="preserve"> </w:t>
      </w:r>
      <w:r>
        <w:t>of</w:t>
      </w:r>
      <w:r>
        <w:rPr>
          <w:spacing w:val="-3"/>
        </w:rPr>
        <w:t xml:space="preserve"> </w:t>
      </w:r>
      <w:r>
        <w:t>Texas</w:t>
      </w:r>
      <w:r>
        <w:rPr>
          <w:spacing w:val="-4"/>
        </w:rPr>
        <w:t xml:space="preserve"> </w:t>
      </w:r>
      <w:r>
        <w:t>Rio</w:t>
      </w:r>
      <w:r>
        <w:rPr>
          <w:spacing w:val="-5"/>
        </w:rPr>
        <w:t xml:space="preserve"> </w:t>
      </w:r>
      <w:r>
        <w:t>Grande</w:t>
      </w:r>
      <w:r>
        <w:rPr>
          <w:spacing w:val="-2"/>
        </w:rPr>
        <w:t xml:space="preserve"> </w:t>
      </w:r>
      <w:r>
        <w:t>Valley</w:t>
      </w:r>
      <w:r>
        <w:rPr>
          <w:spacing w:val="-3"/>
        </w:rPr>
        <w:t xml:space="preserve"> </w:t>
      </w:r>
      <w:r>
        <w:t>Contract</w:t>
      </w:r>
      <w:r>
        <w:rPr>
          <w:spacing w:val="-3"/>
        </w:rPr>
        <w:t xml:space="preserve"> </w:t>
      </w:r>
      <w:r>
        <w:t>Management</w:t>
      </w:r>
      <w:r>
        <w:rPr>
          <w:spacing w:val="-3"/>
        </w:rPr>
        <w:t xml:space="preserve"> </w:t>
      </w:r>
      <w:r>
        <w:rPr>
          <w:spacing w:val="-2"/>
        </w:rPr>
        <w:t>Handbook.</w:t>
      </w:r>
    </w:p>
    <w:p w14:paraId="7EFEE616" w14:textId="77777777" w:rsidR="0078404F" w:rsidRDefault="0078404F">
      <w:pPr>
        <w:jc w:val="center"/>
        <w:sectPr w:rsidR="0078404F">
          <w:footerReference w:type="default" r:id="rId11"/>
          <w:pgSz w:w="12240" w:h="15840"/>
          <w:pgMar w:top="1400" w:right="480" w:bottom="860" w:left="520" w:header="0" w:footer="661" w:gutter="0"/>
          <w:pgNumType w:start="1"/>
          <w:cols w:space="720"/>
        </w:sectPr>
      </w:pPr>
    </w:p>
    <w:p w14:paraId="7EFEE617" w14:textId="77777777" w:rsidR="0078404F" w:rsidRDefault="005766A6">
      <w:pPr>
        <w:spacing w:before="39"/>
        <w:ind w:left="1640" w:right="959"/>
        <w:jc w:val="both"/>
      </w:pPr>
      <w:r>
        <w:rPr>
          <w:b/>
        </w:rPr>
        <w:lastRenderedPageBreak/>
        <w:t>Historically</w:t>
      </w:r>
      <w:r>
        <w:rPr>
          <w:b/>
          <w:spacing w:val="-3"/>
        </w:rPr>
        <w:t xml:space="preserve"> </w:t>
      </w:r>
      <w:r>
        <w:rPr>
          <w:b/>
        </w:rPr>
        <w:t>Underutilized</w:t>
      </w:r>
      <w:r>
        <w:rPr>
          <w:b/>
          <w:spacing w:val="-6"/>
        </w:rPr>
        <w:t xml:space="preserve"> </w:t>
      </w:r>
      <w:r>
        <w:rPr>
          <w:b/>
        </w:rPr>
        <w:t>Business</w:t>
      </w:r>
      <w:r>
        <w:rPr>
          <w:b/>
          <w:spacing w:val="-5"/>
        </w:rPr>
        <w:t xml:space="preserve"> </w:t>
      </w:r>
      <w:r>
        <w:rPr>
          <w:b/>
        </w:rPr>
        <w:t>(HUB):</w:t>
      </w:r>
      <w:r>
        <w:rPr>
          <w:b/>
          <w:spacing w:val="-1"/>
        </w:rPr>
        <w:t xml:space="preserve"> </w:t>
      </w:r>
      <w:r>
        <w:t>A</w:t>
      </w:r>
      <w:r>
        <w:rPr>
          <w:spacing w:val="-5"/>
        </w:rPr>
        <w:t xml:space="preserve"> </w:t>
      </w:r>
      <w:r>
        <w:t>minority-owned,</w:t>
      </w:r>
      <w:r>
        <w:rPr>
          <w:spacing w:val="-5"/>
        </w:rPr>
        <w:t xml:space="preserve"> </w:t>
      </w:r>
      <w:r>
        <w:t>woman-</w:t>
      </w:r>
      <w:proofErr w:type="gramStart"/>
      <w:r>
        <w:t>owned</w:t>
      </w:r>
      <w:proofErr w:type="gramEnd"/>
      <w:r>
        <w:rPr>
          <w:spacing w:val="-4"/>
        </w:rPr>
        <w:t xml:space="preserve"> </w:t>
      </w:r>
      <w:r>
        <w:t>or</w:t>
      </w:r>
      <w:r>
        <w:rPr>
          <w:spacing w:val="-9"/>
        </w:rPr>
        <w:t xml:space="preserve"> </w:t>
      </w:r>
      <w:r>
        <w:t>certain</w:t>
      </w:r>
      <w:r>
        <w:rPr>
          <w:spacing w:val="-4"/>
        </w:rPr>
        <w:t xml:space="preserve"> </w:t>
      </w:r>
      <w:r>
        <w:t xml:space="preserve">disabled veteran-owned businesses as defined by </w:t>
      </w:r>
      <w:r>
        <w:rPr>
          <w:i/>
          <w:color w:val="0562C1"/>
          <w:u w:val="single" w:color="0562C1"/>
        </w:rPr>
        <w:t>Texas Government Code</w:t>
      </w:r>
      <w:r>
        <w:rPr>
          <w:color w:val="0562C1"/>
          <w:u w:val="single" w:color="0562C1"/>
        </w:rPr>
        <w:t>, Title 10, Subtitle D, Chapter</w:t>
      </w:r>
      <w:r>
        <w:rPr>
          <w:color w:val="0562C1"/>
        </w:rPr>
        <w:t xml:space="preserve"> </w:t>
      </w:r>
      <w:r>
        <w:rPr>
          <w:color w:val="0562C1"/>
          <w:u w:val="single" w:color="0562C1"/>
        </w:rPr>
        <w:t>2161</w:t>
      </w:r>
      <w:r>
        <w:t>. (</w:t>
      </w:r>
      <w:r>
        <w:rPr>
          <w:color w:val="0562C1"/>
          <w:u w:val="single" w:color="0562C1"/>
        </w:rPr>
        <w:t>https://comptroller.texas.gov/purchasing/vendor/hub/</w:t>
      </w:r>
      <w:r>
        <w:t>)</w:t>
      </w:r>
    </w:p>
    <w:p w14:paraId="7EFEE618" w14:textId="77777777" w:rsidR="0078404F" w:rsidRDefault="0078404F">
      <w:pPr>
        <w:pStyle w:val="BodyText"/>
        <w:spacing w:before="4"/>
        <w:rPr>
          <w:sz w:val="17"/>
        </w:rPr>
      </w:pPr>
    </w:p>
    <w:p w14:paraId="7EFEE619" w14:textId="77777777" w:rsidR="0078404F" w:rsidRDefault="005766A6">
      <w:pPr>
        <w:spacing w:before="56"/>
        <w:ind w:left="1640" w:right="961"/>
      </w:pPr>
      <w:r>
        <w:rPr>
          <w:b/>
        </w:rPr>
        <w:t>Institutions of</w:t>
      </w:r>
      <w:r>
        <w:rPr>
          <w:b/>
          <w:spacing w:val="-2"/>
        </w:rPr>
        <w:t xml:space="preserve"> </w:t>
      </w:r>
      <w:r>
        <w:rPr>
          <w:b/>
        </w:rPr>
        <w:t>Higher Education:</w:t>
      </w:r>
      <w:r>
        <w:rPr>
          <w:b/>
          <w:spacing w:val="40"/>
        </w:rPr>
        <w:t xml:space="preserve"> </w:t>
      </w:r>
      <w:r>
        <w:t>Institutions of</w:t>
      </w:r>
      <w:r>
        <w:rPr>
          <w:spacing w:val="-1"/>
        </w:rPr>
        <w:t xml:space="preserve"> </w:t>
      </w:r>
      <w:r>
        <w:t>higher education</w:t>
      </w:r>
      <w:r>
        <w:rPr>
          <w:spacing w:val="-2"/>
        </w:rPr>
        <w:t xml:space="preserve"> </w:t>
      </w:r>
      <w:r>
        <w:t xml:space="preserve">as defined by </w:t>
      </w:r>
      <w:r>
        <w:rPr>
          <w:i/>
          <w:color w:val="0562C1"/>
          <w:u w:val="single" w:color="0562C1"/>
        </w:rPr>
        <w:t>Texas Education</w:t>
      </w:r>
      <w:r>
        <w:rPr>
          <w:i/>
          <w:color w:val="0562C1"/>
        </w:rPr>
        <w:t xml:space="preserve"> </w:t>
      </w:r>
      <w:r>
        <w:rPr>
          <w:i/>
          <w:color w:val="0562C1"/>
          <w:u w:val="single" w:color="0562C1"/>
        </w:rPr>
        <w:t>Code</w:t>
      </w:r>
      <w:r>
        <w:rPr>
          <w:color w:val="0562C1"/>
          <w:u w:val="single" w:color="0562C1"/>
        </w:rPr>
        <w:t>, §61.003(8)</w:t>
      </w:r>
      <w:r>
        <w:t>.</w:t>
      </w:r>
    </w:p>
    <w:p w14:paraId="7EFEE61A" w14:textId="77777777" w:rsidR="0078404F" w:rsidRDefault="0078404F">
      <w:pPr>
        <w:pStyle w:val="BodyText"/>
        <w:spacing w:before="5"/>
        <w:rPr>
          <w:sz w:val="17"/>
        </w:rPr>
      </w:pPr>
    </w:p>
    <w:p w14:paraId="7EFEE61B" w14:textId="77777777" w:rsidR="0078404F" w:rsidRDefault="005766A6">
      <w:pPr>
        <w:pStyle w:val="BodyText"/>
        <w:spacing w:before="56"/>
        <w:ind w:left="1640"/>
      </w:pPr>
      <w:r>
        <w:rPr>
          <w:b/>
        </w:rPr>
        <w:t>Institution:</w:t>
      </w:r>
      <w:r>
        <w:rPr>
          <w:b/>
          <w:spacing w:val="4"/>
        </w:rPr>
        <w:t xml:space="preserve"> </w:t>
      </w:r>
      <w:r>
        <w:t>UT</w:t>
      </w:r>
      <w:r>
        <w:rPr>
          <w:spacing w:val="-12"/>
        </w:rPr>
        <w:t xml:space="preserve"> </w:t>
      </w:r>
      <w:r>
        <w:t>System</w:t>
      </w:r>
      <w:r>
        <w:rPr>
          <w:spacing w:val="-13"/>
        </w:rPr>
        <w:t xml:space="preserve"> </w:t>
      </w:r>
      <w:r>
        <w:t>and</w:t>
      </w:r>
      <w:r>
        <w:rPr>
          <w:spacing w:val="-13"/>
        </w:rPr>
        <w:t xml:space="preserve"> </w:t>
      </w:r>
      <w:r>
        <w:t>the</w:t>
      </w:r>
      <w:r>
        <w:rPr>
          <w:spacing w:val="-11"/>
        </w:rPr>
        <w:t xml:space="preserve"> </w:t>
      </w:r>
      <w:r>
        <w:t>institutions</w:t>
      </w:r>
      <w:r>
        <w:rPr>
          <w:spacing w:val="-12"/>
        </w:rPr>
        <w:t xml:space="preserve"> </w:t>
      </w:r>
      <w:r>
        <w:t>comprising</w:t>
      </w:r>
      <w:r>
        <w:rPr>
          <w:spacing w:val="-13"/>
        </w:rPr>
        <w:t xml:space="preserve"> </w:t>
      </w:r>
      <w:r>
        <w:t>UT</w:t>
      </w:r>
      <w:r>
        <w:rPr>
          <w:spacing w:val="-12"/>
        </w:rPr>
        <w:t xml:space="preserve"> </w:t>
      </w:r>
      <w:r>
        <w:t>System</w:t>
      </w:r>
      <w:r>
        <w:rPr>
          <w:spacing w:val="-13"/>
        </w:rPr>
        <w:t xml:space="preserve"> </w:t>
      </w:r>
      <w:r>
        <w:t>as</w:t>
      </w:r>
      <w:r>
        <w:rPr>
          <w:spacing w:val="-12"/>
        </w:rPr>
        <w:t xml:space="preserve"> </w:t>
      </w:r>
      <w:r>
        <w:t>listed</w:t>
      </w:r>
      <w:r>
        <w:rPr>
          <w:spacing w:val="-11"/>
        </w:rPr>
        <w:t xml:space="preserve"> </w:t>
      </w:r>
      <w:r>
        <w:t>in</w:t>
      </w:r>
      <w:r>
        <w:rPr>
          <w:spacing w:val="-10"/>
        </w:rPr>
        <w:t xml:space="preserve"> </w:t>
      </w:r>
      <w:r>
        <w:rPr>
          <w:color w:val="0562C1"/>
          <w:u w:val="single" w:color="0562C1"/>
        </w:rPr>
        <w:t>Regents’</w:t>
      </w:r>
      <w:r>
        <w:rPr>
          <w:color w:val="0562C1"/>
          <w:spacing w:val="-12"/>
          <w:u w:val="single" w:color="0562C1"/>
        </w:rPr>
        <w:t xml:space="preserve"> </w:t>
      </w:r>
      <w:r>
        <w:rPr>
          <w:color w:val="0562C1"/>
          <w:u w:val="single" w:color="0562C1"/>
        </w:rPr>
        <w:t>Rule</w:t>
      </w:r>
      <w:r>
        <w:rPr>
          <w:color w:val="0562C1"/>
          <w:spacing w:val="-13"/>
          <w:u w:val="single" w:color="0562C1"/>
        </w:rPr>
        <w:t xml:space="preserve"> </w:t>
      </w:r>
      <w:r>
        <w:rPr>
          <w:color w:val="0562C1"/>
          <w:spacing w:val="-2"/>
          <w:u w:val="single" w:color="0562C1"/>
        </w:rPr>
        <w:t>40601</w:t>
      </w:r>
      <w:r>
        <w:rPr>
          <w:spacing w:val="-2"/>
        </w:rPr>
        <w:t>.</w:t>
      </w:r>
    </w:p>
    <w:p w14:paraId="7EFEE61C" w14:textId="77777777" w:rsidR="0078404F" w:rsidRDefault="0078404F">
      <w:pPr>
        <w:pStyle w:val="BodyText"/>
        <w:spacing w:before="6"/>
        <w:rPr>
          <w:sz w:val="17"/>
        </w:rPr>
      </w:pPr>
    </w:p>
    <w:p w14:paraId="7EFEE61D" w14:textId="77777777" w:rsidR="0078404F" w:rsidRDefault="005766A6">
      <w:pPr>
        <w:pStyle w:val="BodyText"/>
        <w:spacing w:before="56"/>
        <w:ind w:left="1640" w:right="962"/>
        <w:jc w:val="both"/>
      </w:pPr>
      <w:r>
        <w:rPr>
          <w:b/>
        </w:rPr>
        <w:t xml:space="preserve">Interested Party: </w:t>
      </w:r>
      <w:r>
        <w:t>(1) a person who has a Controlling Interest in a Business Entity with whom UTRGV contracts; or (2) a person who actively participates in facilitating the contract or negotiating the terms of the contract with UTRGV, including a broker, intermediary, adviser, or attorney for the Business Entity.</w:t>
      </w:r>
    </w:p>
    <w:p w14:paraId="7EFEE61E" w14:textId="77777777" w:rsidR="0078404F" w:rsidRDefault="0078404F">
      <w:pPr>
        <w:pStyle w:val="BodyText"/>
        <w:spacing w:before="11"/>
        <w:rPr>
          <w:sz w:val="21"/>
        </w:rPr>
      </w:pPr>
    </w:p>
    <w:p w14:paraId="7EFEE61F" w14:textId="77777777" w:rsidR="0078404F" w:rsidRDefault="005766A6">
      <w:pPr>
        <w:pStyle w:val="BodyText"/>
        <w:ind w:left="1640" w:right="963"/>
        <w:jc w:val="both"/>
      </w:pPr>
      <w:r>
        <w:rPr>
          <w:b/>
        </w:rPr>
        <w:t>Intermediary:</w:t>
      </w:r>
      <w:r>
        <w:rPr>
          <w:b/>
          <w:spacing w:val="37"/>
        </w:rPr>
        <w:t xml:space="preserve"> </w:t>
      </w:r>
      <w:r>
        <w:t>A</w:t>
      </w:r>
      <w:r>
        <w:rPr>
          <w:spacing w:val="-5"/>
        </w:rPr>
        <w:t xml:space="preserve"> </w:t>
      </w:r>
      <w:r>
        <w:t>person</w:t>
      </w:r>
      <w:r>
        <w:rPr>
          <w:spacing w:val="-8"/>
        </w:rPr>
        <w:t xml:space="preserve"> </w:t>
      </w:r>
      <w:r>
        <w:t>who</w:t>
      </w:r>
      <w:r>
        <w:rPr>
          <w:spacing w:val="-5"/>
        </w:rPr>
        <w:t xml:space="preserve"> </w:t>
      </w:r>
      <w:r>
        <w:t>actively</w:t>
      </w:r>
      <w:r>
        <w:rPr>
          <w:spacing w:val="-4"/>
        </w:rPr>
        <w:t xml:space="preserve"> </w:t>
      </w:r>
      <w:r>
        <w:t>participates</w:t>
      </w:r>
      <w:r>
        <w:rPr>
          <w:spacing w:val="-5"/>
        </w:rPr>
        <w:t xml:space="preserve"> </w:t>
      </w:r>
      <w:r>
        <w:t>in</w:t>
      </w:r>
      <w:r>
        <w:rPr>
          <w:spacing w:val="-8"/>
        </w:rPr>
        <w:t xml:space="preserve"> </w:t>
      </w:r>
      <w:r>
        <w:t>the</w:t>
      </w:r>
      <w:r>
        <w:rPr>
          <w:spacing w:val="-5"/>
        </w:rPr>
        <w:t xml:space="preserve"> </w:t>
      </w:r>
      <w:r>
        <w:t>facilitation</w:t>
      </w:r>
      <w:r>
        <w:rPr>
          <w:spacing w:val="-8"/>
        </w:rPr>
        <w:t xml:space="preserve"> </w:t>
      </w:r>
      <w:r>
        <w:t>of</w:t>
      </w:r>
      <w:r>
        <w:rPr>
          <w:spacing w:val="-6"/>
        </w:rPr>
        <w:t xml:space="preserve"> </w:t>
      </w:r>
      <w:r>
        <w:t>the</w:t>
      </w:r>
      <w:r>
        <w:rPr>
          <w:spacing w:val="-6"/>
        </w:rPr>
        <w:t xml:space="preserve"> </w:t>
      </w:r>
      <w:r>
        <w:t>contract</w:t>
      </w:r>
      <w:r>
        <w:rPr>
          <w:spacing w:val="-8"/>
        </w:rPr>
        <w:t xml:space="preserve"> </w:t>
      </w:r>
      <w:r>
        <w:t>or</w:t>
      </w:r>
      <w:r>
        <w:rPr>
          <w:spacing w:val="-5"/>
        </w:rPr>
        <w:t xml:space="preserve"> </w:t>
      </w:r>
      <w:r>
        <w:t>negotiating the contract, including a</w:t>
      </w:r>
      <w:r>
        <w:rPr>
          <w:spacing w:val="-2"/>
        </w:rPr>
        <w:t xml:space="preserve"> </w:t>
      </w:r>
      <w:r>
        <w:t>broker, adviser, attorney,</w:t>
      </w:r>
      <w:r>
        <w:rPr>
          <w:spacing w:val="-3"/>
        </w:rPr>
        <w:t xml:space="preserve"> </w:t>
      </w:r>
      <w:r>
        <w:t>or</w:t>
      </w:r>
      <w:r>
        <w:rPr>
          <w:spacing w:val="-3"/>
        </w:rPr>
        <w:t xml:space="preserve"> </w:t>
      </w:r>
      <w:r>
        <w:t>representative of</w:t>
      </w:r>
      <w:r>
        <w:rPr>
          <w:spacing w:val="-1"/>
        </w:rPr>
        <w:t xml:space="preserve"> </w:t>
      </w:r>
      <w:r>
        <w:t>or agent</w:t>
      </w:r>
      <w:r>
        <w:rPr>
          <w:spacing w:val="-3"/>
        </w:rPr>
        <w:t xml:space="preserve"> </w:t>
      </w:r>
      <w:r>
        <w:t>for the</w:t>
      </w:r>
      <w:r>
        <w:rPr>
          <w:spacing w:val="-3"/>
        </w:rPr>
        <w:t xml:space="preserve"> </w:t>
      </w:r>
      <w:r>
        <w:t>Business Entity who:</w:t>
      </w:r>
    </w:p>
    <w:p w14:paraId="7EFEE620" w14:textId="77777777" w:rsidR="0078404F" w:rsidRDefault="005766A6">
      <w:pPr>
        <w:pStyle w:val="ListParagraph"/>
        <w:numPr>
          <w:ilvl w:val="0"/>
          <w:numId w:val="57"/>
        </w:numPr>
        <w:tabs>
          <w:tab w:val="left" w:pos="2359"/>
        </w:tabs>
        <w:spacing w:before="1"/>
        <w:ind w:left="2359" w:hanging="359"/>
      </w:pPr>
      <w:r>
        <w:t>Receives</w:t>
      </w:r>
      <w:r>
        <w:rPr>
          <w:spacing w:val="-6"/>
        </w:rPr>
        <w:t xml:space="preserve"> </w:t>
      </w:r>
      <w:r>
        <w:t>compensation</w:t>
      </w:r>
      <w:r>
        <w:rPr>
          <w:spacing w:val="-4"/>
        </w:rPr>
        <w:t xml:space="preserve"> </w:t>
      </w:r>
      <w:r>
        <w:t>from</w:t>
      </w:r>
      <w:r>
        <w:rPr>
          <w:spacing w:val="-3"/>
        </w:rPr>
        <w:t xml:space="preserve"> </w:t>
      </w:r>
      <w:r>
        <w:t>the</w:t>
      </w:r>
      <w:r>
        <w:rPr>
          <w:spacing w:val="-3"/>
        </w:rPr>
        <w:t xml:space="preserve"> </w:t>
      </w:r>
      <w:r>
        <w:t>Business</w:t>
      </w:r>
      <w:r>
        <w:rPr>
          <w:spacing w:val="-5"/>
        </w:rPr>
        <w:t xml:space="preserve"> </w:t>
      </w:r>
      <w:r>
        <w:t>Entity</w:t>
      </w:r>
      <w:r>
        <w:rPr>
          <w:spacing w:val="-2"/>
        </w:rPr>
        <w:t xml:space="preserve"> </w:t>
      </w:r>
      <w:r>
        <w:t>for</w:t>
      </w:r>
      <w:r>
        <w:rPr>
          <w:spacing w:val="-2"/>
        </w:rPr>
        <w:t xml:space="preserve"> </w:t>
      </w:r>
      <w:r>
        <w:t>the</w:t>
      </w:r>
      <w:r>
        <w:rPr>
          <w:spacing w:val="-3"/>
        </w:rPr>
        <w:t xml:space="preserve"> </w:t>
      </w:r>
      <w:r>
        <w:t>person’s</w:t>
      </w:r>
      <w:r>
        <w:rPr>
          <w:spacing w:val="-2"/>
        </w:rPr>
        <w:t xml:space="preserve"> </w:t>
      </w:r>
      <w:proofErr w:type="gramStart"/>
      <w:r>
        <w:rPr>
          <w:spacing w:val="-2"/>
        </w:rPr>
        <w:t>participation;</w:t>
      </w:r>
      <w:proofErr w:type="gramEnd"/>
    </w:p>
    <w:p w14:paraId="7EFEE621" w14:textId="77777777" w:rsidR="0078404F" w:rsidRDefault="005766A6">
      <w:pPr>
        <w:pStyle w:val="ListParagraph"/>
        <w:numPr>
          <w:ilvl w:val="0"/>
          <w:numId w:val="57"/>
        </w:numPr>
        <w:tabs>
          <w:tab w:val="left" w:pos="2360"/>
        </w:tabs>
        <w:ind w:right="967"/>
      </w:pPr>
      <w:r>
        <w:t>Communicates</w:t>
      </w:r>
      <w:r>
        <w:rPr>
          <w:spacing w:val="40"/>
        </w:rPr>
        <w:t xml:space="preserve"> </w:t>
      </w:r>
      <w:r>
        <w:t>directly</w:t>
      </w:r>
      <w:r>
        <w:rPr>
          <w:spacing w:val="40"/>
        </w:rPr>
        <w:t xml:space="preserve"> </w:t>
      </w:r>
      <w:r>
        <w:t>with</w:t>
      </w:r>
      <w:r>
        <w:rPr>
          <w:spacing w:val="40"/>
        </w:rPr>
        <w:t xml:space="preserve"> </w:t>
      </w:r>
      <w:r>
        <w:t>UTRGV</w:t>
      </w:r>
      <w:r>
        <w:rPr>
          <w:spacing w:val="40"/>
        </w:rPr>
        <w:t xml:space="preserve"> </w:t>
      </w:r>
      <w:r>
        <w:t>on</w:t>
      </w:r>
      <w:r>
        <w:rPr>
          <w:spacing w:val="40"/>
        </w:rPr>
        <w:t xml:space="preserve"> </w:t>
      </w:r>
      <w:r>
        <w:t>behalf</w:t>
      </w:r>
      <w:r>
        <w:rPr>
          <w:spacing w:val="40"/>
        </w:rPr>
        <w:t xml:space="preserve"> </w:t>
      </w:r>
      <w:r>
        <w:t>of</w:t>
      </w:r>
      <w:r>
        <w:rPr>
          <w:spacing w:val="40"/>
        </w:rPr>
        <w:t xml:space="preserve"> </w:t>
      </w:r>
      <w:r>
        <w:t>the</w:t>
      </w:r>
      <w:r>
        <w:rPr>
          <w:spacing w:val="40"/>
        </w:rPr>
        <w:t xml:space="preserve"> </w:t>
      </w:r>
      <w:r>
        <w:t>Business</w:t>
      </w:r>
      <w:r>
        <w:rPr>
          <w:spacing w:val="40"/>
        </w:rPr>
        <w:t xml:space="preserve"> </w:t>
      </w:r>
      <w:r>
        <w:t>Entity</w:t>
      </w:r>
      <w:r>
        <w:rPr>
          <w:spacing w:val="40"/>
        </w:rPr>
        <w:t xml:space="preserve"> </w:t>
      </w:r>
      <w:r>
        <w:t>regarding</w:t>
      </w:r>
      <w:r>
        <w:rPr>
          <w:spacing w:val="40"/>
        </w:rPr>
        <w:t xml:space="preserve"> </w:t>
      </w:r>
      <w:r>
        <w:t>the contract; and</w:t>
      </w:r>
    </w:p>
    <w:p w14:paraId="7EFEE622" w14:textId="77777777" w:rsidR="0078404F" w:rsidRDefault="005766A6">
      <w:pPr>
        <w:pStyle w:val="ListParagraph"/>
        <w:numPr>
          <w:ilvl w:val="0"/>
          <w:numId w:val="57"/>
        </w:numPr>
        <w:tabs>
          <w:tab w:val="left" w:pos="2359"/>
        </w:tabs>
        <w:ind w:left="2359" w:hanging="359"/>
      </w:pPr>
      <w:r>
        <w:t>Is</w:t>
      </w:r>
      <w:r>
        <w:rPr>
          <w:spacing w:val="-1"/>
        </w:rPr>
        <w:t xml:space="preserve"> </w:t>
      </w:r>
      <w:r>
        <w:t>not</w:t>
      </w:r>
      <w:r>
        <w:rPr>
          <w:spacing w:val="-2"/>
        </w:rPr>
        <w:t xml:space="preserve"> </w:t>
      </w:r>
      <w:r>
        <w:t>an</w:t>
      </w:r>
      <w:r>
        <w:rPr>
          <w:spacing w:val="-4"/>
        </w:rPr>
        <w:t xml:space="preserve"> </w:t>
      </w:r>
      <w:r>
        <w:t>employee</w:t>
      </w:r>
      <w:r>
        <w:rPr>
          <w:spacing w:val="-3"/>
        </w:rPr>
        <w:t xml:space="preserve"> </w:t>
      </w:r>
      <w:r>
        <w:t>of</w:t>
      </w:r>
      <w:r>
        <w:rPr>
          <w:spacing w:val="-4"/>
        </w:rPr>
        <w:t xml:space="preserve"> </w:t>
      </w:r>
      <w:r>
        <w:t>the</w:t>
      </w:r>
      <w:r>
        <w:rPr>
          <w:spacing w:val="-3"/>
        </w:rPr>
        <w:t xml:space="preserve"> </w:t>
      </w:r>
      <w:r>
        <w:t xml:space="preserve">Business </w:t>
      </w:r>
      <w:r>
        <w:rPr>
          <w:spacing w:val="-2"/>
        </w:rPr>
        <w:t>Entity.</w:t>
      </w:r>
    </w:p>
    <w:p w14:paraId="7EFEE623" w14:textId="77777777" w:rsidR="0078404F" w:rsidRDefault="0078404F">
      <w:pPr>
        <w:pStyle w:val="BodyText"/>
        <w:spacing w:before="1"/>
      </w:pPr>
    </w:p>
    <w:p w14:paraId="7EFEE624" w14:textId="77777777" w:rsidR="0078404F" w:rsidRDefault="005766A6">
      <w:pPr>
        <w:pStyle w:val="BodyText"/>
        <w:ind w:left="1640" w:right="961"/>
        <w:jc w:val="both"/>
      </w:pPr>
      <w:r>
        <w:rPr>
          <w:b/>
        </w:rPr>
        <w:t xml:space="preserve">Negotiations: </w:t>
      </w:r>
      <w:r>
        <w:t>A consensual bargaining process</w:t>
      </w:r>
      <w:r>
        <w:rPr>
          <w:spacing w:val="-2"/>
        </w:rPr>
        <w:t xml:space="preserve"> </w:t>
      </w:r>
      <w:r>
        <w:t>in which the parties attempt to reach agreement on a disputed or potentially disputed matter. In a contractual sense, negotiation means the “dealings</w:t>
      </w:r>
      <w:r>
        <w:rPr>
          <w:spacing w:val="-15"/>
        </w:rPr>
        <w:t xml:space="preserve"> </w:t>
      </w:r>
      <w:r>
        <w:t>conducted</w:t>
      </w:r>
      <w:r>
        <w:rPr>
          <w:spacing w:val="-12"/>
        </w:rPr>
        <w:t xml:space="preserve"> </w:t>
      </w:r>
      <w:r>
        <w:t>between</w:t>
      </w:r>
      <w:r>
        <w:rPr>
          <w:spacing w:val="-13"/>
        </w:rPr>
        <w:t xml:space="preserve"> </w:t>
      </w:r>
      <w:r>
        <w:t>two</w:t>
      </w:r>
      <w:r>
        <w:rPr>
          <w:spacing w:val="-12"/>
        </w:rPr>
        <w:t xml:space="preserve"> </w:t>
      </w:r>
      <w:r>
        <w:t>or</w:t>
      </w:r>
      <w:r>
        <w:rPr>
          <w:spacing w:val="-13"/>
        </w:rPr>
        <w:t xml:space="preserve"> </w:t>
      </w:r>
      <w:r>
        <w:t>more</w:t>
      </w:r>
      <w:r>
        <w:rPr>
          <w:spacing w:val="-12"/>
        </w:rPr>
        <w:t xml:space="preserve"> </w:t>
      </w:r>
      <w:r>
        <w:t>parties</w:t>
      </w:r>
      <w:r>
        <w:rPr>
          <w:spacing w:val="-13"/>
        </w:rPr>
        <w:t xml:space="preserve"> </w:t>
      </w:r>
      <w:r>
        <w:t>for</w:t>
      </w:r>
      <w:r>
        <w:rPr>
          <w:spacing w:val="-12"/>
        </w:rPr>
        <w:t xml:space="preserve"> </w:t>
      </w:r>
      <w:r>
        <w:t>the</w:t>
      </w:r>
      <w:r>
        <w:rPr>
          <w:spacing w:val="-12"/>
        </w:rPr>
        <w:t xml:space="preserve"> </w:t>
      </w:r>
      <w:r>
        <w:t>purpose</w:t>
      </w:r>
      <w:r>
        <w:rPr>
          <w:spacing w:val="-13"/>
        </w:rPr>
        <w:t xml:space="preserve"> </w:t>
      </w:r>
      <w:r>
        <w:t>of</w:t>
      </w:r>
      <w:r>
        <w:rPr>
          <w:spacing w:val="-12"/>
        </w:rPr>
        <w:t xml:space="preserve"> </w:t>
      </w:r>
      <w:r>
        <w:t>reaching</w:t>
      </w:r>
      <w:r>
        <w:rPr>
          <w:spacing w:val="-13"/>
        </w:rPr>
        <w:t xml:space="preserve"> </w:t>
      </w:r>
      <w:r>
        <w:t>an</w:t>
      </w:r>
      <w:r>
        <w:rPr>
          <w:spacing w:val="-10"/>
        </w:rPr>
        <w:t xml:space="preserve"> </w:t>
      </w:r>
      <w:r>
        <w:rPr>
          <w:spacing w:val="-2"/>
        </w:rPr>
        <w:t>understanding.”</w:t>
      </w:r>
    </w:p>
    <w:p w14:paraId="7EFEE625" w14:textId="77777777" w:rsidR="0078404F" w:rsidRDefault="0078404F">
      <w:pPr>
        <w:pStyle w:val="BodyText"/>
        <w:spacing w:before="11"/>
        <w:rPr>
          <w:sz w:val="21"/>
        </w:rPr>
      </w:pPr>
    </w:p>
    <w:p w14:paraId="7EFEE626" w14:textId="77777777" w:rsidR="0078404F" w:rsidRDefault="005766A6">
      <w:pPr>
        <w:pStyle w:val="BodyText"/>
        <w:ind w:left="1640" w:right="962"/>
        <w:jc w:val="both"/>
      </w:pPr>
      <w:r>
        <w:rPr>
          <w:b/>
        </w:rPr>
        <w:t xml:space="preserve">Payment Bond: </w:t>
      </w:r>
      <w:r>
        <w:t xml:space="preserve">A bond executed in connection with a contract which secures the payment requirements of </w:t>
      </w:r>
      <w:proofErr w:type="gramStart"/>
      <w:r>
        <w:t>contractor</w:t>
      </w:r>
      <w:proofErr w:type="gramEnd"/>
    </w:p>
    <w:p w14:paraId="7EFEE627" w14:textId="77777777" w:rsidR="0078404F" w:rsidRDefault="0078404F">
      <w:pPr>
        <w:pStyle w:val="BodyText"/>
      </w:pPr>
    </w:p>
    <w:p w14:paraId="7EFEE628" w14:textId="77777777" w:rsidR="0078404F" w:rsidRDefault="005766A6">
      <w:pPr>
        <w:pStyle w:val="BodyText"/>
        <w:ind w:left="1640" w:right="960"/>
        <w:jc w:val="both"/>
      </w:pPr>
      <w:r>
        <w:rPr>
          <w:b/>
        </w:rPr>
        <w:t xml:space="preserve">Performance Bond: </w:t>
      </w:r>
      <w:r>
        <w:t>A surety bond that provides assurance of a contractor’s performance of a certain contract. The amount for the performance bond is based on the value of the contract.</w:t>
      </w:r>
    </w:p>
    <w:p w14:paraId="7EFEE629" w14:textId="77777777" w:rsidR="0078404F" w:rsidRDefault="0078404F">
      <w:pPr>
        <w:pStyle w:val="BodyText"/>
        <w:spacing w:before="1"/>
      </w:pPr>
    </w:p>
    <w:p w14:paraId="7EFEE62A" w14:textId="77777777" w:rsidR="0078404F" w:rsidRDefault="005766A6">
      <w:pPr>
        <w:pStyle w:val="BodyText"/>
        <w:ind w:left="1640" w:right="960"/>
        <w:jc w:val="both"/>
      </w:pPr>
      <w:r>
        <w:rPr>
          <w:b/>
        </w:rPr>
        <w:t xml:space="preserve">Pre-proposal Conference: </w:t>
      </w:r>
      <w:r>
        <w:t>A meeting chaired by UTRGV personnel that is designed to help potential bidders/proposers/respondents understand the requirements of a solicitation.</w:t>
      </w:r>
      <w:r>
        <w:rPr>
          <w:spacing w:val="40"/>
        </w:rPr>
        <w:t xml:space="preserve"> </w:t>
      </w:r>
      <w:r>
        <w:t>Also known as a pre-bid conference.</w:t>
      </w:r>
    </w:p>
    <w:p w14:paraId="7EFEE62B" w14:textId="77777777" w:rsidR="0078404F" w:rsidRDefault="0078404F">
      <w:pPr>
        <w:pStyle w:val="BodyText"/>
        <w:spacing w:before="11"/>
        <w:rPr>
          <w:sz w:val="21"/>
        </w:rPr>
      </w:pPr>
    </w:p>
    <w:p w14:paraId="7EFEE62C" w14:textId="77777777" w:rsidR="0078404F" w:rsidRDefault="005766A6">
      <w:pPr>
        <w:ind w:left="1640" w:right="955"/>
        <w:jc w:val="both"/>
        <w:rPr>
          <w:i/>
        </w:rPr>
      </w:pPr>
      <w:r>
        <w:rPr>
          <w:b/>
        </w:rPr>
        <w:t xml:space="preserve">Professional Services: </w:t>
      </w:r>
      <w:r>
        <w:t>Services directly related to professional practices as defined by the Professional Services Procurement Act (</w:t>
      </w:r>
      <w:r>
        <w:rPr>
          <w:i/>
          <w:color w:val="0562C1"/>
          <w:u w:val="single" w:color="0562C1"/>
        </w:rPr>
        <w:t>Texas Government Code</w:t>
      </w:r>
      <w:r>
        <w:rPr>
          <w:color w:val="0562C1"/>
          <w:u w:val="single" w:color="0562C1"/>
        </w:rPr>
        <w:t>, §2254.002</w:t>
      </w:r>
      <w:r>
        <w:t>)</w:t>
      </w:r>
      <w:r>
        <w:rPr>
          <w:b/>
          <w:i/>
        </w:rPr>
        <w:t xml:space="preserve">. </w:t>
      </w:r>
      <w:r>
        <w:t>These include services within</w:t>
      </w:r>
      <w:r>
        <w:rPr>
          <w:spacing w:val="-2"/>
        </w:rPr>
        <w:t xml:space="preserve"> </w:t>
      </w:r>
      <w:r>
        <w:t>the scope</w:t>
      </w:r>
      <w:r>
        <w:rPr>
          <w:spacing w:val="-3"/>
        </w:rPr>
        <w:t xml:space="preserve"> </w:t>
      </w:r>
      <w:r>
        <w:t>of</w:t>
      </w:r>
      <w:r>
        <w:rPr>
          <w:spacing w:val="-1"/>
        </w:rPr>
        <w:t xml:space="preserve"> </w:t>
      </w:r>
      <w:r>
        <w:t xml:space="preserve">the practice </w:t>
      </w:r>
      <w:proofErr w:type="gramStart"/>
      <w:r>
        <w:t>of:</w:t>
      </w:r>
      <w:proofErr w:type="gramEnd"/>
      <w:r>
        <w:t xml:space="preserve"> accounting; architecture;</w:t>
      </w:r>
      <w:r>
        <w:rPr>
          <w:spacing w:val="-1"/>
        </w:rPr>
        <w:t xml:space="preserve"> </w:t>
      </w:r>
      <w:r>
        <w:t>optometry;</w:t>
      </w:r>
      <w:r>
        <w:rPr>
          <w:spacing w:val="-2"/>
        </w:rPr>
        <w:t xml:space="preserve"> </w:t>
      </w:r>
      <w:r>
        <w:t xml:space="preserve">medicine; land surveying; </w:t>
      </w:r>
      <w:r>
        <w:rPr>
          <w:i/>
        </w:rPr>
        <w:t>and professional engineering. Services provided by professionals outside the scope of their</w:t>
      </w:r>
      <w:r>
        <w:rPr>
          <w:i/>
          <w:spacing w:val="-1"/>
        </w:rPr>
        <w:t xml:space="preserve"> </w:t>
      </w:r>
      <w:r>
        <w:rPr>
          <w:i/>
        </w:rPr>
        <w:t>profession</w:t>
      </w:r>
      <w:r>
        <w:rPr>
          <w:i/>
          <w:spacing w:val="-2"/>
        </w:rPr>
        <w:t xml:space="preserve"> </w:t>
      </w:r>
      <w:r>
        <w:rPr>
          <w:i/>
        </w:rPr>
        <w:t>(for</w:t>
      </w:r>
      <w:r>
        <w:rPr>
          <w:i/>
          <w:spacing w:val="-1"/>
        </w:rPr>
        <w:t xml:space="preserve"> </w:t>
      </w:r>
      <w:r>
        <w:rPr>
          <w:i/>
        </w:rPr>
        <w:t>example,</w:t>
      </w:r>
      <w:r>
        <w:rPr>
          <w:i/>
          <w:spacing w:val="-2"/>
        </w:rPr>
        <w:t xml:space="preserve"> </w:t>
      </w:r>
      <w:r>
        <w:rPr>
          <w:i/>
        </w:rPr>
        <w:t>management</w:t>
      </w:r>
      <w:r>
        <w:rPr>
          <w:i/>
          <w:spacing w:val="-2"/>
        </w:rPr>
        <w:t xml:space="preserve"> </w:t>
      </w:r>
      <w:r>
        <w:rPr>
          <w:i/>
        </w:rPr>
        <w:t>consulting</w:t>
      </w:r>
      <w:r>
        <w:rPr>
          <w:i/>
          <w:spacing w:val="-2"/>
        </w:rPr>
        <w:t xml:space="preserve"> </w:t>
      </w:r>
      <w:r>
        <w:rPr>
          <w:i/>
        </w:rPr>
        <w:t>services</w:t>
      </w:r>
      <w:r>
        <w:rPr>
          <w:i/>
          <w:spacing w:val="-3"/>
        </w:rPr>
        <w:t xml:space="preserve"> </w:t>
      </w:r>
      <w:r>
        <w:rPr>
          <w:i/>
        </w:rPr>
        <w:t>provided</w:t>
      </w:r>
      <w:r>
        <w:rPr>
          <w:i/>
          <w:spacing w:val="-4"/>
        </w:rPr>
        <w:t xml:space="preserve"> </w:t>
      </w:r>
      <w:r>
        <w:rPr>
          <w:i/>
        </w:rPr>
        <w:t>by</w:t>
      </w:r>
      <w:r>
        <w:rPr>
          <w:i/>
          <w:spacing w:val="-1"/>
        </w:rPr>
        <w:t xml:space="preserve"> </w:t>
      </w:r>
      <w:r>
        <w:rPr>
          <w:i/>
        </w:rPr>
        <w:t>accounting</w:t>
      </w:r>
      <w:r>
        <w:rPr>
          <w:i/>
          <w:spacing w:val="-2"/>
        </w:rPr>
        <w:t xml:space="preserve"> </w:t>
      </w:r>
      <w:r>
        <w:rPr>
          <w:i/>
        </w:rPr>
        <w:t>firms)</w:t>
      </w:r>
      <w:r>
        <w:rPr>
          <w:i/>
          <w:spacing w:val="-4"/>
        </w:rPr>
        <w:t xml:space="preserve"> </w:t>
      </w:r>
      <w:r>
        <w:rPr>
          <w:i/>
        </w:rPr>
        <w:t>are not considered professional services. Contracted services provided by professionals that fall outside</w:t>
      </w:r>
      <w:r>
        <w:rPr>
          <w:i/>
          <w:spacing w:val="-5"/>
        </w:rPr>
        <w:t xml:space="preserve"> </w:t>
      </w:r>
      <w:r>
        <w:rPr>
          <w:i/>
        </w:rPr>
        <w:t>their</w:t>
      </w:r>
      <w:r>
        <w:rPr>
          <w:i/>
          <w:spacing w:val="-5"/>
        </w:rPr>
        <w:t xml:space="preserve"> </w:t>
      </w:r>
      <w:r>
        <w:rPr>
          <w:i/>
        </w:rPr>
        <w:t>scope</w:t>
      </w:r>
      <w:r>
        <w:rPr>
          <w:i/>
          <w:spacing w:val="-5"/>
        </w:rPr>
        <w:t xml:space="preserve"> </w:t>
      </w:r>
      <w:r>
        <w:rPr>
          <w:i/>
        </w:rPr>
        <w:t>of</w:t>
      </w:r>
      <w:r>
        <w:rPr>
          <w:i/>
          <w:spacing w:val="-6"/>
        </w:rPr>
        <w:t xml:space="preserve"> </w:t>
      </w:r>
      <w:r>
        <w:rPr>
          <w:i/>
        </w:rPr>
        <w:t>practice</w:t>
      </w:r>
      <w:r>
        <w:rPr>
          <w:i/>
          <w:spacing w:val="-5"/>
        </w:rPr>
        <w:t xml:space="preserve"> </w:t>
      </w:r>
      <w:r>
        <w:rPr>
          <w:i/>
        </w:rPr>
        <w:t>are</w:t>
      </w:r>
      <w:r>
        <w:rPr>
          <w:i/>
          <w:spacing w:val="-4"/>
        </w:rPr>
        <w:t xml:space="preserve"> </w:t>
      </w:r>
      <w:r>
        <w:rPr>
          <w:i/>
        </w:rPr>
        <w:t>governed</w:t>
      </w:r>
      <w:r>
        <w:rPr>
          <w:i/>
          <w:spacing w:val="-6"/>
        </w:rPr>
        <w:t xml:space="preserve"> </w:t>
      </w:r>
      <w:r>
        <w:rPr>
          <w:i/>
        </w:rPr>
        <w:t>by</w:t>
      </w:r>
      <w:r>
        <w:rPr>
          <w:i/>
          <w:spacing w:val="-7"/>
        </w:rPr>
        <w:t xml:space="preserve"> </w:t>
      </w:r>
      <w:r>
        <w:rPr>
          <w:i/>
        </w:rPr>
        <w:t>the</w:t>
      </w:r>
      <w:r>
        <w:rPr>
          <w:i/>
          <w:spacing w:val="-5"/>
        </w:rPr>
        <w:t xml:space="preserve"> </w:t>
      </w:r>
      <w:r>
        <w:rPr>
          <w:i/>
        </w:rPr>
        <w:t>Best</w:t>
      </w:r>
      <w:r>
        <w:rPr>
          <w:i/>
          <w:spacing w:val="-5"/>
        </w:rPr>
        <w:t xml:space="preserve"> </w:t>
      </w:r>
      <w:r>
        <w:rPr>
          <w:i/>
        </w:rPr>
        <w:t>Value</w:t>
      </w:r>
      <w:r>
        <w:rPr>
          <w:i/>
          <w:spacing w:val="-7"/>
        </w:rPr>
        <w:t xml:space="preserve"> </w:t>
      </w:r>
      <w:r>
        <w:rPr>
          <w:i/>
        </w:rPr>
        <w:t>Statutes</w:t>
      </w:r>
      <w:r>
        <w:rPr>
          <w:i/>
          <w:spacing w:val="-5"/>
        </w:rPr>
        <w:t xml:space="preserve"> </w:t>
      </w:r>
      <w:r>
        <w:rPr>
          <w:i/>
        </w:rPr>
        <w:t>applicable</w:t>
      </w:r>
      <w:r>
        <w:rPr>
          <w:i/>
          <w:spacing w:val="-7"/>
        </w:rPr>
        <w:t xml:space="preserve"> </w:t>
      </w:r>
      <w:r>
        <w:rPr>
          <w:i/>
        </w:rPr>
        <w:t>to</w:t>
      </w:r>
      <w:r>
        <w:rPr>
          <w:i/>
          <w:spacing w:val="-5"/>
        </w:rPr>
        <w:t xml:space="preserve"> </w:t>
      </w:r>
      <w:r>
        <w:rPr>
          <w:i/>
        </w:rPr>
        <w:t>the</w:t>
      </w:r>
      <w:r>
        <w:rPr>
          <w:i/>
          <w:spacing w:val="-6"/>
        </w:rPr>
        <w:t xml:space="preserve"> </w:t>
      </w:r>
      <w:r>
        <w:rPr>
          <w:i/>
        </w:rPr>
        <w:t>purchase of goods/services.</w:t>
      </w:r>
    </w:p>
    <w:p w14:paraId="7EFEE62D" w14:textId="77777777" w:rsidR="0078404F" w:rsidRDefault="0078404F">
      <w:pPr>
        <w:pStyle w:val="BodyText"/>
        <w:spacing w:before="1"/>
        <w:rPr>
          <w:i/>
        </w:rPr>
      </w:pPr>
    </w:p>
    <w:p w14:paraId="7EFEE62E" w14:textId="77777777" w:rsidR="0078404F" w:rsidRDefault="005766A6">
      <w:pPr>
        <w:pStyle w:val="BodyText"/>
        <w:ind w:left="1640" w:right="1184"/>
        <w:jc w:val="both"/>
      </w:pPr>
      <w:r>
        <w:rPr>
          <w:b/>
        </w:rPr>
        <w:t>Project</w:t>
      </w:r>
      <w:r>
        <w:rPr>
          <w:b/>
          <w:spacing w:val="-2"/>
        </w:rPr>
        <w:t xml:space="preserve"> </w:t>
      </w:r>
      <w:r>
        <w:rPr>
          <w:b/>
        </w:rPr>
        <w:t>Manager</w:t>
      </w:r>
      <w:r>
        <w:rPr>
          <w:rFonts w:ascii="Arial"/>
          <w:b/>
          <w:sz w:val="24"/>
        </w:rPr>
        <w:t>:</w:t>
      </w:r>
      <w:r>
        <w:rPr>
          <w:rFonts w:ascii="Arial"/>
          <w:b/>
          <w:spacing w:val="-4"/>
          <w:sz w:val="24"/>
        </w:rPr>
        <w:t xml:space="preserve"> </w:t>
      </w:r>
      <w:r>
        <w:t>A</w:t>
      </w:r>
      <w:r>
        <w:rPr>
          <w:spacing w:val="-2"/>
        </w:rPr>
        <w:t xml:space="preserve"> </w:t>
      </w:r>
      <w:r>
        <w:t>UTRGV</w:t>
      </w:r>
      <w:r>
        <w:rPr>
          <w:spacing w:val="-4"/>
        </w:rPr>
        <w:t xml:space="preserve"> </w:t>
      </w:r>
      <w:r>
        <w:t>employee</w:t>
      </w:r>
      <w:r>
        <w:rPr>
          <w:spacing w:val="-4"/>
        </w:rPr>
        <w:t xml:space="preserve"> </w:t>
      </w:r>
      <w:r>
        <w:t>who</w:t>
      </w:r>
      <w:r>
        <w:rPr>
          <w:spacing w:val="-2"/>
        </w:rPr>
        <w:t xml:space="preserve"> </w:t>
      </w:r>
      <w:r>
        <w:t>acts</w:t>
      </w:r>
      <w:r>
        <w:rPr>
          <w:spacing w:val="-5"/>
        </w:rPr>
        <w:t xml:space="preserve"> </w:t>
      </w:r>
      <w:r>
        <w:t>as</w:t>
      </w:r>
      <w:r>
        <w:rPr>
          <w:spacing w:val="-4"/>
        </w:rPr>
        <w:t xml:space="preserve"> </w:t>
      </w:r>
      <w:r>
        <w:t>an</w:t>
      </w:r>
      <w:r>
        <w:rPr>
          <w:spacing w:val="-5"/>
        </w:rPr>
        <w:t xml:space="preserve"> </w:t>
      </w:r>
      <w:r>
        <w:t>approver</w:t>
      </w:r>
      <w:r>
        <w:rPr>
          <w:spacing w:val="-2"/>
        </w:rPr>
        <w:t xml:space="preserve"> </w:t>
      </w:r>
      <w:r>
        <w:t>and</w:t>
      </w:r>
      <w:r>
        <w:rPr>
          <w:spacing w:val="-4"/>
        </w:rPr>
        <w:t xml:space="preserve"> </w:t>
      </w:r>
      <w:r>
        <w:t>is</w:t>
      </w:r>
      <w:r>
        <w:rPr>
          <w:spacing w:val="-2"/>
        </w:rPr>
        <w:t xml:space="preserve"> </w:t>
      </w:r>
      <w:r>
        <w:t>responsible</w:t>
      </w:r>
      <w:r>
        <w:rPr>
          <w:spacing w:val="-2"/>
        </w:rPr>
        <w:t xml:space="preserve"> </w:t>
      </w:r>
      <w:r>
        <w:t>for</w:t>
      </w:r>
      <w:r>
        <w:rPr>
          <w:spacing w:val="-6"/>
        </w:rPr>
        <w:t xml:space="preserve"> </w:t>
      </w:r>
      <w:r>
        <w:t>verifying the legitimacy, appropriateness, and</w:t>
      </w:r>
      <w:r>
        <w:rPr>
          <w:spacing w:val="-1"/>
        </w:rPr>
        <w:t xml:space="preserve"> </w:t>
      </w:r>
      <w:r>
        <w:t>necessity of transactions</w:t>
      </w:r>
      <w:r>
        <w:rPr>
          <w:spacing w:val="-1"/>
        </w:rPr>
        <w:t xml:space="preserve"> </w:t>
      </w:r>
      <w:r>
        <w:t>recorded against</w:t>
      </w:r>
      <w:r>
        <w:rPr>
          <w:spacing w:val="-2"/>
        </w:rPr>
        <w:t xml:space="preserve"> </w:t>
      </w:r>
      <w:r>
        <w:t xml:space="preserve">their assigned </w:t>
      </w:r>
      <w:r>
        <w:rPr>
          <w:spacing w:val="-2"/>
        </w:rPr>
        <w:t>project.</w:t>
      </w:r>
    </w:p>
    <w:p w14:paraId="7EFEE62F" w14:textId="77777777" w:rsidR="0078404F" w:rsidRDefault="0078404F">
      <w:pPr>
        <w:jc w:val="both"/>
        <w:sectPr w:rsidR="0078404F">
          <w:pgSz w:w="12240" w:h="15840"/>
          <w:pgMar w:top="1400" w:right="480" w:bottom="860" w:left="520" w:header="0" w:footer="661" w:gutter="0"/>
          <w:cols w:space="720"/>
        </w:sectPr>
      </w:pPr>
    </w:p>
    <w:p w14:paraId="7EFEE630" w14:textId="77777777" w:rsidR="0078404F" w:rsidRDefault="005766A6">
      <w:pPr>
        <w:pStyle w:val="BodyText"/>
        <w:spacing w:before="28"/>
        <w:ind w:left="1640" w:right="963"/>
        <w:jc w:val="both"/>
      </w:pPr>
      <w:r>
        <w:rPr>
          <w:b/>
        </w:rPr>
        <w:lastRenderedPageBreak/>
        <w:t xml:space="preserve">Proposal: </w:t>
      </w:r>
      <w:r>
        <w:t>An executed offer submitted by a respondent in response to a Request for Proposals (RFP) and intended to be used as a basis to start the negotiation on a possible contract award.</w:t>
      </w:r>
    </w:p>
    <w:p w14:paraId="7EFEE631" w14:textId="77777777" w:rsidR="0078404F" w:rsidRDefault="0078404F">
      <w:pPr>
        <w:pStyle w:val="BodyText"/>
        <w:spacing w:before="10"/>
        <w:rPr>
          <w:sz w:val="21"/>
        </w:rPr>
      </w:pPr>
    </w:p>
    <w:p w14:paraId="7EFEE632" w14:textId="77777777" w:rsidR="0078404F" w:rsidRDefault="005766A6">
      <w:pPr>
        <w:pStyle w:val="BodyText"/>
        <w:ind w:left="1640" w:right="962"/>
        <w:jc w:val="both"/>
      </w:pPr>
      <w:r>
        <w:rPr>
          <w:b/>
        </w:rPr>
        <w:t>Proposer:</w:t>
      </w:r>
      <w:r>
        <w:rPr>
          <w:b/>
          <w:spacing w:val="-5"/>
        </w:rPr>
        <w:t xml:space="preserve"> </w:t>
      </w:r>
      <w:r>
        <w:t>An</w:t>
      </w:r>
      <w:r>
        <w:rPr>
          <w:spacing w:val="-6"/>
        </w:rPr>
        <w:t xml:space="preserve"> </w:t>
      </w:r>
      <w:r>
        <w:t>entity</w:t>
      </w:r>
      <w:r>
        <w:rPr>
          <w:spacing w:val="-4"/>
        </w:rPr>
        <w:t xml:space="preserve"> </w:t>
      </w:r>
      <w:r>
        <w:t>submitting</w:t>
      </w:r>
      <w:r>
        <w:rPr>
          <w:spacing w:val="-7"/>
        </w:rPr>
        <w:t xml:space="preserve"> </w:t>
      </w:r>
      <w:r>
        <w:t>a</w:t>
      </w:r>
      <w:r>
        <w:rPr>
          <w:spacing w:val="-5"/>
        </w:rPr>
        <w:t xml:space="preserve"> </w:t>
      </w:r>
      <w:r>
        <w:t>proposal</w:t>
      </w:r>
      <w:r>
        <w:rPr>
          <w:spacing w:val="-6"/>
        </w:rPr>
        <w:t xml:space="preserve"> </w:t>
      </w:r>
      <w:r>
        <w:t>in</w:t>
      </w:r>
      <w:r>
        <w:rPr>
          <w:spacing w:val="-6"/>
        </w:rPr>
        <w:t xml:space="preserve"> </w:t>
      </w:r>
      <w:r>
        <w:t>response</w:t>
      </w:r>
      <w:r>
        <w:rPr>
          <w:spacing w:val="-7"/>
        </w:rPr>
        <w:t xml:space="preserve"> </w:t>
      </w:r>
      <w:r>
        <w:t>to</w:t>
      </w:r>
      <w:r>
        <w:rPr>
          <w:spacing w:val="-5"/>
        </w:rPr>
        <w:t xml:space="preserve"> </w:t>
      </w:r>
      <w:r>
        <w:t>a</w:t>
      </w:r>
      <w:r>
        <w:rPr>
          <w:spacing w:val="-7"/>
        </w:rPr>
        <w:t xml:space="preserve"> </w:t>
      </w:r>
      <w:r>
        <w:t>solicitation.</w:t>
      </w:r>
      <w:r>
        <w:rPr>
          <w:spacing w:val="-7"/>
        </w:rPr>
        <w:t xml:space="preserve"> </w:t>
      </w:r>
      <w:r>
        <w:t>The</w:t>
      </w:r>
      <w:r>
        <w:rPr>
          <w:spacing w:val="-6"/>
        </w:rPr>
        <w:t xml:space="preserve"> </w:t>
      </w:r>
      <w:r>
        <w:t>term</w:t>
      </w:r>
      <w:r>
        <w:rPr>
          <w:spacing w:val="-7"/>
        </w:rPr>
        <w:t xml:space="preserve"> </w:t>
      </w:r>
      <w:r>
        <w:t>includes</w:t>
      </w:r>
      <w:r>
        <w:rPr>
          <w:spacing w:val="-4"/>
        </w:rPr>
        <w:t xml:space="preserve"> </w:t>
      </w:r>
      <w:r>
        <w:t xml:space="preserve">anyone acting on behalf of the individual or other entity that submits a proposal, such as agents, </w:t>
      </w:r>
      <w:proofErr w:type="gramStart"/>
      <w:r>
        <w:t>employees</w:t>
      </w:r>
      <w:proofErr w:type="gramEnd"/>
      <w:r>
        <w:t xml:space="preserve"> and representatives (see Respondent).</w:t>
      </w:r>
    </w:p>
    <w:p w14:paraId="7EFEE633" w14:textId="77777777" w:rsidR="0078404F" w:rsidRDefault="0078404F">
      <w:pPr>
        <w:pStyle w:val="BodyText"/>
        <w:spacing w:before="1"/>
      </w:pPr>
    </w:p>
    <w:p w14:paraId="7EFEE634" w14:textId="77777777" w:rsidR="0078404F" w:rsidRDefault="005766A6">
      <w:pPr>
        <w:ind w:left="1640"/>
        <w:jc w:val="both"/>
      </w:pPr>
      <w:r>
        <w:rPr>
          <w:b/>
        </w:rPr>
        <w:t>Proprietary</w:t>
      </w:r>
      <w:r>
        <w:rPr>
          <w:b/>
          <w:spacing w:val="-3"/>
        </w:rPr>
        <w:t xml:space="preserve"> </w:t>
      </w:r>
      <w:r>
        <w:rPr>
          <w:b/>
        </w:rPr>
        <w:t>Purchase:</w:t>
      </w:r>
      <w:r>
        <w:rPr>
          <w:b/>
          <w:spacing w:val="-2"/>
        </w:rPr>
        <w:t xml:space="preserve"> </w:t>
      </w:r>
      <w:r>
        <w:t>(see</w:t>
      </w:r>
      <w:r>
        <w:rPr>
          <w:spacing w:val="-4"/>
        </w:rPr>
        <w:t xml:space="preserve"> </w:t>
      </w:r>
      <w:r>
        <w:t>Exclusive</w:t>
      </w:r>
      <w:r>
        <w:rPr>
          <w:spacing w:val="-2"/>
        </w:rPr>
        <w:t xml:space="preserve"> Acquisition)</w:t>
      </w:r>
    </w:p>
    <w:p w14:paraId="7EFEE635" w14:textId="77777777" w:rsidR="0078404F" w:rsidRDefault="0078404F">
      <w:pPr>
        <w:pStyle w:val="BodyText"/>
        <w:spacing w:before="1"/>
      </w:pPr>
    </w:p>
    <w:p w14:paraId="7EFEE636" w14:textId="77777777" w:rsidR="0078404F" w:rsidRDefault="005766A6">
      <w:pPr>
        <w:pStyle w:val="BodyText"/>
        <w:ind w:left="1640" w:right="961"/>
        <w:jc w:val="both"/>
      </w:pPr>
      <w:r>
        <w:rPr>
          <w:b/>
        </w:rPr>
        <w:t xml:space="preserve">Purchasing Office: </w:t>
      </w:r>
      <w:r>
        <w:t>The office designated to purchase goods/services above the direct procurement dollar threshold for UTRGV.</w:t>
      </w:r>
    </w:p>
    <w:p w14:paraId="7EFEE637" w14:textId="77777777" w:rsidR="0078404F" w:rsidRDefault="0078404F">
      <w:pPr>
        <w:pStyle w:val="BodyText"/>
        <w:spacing w:before="2"/>
      </w:pPr>
    </w:p>
    <w:p w14:paraId="7EFEE638" w14:textId="77777777" w:rsidR="0078404F" w:rsidRDefault="005766A6">
      <w:pPr>
        <w:spacing w:before="1" w:line="237" w:lineRule="auto"/>
        <w:ind w:left="1640" w:right="960"/>
        <w:jc w:val="both"/>
      </w:pPr>
      <w:r>
        <w:rPr>
          <w:b/>
        </w:rPr>
        <w:t xml:space="preserve">Regents’ Rules: </w:t>
      </w:r>
      <w:r>
        <w:t xml:space="preserve">The </w:t>
      </w:r>
      <w:r>
        <w:rPr>
          <w:i/>
        </w:rPr>
        <w:t xml:space="preserve">Rules and Regulations </w:t>
      </w:r>
      <w:r>
        <w:t xml:space="preserve">of the Board of Regents of The University of Texas </w:t>
      </w:r>
      <w:r>
        <w:rPr>
          <w:spacing w:val="-2"/>
        </w:rPr>
        <w:t>System.</w:t>
      </w:r>
    </w:p>
    <w:p w14:paraId="7EFEE639" w14:textId="77777777" w:rsidR="0078404F" w:rsidRDefault="0078404F">
      <w:pPr>
        <w:pStyle w:val="BodyText"/>
        <w:spacing w:before="1"/>
      </w:pPr>
    </w:p>
    <w:p w14:paraId="7EFEE63A" w14:textId="77777777" w:rsidR="0078404F" w:rsidRDefault="005766A6">
      <w:pPr>
        <w:pStyle w:val="BodyText"/>
        <w:ind w:left="1640" w:right="964"/>
        <w:jc w:val="both"/>
      </w:pPr>
      <w:r>
        <w:rPr>
          <w:b/>
        </w:rPr>
        <w:t>Renewal:</w:t>
      </w:r>
      <w:r>
        <w:rPr>
          <w:b/>
          <w:spacing w:val="-13"/>
        </w:rPr>
        <w:t xml:space="preserve"> </w:t>
      </w:r>
      <w:r>
        <w:t>Extension</w:t>
      </w:r>
      <w:r>
        <w:rPr>
          <w:spacing w:val="-12"/>
        </w:rPr>
        <w:t xml:space="preserve"> </w:t>
      </w:r>
      <w:r>
        <w:t>of</w:t>
      </w:r>
      <w:r>
        <w:rPr>
          <w:spacing w:val="-13"/>
        </w:rPr>
        <w:t xml:space="preserve"> </w:t>
      </w:r>
      <w:r>
        <w:t>the</w:t>
      </w:r>
      <w:r>
        <w:rPr>
          <w:spacing w:val="-12"/>
        </w:rPr>
        <w:t xml:space="preserve"> </w:t>
      </w:r>
      <w:r>
        <w:t>term</w:t>
      </w:r>
      <w:r>
        <w:rPr>
          <w:spacing w:val="-13"/>
        </w:rPr>
        <w:t xml:space="preserve"> </w:t>
      </w:r>
      <w:r>
        <w:t>of</w:t>
      </w:r>
      <w:r>
        <w:rPr>
          <w:spacing w:val="-12"/>
        </w:rPr>
        <w:t xml:space="preserve"> </w:t>
      </w:r>
      <w:r>
        <w:t>an</w:t>
      </w:r>
      <w:r>
        <w:rPr>
          <w:spacing w:val="-13"/>
        </w:rPr>
        <w:t xml:space="preserve"> </w:t>
      </w:r>
      <w:r>
        <w:t>existing</w:t>
      </w:r>
      <w:r>
        <w:rPr>
          <w:spacing w:val="-12"/>
        </w:rPr>
        <w:t xml:space="preserve"> </w:t>
      </w:r>
      <w:r>
        <w:t>contract</w:t>
      </w:r>
      <w:r>
        <w:rPr>
          <w:spacing w:val="-12"/>
        </w:rPr>
        <w:t xml:space="preserve"> </w:t>
      </w:r>
      <w:r>
        <w:t>for</w:t>
      </w:r>
      <w:r>
        <w:rPr>
          <w:spacing w:val="-13"/>
        </w:rPr>
        <w:t xml:space="preserve"> </w:t>
      </w:r>
      <w:r>
        <w:t>an</w:t>
      </w:r>
      <w:r>
        <w:rPr>
          <w:spacing w:val="-12"/>
        </w:rPr>
        <w:t xml:space="preserve"> </w:t>
      </w:r>
      <w:r>
        <w:t>additional</w:t>
      </w:r>
      <w:r>
        <w:rPr>
          <w:spacing w:val="-13"/>
        </w:rPr>
        <w:t xml:space="preserve"> </w:t>
      </w:r>
      <w:proofErr w:type="gramStart"/>
      <w:r>
        <w:t>time</w:t>
      </w:r>
      <w:r>
        <w:rPr>
          <w:spacing w:val="-12"/>
        </w:rPr>
        <w:t xml:space="preserve"> </w:t>
      </w:r>
      <w:r>
        <w:t>period</w:t>
      </w:r>
      <w:proofErr w:type="gramEnd"/>
      <w:r>
        <w:rPr>
          <w:spacing w:val="-12"/>
        </w:rPr>
        <w:t xml:space="preserve"> </w:t>
      </w:r>
      <w:r>
        <w:t>in</w:t>
      </w:r>
      <w:r>
        <w:rPr>
          <w:spacing w:val="-12"/>
        </w:rPr>
        <w:t xml:space="preserve"> </w:t>
      </w:r>
      <w:r>
        <w:t>accordance with the terms and conditions of the original or amended contract.</w:t>
      </w:r>
    </w:p>
    <w:p w14:paraId="7EFEE63B" w14:textId="77777777" w:rsidR="0078404F" w:rsidRDefault="0078404F">
      <w:pPr>
        <w:pStyle w:val="BodyText"/>
        <w:spacing w:before="1"/>
      </w:pPr>
    </w:p>
    <w:p w14:paraId="7EFEE63C" w14:textId="77777777" w:rsidR="0078404F" w:rsidRDefault="005766A6">
      <w:pPr>
        <w:pStyle w:val="BodyText"/>
        <w:ind w:left="1640" w:right="960"/>
        <w:jc w:val="both"/>
      </w:pPr>
      <w:r>
        <w:rPr>
          <w:b/>
        </w:rPr>
        <w:t>Request for Information (RFI):</w:t>
      </w:r>
      <w:r>
        <w:rPr>
          <w:b/>
          <w:spacing w:val="40"/>
        </w:rPr>
        <w:t xml:space="preserve"> </w:t>
      </w:r>
      <w:r>
        <w:t xml:space="preserve">A general invitation to contractors requesting information </w:t>
      </w:r>
      <w:proofErr w:type="gramStart"/>
      <w:r>
        <w:t>for</w:t>
      </w:r>
      <w:proofErr w:type="gramEnd"/>
      <w:r>
        <w:t xml:space="preserve"> a potential future competitive solicitation. The RFI is not a competitive </w:t>
      </w:r>
      <w:proofErr w:type="gramStart"/>
      <w:r>
        <w:t>solicitation</w:t>
      </w:r>
      <w:proofErr w:type="gramEnd"/>
      <w:r>
        <w:t xml:space="preserve"> and a contract may</w:t>
      </w:r>
      <w:r>
        <w:rPr>
          <w:spacing w:val="-3"/>
        </w:rPr>
        <w:t xml:space="preserve"> </w:t>
      </w:r>
      <w:r>
        <w:t>not</w:t>
      </w:r>
      <w:r>
        <w:rPr>
          <w:spacing w:val="-3"/>
        </w:rPr>
        <w:t xml:space="preserve"> </w:t>
      </w:r>
      <w:r>
        <w:t>be</w:t>
      </w:r>
      <w:r>
        <w:rPr>
          <w:spacing w:val="-3"/>
        </w:rPr>
        <w:t xml:space="preserve"> </w:t>
      </w:r>
      <w:r>
        <w:t>awarded</w:t>
      </w:r>
      <w:r>
        <w:rPr>
          <w:spacing w:val="-3"/>
        </w:rPr>
        <w:t xml:space="preserve"> </w:t>
      </w:r>
      <w:r>
        <w:t>as</w:t>
      </w:r>
      <w:r>
        <w:rPr>
          <w:spacing w:val="-3"/>
        </w:rPr>
        <w:t xml:space="preserve"> </w:t>
      </w:r>
      <w:r>
        <w:t>the</w:t>
      </w:r>
      <w:r>
        <w:rPr>
          <w:spacing w:val="-4"/>
        </w:rPr>
        <w:t xml:space="preserve"> </w:t>
      </w:r>
      <w:r>
        <w:t>result</w:t>
      </w:r>
      <w:r>
        <w:rPr>
          <w:spacing w:val="-3"/>
        </w:rPr>
        <w:t xml:space="preserve"> </w:t>
      </w:r>
      <w:r>
        <w:t>of</w:t>
      </w:r>
      <w:r>
        <w:rPr>
          <w:spacing w:val="-3"/>
        </w:rPr>
        <w:t xml:space="preserve"> </w:t>
      </w:r>
      <w:r>
        <w:t>an</w:t>
      </w:r>
      <w:r>
        <w:rPr>
          <w:spacing w:val="-3"/>
        </w:rPr>
        <w:t xml:space="preserve"> </w:t>
      </w:r>
      <w:r>
        <w:t>RFI.</w:t>
      </w:r>
      <w:r>
        <w:rPr>
          <w:spacing w:val="-5"/>
        </w:rPr>
        <w:t xml:space="preserve"> </w:t>
      </w:r>
      <w:r>
        <w:t>An</w:t>
      </w:r>
      <w:r>
        <w:rPr>
          <w:spacing w:val="-4"/>
        </w:rPr>
        <w:t xml:space="preserve"> </w:t>
      </w:r>
      <w:r>
        <w:t>RFI</w:t>
      </w:r>
      <w:r>
        <w:rPr>
          <w:spacing w:val="-5"/>
        </w:rPr>
        <w:t xml:space="preserve"> </w:t>
      </w:r>
      <w:r>
        <w:t>is</w:t>
      </w:r>
      <w:r>
        <w:rPr>
          <w:spacing w:val="-3"/>
        </w:rPr>
        <w:t xml:space="preserve"> </w:t>
      </w:r>
      <w:r>
        <w:t>typically</w:t>
      </w:r>
      <w:r>
        <w:rPr>
          <w:spacing w:val="-3"/>
        </w:rPr>
        <w:t xml:space="preserve"> </w:t>
      </w:r>
      <w:r>
        <w:t>used</w:t>
      </w:r>
      <w:r>
        <w:rPr>
          <w:spacing w:val="-3"/>
        </w:rPr>
        <w:t xml:space="preserve"> </w:t>
      </w:r>
      <w:r>
        <w:t>as</w:t>
      </w:r>
      <w:r>
        <w:rPr>
          <w:spacing w:val="-3"/>
        </w:rPr>
        <w:t xml:space="preserve"> </w:t>
      </w:r>
      <w:r>
        <w:t>a</w:t>
      </w:r>
      <w:r>
        <w:rPr>
          <w:spacing w:val="-5"/>
        </w:rPr>
        <w:t xml:space="preserve"> </w:t>
      </w:r>
      <w:r>
        <w:t>research</w:t>
      </w:r>
      <w:r>
        <w:rPr>
          <w:spacing w:val="-6"/>
        </w:rPr>
        <w:t xml:space="preserve"> </w:t>
      </w:r>
      <w:r>
        <w:t>and</w:t>
      </w:r>
      <w:r>
        <w:rPr>
          <w:spacing w:val="-4"/>
        </w:rPr>
        <w:t xml:space="preserve"> </w:t>
      </w:r>
      <w:r>
        <w:t>information gathering tool for preparation of a competitive solicitation.</w:t>
      </w:r>
    </w:p>
    <w:p w14:paraId="7EFEE63D" w14:textId="77777777" w:rsidR="0078404F" w:rsidRDefault="0078404F">
      <w:pPr>
        <w:pStyle w:val="BodyText"/>
        <w:spacing w:before="11"/>
        <w:rPr>
          <w:sz w:val="21"/>
        </w:rPr>
      </w:pPr>
    </w:p>
    <w:p w14:paraId="7EFEE63E" w14:textId="77777777" w:rsidR="0078404F" w:rsidRDefault="005766A6">
      <w:pPr>
        <w:pStyle w:val="BodyText"/>
        <w:ind w:left="1640" w:right="961"/>
        <w:jc w:val="both"/>
      </w:pPr>
      <w:r>
        <w:rPr>
          <w:b/>
        </w:rPr>
        <w:t xml:space="preserve">Request for Proposal (RFP): </w:t>
      </w:r>
      <w:r>
        <w:t>A solicitation requesting submittal of a proposal in response to the required specifications and SOW and usually includes some form of a cost proposal. The RFP process allows for negotiations between a respondent and UTRGV. The mandatory evaluation criteria that must be used to evaluate proposals are specified by the Best Value Statutes.</w:t>
      </w:r>
    </w:p>
    <w:p w14:paraId="7EFEE63F" w14:textId="77777777" w:rsidR="0078404F" w:rsidRDefault="0078404F">
      <w:pPr>
        <w:pStyle w:val="BodyText"/>
        <w:spacing w:before="1"/>
      </w:pPr>
    </w:p>
    <w:p w14:paraId="7EFEE640" w14:textId="77777777" w:rsidR="0078404F" w:rsidRDefault="005766A6">
      <w:pPr>
        <w:pStyle w:val="BodyText"/>
        <w:ind w:left="1640" w:right="959"/>
        <w:jc w:val="both"/>
      </w:pPr>
      <w:r>
        <w:rPr>
          <w:b/>
        </w:rPr>
        <w:t xml:space="preserve">Request for Qualifications (RFQ): </w:t>
      </w:r>
      <w:r>
        <w:t>A solicitation requesting submittal of qualifications or specialized</w:t>
      </w:r>
      <w:r>
        <w:rPr>
          <w:spacing w:val="-4"/>
        </w:rPr>
        <w:t xml:space="preserve"> </w:t>
      </w:r>
      <w:r>
        <w:t>expertise</w:t>
      </w:r>
      <w:r>
        <w:rPr>
          <w:spacing w:val="-1"/>
        </w:rPr>
        <w:t xml:space="preserve"> </w:t>
      </w:r>
      <w:r>
        <w:t>in</w:t>
      </w:r>
      <w:r>
        <w:rPr>
          <w:spacing w:val="-1"/>
        </w:rPr>
        <w:t xml:space="preserve"> </w:t>
      </w:r>
      <w:r>
        <w:t>response</w:t>
      </w:r>
      <w:r>
        <w:rPr>
          <w:spacing w:val="-2"/>
        </w:rPr>
        <w:t xml:space="preserve"> </w:t>
      </w:r>
      <w:r>
        <w:t>to the scope</w:t>
      </w:r>
      <w:r>
        <w:rPr>
          <w:spacing w:val="-4"/>
        </w:rPr>
        <w:t xml:space="preserve"> </w:t>
      </w:r>
      <w:r>
        <w:t>of</w:t>
      </w:r>
      <w:r>
        <w:rPr>
          <w:spacing w:val="-4"/>
        </w:rPr>
        <w:t xml:space="preserve"> </w:t>
      </w:r>
      <w:r>
        <w:t>services required.</w:t>
      </w:r>
      <w:r>
        <w:rPr>
          <w:spacing w:val="-1"/>
        </w:rPr>
        <w:t xml:space="preserve"> </w:t>
      </w:r>
      <w:r>
        <w:t>No pricing</w:t>
      </w:r>
      <w:r>
        <w:rPr>
          <w:spacing w:val="-2"/>
        </w:rPr>
        <w:t xml:space="preserve"> </w:t>
      </w:r>
      <w:r>
        <w:t>is</w:t>
      </w:r>
      <w:r>
        <w:rPr>
          <w:spacing w:val="-2"/>
        </w:rPr>
        <w:t xml:space="preserve"> </w:t>
      </w:r>
      <w:r>
        <w:t>solicited</w:t>
      </w:r>
      <w:r>
        <w:rPr>
          <w:spacing w:val="-3"/>
        </w:rPr>
        <w:t xml:space="preserve"> </w:t>
      </w:r>
      <w:r>
        <w:t>with</w:t>
      </w:r>
      <w:r>
        <w:rPr>
          <w:spacing w:val="-1"/>
        </w:rPr>
        <w:t xml:space="preserve"> </w:t>
      </w:r>
      <w:r>
        <w:t xml:space="preserve">an </w:t>
      </w:r>
      <w:r>
        <w:rPr>
          <w:spacing w:val="-4"/>
        </w:rPr>
        <w:t>RFQ.</w:t>
      </w:r>
    </w:p>
    <w:p w14:paraId="7EFEE641" w14:textId="77777777" w:rsidR="0078404F" w:rsidRDefault="0078404F">
      <w:pPr>
        <w:pStyle w:val="BodyText"/>
        <w:spacing w:before="3"/>
      </w:pPr>
    </w:p>
    <w:p w14:paraId="7EFEE642" w14:textId="77777777" w:rsidR="0078404F" w:rsidRDefault="005766A6">
      <w:pPr>
        <w:pStyle w:val="BodyText"/>
        <w:spacing w:line="237" w:lineRule="auto"/>
        <w:ind w:left="1640" w:right="963"/>
        <w:jc w:val="both"/>
      </w:pPr>
      <w:r>
        <w:rPr>
          <w:b/>
        </w:rPr>
        <w:t xml:space="preserve">Responsive: </w:t>
      </w:r>
      <w:r>
        <w:t>A respondent or proposal that complies</w:t>
      </w:r>
      <w:r>
        <w:rPr>
          <w:spacing w:val="-3"/>
        </w:rPr>
        <w:t xml:space="preserve"> </w:t>
      </w:r>
      <w:r>
        <w:t>with all material aspects of</w:t>
      </w:r>
      <w:r>
        <w:rPr>
          <w:spacing w:val="-1"/>
        </w:rPr>
        <w:t xml:space="preserve"> </w:t>
      </w:r>
      <w:r>
        <w:t>the solicitation, including submission of all required documents.</w:t>
      </w:r>
    </w:p>
    <w:p w14:paraId="7EFEE643" w14:textId="77777777" w:rsidR="0078404F" w:rsidRDefault="0078404F">
      <w:pPr>
        <w:pStyle w:val="BodyText"/>
        <w:spacing w:before="2"/>
      </w:pPr>
    </w:p>
    <w:p w14:paraId="7EFEE644" w14:textId="77777777" w:rsidR="0078404F" w:rsidRDefault="005766A6">
      <w:pPr>
        <w:pStyle w:val="BodyText"/>
        <w:ind w:left="1640" w:right="961"/>
        <w:jc w:val="both"/>
      </w:pPr>
      <w:r>
        <w:rPr>
          <w:b/>
        </w:rPr>
        <w:t xml:space="preserve">Respondent: </w:t>
      </w:r>
      <w:r>
        <w:t>An entity submitting a proposal in response to a solicitation. The term includes anyone</w:t>
      </w:r>
      <w:r>
        <w:rPr>
          <w:spacing w:val="-1"/>
        </w:rPr>
        <w:t xml:space="preserve"> </w:t>
      </w:r>
      <w:r>
        <w:t>acting</w:t>
      </w:r>
      <w:r>
        <w:rPr>
          <w:spacing w:val="-2"/>
        </w:rPr>
        <w:t xml:space="preserve"> </w:t>
      </w:r>
      <w:r>
        <w:t>on behalf</w:t>
      </w:r>
      <w:r>
        <w:rPr>
          <w:spacing w:val="-3"/>
        </w:rPr>
        <w:t xml:space="preserve"> </w:t>
      </w:r>
      <w:r>
        <w:t>of</w:t>
      </w:r>
      <w:r>
        <w:rPr>
          <w:spacing w:val="-6"/>
        </w:rPr>
        <w:t xml:space="preserve"> </w:t>
      </w:r>
      <w:r>
        <w:t>the individual</w:t>
      </w:r>
      <w:r>
        <w:rPr>
          <w:spacing w:val="-1"/>
        </w:rPr>
        <w:t xml:space="preserve"> </w:t>
      </w:r>
      <w:r>
        <w:t>or</w:t>
      </w:r>
      <w:r>
        <w:rPr>
          <w:spacing w:val="-4"/>
        </w:rPr>
        <w:t xml:space="preserve"> </w:t>
      </w:r>
      <w:r>
        <w:t>other</w:t>
      </w:r>
      <w:r>
        <w:rPr>
          <w:spacing w:val="-1"/>
        </w:rPr>
        <w:t xml:space="preserve"> </w:t>
      </w:r>
      <w:r>
        <w:t>entity</w:t>
      </w:r>
      <w:r>
        <w:rPr>
          <w:spacing w:val="-1"/>
        </w:rPr>
        <w:t xml:space="preserve"> </w:t>
      </w:r>
      <w:r>
        <w:t>that submits a proposal,</w:t>
      </w:r>
      <w:r>
        <w:rPr>
          <w:spacing w:val="-4"/>
        </w:rPr>
        <w:t xml:space="preserve"> </w:t>
      </w:r>
      <w:r>
        <w:t>such</w:t>
      </w:r>
      <w:r>
        <w:rPr>
          <w:spacing w:val="-1"/>
        </w:rPr>
        <w:t xml:space="preserve"> </w:t>
      </w:r>
      <w:r>
        <w:t>as</w:t>
      </w:r>
      <w:r>
        <w:rPr>
          <w:spacing w:val="-2"/>
        </w:rPr>
        <w:t xml:space="preserve"> </w:t>
      </w:r>
      <w:r>
        <w:t xml:space="preserve">agents, </w:t>
      </w:r>
      <w:proofErr w:type="gramStart"/>
      <w:r>
        <w:t>employees</w:t>
      </w:r>
      <w:proofErr w:type="gramEnd"/>
      <w:r>
        <w:t xml:space="preserve"> and representatives (see Proposer).</w:t>
      </w:r>
    </w:p>
    <w:p w14:paraId="7EFEE645" w14:textId="77777777" w:rsidR="0078404F" w:rsidRDefault="0078404F">
      <w:pPr>
        <w:pStyle w:val="BodyText"/>
        <w:spacing w:before="1"/>
      </w:pPr>
    </w:p>
    <w:p w14:paraId="7EFEE646" w14:textId="77777777" w:rsidR="0078404F" w:rsidRDefault="005766A6">
      <w:pPr>
        <w:pStyle w:val="BodyText"/>
        <w:ind w:left="1640" w:right="957"/>
        <w:jc w:val="both"/>
      </w:pPr>
      <w:r>
        <w:rPr>
          <w:b/>
        </w:rPr>
        <w:t xml:space="preserve">Responsible: </w:t>
      </w:r>
      <w:r>
        <w:t xml:space="preserve">A respondent that is capable of fully performing and delivering goods/services in accordance with the contract requirements. UTRGV may include past performance, financial </w:t>
      </w:r>
      <w:proofErr w:type="gramStart"/>
      <w:r>
        <w:t>capabilities</w:t>
      </w:r>
      <w:proofErr w:type="gramEnd"/>
      <w:r>
        <w:t xml:space="preserve"> and business management as criteria for determining if a respondent is capable of satisfying the contract requirements.</w:t>
      </w:r>
    </w:p>
    <w:p w14:paraId="7EFEE647" w14:textId="77777777" w:rsidR="0078404F" w:rsidRDefault="0078404F">
      <w:pPr>
        <w:pStyle w:val="BodyText"/>
        <w:spacing w:before="11"/>
        <w:rPr>
          <w:sz w:val="21"/>
        </w:rPr>
      </w:pPr>
    </w:p>
    <w:p w14:paraId="7EFEE648" w14:textId="77777777" w:rsidR="0078404F" w:rsidRDefault="005766A6">
      <w:pPr>
        <w:pStyle w:val="BodyText"/>
        <w:ind w:left="1640" w:right="960"/>
        <w:jc w:val="both"/>
      </w:pPr>
      <w:r>
        <w:rPr>
          <w:b/>
        </w:rPr>
        <w:t>Scope</w:t>
      </w:r>
      <w:r>
        <w:rPr>
          <w:b/>
          <w:spacing w:val="-9"/>
        </w:rPr>
        <w:t xml:space="preserve"> </w:t>
      </w:r>
      <w:r>
        <w:rPr>
          <w:b/>
        </w:rPr>
        <w:t>of</w:t>
      </w:r>
      <w:r>
        <w:rPr>
          <w:b/>
          <w:spacing w:val="-11"/>
        </w:rPr>
        <w:t xml:space="preserve"> </w:t>
      </w:r>
      <w:r>
        <w:rPr>
          <w:b/>
        </w:rPr>
        <w:t>Work</w:t>
      </w:r>
      <w:r>
        <w:rPr>
          <w:b/>
          <w:spacing w:val="-9"/>
        </w:rPr>
        <w:t xml:space="preserve"> </w:t>
      </w:r>
      <w:r>
        <w:rPr>
          <w:b/>
        </w:rPr>
        <w:t>(SOW):</w:t>
      </w:r>
      <w:r>
        <w:rPr>
          <w:b/>
          <w:spacing w:val="-8"/>
        </w:rPr>
        <w:t xml:space="preserve"> </w:t>
      </w:r>
      <w:r>
        <w:t>An</w:t>
      </w:r>
      <w:r>
        <w:rPr>
          <w:spacing w:val="-9"/>
        </w:rPr>
        <w:t xml:space="preserve"> </w:t>
      </w:r>
      <w:r>
        <w:t>accurate,</w:t>
      </w:r>
      <w:r>
        <w:rPr>
          <w:spacing w:val="-9"/>
        </w:rPr>
        <w:t xml:space="preserve"> </w:t>
      </w:r>
      <w:r>
        <w:t>complete,</w:t>
      </w:r>
      <w:r>
        <w:rPr>
          <w:spacing w:val="-9"/>
        </w:rPr>
        <w:t xml:space="preserve"> </w:t>
      </w:r>
      <w:r>
        <w:t>detailed,</w:t>
      </w:r>
      <w:r>
        <w:rPr>
          <w:spacing w:val="-11"/>
        </w:rPr>
        <w:t xml:space="preserve"> </w:t>
      </w:r>
      <w:r>
        <w:t>and</w:t>
      </w:r>
      <w:r>
        <w:rPr>
          <w:spacing w:val="-10"/>
        </w:rPr>
        <w:t xml:space="preserve"> </w:t>
      </w:r>
      <w:r>
        <w:t>concise</w:t>
      </w:r>
      <w:r>
        <w:rPr>
          <w:spacing w:val="-11"/>
        </w:rPr>
        <w:t xml:space="preserve"> </w:t>
      </w:r>
      <w:r>
        <w:t>description</w:t>
      </w:r>
      <w:r>
        <w:rPr>
          <w:spacing w:val="-10"/>
        </w:rPr>
        <w:t xml:space="preserve"> </w:t>
      </w:r>
      <w:r>
        <w:t>of</w:t>
      </w:r>
      <w:r>
        <w:rPr>
          <w:spacing w:val="-11"/>
        </w:rPr>
        <w:t xml:space="preserve"> </w:t>
      </w:r>
      <w:r>
        <w:t>the</w:t>
      </w:r>
      <w:r>
        <w:rPr>
          <w:spacing w:val="-9"/>
        </w:rPr>
        <w:t xml:space="preserve"> </w:t>
      </w:r>
      <w:r>
        <w:t>work</w:t>
      </w:r>
      <w:r>
        <w:rPr>
          <w:spacing w:val="-9"/>
        </w:rPr>
        <w:t xml:space="preserve"> </w:t>
      </w:r>
      <w:r>
        <w:t>to</w:t>
      </w:r>
      <w:r>
        <w:rPr>
          <w:spacing w:val="-9"/>
        </w:rPr>
        <w:t xml:space="preserve"> </w:t>
      </w:r>
      <w:r>
        <w:t>be performed by the contractor.</w:t>
      </w:r>
    </w:p>
    <w:p w14:paraId="7EFEE649" w14:textId="77777777" w:rsidR="0078404F" w:rsidRDefault="0078404F">
      <w:pPr>
        <w:jc w:val="both"/>
        <w:sectPr w:rsidR="0078404F">
          <w:pgSz w:w="12240" w:h="15840"/>
          <w:pgMar w:top="1680" w:right="480" w:bottom="860" w:left="520" w:header="0" w:footer="661" w:gutter="0"/>
          <w:cols w:space="720"/>
        </w:sectPr>
      </w:pPr>
    </w:p>
    <w:p w14:paraId="7EFEE64A" w14:textId="77777777" w:rsidR="0078404F" w:rsidRDefault="005766A6">
      <w:pPr>
        <w:pStyle w:val="BodyText"/>
        <w:spacing w:before="39"/>
        <w:ind w:left="1640" w:right="957"/>
        <w:jc w:val="both"/>
      </w:pPr>
      <w:r>
        <w:rPr>
          <w:b/>
        </w:rPr>
        <w:lastRenderedPageBreak/>
        <w:t xml:space="preserve">Service: </w:t>
      </w:r>
      <w:r>
        <w:t xml:space="preserve">The furnishing of skilled or unskilled labor by a contractor which may not include the delivery of a tangible </w:t>
      </w:r>
      <w:proofErr w:type="gramStart"/>
      <w:r>
        <w:t>end product</w:t>
      </w:r>
      <w:proofErr w:type="gramEnd"/>
      <w:r>
        <w:t>. In</w:t>
      </w:r>
      <w:r>
        <w:rPr>
          <w:spacing w:val="-1"/>
        </w:rPr>
        <w:t xml:space="preserve"> </w:t>
      </w:r>
      <w:r>
        <w:t>some cases, services and goods may be combined (such</w:t>
      </w:r>
      <w:r>
        <w:rPr>
          <w:spacing w:val="-1"/>
        </w:rPr>
        <w:t xml:space="preserve"> </w:t>
      </w:r>
      <w:r>
        <w:t>as film processing). In these instances, UTRGV should determine whether labor or goods is the primary factor. In the case of film processing, the labor to process the film is the primary factor, therefore film processing is considered a service.</w:t>
      </w:r>
    </w:p>
    <w:p w14:paraId="7EFEE64B" w14:textId="77777777" w:rsidR="0078404F" w:rsidRDefault="0078404F">
      <w:pPr>
        <w:pStyle w:val="BodyText"/>
        <w:spacing w:before="11"/>
        <w:rPr>
          <w:sz w:val="21"/>
        </w:rPr>
      </w:pPr>
    </w:p>
    <w:p w14:paraId="7EFEE64C" w14:textId="77777777" w:rsidR="0078404F" w:rsidRDefault="005766A6">
      <w:pPr>
        <w:ind w:left="1640"/>
        <w:jc w:val="both"/>
      </w:pPr>
      <w:r>
        <w:rPr>
          <w:b/>
        </w:rPr>
        <w:t>Sole</w:t>
      </w:r>
      <w:r>
        <w:rPr>
          <w:b/>
          <w:spacing w:val="-2"/>
        </w:rPr>
        <w:t xml:space="preserve"> </w:t>
      </w:r>
      <w:r>
        <w:rPr>
          <w:b/>
        </w:rPr>
        <w:t>Source:</w:t>
      </w:r>
      <w:r>
        <w:rPr>
          <w:b/>
          <w:spacing w:val="-3"/>
        </w:rPr>
        <w:t xml:space="preserve"> </w:t>
      </w:r>
      <w:r>
        <w:t>(see</w:t>
      </w:r>
      <w:r>
        <w:rPr>
          <w:spacing w:val="-4"/>
        </w:rPr>
        <w:t xml:space="preserve"> </w:t>
      </w:r>
      <w:r>
        <w:t>Exclusive</w:t>
      </w:r>
      <w:r>
        <w:rPr>
          <w:spacing w:val="-3"/>
        </w:rPr>
        <w:t xml:space="preserve"> </w:t>
      </w:r>
      <w:r>
        <w:rPr>
          <w:spacing w:val="-2"/>
        </w:rPr>
        <w:t>Acquisition)</w:t>
      </w:r>
    </w:p>
    <w:p w14:paraId="7EFEE64D" w14:textId="77777777" w:rsidR="0078404F" w:rsidRDefault="0078404F">
      <w:pPr>
        <w:pStyle w:val="BodyText"/>
        <w:spacing w:before="1"/>
      </w:pPr>
    </w:p>
    <w:p w14:paraId="7EFEE64E" w14:textId="77777777" w:rsidR="0078404F" w:rsidRDefault="005766A6">
      <w:pPr>
        <w:pStyle w:val="BodyText"/>
        <w:ind w:left="1640" w:right="962"/>
        <w:jc w:val="both"/>
      </w:pPr>
      <w:r>
        <w:rPr>
          <w:b/>
        </w:rPr>
        <w:t xml:space="preserve">Solicitation: </w:t>
      </w:r>
      <w:r>
        <w:t xml:space="preserve">A document requesting submittal of bids, proposals, </w:t>
      </w:r>
      <w:proofErr w:type="gramStart"/>
      <w:r>
        <w:t>quotes</w:t>
      </w:r>
      <w:proofErr w:type="gramEnd"/>
      <w:r>
        <w:t xml:space="preserve"> or qualifications for goods/services in accordance with the advertised specifications.</w:t>
      </w:r>
    </w:p>
    <w:p w14:paraId="7EFEE64F" w14:textId="77777777" w:rsidR="0078404F" w:rsidRDefault="0078404F">
      <w:pPr>
        <w:pStyle w:val="BodyText"/>
      </w:pPr>
    </w:p>
    <w:p w14:paraId="7EFEE650" w14:textId="77777777" w:rsidR="0078404F" w:rsidRDefault="005766A6">
      <w:pPr>
        <w:pStyle w:val="BodyText"/>
        <w:spacing w:before="1"/>
        <w:ind w:left="1640" w:right="963"/>
        <w:jc w:val="both"/>
      </w:pPr>
      <w:r>
        <w:rPr>
          <w:b/>
        </w:rPr>
        <w:t xml:space="preserve">Specification: </w:t>
      </w:r>
      <w:r>
        <w:t>Any description of the physical or functional characteristics or of the nature of goods/services</w:t>
      </w:r>
      <w:r>
        <w:rPr>
          <w:spacing w:val="-1"/>
        </w:rPr>
        <w:t xml:space="preserve"> </w:t>
      </w:r>
      <w:r>
        <w:t>to be</w:t>
      </w:r>
      <w:r>
        <w:rPr>
          <w:spacing w:val="-1"/>
        </w:rPr>
        <w:t xml:space="preserve"> </w:t>
      </w:r>
      <w:r>
        <w:t>purchased.</w:t>
      </w:r>
      <w:r>
        <w:rPr>
          <w:spacing w:val="-1"/>
        </w:rPr>
        <w:t xml:space="preserve"> </w:t>
      </w:r>
      <w:r>
        <w:t>It</w:t>
      </w:r>
      <w:r>
        <w:rPr>
          <w:spacing w:val="-2"/>
        </w:rPr>
        <w:t xml:space="preserve"> </w:t>
      </w:r>
      <w:r>
        <w:t>may</w:t>
      </w:r>
      <w:r>
        <w:rPr>
          <w:spacing w:val="-1"/>
        </w:rPr>
        <w:t xml:space="preserve"> </w:t>
      </w:r>
      <w:r>
        <w:t>include</w:t>
      </w:r>
      <w:r>
        <w:rPr>
          <w:spacing w:val="-1"/>
        </w:rPr>
        <w:t xml:space="preserve"> </w:t>
      </w:r>
      <w:r>
        <w:t>a</w:t>
      </w:r>
      <w:r>
        <w:rPr>
          <w:spacing w:val="-1"/>
        </w:rPr>
        <w:t xml:space="preserve"> </w:t>
      </w:r>
      <w:r>
        <w:t>description</w:t>
      </w:r>
      <w:r>
        <w:rPr>
          <w:spacing w:val="-1"/>
        </w:rPr>
        <w:t xml:space="preserve"> </w:t>
      </w:r>
      <w:r>
        <w:t>of</w:t>
      </w:r>
      <w:r>
        <w:rPr>
          <w:spacing w:val="-2"/>
        </w:rPr>
        <w:t xml:space="preserve"> </w:t>
      </w:r>
      <w:r>
        <w:t>any requirements</w:t>
      </w:r>
      <w:r>
        <w:rPr>
          <w:spacing w:val="-1"/>
        </w:rPr>
        <w:t xml:space="preserve"> </w:t>
      </w:r>
      <w:r>
        <w:t>for</w:t>
      </w:r>
      <w:r>
        <w:rPr>
          <w:spacing w:val="-1"/>
        </w:rPr>
        <w:t xml:space="preserve"> </w:t>
      </w:r>
      <w:r>
        <w:t>inspecting, testing, or preparing goods/services for delivery.</w:t>
      </w:r>
    </w:p>
    <w:p w14:paraId="7EFEE651" w14:textId="77777777" w:rsidR="0078404F" w:rsidRDefault="0078404F">
      <w:pPr>
        <w:pStyle w:val="BodyText"/>
        <w:spacing w:before="10"/>
        <w:rPr>
          <w:sz w:val="21"/>
        </w:rPr>
      </w:pPr>
    </w:p>
    <w:p w14:paraId="7EFEE652" w14:textId="77777777" w:rsidR="0078404F" w:rsidRDefault="005766A6">
      <w:pPr>
        <w:ind w:left="1640"/>
        <w:jc w:val="both"/>
      </w:pPr>
      <w:r>
        <w:rPr>
          <w:b/>
        </w:rPr>
        <w:t>State:</w:t>
      </w:r>
      <w:r>
        <w:rPr>
          <w:b/>
          <w:spacing w:val="-1"/>
        </w:rPr>
        <w:t xml:space="preserve"> </w:t>
      </w:r>
      <w:r>
        <w:t>The</w:t>
      </w:r>
      <w:r>
        <w:rPr>
          <w:spacing w:val="-2"/>
        </w:rPr>
        <w:t xml:space="preserve"> </w:t>
      </w:r>
      <w:r>
        <w:t>State</w:t>
      </w:r>
      <w:r>
        <w:rPr>
          <w:spacing w:val="-2"/>
        </w:rPr>
        <w:t xml:space="preserve"> </w:t>
      </w:r>
      <w:r>
        <w:t>of</w:t>
      </w:r>
      <w:r>
        <w:rPr>
          <w:spacing w:val="-4"/>
        </w:rPr>
        <w:t xml:space="preserve"> </w:t>
      </w:r>
      <w:r>
        <w:rPr>
          <w:spacing w:val="-2"/>
        </w:rPr>
        <w:t>Texas.</w:t>
      </w:r>
    </w:p>
    <w:p w14:paraId="7EFEE653" w14:textId="77777777" w:rsidR="0078404F" w:rsidRDefault="0078404F">
      <w:pPr>
        <w:pStyle w:val="BodyText"/>
        <w:spacing w:before="1"/>
      </w:pPr>
    </w:p>
    <w:p w14:paraId="7EFEE654" w14:textId="77777777" w:rsidR="0078404F" w:rsidRDefault="005766A6">
      <w:pPr>
        <w:ind w:left="1640" w:right="957"/>
        <w:jc w:val="both"/>
      </w:pPr>
      <w:r>
        <w:rPr>
          <w:b/>
        </w:rPr>
        <w:t xml:space="preserve">State Agency: </w:t>
      </w:r>
      <w:r>
        <w:t xml:space="preserve">An agency of the State of Texas as defined in </w:t>
      </w:r>
      <w:r>
        <w:rPr>
          <w:i/>
          <w:color w:val="0562C1"/>
          <w:u w:val="single" w:color="0562C1"/>
        </w:rPr>
        <w:t>Texas Government Code</w:t>
      </w:r>
      <w:r>
        <w:rPr>
          <w:color w:val="0562C1"/>
          <w:u w:val="single" w:color="0562C1"/>
        </w:rPr>
        <w:t>, §2056.001</w:t>
      </w:r>
      <w:r>
        <w:rPr>
          <w:color w:val="0562C1"/>
        </w:rPr>
        <w:t xml:space="preserve"> </w:t>
      </w:r>
      <w:r>
        <w:t>(excluding Institutions).</w:t>
      </w:r>
    </w:p>
    <w:p w14:paraId="7EFEE655" w14:textId="77777777" w:rsidR="0078404F" w:rsidRDefault="0078404F">
      <w:pPr>
        <w:pStyle w:val="BodyText"/>
      </w:pPr>
    </w:p>
    <w:p w14:paraId="7EFEE656" w14:textId="77777777" w:rsidR="0078404F" w:rsidRDefault="005766A6">
      <w:pPr>
        <w:spacing w:before="1"/>
        <w:ind w:left="1640"/>
        <w:jc w:val="both"/>
      </w:pPr>
      <w:r>
        <w:rPr>
          <w:b/>
        </w:rPr>
        <w:t>Statute:</w:t>
      </w:r>
      <w:r>
        <w:rPr>
          <w:b/>
          <w:spacing w:val="45"/>
        </w:rPr>
        <w:t xml:space="preserve"> </w:t>
      </w:r>
      <w:r>
        <w:t>A</w:t>
      </w:r>
      <w:r>
        <w:rPr>
          <w:spacing w:val="-1"/>
        </w:rPr>
        <w:t xml:space="preserve"> </w:t>
      </w:r>
      <w:r>
        <w:t>law</w:t>
      </w:r>
      <w:r>
        <w:rPr>
          <w:spacing w:val="-2"/>
        </w:rPr>
        <w:t xml:space="preserve"> </w:t>
      </w:r>
      <w:r>
        <w:t>enacted</w:t>
      </w:r>
      <w:r>
        <w:rPr>
          <w:spacing w:val="-1"/>
        </w:rPr>
        <w:t xml:space="preserve"> </w:t>
      </w:r>
      <w:r>
        <w:t>by</w:t>
      </w:r>
      <w:r>
        <w:rPr>
          <w:spacing w:val="-1"/>
        </w:rPr>
        <w:t xml:space="preserve"> </w:t>
      </w:r>
      <w:r>
        <w:t>a</w:t>
      </w:r>
      <w:r>
        <w:rPr>
          <w:spacing w:val="-1"/>
        </w:rPr>
        <w:t xml:space="preserve"> </w:t>
      </w:r>
      <w:r>
        <w:rPr>
          <w:spacing w:val="-2"/>
        </w:rPr>
        <w:t>legislature.</w:t>
      </w:r>
    </w:p>
    <w:p w14:paraId="7EFEE657" w14:textId="77777777" w:rsidR="0078404F" w:rsidRDefault="0078404F">
      <w:pPr>
        <w:pStyle w:val="BodyText"/>
      </w:pPr>
    </w:p>
    <w:p w14:paraId="7EFEE658" w14:textId="77777777" w:rsidR="0078404F" w:rsidRDefault="005766A6">
      <w:pPr>
        <w:pStyle w:val="BodyText"/>
        <w:ind w:left="1640" w:right="960"/>
        <w:jc w:val="both"/>
      </w:pPr>
      <w:r>
        <w:rPr>
          <w:b/>
        </w:rPr>
        <w:t xml:space="preserve">Sub-recipient: </w:t>
      </w:r>
      <w:r>
        <w:t xml:space="preserve">A non-federal entity that expends federal awards received from a pass-through entity to carry out a federal </w:t>
      </w:r>
      <w:proofErr w:type="gramStart"/>
      <w:r>
        <w:t>program, but</w:t>
      </w:r>
      <w:proofErr w:type="gramEnd"/>
      <w:r>
        <w:t xml:space="preserve"> does not include an individual that is a beneficiary of such a program. A sub-recipient may also be a recipient of other federal awards directly from a federal awarding agency.</w:t>
      </w:r>
    </w:p>
    <w:p w14:paraId="7EFEE659" w14:textId="77777777" w:rsidR="0078404F" w:rsidRDefault="0078404F">
      <w:pPr>
        <w:pStyle w:val="BodyText"/>
        <w:spacing w:before="11"/>
        <w:rPr>
          <w:sz w:val="21"/>
        </w:rPr>
      </w:pPr>
    </w:p>
    <w:p w14:paraId="7EFEE65A" w14:textId="77777777" w:rsidR="0078404F" w:rsidRDefault="005766A6">
      <w:pPr>
        <w:ind w:left="1640" w:right="959"/>
        <w:jc w:val="both"/>
      </w:pPr>
      <w:r>
        <w:rPr>
          <w:b/>
        </w:rPr>
        <w:t>Supplier</w:t>
      </w:r>
      <w:r>
        <w:rPr>
          <w:b/>
          <w:spacing w:val="-9"/>
        </w:rPr>
        <w:t xml:space="preserve"> </w:t>
      </w:r>
      <w:r>
        <w:rPr>
          <w:b/>
        </w:rPr>
        <w:t>(or</w:t>
      </w:r>
      <w:r>
        <w:rPr>
          <w:b/>
          <w:spacing w:val="-8"/>
        </w:rPr>
        <w:t xml:space="preserve"> </w:t>
      </w:r>
      <w:r>
        <w:rPr>
          <w:b/>
        </w:rPr>
        <w:t>Contractor</w:t>
      </w:r>
      <w:r>
        <w:rPr>
          <w:b/>
          <w:spacing w:val="-6"/>
        </w:rPr>
        <w:t xml:space="preserve"> </w:t>
      </w:r>
      <w:r>
        <w:rPr>
          <w:b/>
        </w:rPr>
        <w:t>or</w:t>
      </w:r>
      <w:r>
        <w:rPr>
          <w:b/>
          <w:spacing w:val="-8"/>
        </w:rPr>
        <w:t xml:space="preserve"> </w:t>
      </w:r>
      <w:r>
        <w:rPr>
          <w:b/>
        </w:rPr>
        <w:t>Supplier):</w:t>
      </w:r>
      <w:r>
        <w:rPr>
          <w:b/>
          <w:spacing w:val="-6"/>
        </w:rPr>
        <w:t xml:space="preserve"> </w:t>
      </w:r>
      <w:r>
        <w:t>A</w:t>
      </w:r>
      <w:r>
        <w:rPr>
          <w:spacing w:val="-8"/>
        </w:rPr>
        <w:t xml:space="preserve"> </w:t>
      </w:r>
      <w:r>
        <w:t>business</w:t>
      </w:r>
      <w:r>
        <w:rPr>
          <w:spacing w:val="-8"/>
        </w:rPr>
        <w:t xml:space="preserve"> </w:t>
      </w:r>
      <w:r>
        <w:t>entity</w:t>
      </w:r>
      <w:r>
        <w:rPr>
          <w:spacing w:val="-8"/>
        </w:rPr>
        <w:t xml:space="preserve"> </w:t>
      </w:r>
      <w:r>
        <w:t>or</w:t>
      </w:r>
      <w:r>
        <w:rPr>
          <w:spacing w:val="-8"/>
        </w:rPr>
        <w:t xml:space="preserve"> </w:t>
      </w:r>
      <w:r>
        <w:t>individual</w:t>
      </w:r>
      <w:r>
        <w:rPr>
          <w:spacing w:val="-6"/>
        </w:rPr>
        <w:t xml:space="preserve"> </w:t>
      </w:r>
      <w:r>
        <w:t>that</w:t>
      </w:r>
      <w:r>
        <w:rPr>
          <w:spacing w:val="-6"/>
        </w:rPr>
        <w:t xml:space="preserve"> </w:t>
      </w:r>
      <w:r>
        <w:t>has</w:t>
      </w:r>
      <w:r>
        <w:rPr>
          <w:spacing w:val="-8"/>
        </w:rPr>
        <w:t xml:space="preserve"> </w:t>
      </w:r>
      <w:r>
        <w:t>a</w:t>
      </w:r>
      <w:r>
        <w:rPr>
          <w:spacing w:val="-6"/>
        </w:rPr>
        <w:t xml:space="preserve"> </w:t>
      </w:r>
      <w:r>
        <w:t>contract</w:t>
      </w:r>
      <w:r>
        <w:rPr>
          <w:spacing w:val="-6"/>
        </w:rPr>
        <w:t xml:space="preserve"> </w:t>
      </w:r>
      <w:r>
        <w:t>to</w:t>
      </w:r>
      <w:r>
        <w:rPr>
          <w:spacing w:val="-6"/>
        </w:rPr>
        <w:t xml:space="preserve"> </w:t>
      </w:r>
      <w:r>
        <w:t>provide goods/services to UTRGV.</w:t>
      </w:r>
    </w:p>
    <w:p w14:paraId="7EFEE65B" w14:textId="77777777" w:rsidR="0078404F" w:rsidRDefault="0078404F">
      <w:pPr>
        <w:pStyle w:val="BodyText"/>
        <w:spacing w:before="1"/>
      </w:pPr>
    </w:p>
    <w:p w14:paraId="7EFEE65C" w14:textId="77777777" w:rsidR="0078404F" w:rsidRDefault="005766A6">
      <w:pPr>
        <w:pStyle w:val="BodyText"/>
        <w:ind w:left="1640" w:right="963"/>
        <w:jc w:val="both"/>
      </w:pPr>
      <w:r>
        <w:rPr>
          <w:b/>
        </w:rPr>
        <w:t>Surety:</w:t>
      </w:r>
      <w:r>
        <w:rPr>
          <w:b/>
          <w:spacing w:val="-2"/>
        </w:rPr>
        <w:t xml:space="preserve"> </w:t>
      </w:r>
      <w:r>
        <w:t>A</w:t>
      </w:r>
      <w:r>
        <w:rPr>
          <w:spacing w:val="-2"/>
        </w:rPr>
        <w:t xml:space="preserve"> </w:t>
      </w:r>
      <w:r>
        <w:t>person</w:t>
      </w:r>
      <w:r>
        <w:rPr>
          <w:spacing w:val="-5"/>
        </w:rPr>
        <w:t xml:space="preserve"> </w:t>
      </w:r>
      <w:r>
        <w:t>or</w:t>
      </w:r>
      <w:r>
        <w:rPr>
          <w:spacing w:val="-4"/>
        </w:rPr>
        <w:t xml:space="preserve"> </w:t>
      </w:r>
      <w:r>
        <w:t>entity</w:t>
      </w:r>
      <w:r>
        <w:rPr>
          <w:spacing w:val="-6"/>
        </w:rPr>
        <w:t xml:space="preserve"> </w:t>
      </w:r>
      <w:r>
        <w:t>providing</w:t>
      </w:r>
      <w:r>
        <w:rPr>
          <w:spacing w:val="-2"/>
        </w:rPr>
        <w:t xml:space="preserve"> </w:t>
      </w:r>
      <w:r>
        <w:t>a</w:t>
      </w:r>
      <w:r>
        <w:rPr>
          <w:spacing w:val="-2"/>
        </w:rPr>
        <w:t xml:space="preserve"> </w:t>
      </w:r>
      <w:r>
        <w:t>bond</w:t>
      </w:r>
      <w:r>
        <w:rPr>
          <w:spacing w:val="-4"/>
        </w:rPr>
        <w:t xml:space="preserve"> </w:t>
      </w:r>
      <w:r>
        <w:t>to</w:t>
      </w:r>
      <w:r>
        <w:rPr>
          <w:spacing w:val="-2"/>
        </w:rPr>
        <w:t xml:space="preserve"> </w:t>
      </w:r>
      <w:r>
        <w:t>a</w:t>
      </w:r>
      <w:r>
        <w:rPr>
          <w:spacing w:val="-4"/>
        </w:rPr>
        <w:t xml:space="preserve"> </w:t>
      </w:r>
      <w:r>
        <w:t>contractor</w:t>
      </w:r>
      <w:r>
        <w:rPr>
          <w:spacing w:val="-7"/>
        </w:rPr>
        <w:t xml:space="preserve"> </w:t>
      </w:r>
      <w:r>
        <w:t>to indemnify</w:t>
      </w:r>
      <w:r>
        <w:rPr>
          <w:spacing w:val="-2"/>
        </w:rPr>
        <w:t xml:space="preserve"> </w:t>
      </w:r>
      <w:r>
        <w:t>UTRGV</w:t>
      </w:r>
      <w:r>
        <w:rPr>
          <w:spacing w:val="-8"/>
        </w:rPr>
        <w:t xml:space="preserve"> </w:t>
      </w:r>
      <w:r>
        <w:t>against</w:t>
      </w:r>
      <w:r>
        <w:rPr>
          <w:spacing w:val="-2"/>
        </w:rPr>
        <w:t xml:space="preserve"> </w:t>
      </w:r>
      <w:r>
        <w:t>all</w:t>
      </w:r>
      <w:r>
        <w:rPr>
          <w:spacing w:val="-2"/>
        </w:rPr>
        <w:t xml:space="preserve"> </w:t>
      </w:r>
      <w:r>
        <w:t>direct and consequential damages suffered by failure of contractor to perform the</w:t>
      </w:r>
      <w:r>
        <w:rPr>
          <w:spacing w:val="-1"/>
        </w:rPr>
        <w:t xml:space="preserve"> </w:t>
      </w:r>
      <w:r>
        <w:t xml:space="preserve">contract and to pay all lawful claims of subcontractors, materials </w:t>
      </w:r>
      <w:proofErr w:type="gramStart"/>
      <w:r>
        <w:t>vendors</w:t>
      </w:r>
      <w:proofErr w:type="gramEnd"/>
      <w:r>
        <w:t xml:space="preserve"> and laborers as applicable.</w:t>
      </w:r>
    </w:p>
    <w:p w14:paraId="7EFEE65D" w14:textId="77777777" w:rsidR="0078404F" w:rsidRDefault="0078404F">
      <w:pPr>
        <w:pStyle w:val="BodyText"/>
        <w:spacing w:before="10"/>
        <w:rPr>
          <w:sz w:val="21"/>
        </w:rPr>
      </w:pPr>
    </w:p>
    <w:p w14:paraId="7EFEE65E" w14:textId="77777777" w:rsidR="0078404F" w:rsidRDefault="005766A6">
      <w:pPr>
        <w:pStyle w:val="BodyText"/>
        <w:spacing w:before="1"/>
        <w:ind w:left="1640" w:right="954"/>
        <w:jc w:val="both"/>
      </w:pPr>
      <w:r>
        <w:rPr>
          <w:b/>
        </w:rPr>
        <w:t>University Rules</w:t>
      </w:r>
      <w:r>
        <w:t xml:space="preserve">: The Regents’ Rules at </w:t>
      </w:r>
      <w:hyperlink r:id="rId12">
        <w:r>
          <w:rPr>
            <w:color w:val="0562C1"/>
            <w:u w:val="single" w:color="0562C1"/>
          </w:rPr>
          <w:t>http://www.utsystem.edu/board-of-regents/rules</w:t>
        </w:r>
        <w:r>
          <w:t>;</w:t>
        </w:r>
      </w:hyperlink>
      <w:r>
        <w:t xml:space="preserve"> the policies of UT System at </w:t>
      </w:r>
      <w:hyperlink r:id="rId13">
        <w:r>
          <w:rPr>
            <w:color w:val="0562C1"/>
            <w:u w:val="single" w:color="0562C1"/>
          </w:rPr>
          <w:t>http://www.utsystem.edu/board-of-regents/policy-library</w:t>
        </w:r>
        <w:r>
          <w:t>;</w:t>
        </w:r>
      </w:hyperlink>
      <w:r>
        <w:t xml:space="preserve"> and rules, regulations and policies of the University of Texas Rio Grande Valley available at: </w:t>
      </w:r>
      <w:hyperlink r:id="rId14">
        <w:r>
          <w:rPr>
            <w:color w:val="0562C1"/>
            <w:u w:val="single" w:color="0562C1"/>
          </w:rPr>
          <w:t>http://www.utrgv.edu/hop/handbook/index.htm .</w:t>
        </w:r>
      </w:hyperlink>
    </w:p>
    <w:p w14:paraId="7EFEE65F" w14:textId="77777777" w:rsidR="0078404F" w:rsidRDefault="0078404F">
      <w:pPr>
        <w:pStyle w:val="BodyText"/>
        <w:spacing w:before="6"/>
        <w:rPr>
          <w:sz w:val="17"/>
        </w:rPr>
      </w:pPr>
    </w:p>
    <w:p w14:paraId="7EFEE660" w14:textId="77777777" w:rsidR="0078404F" w:rsidRDefault="005766A6">
      <w:pPr>
        <w:spacing w:before="56"/>
        <w:ind w:left="1640"/>
      </w:pPr>
      <w:r>
        <w:rPr>
          <w:b/>
        </w:rPr>
        <w:t>UTRGV</w:t>
      </w:r>
      <w:r>
        <w:rPr>
          <w:b/>
          <w:spacing w:val="-6"/>
        </w:rPr>
        <w:t xml:space="preserve"> </w:t>
      </w:r>
      <w:r>
        <w:rPr>
          <w:b/>
        </w:rPr>
        <w:t>or</w:t>
      </w:r>
      <w:r>
        <w:rPr>
          <w:b/>
          <w:spacing w:val="-2"/>
        </w:rPr>
        <w:t xml:space="preserve"> </w:t>
      </w:r>
      <w:r>
        <w:rPr>
          <w:b/>
        </w:rPr>
        <w:t>University:</w:t>
      </w:r>
      <w:r>
        <w:rPr>
          <w:b/>
          <w:spacing w:val="-3"/>
        </w:rPr>
        <w:t xml:space="preserve"> </w:t>
      </w:r>
      <w:r>
        <w:t>The</w:t>
      </w:r>
      <w:r>
        <w:rPr>
          <w:spacing w:val="-3"/>
        </w:rPr>
        <w:t xml:space="preserve"> </w:t>
      </w:r>
      <w:r>
        <w:t>University</w:t>
      </w:r>
      <w:r>
        <w:rPr>
          <w:spacing w:val="-2"/>
        </w:rPr>
        <w:t xml:space="preserve"> </w:t>
      </w:r>
      <w:r>
        <w:t>of</w:t>
      </w:r>
      <w:r>
        <w:rPr>
          <w:spacing w:val="-2"/>
        </w:rPr>
        <w:t xml:space="preserve"> </w:t>
      </w:r>
      <w:r>
        <w:t>Texas</w:t>
      </w:r>
      <w:r>
        <w:rPr>
          <w:spacing w:val="-5"/>
        </w:rPr>
        <w:t xml:space="preserve"> </w:t>
      </w:r>
      <w:r>
        <w:t>Rio</w:t>
      </w:r>
      <w:r>
        <w:rPr>
          <w:spacing w:val="-4"/>
        </w:rPr>
        <w:t xml:space="preserve"> </w:t>
      </w:r>
      <w:r>
        <w:t>Grande</w:t>
      </w:r>
      <w:r>
        <w:rPr>
          <w:spacing w:val="-1"/>
        </w:rPr>
        <w:t xml:space="preserve"> </w:t>
      </w:r>
      <w:r>
        <w:rPr>
          <w:spacing w:val="-2"/>
        </w:rPr>
        <w:t>Valley.</w:t>
      </w:r>
    </w:p>
    <w:p w14:paraId="7EFEE661" w14:textId="77777777" w:rsidR="0078404F" w:rsidRDefault="0078404F">
      <w:pPr>
        <w:pStyle w:val="BodyText"/>
      </w:pPr>
    </w:p>
    <w:p w14:paraId="7EFEE662" w14:textId="77777777" w:rsidR="0078404F" w:rsidRDefault="005766A6">
      <w:pPr>
        <w:ind w:left="1640"/>
      </w:pPr>
      <w:r>
        <w:rPr>
          <w:b/>
        </w:rPr>
        <w:t>UT</w:t>
      </w:r>
      <w:r>
        <w:rPr>
          <w:b/>
          <w:spacing w:val="-4"/>
        </w:rPr>
        <w:t xml:space="preserve"> </w:t>
      </w:r>
      <w:r>
        <w:rPr>
          <w:b/>
        </w:rPr>
        <w:t>System:</w:t>
      </w:r>
      <w:r>
        <w:rPr>
          <w:b/>
          <w:spacing w:val="-3"/>
        </w:rPr>
        <w:t xml:space="preserve"> </w:t>
      </w:r>
      <w:r>
        <w:t>The</w:t>
      </w:r>
      <w:r>
        <w:rPr>
          <w:spacing w:val="-1"/>
        </w:rPr>
        <w:t xml:space="preserve"> </w:t>
      </w:r>
      <w:r>
        <w:t>University</w:t>
      </w:r>
      <w:r>
        <w:rPr>
          <w:spacing w:val="-2"/>
        </w:rPr>
        <w:t xml:space="preserve"> </w:t>
      </w:r>
      <w:r>
        <w:t>of</w:t>
      </w:r>
      <w:r>
        <w:rPr>
          <w:spacing w:val="-2"/>
        </w:rPr>
        <w:t xml:space="preserve"> </w:t>
      </w:r>
      <w:r>
        <w:t>Texas</w:t>
      </w:r>
      <w:r>
        <w:rPr>
          <w:spacing w:val="1"/>
        </w:rPr>
        <w:t xml:space="preserve"> </w:t>
      </w:r>
      <w:r>
        <w:rPr>
          <w:spacing w:val="-2"/>
        </w:rPr>
        <w:t>System.</w:t>
      </w:r>
    </w:p>
    <w:p w14:paraId="7EFEE663" w14:textId="77777777" w:rsidR="0078404F" w:rsidRDefault="0078404F">
      <w:pPr>
        <w:pStyle w:val="BodyText"/>
        <w:spacing w:before="3"/>
      </w:pPr>
    </w:p>
    <w:p w14:paraId="7EFEE664" w14:textId="77777777" w:rsidR="0078404F" w:rsidRDefault="005766A6">
      <w:pPr>
        <w:spacing w:line="237" w:lineRule="auto"/>
        <w:ind w:left="1640"/>
      </w:pPr>
      <w:r>
        <w:rPr>
          <w:b/>
        </w:rPr>
        <w:t>Vendor (or</w:t>
      </w:r>
      <w:r>
        <w:rPr>
          <w:b/>
          <w:spacing w:val="-3"/>
        </w:rPr>
        <w:t xml:space="preserve"> </w:t>
      </w:r>
      <w:r>
        <w:rPr>
          <w:b/>
        </w:rPr>
        <w:t>Contractor</w:t>
      </w:r>
      <w:r>
        <w:rPr>
          <w:b/>
          <w:spacing w:val="-3"/>
        </w:rPr>
        <w:t xml:space="preserve"> </w:t>
      </w:r>
      <w:r>
        <w:rPr>
          <w:b/>
        </w:rPr>
        <w:t>or</w:t>
      </w:r>
      <w:r>
        <w:rPr>
          <w:b/>
          <w:spacing w:val="-3"/>
        </w:rPr>
        <w:t xml:space="preserve"> </w:t>
      </w:r>
      <w:r>
        <w:rPr>
          <w:b/>
        </w:rPr>
        <w:t>Supplier):</w:t>
      </w:r>
      <w:r>
        <w:rPr>
          <w:b/>
          <w:spacing w:val="-1"/>
        </w:rPr>
        <w:t xml:space="preserve"> </w:t>
      </w:r>
      <w:r>
        <w:t>A</w:t>
      </w:r>
      <w:r>
        <w:rPr>
          <w:spacing w:val="-3"/>
        </w:rPr>
        <w:t xml:space="preserve"> </w:t>
      </w:r>
      <w:r>
        <w:t>business</w:t>
      </w:r>
      <w:r>
        <w:rPr>
          <w:spacing w:val="-3"/>
        </w:rPr>
        <w:t xml:space="preserve"> </w:t>
      </w:r>
      <w:r>
        <w:t>entity</w:t>
      </w:r>
      <w:r>
        <w:rPr>
          <w:spacing w:val="-3"/>
        </w:rPr>
        <w:t xml:space="preserve"> </w:t>
      </w:r>
      <w:r>
        <w:t>or</w:t>
      </w:r>
      <w:r>
        <w:rPr>
          <w:spacing w:val="-3"/>
        </w:rPr>
        <w:t xml:space="preserve"> </w:t>
      </w:r>
      <w:r>
        <w:t>individual</w:t>
      </w:r>
      <w:r>
        <w:rPr>
          <w:spacing w:val="-3"/>
        </w:rPr>
        <w:t xml:space="preserve"> </w:t>
      </w:r>
      <w:r>
        <w:t>that</w:t>
      </w:r>
      <w:r>
        <w:rPr>
          <w:spacing w:val="-3"/>
        </w:rPr>
        <w:t xml:space="preserve"> </w:t>
      </w:r>
      <w:r>
        <w:t>has</w:t>
      </w:r>
      <w:r>
        <w:rPr>
          <w:spacing w:val="-3"/>
        </w:rPr>
        <w:t xml:space="preserve"> </w:t>
      </w:r>
      <w:r>
        <w:t>a</w:t>
      </w:r>
      <w:r>
        <w:rPr>
          <w:spacing w:val="-3"/>
        </w:rPr>
        <w:t xml:space="preserve"> </w:t>
      </w:r>
      <w:r>
        <w:t>contract</w:t>
      </w:r>
      <w:r>
        <w:rPr>
          <w:spacing w:val="-3"/>
        </w:rPr>
        <w:t xml:space="preserve"> </w:t>
      </w:r>
      <w:r>
        <w:t>to</w:t>
      </w:r>
      <w:r>
        <w:rPr>
          <w:spacing w:val="-3"/>
        </w:rPr>
        <w:t xml:space="preserve"> </w:t>
      </w:r>
      <w:r>
        <w:t>provide goods/services to UTRGV.</w:t>
      </w:r>
    </w:p>
    <w:p w14:paraId="7EFEE665" w14:textId="77777777" w:rsidR="0078404F" w:rsidRDefault="0078404F">
      <w:pPr>
        <w:pStyle w:val="BodyText"/>
        <w:spacing w:before="9"/>
        <w:rPr>
          <w:sz w:val="19"/>
        </w:rPr>
      </w:pPr>
    </w:p>
    <w:p w14:paraId="7EFEE666" w14:textId="77777777" w:rsidR="0078404F" w:rsidRDefault="005766A6">
      <w:pPr>
        <w:pStyle w:val="Heading2"/>
        <w:numPr>
          <w:ilvl w:val="0"/>
          <w:numId w:val="61"/>
        </w:numPr>
        <w:tabs>
          <w:tab w:val="left" w:pos="1639"/>
        </w:tabs>
        <w:ind w:left="1639" w:hanging="719"/>
      </w:pPr>
      <w:bookmarkStart w:id="3" w:name="_TOC_250046"/>
      <w:bookmarkEnd w:id="3"/>
      <w:r>
        <w:rPr>
          <w:spacing w:val="-2"/>
        </w:rPr>
        <w:t>Acronyms</w:t>
      </w:r>
    </w:p>
    <w:p w14:paraId="7EFEE667" w14:textId="77777777" w:rsidR="0078404F" w:rsidRDefault="0078404F">
      <w:pPr>
        <w:sectPr w:rsidR="0078404F">
          <w:pgSz w:w="12240" w:h="15840"/>
          <w:pgMar w:top="1400" w:right="480" w:bottom="860" w:left="520" w:header="0" w:footer="661" w:gutter="0"/>
          <w:cols w:space="720"/>
        </w:sectPr>
      </w:pPr>
    </w:p>
    <w:tbl>
      <w:tblPr>
        <w:tblW w:w="0" w:type="auto"/>
        <w:tblInd w:w="1597" w:type="dxa"/>
        <w:tblLayout w:type="fixed"/>
        <w:tblCellMar>
          <w:left w:w="0" w:type="dxa"/>
          <w:right w:w="0" w:type="dxa"/>
        </w:tblCellMar>
        <w:tblLook w:val="01E0" w:firstRow="1" w:lastRow="1" w:firstColumn="1" w:lastColumn="1" w:noHBand="0" w:noVBand="0"/>
      </w:tblPr>
      <w:tblGrid>
        <w:gridCol w:w="1179"/>
        <w:gridCol w:w="6121"/>
      </w:tblGrid>
      <w:tr w:rsidR="0078404F" w14:paraId="7EFEE66A" w14:textId="77777777">
        <w:trPr>
          <w:trHeight w:val="378"/>
        </w:trPr>
        <w:tc>
          <w:tcPr>
            <w:tcW w:w="1179" w:type="dxa"/>
          </w:tcPr>
          <w:p w14:paraId="7EFEE668" w14:textId="77777777" w:rsidR="0078404F" w:rsidRDefault="005766A6">
            <w:pPr>
              <w:pStyle w:val="TableParagraph"/>
              <w:spacing w:line="224" w:lineRule="exact"/>
              <w:ind w:left="50"/>
              <w:rPr>
                <w:b/>
              </w:rPr>
            </w:pPr>
            <w:r>
              <w:rPr>
                <w:b/>
                <w:spacing w:val="-2"/>
              </w:rPr>
              <w:lastRenderedPageBreak/>
              <w:t>BAFO:</w:t>
            </w:r>
          </w:p>
        </w:tc>
        <w:tc>
          <w:tcPr>
            <w:tcW w:w="6121" w:type="dxa"/>
          </w:tcPr>
          <w:p w14:paraId="7EFEE669" w14:textId="77777777" w:rsidR="0078404F" w:rsidRDefault="005766A6">
            <w:pPr>
              <w:pStyle w:val="TableParagraph"/>
              <w:spacing w:line="224" w:lineRule="exact"/>
              <w:ind w:left="310"/>
            </w:pPr>
            <w:r>
              <w:t>Best</w:t>
            </w:r>
            <w:r>
              <w:rPr>
                <w:spacing w:val="-1"/>
              </w:rPr>
              <w:t xml:space="preserve"> </w:t>
            </w:r>
            <w:r>
              <w:t>and</w:t>
            </w:r>
            <w:r>
              <w:rPr>
                <w:spacing w:val="-2"/>
              </w:rPr>
              <w:t xml:space="preserve"> </w:t>
            </w:r>
            <w:r>
              <w:t>Final</w:t>
            </w:r>
            <w:r>
              <w:rPr>
                <w:spacing w:val="-2"/>
              </w:rPr>
              <w:t xml:space="preserve"> Offer</w:t>
            </w:r>
          </w:p>
        </w:tc>
      </w:tr>
      <w:tr w:rsidR="0078404F" w14:paraId="7EFEE66D" w14:textId="77777777">
        <w:trPr>
          <w:trHeight w:val="536"/>
        </w:trPr>
        <w:tc>
          <w:tcPr>
            <w:tcW w:w="1179" w:type="dxa"/>
          </w:tcPr>
          <w:p w14:paraId="7EFEE66B" w14:textId="77777777" w:rsidR="0078404F" w:rsidRDefault="005766A6">
            <w:pPr>
              <w:pStyle w:val="TableParagraph"/>
              <w:spacing w:before="114"/>
              <w:ind w:left="50"/>
              <w:rPr>
                <w:b/>
              </w:rPr>
            </w:pPr>
            <w:r>
              <w:rPr>
                <w:b/>
                <w:spacing w:val="-4"/>
              </w:rPr>
              <w:t>CPA:</w:t>
            </w:r>
          </w:p>
        </w:tc>
        <w:tc>
          <w:tcPr>
            <w:tcW w:w="6121" w:type="dxa"/>
          </w:tcPr>
          <w:p w14:paraId="7EFEE66C" w14:textId="77777777" w:rsidR="0078404F" w:rsidRDefault="005766A6">
            <w:pPr>
              <w:pStyle w:val="TableParagraph"/>
              <w:spacing w:before="114"/>
              <w:ind w:left="311"/>
            </w:pPr>
            <w:r>
              <w:t>State</w:t>
            </w:r>
            <w:r>
              <w:rPr>
                <w:spacing w:val="-3"/>
              </w:rPr>
              <w:t xml:space="preserve"> </w:t>
            </w:r>
            <w:r>
              <w:t>of</w:t>
            </w:r>
            <w:r>
              <w:rPr>
                <w:spacing w:val="-3"/>
              </w:rPr>
              <w:t xml:space="preserve"> </w:t>
            </w:r>
            <w:r>
              <w:t>Texas</w:t>
            </w:r>
            <w:r>
              <w:rPr>
                <w:spacing w:val="-3"/>
              </w:rPr>
              <w:t xml:space="preserve"> </w:t>
            </w:r>
            <w:r>
              <w:t>Comptroller</w:t>
            </w:r>
            <w:r>
              <w:rPr>
                <w:spacing w:val="-5"/>
              </w:rPr>
              <w:t xml:space="preserve"> </w:t>
            </w:r>
            <w:r>
              <w:t>of</w:t>
            </w:r>
            <w:r>
              <w:rPr>
                <w:spacing w:val="-3"/>
              </w:rPr>
              <w:t xml:space="preserve"> </w:t>
            </w:r>
            <w:r>
              <w:t>Public</w:t>
            </w:r>
            <w:r>
              <w:rPr>
                <w:spacing w:val="-1"/>
              </w:rPr>
              <w:t xml:space="preserve"> </w:t>
            </w:r>
            <w:r>
              <w:rPr>
                <w:spacing w:val="-2"/>
              </w:rPr>
              <w:t>Accounts</w:t>
            </w:r>
          </w:p>
        </w:tc>
      </w:tr>
      <w:tr w:rsidR="0078404F" w14:paraId="7EFEE670" w14:textId="77777777">
        <w:trPr>
          <w:trHeight w:val="536"/>
        </w:trPr>
        <w:tc>
          <w:tcPr>
            <w:tcW w:w="1179" w:type="dxa"/>
          </w:tcPr>
          <w:p w14:paraId="7EFEE66E" w14:textId="77777777" w:rsidR="0078404F" w:rsidRDefault="005766A6">
            <w:pPr>
              <w:pStyle w:val="TableParagraph"/>
              <w:spacing w:before="113"/>
              <w:ind w:left="50"/>
              <w:rPr>
                <w:b/>
              </w:rPr>
            </w:pPr>
            <w:r>
              <w:rPr>
                <w:b/>
                <w:spacing w:val="-4"/>
              </w:rPr>
              <w:t>DIR:</w:t>
            </w:r>
          </w:p>
        </w:tc>
        <w:tc>
          <w:tcPr>
            <w:tcW w:w="6121" w:type="dxa"/>
          </w:tcPr>
          <w:p w14:paraId="7EFEE66F" w14:textId="77777777" w:rsidR="0078404F" w:rsidRDefault="005766A6">
            <w:pPr>
              <w:pStyle w:val="TableParagraph"/>
              <w:spacing w:before="113"/>
              <w:ind w:left="311"/>
            </w:pPr>
            <w:r>
              <w:t>State</w:t>
            </w:r>
            <w:r>
              <w:rPr>
                <w:spacing w:val="-3"/>
              </w:rPr>
              <w:t xml:space="preserve"> </w:t>
            </w:r>
            <w:r>
              <w:t>of</w:t>
            </w:r>
            <w:r>
              <w:rPr>
                <w:spacing w:val="-4"/>
              </w:rPr>
              <w:t xml:space="preserve"> </w:t>
            </w:r>
            <w:r>
              <w:t>Texas</w:t>
            </w:r>
            <w:r>
              <w:rPr>
                <w:spacing w:val="-4"/>
              </w:rPr>
              <w:t xml:space="preserve"> </w:t>
            </w:r>
            <w:r>
              <w:t>Department</w:t>
            </w:r>
            <w:r>
              <w:rPr>
                <w:spacing w:val="-3"/>
              </w:rPr>
              <w:t xml:space="preserve"> </w:t>
            </w:r>
            <w:r>
              <w:t>of</w:t>
            </w:r>
            <w:r>
              <w:rPr>
                <w:spacing w:val="-2"/>
              </w:rPr>
              <w:t xml:space="preserve"> </w:t>
            </w:r>
            <w:r>
              <w:t>Information</w:t>
            </w:r>
            <w:r>
              <w:rPr>
                <w:spacing w:val="-4"/>
              </w:rPr>
              <w:t xml:space="preserve"> </w:t>
            </w:r>
            <w:r>
              <w:rPr>
                <w:spacing w:val="-2"/>
              </w:rPr>
              <w:t>Resources</w:t>
            </w:r>
          </w:p>
        </w:tc>
      </w:tr>
      <w:tr w:rsidR="0078404F" w14:paraId="7EFEE673" w14:textId="77777777">
        <w:trPr>
          <w:trHeight w:val="537"/>
        </w:trPr>
        <w:tc>
          <w:tcPr>
            <w:tcW w:w="1179" w:type="dxa"/>
          </w:tcPr>
          <w:p w14:paraId="7EFEE671" w14:textId="77777777" w:rsidR="0078404F" w:rsidRDefault="005766A6">
            <w:pPr>
              <w:pStyle w:val="TableParagraph"/>
              <w:spacing w:before="114"/>
              <w:ind w:left="50"/>
              <w:rPr>
                <w:b/>
              </w:rPr>
            </w:pPr>
            <w:r>
              <w:rPr>
                <w:b/>
                <w:spacing w:val="-4"/>
              </w:rPr>
              <w:t>EIR:</w:t>
            </w:r>
          </w:p>
        </w:tc>
        <w:tc>
          <w:tcPr>
            <w:tcW w:w="6121" w:type="dxa"/>
          </w:tcPr>
          <w:p w14:paraId="7EFEE672" w14:textId="77777777" w:rsidR="0078404F" w:rsidRDefault="005766A6">
            <w:pPr>
              <w:pStyle w:val="TableParagraph"/>
              <w:spacing w:before="114"/>
              <w:ind w:left="311"/>
            </w:pPr>
            <w:r>
              <w:t>Electronic</w:t>
            </w:r>
            <w:r>
              <w:rPr>
                <w:spacing w:val="-4"/>
              </w:rPr>
              <w:t xml:space="preserve"> </w:t>
            </w:r>
            <w:r>
              <w:t>and</w:t>
            </w:r>
            <w:r>
              <w:rPr>
                <w:spacing w:val="-3"/>
              </w:rPr>
              <w:t xml:space="preserve"> </w:t>
            </w:r>
            <w:r>
              <w:t>Information</w:t>
            </w:r>
            <w:r>
              <w:rPr>
                <w:spacing w:val="-6"/>
              </w:rPr>
              <w:t xml:space="preserve"> </w:t>
            </w:r>
            <w:r>
              <w:rPr>
                <w:spacing w:val="-2"/>
              </w:rPr>
              <w:t>Resources</w:t>
            </w:r>
          </w:p>
        </w:tc>
      </w:tr>
      <w:tr w:rsidR="0078404F" w14:paraId="7EFEE676" w14:textId="77777777">
        <w:trPr>
          <w:trHeight w:val="537"/>
        </w:trPr>
        <w:tc>
          <w:tcPr>
            <w:tcW w:w="1179" w:type="dxa"/>
          </w:tcPr>
          <w:p w14:paraId="7EFEE674" w14:textId="77777777" w:rsidR="0078404F" w:rsidRDefault="005766A6">
            <w:pPr>
              <w:pStyle w:val="TableParagraph"/>
              <w:spacing w:before="114"/>
              <w:ind w:left="50"/>
              <w:rPr>
                <w:b/>
              </w:rPr>
            </w:pPr>
            <w:r>
              <w:rPr>
                <w:b/>
                <w:spacing w:val="-2"/>
              </w:rPr>
              <w:t>ESBD:</w:t>
            </w:r>
          </w:p>
        </w:tc>
        <w:tc>
          <w:tcPr>
            <w:tcW w:w="6121" w:type="dxa"/>
          </w:tcPr>
          <w:p w14:paraId="7EFEE675" w14:textId="77777777" w:rsidR="0078404F" w:rsidRDefault="005766A6">
            <w:pPr>
              <w:pStyle w:val="TableParagraph"/>
              <w:spacing w:before="114"/>
              <w:ind w:left="311"/>
            </w:pPr>
            <w:r>
              <w:t>Electronic</w:t>
            </w:r>
            <w:r>
              <w:rPr>
                <w:spacing w:val="-4"/>
              </w:rPr>
              <w:t xml:space="preserve"> </w:t>
            </w:r>
            <w:r>
              <w:t>State</w:t>
            </w:r>
            <w:r>
              <w:rPr>
                <w:spacing w:val="-3"/>
              </w:rPr>
              <w:t xml:space="preserve"> </w:t>
            </w:r>
            <w:r>
              <w:t>Business</w:t>
            </w:r>
            <w:r>
              <w:rPr>
                <w:spacing w:val="-5"/>
              </w:rPr>
              <w:t xml:space="preserve"> </w:t>
            </w:r>
            <w:r>
              <w:rPr>
                <w:spacing w:val="-4"/>
              </w:rPr>
              <w:t>Daily</w:t>
            </w:r>
          </w:p>
        </w:tc>
      </w:tr>
      <w:tr w:rsidR="0078404F" w14:paraId="7EFEE679" w14:textId="77777777">
        <w:trPr>
          <w:trHeight w:val="537"/>
        </w:trPr>
        <w:tc>
          <w:tcPr>
            <w:tcW w:w="1179" w:type="dxa"/>
          </w:tcPr>
          <w:p w14:paraId="7EFEE677" w14:textId="77777777" w:rsidR="0078404F" w:rsidRDefault="005766A6">
            <w:pPr>
              <w:pStyle w:val="TableParagraph"/>
              <w:spacing w:before="114"/>
              <w:ind w:left="50"/>
              <w:rPr>
                <w:b/>
              </w:rPr>
            </w:pPr>
            <w:r>
              <w:rPr>
                <w:b/>
                <w:spacing w:val="-4"/>
              </w:rPr>
              <w:t>GPO:</w:t>
            </w:r>
          </w:p>
        </w:tc>
        <w:tc>
          <w:tcPr>
            <w:tcW w:w="6121" w:type="dxa"/>
          </w:tcPr>
          <w:p w14:paraId="7EFEE678" w14:textId="77777777" w:rsidR="0078404F" w:rsidRDefault="005766A6">
            <w:pPr>
              <w:pStyle w:val="TableParagraph"/>
              <w:spacing w:before="114"/>
              <w:ind w:left="310"/>
            </w:pPr>
            <w:r>
              <w:t>Group-Purchasing</w:t>
            </w:r>
            <w:r>
              <w:rPr>
                <w:spacing w:val="-8"/>
              </w:rPr>
              <w:t xml:space="preserve"> </w:t>
            </w:r>
            <w:r>
              <w:rPr>
                <w:spacing w:val="-2"/>
              </w:rPr>
              <w:t>Organization</w:t>
            </w:r>
          </w:p>
        </w:tc>
      </w:tr>
      <w:tr w:rsidR="0078404F" w14:paraId="7EFEE67C" w14:textId="77777777">
        <w:trPr>
          <w:trHeight w:val="536"/>
        </w:trPr>
        <w:tc>
          <w:tcPr>
            <w:tcW w:w="1179" w:type="dxa"/>
          </w:tcPr>
          <w:p w14:paraId="7EFEE67A" w14:textId="77777777" w:rsidR="0078404F" w:rsidRDefault="005766A6">
            <w:pPr>
              <w:pStyle w:val="TableParagraph"/>
              <w:spacing w:before="114"/>
              <w:ind w:left="50"/>
            </w:pPr>
            <w:r>
              <w:rPr>
                <w:b/>
                <w:spacing w:val="-4"/>
              </w:rPr>
              <w:t>HSP</w:t>
            </w:r>
            <w:r>
              <w:rPr>
                <w:spacing w:val="-4"/>
              </w:rPr>
              <w:t>:</w:t>
            </w:r>
          </w:p>
        </w:tc>
        <w:tc>
          <w:tcPr>
            <w:tcW w:w="6121" w:type="dxa"/>
          </w:tcPr>
          <w:p w14:paraId="7EFEE67B" w14:textId="77777777" w:rsidR="0078404F" w:rsidRDefault="005766A6">
            <w:pPr>
              <w:pStyle w:val="TableParagraph"/>
              <w:spacing w:before="114"/>
              <w:ind w:left="310"/>
            </w:pPr>
            <w:r>
              <w:t>HUB</w:t>
            </w:r>
            <w:r>
              <w:rPr>
                <w:spacing w:val="-5"/>
              </w:rPr>
              <w:t xml:space="preserve"> </w:t>
            </w:r>
            <w:r>
              <w:t>Subcontracting</w:t>
            </w:r>
            <w:r>
              <w:rPr>
                <w:spacing w:val="-4"/>
              </w:rPr>
              <w:t xml:space="preserve"> Plan</w:t>
            </w:r>
          </w:p>
        </w:tc>
      </w:tr>
      <w:tr w:rsidR="0078404F" w14:paraId="7EFEE67F" w14:textId="77777777">
        <w:trPr>
          <w:trHeight w:val="536"/>
        </w:trPr>
        <w:tc>
          <w:tcPr>
            <w:tcW w:w="1179" w:type="dxa"/>
          </w:tcPr>
          <w:p w14:paraId="7EFEE67D" w14:textId="77777777" w:rsidR="0078404F" w:rsidRDefault="005766A6">
            <w:pPr>
              <w:pStyle w:val="TableParagraph"/>
              <w:spacing w:before="113"/>
              <w:ind w:left="50"/>
            </w:pPr>
            <w:r>
              <w:rPr>
                <w:b/>
                <w:spacing w:val="-4"/>
              </w:rPr>
              <w:t>HUB</w:t>
            </w:r>
            <w:r>
              <w:rPr>
                <w:spacing w:val="-4"/>
              </w:rPr>
              <w:t>:</w:t>
            </w:r>
          </w:p>
        </w:tc>
        <w:tc>
          <w:tcPr>
            <w:tcW w:w="6121" w:type="dxa"/>
          </w:tcPr>
          <w:p w14:paraId="7EFEE67E" w14:textId="77777777" w:rsidR="0078404F" w:rsidRDefault="005766A6">
            <w:pPr>
              <w:pStyle w:val="TableParagraph"/>
              <w:spacing w:before="113"/>
              <w:ind w:left="310"/>
            </w:pPr>
            <w:r>
              <w:t>Historically</w:t>
            </w:r>
            <w:r>
              <w:rPr>
                <w:spacing w:val="-4"/>
              </w:rPr>
              <w:t xml:space="preserve"> </w:t>
            </w:r>
            <w:r>
              <w:t>Underutilized</w:t>
            </w:r>
            <w:r>
              <w:rPr>
                <w:spacing w:val="-8"/>
              </w:rPr>
              <w:t xml:space="preserve"> </w:t>
            </w:r>
            <w:r>
              <w:rPr>
                <w:spacing w:val="-2"/>
              </w:rPr>
              <w:t>Business</w:t>
            </w:r>
          </w:p>
        </w:tc>
      </w:tr>
      <w:tr w:rsidR="0078404F" w14:paraId="7EFEE682" w14:textId="77777777">
        <w:trPr>
          <w:trHeight w:val="537"/>
        </w:trPr>
        <w:tc>
          <w:tcPr>
            <w:tcW w:w="1179" w:type="dxa"/>
          </w:tcPr>
          <w:p w14:paraId="7EFEE680" w14:textId="77777777" w:rsidR="0078404F" w:rsidRDefault="005766A6">
            <w:pPr>
              <w:pStyle w:val="TableParagraph"/>
              <w:spacing w:before="114"/>
              <w:ind w:left="50"/>
              <w:rPr>
                <w:b/>
              </w:rPr>
            </w:pPr>
            <w:r>
              <w:rPr>
                <w:b/>
                <w:spacing w:val="-4"/>
              </w:rPr>
              <w:t>IFB:</w:t>
            </w:r>
          </w:p>
        </w:tc>
        <w:tc>
          <w:tcPr>
            <w:tcW w:w="6121" w:type="dxa"/>
          </w:tcPr>
          <w:p w14:paraId="7EFEE681" w14:textId="77777777" w:rsidR="0078404F" w:rsidRDefault="005766A6">
            <w:pPr>
              <w:pStyle w:val="TableParagraph"/>
              <w:spacing w:before="114"/>
              <w:ind w:left="311"/>
            </w:pPr>
            <w:r>
              <w:rPr>
                <w:spacing w:val="-2"/>
              </w:rPr>
              <w:t>Best</w:t>
            </w:r>
            <w:r>
              <w:rPr>
                <w:spacing w:val="-22"/>
              </w:rPr>
              <w:t xml:space="preserve"> </w:t>
            </w:r>
            <w:r>
              <w:rPr>
                <w:spacing w:val="-2"/>
              </w:rPr>
              <w:t>Value</w:t>
            </w:r>
            <w:r>
              <w:rPr>
                <w:spacing w:val="-21"/>
              </w:rPr>
              <w:t xml:space="preserve"> </w:t>
            </w:r>
            <w:r>
              <w:rPr>
                <w:spacing w:val="-2"/>
              </w:rPr>
              <w:t>Invitation</w:t>
            </w:r>
            <w:r>
              <w:rPr>
                <w:spacing w:val="-14"/>
              </w:rPr>
              <w:t xml:space="preserve"> </w:t>
            </w:r>
            <w:r>
              <w:rPr>
                <w:spacing w:val="-2"/>
              </w:rPr>
              <w:t>for</w:t>
            </w:r>
            <w:r>
              <w:rPr>
                <w:spacing w:val="-13"/>
              </w:rPr>
              <w:t xml:space="preserve"> </w:t>
            </w:r>
            <w:r>
              <w:rPr>
                <w:spacing w:val="-2"/>
              </w:rPr>
              <w:t>Bid</w:t>
            </w:r>
            <w:r>
              <w:rPr>
                <w:spacing w:val="-12"/>
              </w:rPr>
              <w:t xml:space="preserve"> </w:t>
            </w:r>
            <w:r>
              <w:rPr>
                <w:spacing w:val="-2"/>
              </w:rPr>
              <w:t>(also</w:t>
            </w:r>
            <w:r>
              <w:rPr>
                <w:spacing w:val="-11"/>
              </w:rPr>
              <w:t xml:space="preserve"> </w:t>
            </w:r>
            <w:r>
              <w:rPr>
                <w:spacing w:val="-2"/>
              </w:rPr>
              <w:t>known</w:t>
            </w:r>
            <w:r>
              <w:rPr>
                <w:spacing w:val="-8"/>
              </w:rPr>
              <w:t xml:space="preserve"> </w:t>
            </w:r>
            <w:r>
              <w:rPr>
                <w:spacing w:val="-2"/>
              </w:rPr>
              <w:t>as</w:t>
            </w:r>
            <w:r>
              <w:rPr>
                <w:spacing w:val="-8"/>
              </w:rPr>
              <w:t xml:space="preserve"> </w:t>
            </w:r>
            <w:r>
              <w:rPr>
                <w:spacing w:val="-2"/>
              </w:rPr>
              <w:t>Invitation</w:t>
            </w:r>
            <w:r>
              <w:rPr>
                <w:spacing w:val="-11"/>
              </w:rPr>
              <w:t xml:space="preserve"> </w:t>
            </w:r>
            <w:r>
              <w:rPr>
                <w:spacing w:val="-2"/>
              </w:rPr>
              <w:t>to</w:t>
            </w:r>
            <w:r>
              <w:rPr>
                <w:spacing w:val="-11"/>
              </w:rPr>
              <w:t xml:space="preserve"> </w:t>
            </w:r>
            <w:r>
              <w:rPr>
                <w:spacing w:val="-2"/>
              </w:rPr>
              <w:t>Bid</w:t>
            </w:r>
            <w:r>
              <w:rPr>
                <w:spacing w:val="-11"/>
              </w:rPr>
              <w:t xml:space="preserve"> </w:t>
            </w:r>
            <w:r>
              <w:rPr>
                <w:spacing w:val="-2"/>
              </w:rPr>
              <w:t>or</w:t>
            </w:r>
            <w:r>
              <w:rPr>
                <w:spacing w:val="-10"/>
              </w:rPr>
              <w:t xml:space="preserve"> </w:t>
            </w:r>
            <w:r>
              <w:rPr>
                <w:spacing w:val="-4"/>
              </w:rPr>
              <w:t>ITB)</w:t>
            </w:r>
          </w:p>
        </w:tc>
      </w:tr>
      <w:tr w:rsidR="0078404F" w14:paraId="7EFEE685" w14:textId="77777777">
        <w:trPr>
          <w:trHeight w:val="537"/>
        </w:trPr>
        <w:tc>
          <w:tcPr>
            <w:tcW w:w="1179" w:type="dxa"/>
          </w:tcPr>
          <w:p w14:paraId="7EFEE683" w14:textId="77777777" w:rsidR="0078404F" w:rsidRDefault="005766A6">
            <w:pPr>
              <w:pStyle w:val="TableParagraph"/>
              <w:spacing w:before="114"/>
              <w:ind w:left="50"/>
              <w:rPr>
                <w:b/>
              </w:rPr>
            </w:pPr>
            <w:r>
              <w:rPr>
                <w:b/>
                <w:spacing w:val="-4"/>
              </w:rPr>
              <w:t>IHE:</w:t>
            </w:r>
          </w:p>
        </w:tc>
        <w:tc>
          <w:tcPr>
            <w:tcW w:w="6121" w:type="dxa"/>
          </w:tcPr>
          <w:p w14:paraId="7EFEE684" w14:textId="77777777" w:rsidR="0078404F" w:rsidRDefault="005766A6">
            <w:pPr>
              <w:pStyle w:val="TableParagraph"/>
              <w:spacing w:before="114"/>
              <w:ind w:left="311"/>
            </w:pPr>
            <w:r>
              <w:t>UTRGV</w:t>
            </w:r>
            <w:r>
              <w:rPr>
                <w:spacing w:val="-3"/>
              </w:rPr>
              <w:t xml:space="preserve"> </w:t>
            </w:r>
            <w:r>
              <w:t>of</w:t>
            </w:r>
            <w:r>
              <w:rPr>
                <w:spacing w:val="-1"/>
              </w:rPr>
              <w:t xml:space="preserve"> </w:t>
            </w:r>
            <w:r>
              <w:t>Higher</w:t>
            </w:r>
            <w:r>
              <w:rPr>
                <w:spacing w:val="-2"/>
              </w:rPr>
              <w:t xml:space="preserve"> Education</w:t>
            </w:r>
          </w:p>
        </w:tc>
      </w:tr>
      <w:tr w:rsidR="0078404F" w14:paraId="7EFEE688" w14:textId="77777777">
        <w:trPr>
          <w:trHeight w:val="537"/>
        </w:trPr>
        <w:tc>
          <w:tcPr>
            <w:tcW w:w="1179" w:type="dxa"/>
          </w:tcPr>
          <w:p w14:paraId="7EFEE686" w14:textId="77777777" w:rsidR="0078404F" w:rsidRDefault="005766A6">
            <w:pPr>
              <w:pStyle w:val="TableParagraph"/>
              <w:spacing w:before="114"/>
              <w:ind w:left="50"/>
              <w:rPr>
                <w:b/>
              </w:rPr>
            </w:pPr>
            <w:r>
              <w:rPr>
                <w:b/>
                <w:spacing w:val="-4"/>
              </w:rPr>
              <w:t>IPA:</w:t>
            </w:r>
          </w:p>
        </w:tc>
        <w:tc>
          <w:tcPr>
            <w:tcW w:w="6121" w:type="dxa"/>
          </w:tcPr>
          <w:p w14:paraId="7EFEE687" w14:textId="77777777" w:rsidR="0078404F" w:rsidRDefault="005766A6">
            <w:pPr>
              <w:pStyle w:val="TableParagraph"/>
              <w:spacing w:before="114"/>
              <w:ind w:left="311"/>
            </w:pPr>
            <w:r>
              <w:t>UTRGV</w:t>
            </w:r>
            <w:r>
              <w:rPr>
                <w:spacing w:val="-5"/>
              </w:rPr>
              <w:t xml:space="preserve"> </w:t>
            </w:r>
            <w:r>
              <w:t>Participation</w:t>
            </w:r>
            <w:r>
              <w:rPr>
                <w:spacing w:val="-1"/>
              </w:rPr>
              <w:t xml:space="preserve"> </w:t>
            </w:r>
            <w:r>
              <w:rPr>
                <w:spacing w:val="-2"/>
              </w:rPr>
              <w:t>Agreement</w:t>
            </w:r>
          </w:p>
        </w:tc>
      </w:tr>
      <w:tr w:rsidR="0078404F" w14:paraId="7EFEE68B" w14:textId="77777777">
        <w:trPr>
          <w:trHeight w:val="536"/>
        </w:trPr>
        <w:tc>
          <w:tcPr>
            <w:tcW w:w="1179" w:type="dxa"/>
          </w:tcPr>
          <w:p w14:paraId="7EFEE689" w14:textId="77777777" w:rsidR="0078404F" w:rsidRDefault="005766A6">
            <w:pPr>
              <w:pStyle w:val="TableParagraph"/>
              <w:spacing w:before="114"/>
              <w:ind w:left="50"/>
              <w:rPr>
                <w:b/>
              </w:rPr>
            </w:pPr>
            <w:r>
              <w:rPr>
                <w:b/>
                <w:spacing w:val="-5"/>
              </w:rPr>
              <w:t>IR:</w:t>
            </w:r>
          </w:p>
        </w:tc>
        <w:tc>
          <w:tcPr>
            <w:tcW w:w="6121" w:type="dxa"/>
          </w:tcPr>
          <w:p w14:paraId="7EFEE68A" w14:textId="77777777" w:rsidR="0078404F" w:rsidRDefault="005766A6">
            <w:pPr>
              <w:pStyle w:val="TableParagraph"/>
              <w:spacing w:before="114"/>
              <w:ind w:left="310"/>
            </w:pPr>
            <w:r>
              <w:t>Information</w:t>
            </w:r>
            <w:r>
              <w:rPr>
                <w:spacing w:val="-3"/>
              </w:rPr>
              <w:t xml:space="preserve"> </w:t>
            </w:r>
            <w:r>
              <w:rPr>
                <w:spacing w:val="-2"/>
              </w:rPr>
              <w:t>Resources</w:t>
            </w:r>
          </w:p>
        </w:tc>
      </w:tr>
      <w:tr w:rsidR="0078404F" w14:paraId="7EFEE68E" w14:textId="77777777">
        <w:trPr>
          <w:trHeight w:val="536"/>
        </w:trPr>
        <w:tc>
          <w:tcPr>
            <w:tcW w:w="1179" w:type="dxa"/>
          </w:tcPr>
          <w:p w14:paraId="7EFEE68C" w14:textId="77777777" w:rsidR="0078404F" w:rsidRDefault="005766A6">
            <w:pPr>
              <w:pStyle w:val="TableParagraph"/>
              <w:spacing w:before="113"/>
              <w:ind w:left="50"/>
              <w:rPr>
                <w:b/>
              </w:rPr>
            </w:pPr>
            <w:r>
              <w:rPr>
                <w:b/>
                <w:spacing w:val="-2"/>
              </w:rPr>
              <w:t>ITRAVEL:</w:t>
            </w:r>
          </w:p>
        </w:tc>
        <w:tc>
          <w:tcPr>
            <w:tcW w:w="6121" w:type="dxa"/>
          </w:tcPr>
          <w:p w14:paraId="7EFEE68D" w14:textId="77777777" w:rsidR="0078404F" w:rsidRDefault="005766A6">
            <w:pPr>
              <w:pStyle w:val="TableParagraph"/>
              <w:spacing w:before="113"/>
              <w:ind w:left="310"/>
            </w:pPr>
            <w:r>
              <w:t>Electronic</w:t>
            </w:r>
            <w:r>
              <w:rPr>
                <w:spacing w:val="-4"/>
              </w:rPr>
              <w:t xml:space="preserve"> </w:t>
            </w:r>
            <w:r>
              <w:t>Travel</w:t>
            </w:r>
            <w:r>
              <w:rPr>
                <w:spacing w:val="-2"/>
              </w:rPr>
              <w:t xml:space="preserve"> </w:t>
            </w:r>
            <w:r>
              <w:t>Booking</w:t>
            </w:r>
            <w:r>
              <w:rPr>
                <w:spacing w:val="-4"/>
              </w:rPr>
              <w:t xml:space="preserve"> </w:t>
            </w:r>
            <w:r>
              <w:t>tool</w:t>
            </w:r>
            <w:r>
              <w:rPr>
                <w:spacing w:val="-4"/>
              </w:rPr>
              <w:t xml:space="preserve"> </w:t>
            </w:r>
            <w:r>
              <w:t>used</w:t>
            </w:r>
            <w:r>
              <w:rPr>
                <w:spacing w:val="-2"/>
              </w:rPr>
              <w:t xml:space="preserve"> </w:t>
            </w:r>
            <w:r>
              <w:t>at</w:t>
            </w:r>
            <w:r>
              <w:rPr>
                <w:spacing w:val="-2"/>
              </w:rPr>
              <w:t xml:space="preserve"> UTRGV</w:t>
            </w:r>
          </w:p>
        </w:tc>
      </w:tr>
      <w:tr w:rsidR="0078404F" w14:paraId="7EFEE691" w14:textId="77777777">
        <w:trPr>
          <w:trHeight w:val="537"/>
        </w:trPr>
        <w:tc>
          <w:tcPr>
            <w:tcW w:w="1179" w:type="dxa"/>
          </w:tcPr>
          <w:p w14:paraId="7EFEE68F" w14:textId="77777777" w:rsidR="0078404F" w:rsidRDefault="005766A6">
            <w:pPr>
              <w:pStyle w:val="TableParagraph"/>
              <w:spacing w:before="114"/>
              <w:ind w:left="50"/>
            </w:pPr>
            <w:r>
              <w:rPr>
                <w:b/>
                <w:spacing w:val="-4"/>
              </w:rPr>
              <w:t>LBB</w:t>
            </w:r>
            <w:r>
              <w:rPr>
                <w:spacing w:val="-4"/>
              </w:rPr>
              <w:t>:</w:t>
            </w:r>
          </w:p>
        </w:tc>
        <w:tc>
          <w:tcPr>
            <w:tcW w:w="6121" w:type="dxa"/>
          </w:tcPr>
          <w:p w14:paraId="7EFEE690" w14:textId="77777777" w:rsidR="0078404F" w:rsidRDefault="005766A6">
            <w:pPr>
              <w:pStyle w:val="TableParagraph"/>
              <w:spacing w:before="114"/>
              <w:ind w:left="311"/>
            </w:pPr>
            <w:r>
              <w:t>Texas</w:t>
            </w:r>
            <w:r>
              <w:rPr>
                <w:spacing w:val="-4"/>
              </w:rPr>
              <w:t xml:space="preserve"> </w:t>
            </w:r>
            <w:r>
              <w:t>Legislative</w:t>
            </w:r>
            <w:r>
              <w:rPr>
                <w:spacing w:val="-3"/>
              </w:rPr>
              <w:t xml:space="preserve"> </w:t>
            </w:r>
            <w:r>
              <w:t>Budget</w:t>
            </w:r>
            <w:r>
              <w:rPr>
                <w:spacing w:val="-2"/>
              </w:rPr>
              <w:t xml:space="preserve"> </w:t>
            </w:r>
            <w:r>
              <w:rPr>
                <w:spacing w:val="-4"/>
              </w:rPr>
              <w:t>Board</w:t>
            </w:r>
          </w:p>
        </w:tc>
      </w:tr>
      <w:tr w:rsidR="0078404F" w14:paraId="7EFEE694" w14:textId="77777777">
        <w:trPr>
          <w:trHeight w:val="537"/>
        </w:trPr>
        <w:tc>
          <w:tcPr>
            <w:tcW w:w="1179" w:type="dxa"/>
          </w:tcPr>
          <w:p w14:paraId="7EFEE692" w14:textId="77777777" w:rsidR="0078404F" w:rsidRDefault="005766A6">
            <w:pPr>
              <w:pStyle w:val="TableParagraph"/>
              <w:spacing w:before="114"/>
              <w:ind w:left="50"/>
              <w:rPr>
                <w:b/>
              </w:rPr>
            </w:pPr>
            <w:r>
              <w:rPr>
                <w:b/>
                <w:spacing w:val="-4"/>
              </w:rPr>
              <w:t>OGC:</w:t>
            </w:r>
          </w:p>
        </w:tc>
        <w:tc>
          <w:tcPr>
            <w:tcW w:w="6121" w:type="dxa"/>
          </w:tcPr>
          <w:p w14:paraId="7EFEE693" w14:textId="77777777" w:rsidR="0078404F" w:rsidRDefault="005766A6">
            <w:pPr>
              <w:pStyle w:val="TableParagraph"/>
              <w:spacing w:before="114"/>
              <w:ind w:left="310"/>
            </w:pPr>
            <w:r>
              <w:t>The</w:t>
            </w:r>
            <w:r>
              <w:rPr>
                <w:spacing w:val="-3"/>
              </w:rPr>
              <w:t xml:space="preserve"> </w:t>
            </w:r>
            <w:r>
              <w:t>University</w:t>
            </w:r>
            <w:r>
              <w:rPr>
                <w:spacing w:val="-2"/>
              </w:rPr>
              <w:t xml:space="preserve"> </w:t>
            </w:r>
            <w:r>
              <w:t>of</w:t>
            </w:r>
            <w:r>
              <w:rPr>
                <w:spacing w:val="-2"/>
              </w:rPr>
              <w:t xml:space="preserve"> </w:t>
            </w:r>
            <w:r>
              <w:t>Texas</w:t>
            </w:r>
            <w:r>
              <w:rPr>
                <w:spacing w:val="-3"/>
              </w:rPr>
              <w:t xml:space="preserve"> </w:t>
            </w:r>
            <w:r>
              <w:t>System</w:t>
            </w:r>
            <w:r>
              <w:rPr>
                <w:spacing w:val="-4"/>
              </w:rPr>
              <w:t xml:space="preserve"> </w:t>
            </w:r>
            <w:r>
              <w:t>Office</w:t>
            </w:r>
            <w:r>
              <w:rPr>
                <w:spacing w:val="-3"/>
              </w:rPr>
              <w:t xml:space="preserve"> </w:t>
            </w:r>
            <w:r>
              <w:t>of</w:t>
            </w:r>
            <w:r>
              <w:rPr>
                <w:spacing w:val="-4"/>
              </w:rPr>
              <w:t xml:space="preserve"> </w:t>
            </w:r>
            <w:r>
              <w:t>General</w:t>
            </w:r>
            <w:r>
              <w:rPr>
                <w:spacing w:val="-2"/>
              </w:rPr>
              <w:t xml:space="preserve"> Counsel</w:t>
            </w:r>
          </w:p>
        </w:tc>
      </w:tr>
      <w:tr w:rsidR="0078404F" w14:paraId="7EFEE697" w14:textId="77777777">
        <w:trPr>
          <w:trHeight w:val="537"/>
        </w:trPr>
        <w:tc>
          <w:tcPr>
            <w:tcW w:w="1179" w:type="dxa"/>
          </w:tcPr>
          <w:p w14:paraId="7EFEE695" w14:textId="77777777" w:rsidR="0078404F" w:rsidRDefault="005766A6">
            <w:pPr>
              <w:pStyle w:val="TableParagraph"/>
              <w:spacing w:before="114"/>
              <w:ind w:left="50"/>
              <w:rPr>
                <w:b/>
              </w:rPr>
            </w:pPr>
            <w:r>
              <w:rPr>
                <w:b/>
                <w:spacing w:val="-4"/>
              </w:rPr>
              <w:t>RFI:</w:t>
            </w:r>
          </w:p>
        </w:tc>
        <w:tc>
          <w:tcPr>
            <w:tcW w:w="6121" w:type="dxa"/>
          </w:tcPr>
          <w:p w14:paraId="7EFEE696" w14:textId="77777777" w:rsidR="0078404F" w:rsidRDefault="005766A6">
            <w:pPr>
              <w:pStyle w:val="TableParagraph"/>
              <w:spacing w:before="114"/>
              <w:ind w:left="311"/>
            </w:pPr>
            <w:r>
              <w:t>Request</w:t>
            </w:r>
            <w:r>
              <w:rPr>
                <w:spacing w:val="-11"/>
              </w:rPr>
              <w:t xml:space="preserve"> </w:t>
            </w:r>
            <w:r>
              <w:t>for</w:t>
            </w:r>
            <w:r>
              <w:rPr>
                <w:spacing w:val="-12"/>
              </w:rPr>
              <w:t xml:space="preserve"> </w:t>
            </w:r>
            <w:r>
              <w:rPr>
                <w:spacing w:val="-2"/>
              </w:rPr>
              <w:t>Information</w:t>
            </w:r>
          </w:p>
        </w:tc>
      </w:tr>
      <w:tr w:rsidR="0078404F" w14:paraId="7EFEE69A" w14:textId="77777777">
        <w:trPr>
          <w:trHeight w:val="536"/>
        </w:trPr>
        <w:tc>
          <w:tcPr>
            <w:tcW w:w="1179" w:type="dxa"/>
          </w:tcPr>
          <w:p w14:paraId="7EFEE698" w14:textId="77777777" w:rsidR="0078404F" w:rsidRDefault="005766A6">
            <w:pPr>
              <w:pStyle w:val="TableParagraph"/>
              <w:spacing w:before="114"/>
              <w:ind w:left="50"/>
              <w:rPr>
                <w:b/>
              </w:rPr>
            </w:pPr>
            <w:r>
              <w:rPr>
                <w:b/>
                <w:spacing w:val="-4"/>
              </w:rPr>
              <w:t>RFP:</w:t>
            </w:r>
          </w:p>
        </w:tc>
        <w:tc>
          <w:tcPr>
            <w:tcW w:w="6121" w:type="dxa"/>
          </w:tcPr>
          <w:p w14:paraId="7EFEE699" w14:textId="77777777" w:rsidR="0078404F" w:rsidRDefault="005766A6">
            <w:pPr>
              <w:pStyle w:val="TableParagraph"/>
              <w:spacing w:before="114"/>
              <w:ind w:left="311"/>
            </w:pPr>
            <w:r>
              <w:t>Request</w:t>
            </w:r>
            <w:r>
              <w:rPr>
                <w:spacing w:val="-10"/>
              </w:rPr>
              <w:t xml:space="preserve"> </w:t>
            </w:r>
            <w:r>
              <w:t>for</w:t>
            </w:r>
            <w:r>
              <w:rPr>
                <w:spacing w:val="-12"/>
              </w:rPr>
              <w:t xml:space="preserve"> </w:t>
            </w:r>
            <w:r>
              <w:rPr>
                <w:spacing w:val="-2"/>
              </w:rPr>
              <w:t>Proposal</w:t>
            </w:r>
          </w:p>
        </w:tc>
      </w:tr>
      <w:tr w:rsidR="0078404F" w14:paraId="7EFEE69D" w14:textId="77777777">
        <w:trPr>
          <w:trHeight w:val="536"/>
        </w:trPr>
        <w:tc>
          <w:tcPr>
            <w:tcW w:w="1179" w:type="dxa"/>
          </w:tcPr>
          <w:p w14:paraId="7EFEE69B" w14:textId="77777777" w:rsidR="0078404F" w:rsidRDefault="005766A6">
            <w:pPr>
              <w:pStyle w:val="TableParagraph"/>
              <w:spacing w:before="113"/>
              <w:ind w:left="50"/>
              <w:rPr>
                <w:b/>
              </w:rPr>
            </w:pPr>
            <w:r>
              <w:rPr>
                <w:b/>
                <w:spacing w:val="-4"/>
              </w:rPr>
              <w:t>RFQ:</w:t>
            </w:r>
          </w:p>
        </w:tc>
        <w:tc>
          <w:tcPr>
            <w:tcW w:w="6121" w:type="dxa"/>
          </w:tcPr>
          <w:p w14:paraId="7EFEE69C" w14:textId="77777777" w:rsidR="0078404F" w:rsidRDefault="005766A6">
            <w:pPr>
              <w:pStyle w:val="TableParagraph"/>
              <w:spacing w:before="113"/>
              <w:ind w:left="311"/>
            </w:pPr>
            <w:r>
              <w:t>Request</w:t>
            </w:r>
            <w:r>
              <w:rPr>
                <w:spacing w:val="-3"/>
              </w:rPr>
              <w:t xml:space="preserve"> </w:t>
            </w:r>
            <w:r>
              <w:t>for</w:t>
            </w:r>
            <w:r>
              <w:rPr>
                <w:spacing w:val="-3"/>
              </w:rPr>
              <w:t xml:space="preserve"> </w:t>
            </w:r>
            <w:r>
              <w:rPr>
                <w:spacing w:val="-2"/>
              </w:rPr>
              <w:t>Qualifications</w:t>
            </w:r>
          </w:p>
        </w:tc>
      </w:tr>
      <w:tr w:rsidR="0078404F" w14:paraId="7EFEE6A0" w14:textId="77777777">
        <w:trPr>
          <w:trHeight w:val="537"/>
        </w:trPr>
        <w:tc>
          <w:tcPr>
            <w:tcW w:w="1179" w:type="dxa"/>
          </w:tcPr>
          <w:p w14:paraId="7EFEE69E" w14:textId="77777777" w:rsidR="0078404F" w:rsidRDefault="005766A6">
            <w:pPr>
              <w:pStyle w:val="TableParagraph"/>
              <w:spacing w:before="114"/>
              <w:ind w:left="50"/>
              <w:rPr>
                <w:b/>
              </w:rPr>
            </w:pPr>
            <w:r>
              <w:rPr>
                <w:b/>
                <w:spacing w:val="-4"/>
              </w:rPr>
              <w:t>SAO:</w:t>
            </w:r>
          </w:p>
        </w:tc>
        <w:tc>
          <w:tcPr>
            <w:tcW w:w="6121" w:type="dxa"/>
          </w:tcPr>
          <w:p w14:paraId="7EFEE69F" w14:textId="77777777" w:rsidR="0078404F" w:rsidRDefault="005766A6">
            <w:pPr>
              <w:pStyle w:val="TableParagraph"/>
              <w:spacing w:before="114"/>
              <w:ind w:left="311"/>
            </w:pPr>
            <w:r>
              <w:t>State</w:t>
            </w:r>
            <w:r>
              <w:rPr>
                <w:spacing w:val="-5"/>
              </w:rPr>
              <w:t xml:space="preserve"> </w:t>
            </w:r>
            <w:r>
              <w:t>of</w:t>
            </w:r>
            <w:r>
              <w:rPr>
                <w:spacing w:val="-3"/>
              </w:rPr>
              <w:t xml:space="preserve"> </w:t>
            </w:r>
            <w:r>
              <w:t>Texas</w:t>
            </w:r>
            <w:r>
              <w:rPr>
                <w:spacing w:val="-4"/>
              </w:rPr>
              <w:t xml:space="preserve"> </w:t>
            </w:r>
            <w:r>
              <w:t xml:space="preserve">Auditor’s </w:t>
            </w:r>
            <w:r>
              <w:rPr>
                <w:spacing w:val="-2"/>
              </w:rPr>
              <w:t>Office</w:t>
            </w:r>
          </w:p>
        </w:tc>
      </w:tr>
      <w:tr w:rsidR="0078404F" w14:paraId="7EFEE6A3" w14:textId="77777777">
        <w:trPr>
          <w:trHeight w:val="537"/>
        </w:trPr>
        <w:tc>
          <w:tcPr>
            <w:tcW w:w="1179" w:type="dxa"/>
          </w:tcPr>
          <w:p w14:paraId="7EFEE6A1" w14:textId="77777777" w:rsidR="0078404F" w:rsidRDefault="005766A6">
            <w:pPr>
              <w:pStyle w:val="TableParagraph"/>
              <w:spacing w:before="114"/>
              <w:ind w:left="50"/>
              <w:rPr>
                <w:b/>
              </w:rPr>
            </w:pPr>
            <w:r>
              <w:rPr>
                <w:b/>
                <w:spacing w:val="-4"/>
              </w:rPr>
              <w:t>SOW:</w:t>
            </w:r>
          </w:p>
        </w:tc>
        <w:tc>
          <w:tcPr>
            <w:tcW w:w="6121" w:type="dxa"/>
          </w:tcPr>
          <w:p w14:paraId="7EFEE6A2" w14:textId="77777777" w:rsidR="0078404F" w:rsidRDefault="005766A6">
            <w:pPr>
              <w:pStyle w:val="TableParagraph"/>
              <w:spacing w:before="114"/>
              <w:ind w:left="311"/>
            </w:pPr>
            <w:r>
              <w:t>Scope</w:t>
            </w:r>
            <w:r>
              <w:rPr>
                <w:spacing w:val="-4"/>
              </w:rPr>
              <w:t xml:space="preserve"> </w:t>
            </w:r>
            <w:r>
              <w:t>of</w:t>
            </w:r>
            <w:r>
              <w:rPr>
                <w:spacing w:val="-8"/>
              </w:rPr>
              <w:t xml:space="preserve"> </w:t>
            </w:r>
            <w:r>
              <w:rPr>
                <w:spacing w:val="-4"/>
              </w:rPr>
              <w:t>Work</w:t>
            </w:r>
          </w:p>
        </w:tc>
      </w:tr>
      <w:tr w:rsidR="0078404F" w14:paraId="7EFEE6A6" w14:textId="77777777">
        <w:trPr>
          <w:trHeight w:val="537"/>
        </w:trPr>
        <w:tc>
          <w:tcPr>
            <w:tcW w:w="1179" w:type="dxa"/>
          </w:tcPr>
          <w:p w14:paraId="7EFEE6A4" w14:textId="77777777" w:rsidR="0078404F" w:rsidRDefault="005766A6">
            <w:pPr>
              <w:pStyle w:val="TableParagraph"/>
              <w:spacing w:before="114"/>
              <w:ind w:left="50"/>
              <w:rPr>
                <w:b/>
              </w:rPr>
            </w:pPr>
            <w:r>
              <w:rPr>
                <w:b/>
                <w:spacing w:val="-4"/>
              </w:rPr>
              <w:t>TAC:</w:t>
            </w:r>
          </w:p>
        </w:tc>
        <w:tc>
          <w:tcPr>
            <w:tcW w:w="6121" w:type="dxa"/>
          </w:tcPr>
          <w:p w14:paraId="7EFEE6A5" w14:textId="77777777" w:rsidR="0078404F" w:rsidRDefault="005766A6">
            <w:pPr>
              <w:pStyle w:val="TableParagraph"/>
              <w:spacing w:before="114"/>
              <w:ind w:left="311"/>
            </w:pPr>
            <w:r>
              <w:t>Texas</w:t>
            </w:r>
            <w:r>
              <w:rPr>
                <w:spacing w:val="-8"/>
              </w:rPr>
              <w:t xml:space="preserve"> </w:t>
            </w:r>
            <w:r>
              <w:t>Administrative</w:t>
            </w:r>
            <w:r>
              <w:rPr>
                <w:spacing w:val="-2"/>
              </w:rPr>
              <w:t xml:space="preserve"> </w:t>
            </w:r>
            <w:r>
              <w:rPr>
                <w:spacing w:val="-4"/>
              </w:rPr>
              <w:t>Code</w:t>
            </w:r>
          </w:p>
        </w:tc>
      </w:tr>
      <w:tr w:rsidR="0078404F" w14:paraId="7EFEE6A9" w14:textId="77777777">
        <w:trPr>
          <w:trHeight w:val="536"/>
        </w:trPr>
        <w:tc>
          <w:tcPr>
            <w:tcW w:w="1179" w:type="dxa"/>
          </w:tcPr>
          <w:p w14:paraId="7EFEE6A7" w14:textId="77777777" w:rsidR="0078404F" w:rsidRDefault="005766A6">
            <w:pPr>
              <w:pStyle w:val="TableParagraph"/>
              <w:spacing w:before="114"/>
              <w:ind w:left="50"/>
              <w:rPr>
                <w:b/>
              </w:rPr>
            </w:pPr>
            <w:r>
              <w:rPr>
                <w:b/>
                <w:spacing w:val="-2"/>
              </w:rPr>
              <w:t>TPSS:</w:t>
            </w:r>
          </w:p>
        </w:tc>
        <w:tc>
          <w:tcPr>
            <w:tcW w:w="6121" w:type="dxa"/>
          </w:tcPr>
          <w:p w14:paraId="7EFEE6A8" w14:textId="77777777" w:rsidR="0078404F" w:rsidRDefault="005766A6">
            <w:pPr>
              <w:pStyle w:val="TableParagraph"/>
              <w:spacing w:before="114"/>
              <w:ind w:left="310"/>
            </w:pPr>
            <w:r>
              <w:t>Texas</w:t>
            </w:r>
            <w:r>
              <w:rPr>
                <w:spacing w:val="-7"/>
              </w:rPr>
              <w:t xml:space="preserve"> </w:t>
            </w:r>
            <w:r>
              <w:t>Procurement</w:t>
            </w:r>
            <w:r>
              <w:rPr>
                <w:spacing w:val="-3"/>
              </w:rPr>
              <w:t xml:space="preserve"> </w:t>
            </w:r>
            <w:r>
              <w:t>and</w:t>
            </w:r>
            <w:r>
              <w:rPr>
                <w:spacing w:val="-5"/>
              </w:rPr>
              <w:t xml:space="preserve"> </w:t>
            </w:r>
            <w:r>
              <w:t>Support</w:t>
            </w:r>
            <w:r>
              <w:rPr>
                <w:spacing w:val="-1"/>
              </w:rPr>
              <w:t xml:space="preserve"> </w:t>
            </w:r>
            <w:r>
              <w:t>Services</w:t>
            </w:r>
            <w:r>
              <w:rPr>
                <w:spacing w:val="-3"/>
              </w:rPr>
              <w:t xml:space="preserve"> </w:t>
            </w:r>
            <w:r>
              <w:t>Division</w:t>
            </w:r>
            <w:r>
              <w:rPr>
                <w:spacing w:val="-3"/>
              </w:rPr>
              <w:t xml:space="preserve"> </w:t>
            </w:r>
            <w:r>
              <w:t>of</w:t>
            </w:r>
            <w:r>
              <w:rPr>
                <w:spacing w:val="-5"/>
              </w:rPr>
              <w:t xml:space="preserve"> CPA</w:t>
            </w:r>
          </w:p>
        </w:tc>
      </w:tr>
      <w:tr w:rsidR="0078404F" w14:paraId="7EFEE6AC" w14:textId="77777777">
        <w:trPr>
          <w:trHeight w:val="377"/>
        </w:trPr>
        <w:tc>
          <w:tcPr>
            <w:tcW w:w="1179" w:type="dxa"/>
          </w:tcPr>
          <w:p w14:paraId="7EFEE6AA" w14:textId="77777777" w:rsidR="0078404F" w:rsidRDefault="005766A6">
            <w:pPr>
              <w:pStyle w:val="TableParagraph"/>
              <w:spacing w:before="113" w:line="245" w:lineRule="exact"/>
              <w:ind w:left="50"/>
              <w:rPr>
                <w:b/>
              </w:rPr>
            </w:pPr>
            <w:r>
              <w:rPr>
                <w:b/>
                <w:spacing w:val="-4"/>
              </w:rPr>
              <w:t>SPO:</w:t>
            </w:r>
          </w:p>
        </w:tc>
        <w:tc>
          <w:tcPr>
            <w:tcW w:w="6121" w:type="dxa"/>
          </w:tcPr>
          <w:p w14:paraId="7EFEE6AB" w14:textId="77777777" w:rsidR="0078404F" w:rsidRDefault="005766A6">
            <w:pPr>
              <w:pStyle w:val="TableParagraph"/>
              <w:spacing w:before="113" w:line="245" w:lineRule="exact"/>
              <w:ind w:left="309"/>
            </w:pPr>
            <w:r>
              <w:t>Small</w:t>
            </w:r>
            <w:r>
              <w:rPr>
                <w:spacing w:val="-6"/>
              </w:rPr>
              <w:t xml:space="preserve"> </w:t>
            </w:r>
            <w:r>
              <w:t>Purchase</w:t>
            </w:r>
            <w:r>
              <w:rPr>
                <w:spacing w:val="-3"/>
              </w:rPr>
              <w:t xml:space="preserve"> </w:t>
            </w:r>
            <w:r>
              <w:t>Order</w:t>
            </w:r>
            <w:r>
              <w:rPr>
                <w:spacing w:val="-4"/>
              </w:rPr>
              <w:t xml:space="preserve"> </w:t>
            </w:r>
            <w:r>
              <w:t>Program</w:t>
            </w:r>
            <w:r>
              <w:rPr>
                <w:spacing w:val="1"/>
              </w:rPr>
              <w:t xml:space="preserve"> </w:t>
            </w:r>
            <w:r>
              <w:t>at</w:t>
            </w:r>
            <w:r>
              <w:rPr>
                <w:spacing w:val="-1"/>
              </w:rPr>
              <w:t xml:space="preserve"> </w:t>
            </w:r>
            <w:r>
              <w:rPr>
                <w:spacing w:val="-2"/>
              </w:rPr>
              <w:t>UTRGV</w:t>
            </w:r>
          </w:p>
        </w:tc>
      </w:tr>
    </w:tbl>
    <w:p w14:paraId="7EFEE6AD" w14:textId="77777777" w:rsidR="0078404F" w:rsidRDefault="0078404F">
      <w:pPr>
        <w:spacing w:line="245" w:lineRule="exact"/>
        <w:sectPr w:rsidR="0078404F">
          <w:pgSz w:w="12240" w:h="15840"/>
          <w:pgMar w:top="1460" w:right="480" w:bottom="860" w:left="520" w:header="0" w:footer="661" w:gutter="0"/>
          <w:cols w:space="720"/>
        </w:sectPr>
      </w:pPr>
    </w:p>
    <w:p w14:paraId="7EFEE6AE" w14:textId="77777777" w:rsidR="0078404F" w:rsidRDefault="005766A6">
      <w:pPr>
        <w:pStyle w:val="Heading2"/>
        <w:numPr>
          <w:ilvl w:val="0"/>
          <w:numId w:val="61"/>
        </w:numPr>
        <w:tabs>
          <w:tab w:val="left" w:pos="1639"/>
        </w:tabs>
        <w:spacing w:before="39"/>
        <w:ind w:left="1639" w:hanging="719"/>
      </w:pPr>
      <w:bookmarkStart w:id="4" w:name="_TOC_250045"/>
      <w:bookmarkEnd w:id="4"/>
      <w:r>
        <w:rPr>
          <w:spacing w:val="-2"/>
        </w:rPr>
        <w:lastRenderedPageBreak/>
        <w:t>Goals</w:t>
      </w:r>
    </w:p>
    <w:p w14:paraId="7EFEE6AF" w14:textId="77777777" w:rsidR="0078404F" w:rsidRDefault="005766A6">
      <w:pPr>
        <w:pStyle w:val="BodyText"/>
        <w:spacing w:before="43" w:line="237" w:lineRule="auto"/>
        <w:ind w:left="1640" w:right="1215"/>
      </w:pPr>
      <w:proofErr w:type="gramStart"/>
      <w:r>
        <w:t>In</w:t>
      </w:r>
      <w:r>
        <w:rPr>
          <w:spacing w:val="-5"/>
        </w:rPr>
        <w:t xml:space="preserve"> </w:t>
      </w:r>
      <w:r>
        <w:t>order</w:t>
      </w:r>
      <w:r>
        <w:rPr>
          <w:spacing w:val="-5"/>
        </w:rPr>
        <w:t xml:space="preserve"> </w:t>
      </w:r>
      <w:r>
        <w:t>to</w:t>
      </w:r>
      <w:proofErr w:type="gramEnd"/>
      <w:r>
        <w:rPr>
          <w:spacing w:val="-5"/>
        </w:rPr>
        <w:t xml:space="preserve"> </w:t>
      </w:r>
      <w:r>
        <w:t>accomplish</w:t>
      </w:r>
      <w:r>
        <w:rPr>
          <w:spacing w:val="-3"/>
        </w:rPr>
        <w:t xml:space="preserve"> </w:t>
      </w:r>
      <w:r>
        <w:t>its</w:t>
      </w:r>
      <w:r>
        <w:rPr>
          <w:spacing w:val="-5"/>
        </w:rPr>
        <w:t xml:space="preserve"> </w:t>
      </w:r>
      <w:r>
        <w:t>mission,</w:t>
      </w:r>
      <w:r>
        <w:rPr>
          <w:spacing w:val="-3"/>
        </w:rPr>
        <w:t xml:space="preserve"> </w:t>
      </w:r>
      <w:r>
        <w:t>the</w:t>
      </w:r>
      <w:r>
        <w:rPr>
          <w:spacing w:val="-5"/>
        </w:rPr>
        <w:t xml:space="preserve"> </w:t>
      </w:r>
      <w:r>
        <w:t>Procurement</w:t>
      </w:r>
      <w:r>
        <w:rPr>
          <w:spacing w:val="-5"/>
        </w:rPr>
        <w:t xml:space="preserve"> </w:t>
      </w:r>
      <w:r>
        <w:t>Office</w:t>
      </w:r>
      <w:r>
        <w:rPr>
          <w:spacing w:val="-3"/>
        </w:rPr>
        <w:t xml:space="preserve"> </w:t>
      </w:r>
      <w:r>
        <w:t>pursues</w:t>
      </w:r>
      <w:r>
        <w:rPr>
          <w:spacing w:val="-5"/>
        </w:rPr>
        <w:t xml:space="preserve"> </w:t>
      </w:r>
      <w:r>
        <w:t>the</w:t>
      </w:r>
      <w:r>
        <w:rPr>
          <w:spacing w:val="-5"/>
        </w:rPr>
        <w:t xml:space="preserve"> </w:t>
      </w:r>
      <w:r>
        <w:t>following</w:t>
      </w:r>
      <w:r>
        <w:rPr>
          <w:spacing w:val="-5"/>
        </w:rPr>
        <w:t xml:space="preserve"> </w:t>
      </w:r>
      <w:r>
        <w:t xml:space="preserve">goals </w:t>
      </w:r>
      <w:r>
        <w:rPr>
          <w:spacing w:val="-2"/>
        </w:rPr>
        <w:t>through:</w:t>
      </w:r>
    </w:p>
    <w:p w14:paraId="7EFEE6B0" w14:textId="77777777" w:rsidR="0078404F" w:rsidRDefault="005766A6">
      <w:pPr>
        <w:pStyle w:val="ListParagraph"/>
        <w:numPr>
          <w:ilvl w:val="0"/>
          <w:numId w:val="56"/>
        </w:numPr>
        <w:tabs>
          <w:tab w:val="left" w:pos="2359"/>
        </w:tabs>
        <w:spacing w:before="2"/>
        <w:ind w:left="2359" w:hanging="359"/>
      </w:pPr>
      <w:r>
        <w:t>Ethical</w:t>
      </w:r>
      <w:r>
        <w:rPr>
          <w:spacing w:val="-4"/>
        </w:rPr>
        <w:t xml:space="preserve"> </w:t>
      </w:r>
      <w:r>
        <w:t>procurement</w:t>
      </w:r>
      <w:r>
        <w:rPr>
          <w:spacing w:val="-3"/>
        </w:rPr>
        <w:t xml:space="preserve"> </w:t>
      </w:r>
      <w:proofErr w:type="gramStart"/>
      <w:r>
        <w:rPr>
          <w:spacing w:val="-2"/>
        </w:rPr>
        <w:t>practices;</w:t>
      </w:r>
      <w:proofErr w:type="gramEnd"/>
    </w:p>
    <w:p w14:paraId="7EFEE6B1" w14:textId="77777777" w:rsidR="0078404F" w:rsidRDefault="005766A6">
      <w:pPr>
        <w:pStyle w:val="ListParagraph"/>
        <w:numPr>
          <w:ilvl w:val="0"/>
          <w:numId w:val="56"/>
        </w:numPr>
        <w:tabs>
          <w:tab w:val="left" w:pos="2360"/>
        </w:tabs>
        <w:ind w:right="1348"/>
      </w:pPr>
      <w:r>
        <w:t>Providing</w:t>
      </w:r>
      <w:r>
        <w:rPr>
          <w:spacing w:val="-6"/>
        </w:rPr>
        <w:t xml:space="preserve"> </w:t>
      </w:r>
      <w:r>
        <w:t>cost-effective</w:t>
      </w:r>
      <w:r>
        <w:rPr>
          <w:spacing w:val="-8"/>
        </w:rPr>
        <w:t xml:space="preserve"> </w:t>
      </w:r>
      <w:r>
        <w:t>and</w:t>
      </w:r>
      <w:r>
        <w:rPr>
          <w:spacing w:val="-8"/>
        </w:rPr>
        <w:t xml:space="preserve"> </w:t>
      </w:r>
      <w:r>
        <w:t>efficient</w:t>
      </w:r>
      <w:r>
        <w:rPr>
          <w:spacing w:val="-3"/>
        </w:rPr>
        <w:t xml:space="preserve"> </w:t>
      </w:r>
      <w:r>
        <w:t>purchasing</w:t>
      </w:r>
      <w:r>
        <w:rPr>
          <w:spacing w:val="-6"/>
        </w:rPr>
        <w:t xml:space="preserve"> </w:t>
      </w:r>
      <w:r>
        <w:t>services</w:t>
      </w:r>
      <w:r>
        <w:rPr>
          <w:spacing w:val="-6"/>
        </w:rPr>
        <w:t xml:space="preserve"> </w:t>
      </w:r>
      <w:r>
        <w:t>for</w:t>
      </w:r>
      <w:r>
        <w:rPr>
          <w:spacing w:val="-6"/>
        </w:rPr>
        <w:t xml:space="preserve"> </w:t>
      </w:r>
      <w:proofErr w:type="gramStart"/>
      <w:r>
        <w:t>University</w:t>
      </w:r>
      <w:proofErr w:type="gramEnd"/>
      <w:r>
        <w:rPr>
          <w:spacing w:val="-5"/>
        </w:rPr>
        <w:t xml:space="preserve"> </w:t>
      </w:r>
      <w:r>
        <w:t>departments while ensuring compliance with relevant University, UT System, state, and federal purchasing regulations;</w:t>
      </w:r>
    </w:p>
    <w:p w14:paraId="7EFEE6B2" w14:textId="77777777" w:rsidR="0078404F" w:rsidRDefault="005766A6">
      <w:pPr>
        <w:pStyle w:val="ListParagraph"/>
        <w:numPr>
          <w:ilvl w:val="0"/>
          <w:numId w:val="56"/>
        </w:numPr>
        <w:tabs>
          <w:tab w:val="left" w:pos="2360"/>
        </w:tabs>
        <w:spacing w:before="1"/>
        <w:ind w:right="1233"/>
      </w:pPr>
      <w:r>
        <w:t>Development</w:t>
      </w:r>
      <w:r>
        <w:rPr>
          <w:spacing w:val="-6"/>
        </w:rPr>
        <w:t xml:space="preserve"> </w:t>
      </w:r>
      <w:r>
        <w:t>of</w:t>
      </w:r>
      <w:r>
        <w:rPr>
          <w:spacing w:val="-6"/>
        </w:rPr>
        <w:t xml:space="preserve"> </w:t>
      </w:r>
      <w:r>
        <w:t>skilled</w:t>
      </w:r>
      <w:r>
        <w:rPr>
          <w:spacing w:val="-5"/>
        </w:rPr>
        <w:t xml:space="preserve"> </w:t>
      </w:r>
      <w:r>
        <w:t>procurement</w:t>
      </w:r>
      <w:r>
        <w:rPr>
          <w:spacing w:val="-5"/>
        </w:rPr>
        <w:t xml:space="preserve"> </w:t>
      </w:r>
      <w:r>
        <w:t>expertise</w:t>
      </w:r>
      <w:r>
        <w:rPr>
          <w:spacing w:val="-5"/>
        </w:rPr>
        <w:t xml:space="preserve"> </w:t>
      </w:r>
      <w:r>
        <w:t>and</w:t>
      </w:r>
      <w:r>
        <w:rPr>
          <w:spacing w:val="-5"/>
        </w:rPr>
        <w:t xml:space="preserve"> </w:t>
      </w:r>
      <w:r>
        <w:t>implementation</w:t>
      </w:r>
      <w:r>
        <w:rPr>
          <w:spacing w:val="-6"/>
        </w:rPr>
        <w:t xml:space="preserve"> </w:t>
      </w:r>
      <w:r>
        <w:t>of</w:t>
      </w:r>
      <w:r>
        <w:rPr>
          <w:spacing w:val="-6"/>
        </w:rPr>
        <w:t xml:space="preserve"> </w:t>
      </w:r>
      <w:r>
        <w:t>“best</w:t>
      </w:r>
      <w:r>
        <w:rPr>
          <w:spacing w:val="-5"/>
        </w:rPr>
        <w:t xml:space="preserve"> </w:t>
      </w:r>
      <w:r>
        <w:t xml:space="preserve">practice” </w:t>
      </w:r>
      <w:proofErr w:type="gramStart"/>
      <w:r>
        <w:rPr>
          <w:spacing w:val="-2"/>
        </w:rPr>
        <w:t>processes;</w:t>
      </w:r>
      <w:proofErr w:type="gramEnd"/>
    </w:p>
    <w:p w14:paraId="7EFEE6B3" w14:textId="77777777" w:rsidR="0078404F" w:rsidRDefault="005766A6">
      <w:pPr>
        <w:pStyle w:val="ListParagraph"/>
        <w:numPr>
          <w:ilvl w:val="0"/>
          <w:numId w:val="56"/>
        </w:numPr>
        <w:tabs>
          <w:tab w:val="left" w:pos="2360"/>
        </w:tabs>
        <w:ind w:right="1433"/>
      </w:pPr>
      <w:r>
        <w:t>Continuously providing UTRGV community with current procurement policies and procedures</w:t>
      </w:r>
      <w:r>
        <w:rPr>
          <w:spacing w:val="-5"/>
        </w:rPr>
        <w:t xml:space="preserve"> </w:t>
      </w:r>
      <w:r>
        <w:t>with</w:t>
      </w:r>
      <w:r>
        <w:rPr>
          <w:spacing w:val="-7"/>
        </w:rPr>
        <w:t xml:space="preserve"> </w:t>
      </w:r>
      <w:r>
        <w:t>consistent</w:t>
      </w:r>
      <w:r>
        <w:rPr>
          <w:spacing w:val="-6"/>
        </w:rPr>
        <w:t xml:space="preserve"> </w:t>
      </w:r>
      <w:r>
        <w:t>application</w:t>
      </w:r>
      <w:r>
        <w:rPr>
          <w:spacing w:val="-5"/>
        </w:rPr>
        <w:t xml:space="preserve"> </w:t>
      </w:r>
      <w:r>
        <w:t>to</w:t>
      </w:r>
      <w:r>
        <w:rPr>
          <w:spacing w:val="-3"/>
        </w:rPr>
        <w:t xml:space="preserve"> </w:t>
      </w:r>
      <w:r>
        <w:t>ensure</w:t>
      </w:r>
      <w:r>
        <w:rPr>
          <w:spacing w:val="-5"/>
        </w:rPr>
        <w:t xml:space="preserve"> </w:t>
      </w:r>
      <w:r>
        <w:t>appropriate</w:t>
      </w:r>
      <w:r>
        <w:rPr>
          <w:spacing w:val="-5"/>
        </w:rPr>
        <w:t xml:space="preserve"> </w:t>
      </w:r>
      <w:r>
        <w:t>stewardship</w:t>
      </w:r>
      <w:r>
        <w:rPr>
          <w:spacing w:val="-5"/>
        </w:rPr>
        <w:t xml:space="preserve"> </w:t>
      </w:r>
      <w:r>
        <w:t>of</w:t>
      </w:r>
      <w:r>
        <w:rPr>
          <w:spacing w:val="-5"/>
        </w:rPr>
        <w:t xml:space="preserve"> </w:t>
      </w:r>
      <w:r>
        <w:t xml:space="preserve">public </w:t>
      </w:r>
      <w:proofErr w:type="gramStart"/>
      <w:r>
        <w:rPr>
          <w:spacing w:val="-2"/>
        </w:rPr>
        <w:t>funds;</w:t>
      </w:r>
      <w:proofErr w:type="gramEnd"/>
    </w:p>
    <w:p w14:paraId="7EFEE6B4" w14:textId="77777777" w:rsidR="0078404F" w:rsidRDefault="005766A6">
      <w:pPr>
        <w:pStyle w:val="ListParagraph"/>
        <w:numPr>
          <w:ilvl w:val="0"/>
          <w:numId w:val="56"/>
        </w:numPr>
        <w:tabs>
          <w:tab w:val="left" w:pos="2360"/>
        </w:tabs>
        <w:ind w:right="1281"/>
      </w:pPr>
      <w:r>
        <w:t>Effective</w:t>
      </w:r>
      <w:r>
        <w:rPr>
          <w:spacing w:val="-5"/>
        </w:rPr>
        <w:t xml:space="preserve"> </w:t>
      </w:r>
      <w:r>
        <w:t>value-added</w:t>
      </w:r>
      <w:r>
        <w:rPr>
          <w:spacing w:val="-3"/>
        </w:rPr>
        <w:t xml:space="preserve"> </w:t>
      </w:r>
      <w:r>
        <w:t>partnerships</w:t>
      </w:r>
      <w:r>
        <w:rPr>
          <w:spacing w:val="-3"/>
        </w:rPr>
        <w:t xml:space="preserve"> </w:t>
      </w:r>
      <w:r>
        <w:t>with</w:t>
      </w:r>
      <w:r>
        <w:rPr>
          <w:spacing w:val="-5"/>
        </w:rPr>
        <w:t xml:space="preserve"> </w:t>
      </w:r>
      <w:r>
        <w:t>our</w:t>
      </w:r>
      <w:r>
        <w:rPr>
          <w:spacing w:val="-3"/>
        </w:rPr>
        <w:t xml:space="preserve"> </w:t>
      </w:r>
      <w:r>
        <w:t>internal</w:t>
      </w:r>
      <w:r>
        <w:rPr>
          <w:spacing w:val="-3"/>
        </w:rPr>
        <w:t xml:space="preserve"> </w:t>
      </w:r>
      <w:r>
        <w:t>customers,</w:t>
      </w:r>
      <w:r>
        <w:rPr>
          <w:spacing w:val="-5"/>
        </w:rPr>
        <w:t xml:space="preserve"> </w:t>
      </w:r>
      <w:r>
        <w:t>as</w:t>
      </w:r>
      <w:r>
        <w:rPr>
          <w:spacing w:val="-5"/>
        </w:rPr>
        <w:t xml:space="preserve"> </w:t>
      </w:r>
      <w:r>
        <w:t>well</w:t>
      </w:r>
      <w:r>
        <w:rPr>
          <w:spacing w:val="-5"/>
        </w:rPr>
        <w:t xml:space="preserve"> </w:t>
      </w:r>
      <w:r>
        <w:t>as</w:t>
      </w:r>
      <w:r>
        <w:rPr>
          <w:spacing w:val="-6"/>
        </w:rPr>
        <w:t xml:space="preserve"> </w:t>
      </w:r>
      <w:r>
        <w:t>our</w:t>
      </w:r>
      <w:r>
        <w:rPr>
          <w:spacing w:val="-5"/>
        </w:rPr>
        <w:t xml:space="preserve"> </w:t>
      </w:r>
      <w:r>
        <w:t xml:space="preserve">valued external </w:t>
      </w:r>
      <w:proofErr w:type="gramStart"/>
      <w:r>
        <w:t>suppliers;</w:t>
      </w:r>
      <w:proofErr w:type="gramEnd"/>
    </w:p>
    <w:p w14:paraId="7EFEE6B5" w14:textId="77777777" w:rsidR="0078404F" w:rsidRDefault="005766A6">
      <w:pPr>
        <w:pStyle w:val="ListParagraph"/>
        <w:numPr>
          <w:ilvl w:val="0"/>
          <w:numId w:val="56"/>
        </w:numPr>
        <w:tabs>
          <w:tab w:val="left" w:pos="2360"/>
        </w:tabs>
        <w:ind w:right="1278"/>
      </w:pPr>
      <w:r>
        <w:t>Providing</w:t>
      </w:r>
      <w:r>
        <w:rPr>
          <w:spacing w:val="-5"/>
        </w:rPr>
        <w:t xml:space="preserve"> </w:t>
      </w:r>
      <w:r>
        <w:t>efficient</w:t>
      </w:r>
      <w:r>
        <w:rPr>
          <w:spacing w:val="-5"/>
        </w:rPr>
        <w:t xml:space="preserve"> </w:t>
      </w:r>
      <w:r>
        <w:t>and</w:t>
      </w:r>
      <w:r>
        <w:rPr>
          <w:spacing w:val="-6"/>
        </w:rPr>
        <w:t xml:space="preserve"> </w:t>
      </w:r>
      <w:r>
        <w:t>cost-effective</w:t>
      </w:r>
      <w:r>
        <w:rPr>
          <w:spacing w:val="-7"/>
        </w:rPr>
        <w:t xml:space="preserve"> </w:t>
      </w:r>
      <w:r>
        <w:t>travel</w:t>
      </w:r>
      <w:r>
        <w:rPr>
          <w:spacing w:val="-5"/>
        </w:rPr>
        <w:t xml:space="preserve"> </w:t>
      </w:r>
      <w:r>
        <w:t>services</w:t>
      </w:r>
      <w:r>
        <w:rPr>
          <w:spacing w:val="-5"/>
        </w:rPr>
        <w:t xml:space="preserve"> </w:t>
      </w:r>
      <w:r>
        <w:t>for</w:t>
      </w:r>
      <w:r>
        <w:rPr>
          <w:spacing w:val="-5"/>
        </w:rPr>
        <w:t xml:space="preserve"> </w:t>
      </w:r>
      <w:proofErr w:type="gramStart"/>
      <w:r>
        <w:t>University</w:t>
      </w:r>
      <w:proofErr w:type="gramEnd"/>
      <w:r>
        <w:rPr>
          <w:spacing w:val="-4"/>
        </w:rPr>
        <w:t xml:space="preserve"> </w:t>
      </w:r>
      <w:r>
        <w:t>departments</w:t>
      </w:r>
      <w:r>
        <w:rPr>
          <w:spacing w:val="-7"/>
        </w:rPr>
        <w:t xml:space="preserve"> </w:t>
      </w:r>
      <w:r>
        <w:t xml:space="preserve">while ensuring compliance with relevant University, UT System, and State of Texas travel </w:t>
      </w:r>
      <w:r>
        <w:rPr>
          <w:spacing w:val="-2"/>
        </w:rPr>
        <w:t>regulations;</w:t>
      </w:r>
    </w:p>
    <w:p w14:paraId="7EFEE6B6" w14:textId="77777777" w:rsidR="0078404F" w:rsidRDefault="005766A6">
      <w:pPr>
        <w:pStyle w:val="ListParagraph"/>
        <w:numPr>
          <w:ilvl w:val="0"/>
          <w:numId w:val="56"/>
        </w:numPr>
        <w:tabs>
          <w:tab w:val="left" w:pos="2360"/>
        </w:tabs>
        <w:ind w:right="996"/>
        <w:jc w:val="both"/>
      </w:pPr>
      <w:r>
        <w:t>Promoting</w:t>
      </w:r>
      <w:r>
        <w:rPr>
          <w:spacing w:val="-5"/>
        </w:rPr>
        <w:t xml:space="preserve"> </w:t>
      </w:r>
      <w:r>
        <w:t>economic</w:t>
      </w:r>
      <w:r>
        <w:rPr>
          <w:spacing w:val="-4"/>
        </w:rPr>
        <w:t xml:space="preserve"> </w:t>
      </w:r>
      <w:r>
        <w:t>prosperity</w:t>
      </w:r>
      <w:r>
        <w:rPr>
          <w:spacing w:val="-5"/>
        </w:rPr>
        <w:t xml:space="preserve"> </w:t>
      </w:r>
      <w:r>
        <w:t>for</w:t>
      </w:r>
      <w:r>
        <w:rPr>
          <w:spacing w:val="-5"/>
        </w:rPr>
        <w:t xml:space="preserve"> </w:t>
      </w:r>
      <w:r>
        <w:t>Historically</w:t>
      </w:r>
      <w:r>
        <w:rPr>
          <w:spacing w:val="-5"/>
        </w:rPr>
        <w:t xml:space="preserve"> </w:t>
      </w:r>
      <w:r>
        <w:t>Underutilized</w:t>
      </w:r>
      <w:r>
        <w:rPr>
          <w:spacing w:val="-5"/>
        </w:rPr>
        <w:t xml:space="preserve"> </w:t>
      </w:r>
      <w:r>
        <w:t>Businesses</w:t>
      </w:r>
      <w:r>
        <w:rPr>
          <w:spacing w:val="-7"/>
        </w:rPr>
        <w:t xml:space="preserve"> </w:t>
      </w:r>
      <w:r>
        <w:t>(HUBs)</w:t>
      </w:r>
      <w:r>
        <w:rPr>
          <w:spacing w:val="-10"/>
        </w:rPr>
        <w:t xml:space="preserve"> </w:t>
      </w:r>
      <w:r>
        <w:t>through the State-mandated</w:t>
      </w:r>
      <w:r>
        <w:rPr>
          <w:spacing w:val="-3"/>
        </w:rPr>
        <w:t xml:space="preserve"> </w:t>
      </w:r>
      <w:r>
        <w:t>HUB</w:t>
      </w:r>
      <w:r>
        <w:rPr>
          <w:spacing w:val="-4"/>
        </w:rPr>
        <w:t xml:space="preserve"> </w:t>
      </w:r>
      <w:r>
        <w:t>Program,</w:t>
      </w:r>
      <w:r>
        <w:rPr>
          <w:spacing w:val="-1"/>
        </w:rPr>
        <w:t xml:space="preserve"> </w:t>
      </w:r>
      <w:r>
        <w:t>including</w:t>
      </w:r>
      <w:r>
        <w:rPr>
          <w:spacing w:val="-1"/>
        </w:rPr>
        <w:t xml:space="preserve"> </w:t>
      </w:r>
      <w:r>
        <w:t>the</w:t>
      </w:r>
      <w:r>
        <w:rPr>
          <w:spacing w:val="-1"/>
        </w:rPr>
        <w:t xml:space="preserve"> </w:t>
      </w:r>
      <w:r>
        <w:t>provision</w:t>
      </w:r>
      <w:r>
        <w:rPr>
          <w:spacing w:val="-3"/>
        </w:rPr>
        <w:t xml:space="preserve"> </w:t>
      </w:r>
      <w:r>
        <w:t>of</w:t>
      </w:r>
      <w:r>
        <w:rPr>
          <w:spacing w:val="-1"/>
        </w:rPr>
        <w:t xml:space="preserve"> </w:t>
      </w:r>
      <w:r>
        <w:t>expertise</w:t>
      </w:r>
      <w:r>
        <w:rPr>
          <w:spacing w:val="-3"/>
        </w:rPr>
        <w:t xml:space="preserve"> </w:t>
      </w:r>
      <w:r>
        <w:t>to potential</w:t>
      </w:r>
      <w:r>
        <w:rPr>
          <w:spacing w:val="-1"/>
        </w:rPr>
        <w:t xml:space="preserve"> </w:t>
      </w:r>
      <w:r>
        <w:t xml:space="preserve">HUB vendors to assist them in participating in the </w:t>
      </w:r>
      <w:proofErr w:type="gramStart"/>
      <w:r>
        <w:t>program;</w:t>
      </w:r>
      <w:proofErr w:type="gramEnd"/>
    </w:p>
    <w:p w14:paraId="7EFEE6B7" w14:textId="77777777" w:rsidR="0078404F" w:rsidRDefault="005766A6">
      <w:pPr>
        <w:pStyle w:val="ListParagraph"/>
        <w:numPr>
          <w:ilvl w:val="0"/>
          <w:numId w:val="56"/>
        </w:numPr>
        <w:tabs>
          <w:tab w:val="left" w:pos="2360"/>
        </w:tabs>
        <w:ind w:right="1090"/>
        <w:jc w:val="both"/>
      </w:pPr>
      <w:r>
        <w:t>Reliably</w:t>
      </w:r>
      <w:r>
        <w:rPr>
          <w:spacing w:val="-5"/>
        </w:rPr>
        <w:t xml:space="preserve"> </w:t>
      </w:r>
      <w:r>
        <w:t>managing</w:t>
      </w:r>
      <w:r>
        <w:rPr>
          <w:spacing w:val="-5"/>
        </w:rPr>
        <w:t xml:space="preserve"> </w:t>
      </w:r>
      <w:r>
        <w:t>all</w:t>
      </w:r>
      <w:r>
        <w:rPr>
          <w:spacing w:val="-5"/>
        </w:rPr>
        <w:t xml:space="preserve"> </w:t>
      </w:r>
      <w:r>
        <w:t>transactions</w:t>
      </w:r>
      <w:r>
        <w:rPr>
          <w:spacing w:val="-7"/>
        </w:rPr>
        <w:t xml:space="preserve"> </w:t>
      </w:r>
      <w:r>
        <w:t>effectively</w:t>
      </w:r>
      <w:r>
        <w:rPr>
          <w:spacing w:val="-5"/>
        </w:rPr>
        <w:t xml:space="preserve"> </w:t>
      </w:r>
      <w:r>
        <w:t>and</w:t>
      </w:r>
      <w:r>
        <w:rPr>
          <w:spacing w:val="-7"/>
        </w:rPr>
        <w:t xml:space="preserve"> </w:t>
      </w:r>
      <w:r>
        <w:t>consistently</w:t>
      </w:r>
      <w:r>
        <w:rPr>
          <w:spacing w:val="-5"/>
        </w:rPr>
        <w:t xml:space="preserve"> </w:t>
      </w:r>
      <w:r>
        <w:t>from</w:t>
      </w:r>
      <w:r>
        <w:rPr>
          <w:spacing w:val="-5"/>
        </w:rPr>
        <w:t xml:space="preserve"> </w:t>
      </w:r>
      <w:r>
        <w:t>purchasing</w:t>
      </w:r>
      <w:r>
        <w:rPr>
          <w:spacing w:val="-7"/>
        </w:rPr>
        <w:t xml:space="preserve"> </w:t>
      </w:r>
      <w:r>
        <w:t xml:space="preserve">through </w:t>
      </w:r>
      <w:r>
        <w:rPr>
          <w:spacing w:val="-2"/>
        </w:rPr>
        <w:t>payment</w:t>
      </w:r>
    </w:p>
    <w:p w14:paraId="7EFEE6B8" w14:textId="77777777" w:rsidR="0078404F" w:rsidRDefault="0078404F">
      <w:pPr>
        <w:pStyle w:val="BodyText"/>
        <w:spacing w:before="11"/>
        <w:rPr>
          <w:sz w:val="21"/>
        </w:rPr>
      </w:pPr>
    </w:p>
    <w:p w14:paraId="7EFEE6B9" w14:textId="77777777" w:rsidR="0078404F" w:rsidRDefault="005766A6">
      <w:pPr>
        <w:pStyle w:val="Heading2"/>
        <w:numPr>
          <w:ilvl w:val="0"/>
          <w:numId w:val="61"/>
        </w:numPr>
        <w:tabs>
          <w:tab w:val="left" w:pos="1639"/>
        </w:tabs>
        <w:ind w:left="1639" w:hanging="719"/>
      </w:pPr>
      <w:bookmarkStart w:id="5" w:name="_TOC_250044"/>
      <w:bookmarkEnd w:id="5"/>
      <w:r>
        <w:rPr>
          <w:spacing w:val="-2"/>
        </w:rPr>
        <w:t>Authority</w:t>
      </w:r>
    </w:p>
    <w:p w14:paraId="7EFEE6BA" w14:textId="77777777" w:rsidR="0078404F" w:rsidRDefault="0078404F">
      <w:pPr>
        <w:pStyle w:val="BodyText"/>
        <w:rPr>
          <w:b/>
        </w:rPr>
      </w:pPr>
    </w:p>
    <w:p w14:paraId="7EFEE6BB" w14:textId="77777777" w:rsidR="0078404F" w:rsidRDefault="005766A6">
      <w:pPr>
        <w:pStyle w:val="BodyText"/>
        <w:ind w:left="1460" w:right="603"/>
        <w:jc w:val="both"/>
      </w:pPr>
      <w:r>
        <w:t>Authority to obligate UTRGV funds for purchases of supplies, goods, services, and equipment is delegated to the Chief Procurement Officer by the President pursuant to authority granted by Rule 10501, Section 1 of the Regents’ Rules, Delegation to Act on Behalf of the Board.</w:t>
      </w:r>
    </w:p>
    <w:p w14:paraId="7EFEE6BC" w14:textId="77777777" w:rsidR="0078404F" w:rsidRDefault="0078404F">
      <w:pPr>
        <w:pStyle w:val="BodyText"/>
        <w:spacing w:before="1"/>
      </w:pPr>
    </w:p>
    <w:p w14:paraId="7EFEE6BD" w14:textId="77777777" w:rsidR="0078404F" w:rsidRDefault="005766A6">
      <w:pPr>
        <w:pStyle w:val="BodyText"/>
        <w:ind w:left="1460" w:right="601"/>
        <w:jc w:val="both"/>
      </w:pPr>
      <w:r>
        <w:t>The</w:t>
      </w:r>
      <w:r>
        <w:rPr>
          <w:spacing w:val="-13"/>
        </w:rPr>
        <w:t xml:space="preserve"> </w:t>
      </w:r>
      <w:r>
        <w:t>Procurement</w:t>
      </w:r>
      <w:r>
        <w:rPr>
          <w:spacing w:val="-11"/>
        </w:rPr>
        <w:t xml:space="preserve"> </w:t>
      </w:r>
      <w:r>
        <w:t>Office</w:t>
      </w:r>
      <w:r>
        <w:rPr>
          <w:spacing w:val="-11"/>
        </w:rPr>
        <w:t xml:space="preserve"> </w:t>
      </w:r>
      <w:r>
        <w:t>is</w:t>
      </w:r>
      <w:r>
        <w:rPr>
          <w:spacing w:val="-12"/>
        </w:rPr>
        <w:t xml:space="preserve"> </w:t>
      </w:r>
      <w:r>
        <w:t>delegated</w:t>
      </w:r>
      <w:r>
        <w:rPr>
          <w:spacing w:val="-13"/>
        </w:rPr>
        <w:t xml:space="preserve"> </w:t>
      </w:r>
      <w:r>
        <w:t>their</w:t>
      </w:r>
      <w:r>
        <w:rPr>
          <w:spacing w:val="-8"/>
        </w:rPr>
        <w:t xml:space="preserve"> </w:t>
      </w:r>
      <w:r>
        <w:t>authority</w:t>
      </w:r>
      <w:r>
        <w:rPr>
          <w:spacing w:val="-12"/>
        </w:rPr>
        <w:t xml:space="preserve"> </w:t>
      </w:r>
      <w:r>
        <w:t>to</w:t>
      </w:r>
      <w:r>
        <w:rPr>
          <w:spacing w:val="-9"/>
        </w:rPr>
        <w:t xml:space="preserve"> </w:t>
      </w:r>
      <w:r>
        <w:t>purchase</w:t>
      </w:r>
      <w:r>
        <w:rPr>
          <w:spacing w:val="-13"/>
        </w:rPr>
        <w:t xml:space="preserve"> </w:t>
      </w:r>
      <w:r>
        <w:t>for</w:t>
      </w:r>
      <w:r>
        <w:rPr>
          <w:spacing w:val="-8"/>
        </w:rPr>
        <w:t xml:space="preserve"> </w:t>
      </w:r>
      <w:r>
        <w:t>the</w:t>
      </w:r>
      <w:r>
        <w:rPr>
          <w:spacing w:val="-11"/>
        </w:rPr>
        <w:t xml:space="preserve"> </w:t>
      </w:r>
      <w:r>
        <w:t>organization</w:t>
      </w:r>
      <w:r>
        <w:rPr>
          <w:spacing w:val="-10"/>
        </w:rPr>
        <w:t xml:space="preserve"> </w:t>
      </w:r>
      <w:r>
        <w:t>from</w:t>
      </w:r>
      <w:r>
        <w:rPr>
          <w:spacing w:val="-9"/>
        </w:rPr>
        <w:t xml:space="preserve"> </w:t>
      </w:r>
      <w:r>
        <w:t>the</w:t>
      </w:r>
      <w:r>
        <w:rPr>
          <w:spacing w:val="-13"/>
        </w:rPr>
        <w:t xml:space="preserve"> </w:t>
      </w:r>
      <w:r>
        <w:t>President of</w:t>
      </w:r>
      <w:r>
        <w:rPr>
          <w:spacing w:val="-9"/>
        </w:rPr>
        <w:t xml:space="preserve"> </w:t>
      </w:r>
      <w:r>
        <w:t>UTRGV.</w:t>
      </w:r>
      <w:r>
        <w:rPr>
          <w:spacing w:val="34"/>
        </w:rPr>
        <w:t xml:space="preserve"> </w:t>
      </w:r>
      <w:r>
        <w:t>All</w:t>
      </w:r>
      <w:r>
        <w:rPr>
          <w:spacing w:val="-9"/>
        </w:rPr>
        <w:t xml:space="preserve"> </w:t>
      </w:r>
      <w:r>
        <w:t>procurements</w:t>
      </w:r>
      <w:r>
        <w:rPr>
          <w:spacing w:val="-7"/>
        </w:rPr>
        <w:t xml:space="preserve"> </w:t>
      </w:r>
      <w:r>
        <w:t>regardless</w:t>
      </w:r>
      <w:r>
        <w:rPr>
          <w:spacing w:val="-10"/>
        </w:rPr>
        <w:t xml:space="preserve"> </w:t>
      </w:r>
      <w:r>
        <w:t>of</w:t>
      </w:r>
      <w:r>
        <w:rPr>
          <w:spacing w:val="-10"/>
        </w:rPr>
        <w:t xml:space="preserve"> </w:t>
      </w:r>
      <w:r>
        <w:t>the</w:t>
      </w:r>
      <w:r>
        <w:rPr>
          <w:spacing w:val="-9"/>
        </w:rPr>
        <w:t xml:space="preserve"> </w:t>
      </w:r>
      <w:r>
        <w:t>dollar</w:t>
      </w:r>
      <w:r>
        <w:rPr>
          <w:spacing w:val="-9"/>
        </w:rPr>
        <w:t xml:space="preserve"> </w:t>
      </w:r>
      <w:r>
        <w:t>amount</w:t>
      </w:r>
      <w:r>
        <w:rPr>
          <w:spacing w:val="-10"/>
        </w:rPr>
        <w:t xml:space="preserve"> </w:t>
      </w:r>
      <w:r>
        <w:t>should</w:t>
      </w:r>
      <w:r>
        <w:rPr>
          <w:spacing w:val="-8"/>
        </w:rPr>
        <w:t xml:space="preserve"> </w:t>
      </w:r>
      <w:r>
        <w:t>be</w:t>
      </w:r>
      <w:r>
        <w:rPr>
          <w:spacing w:val="-10"/>
        </w:rPr>
        <w:t xml:space="preserve"> </w:t>
      </w:r>
      <w:r>
        <w:t>made</w:t>
      </w:r>
      <w:r>
        <w:rPr>
          <w:spacing w:val="-9"/>
        </w:rPr>
        <w:t xml:space="preserve"> </w:t>
      </w:r>
      <w:r>
        <w:t>utilizing</w:t>
      </w:r>
      <w:r>
        <w:rPr>
          <w:spacing w:val="-9"/>
        </w:rPr>
        <w:t xml:space="preserve"> </w:t>
      </w:r>
      <w:r>
        <w:t>the</w:t>
      </w:r>
      <w:r>
        <w:rPr>
          <w:spacing w:val="-7"/>
        </w:rPr>
        <w:t xml:space="preserve"> </w:t>
      </w:r>
      <w:r>
        <w:t>best</w:t>
      </w:r>
      <w:r>
        <w:rPr>
          <w:spacing w:val="-10"/>
        </w:rPr>
        <w:t xml:space="preserve"> </w:t>
      </w:r>
      <w:r>
        <w:t>value</w:t>
      </w:r>
      <w:r>
        <w:rPr>
          <w:spacing w:val="-9"/>
        </w:rPr>
        <w:t xml:space="preserve"> </w:t>
      </w:r>
      <w:r>
        <w:t>for each dollar of expenditure and whenever possible the procurement should be made from review and evaluation of more than one source. Inherent in this authorization is the requirement that the departments enter Purchase Requisitions into the electronic procurement system and issue purchase orders or contracts</w:t>
      </w:r>
      <w:r>
        <w:t xml:space="preserve"> (signed by authorized officials) to suppliers prior to receipt of goods or services.</w:t>
      </w:r>
    </w:p>
    <w:p w14:paraId="7EFEE6BE" w14:textId="77777777" w:rsidR="0078404F" w:rsidRDefault="0078404F">
      <w:pPr>
        <w:pStyle w:val="BodyText"/>
        <w:spacing w:before="12"/>
        <w:rPr>
          <w:sz w:val="21"/>
        </w:rPr>
      </w:pPr>
    </w:p>
    <w:p w14:paraId="7EFEE6BF" w14:textId="77777777" w:rsidR="0078404F" w:rsidRDefault="005766A6">
      <w:pPr>
        <w:pStyle w:val="BodyText"/>
        <w:ind w:left="1460" w:right="604"/>
        <w:jc w:val="both"/>
      </w:pPr>
      <w:r>
        <w:t>The</w:t>
      </w:r>
      <w:r>
        <w:rPr>
          <w:spacing w:val="-5"/>
        </w:rPr>
        <w:t xml:space="preserve"> </w:t>
      </w:r>
      <w:r>
        <w:t>entry</w:t>
      </w:r>
      <w:r>
        <w:rPr>
          <w:spacing w:val="-8"/>
        </w:rPr>
        <w:t xml:space="preserve"> </w:t>
      </w:r>
      <w:r>
        <w:t>of</w:t>
      </w:r>
      <w:r>
        <w:rPr>
          <w:spacing w:val="-9"/>
        </w:rPr>
        <w:t xml:space="preserve"> </w:t>
      </w:r>
      <w:r>
        <w:t>the</w:t>
      </w:r>
      <w:r>
        <w:rPr>
          <w:spacing w:val="-8"/>
        </w:rPr>
        <w:t xml:space="preserve"> </w:t>
      </w:r>
      <w:r>
        <w:t>requisition</w:t>
      </w:r>
      <w:r>
        <w:rPr>
          <w:spacing w:val="-9"/>
        </w:rPr>
        <w:t xml:space="preserve"> </w:t>
      </w:r>
      <w:r>
        <w:t>and</w:t>
      </w:r>
      <w:r>
        <w:rPr>
          <w:spacing w:val="-6"/>
        </w:rPr>
        <w:t xml:space="preserve"> </w:t>
      </w:r>
      <w:r>
        <w:t>the</w:t>
      </w:r>
      <w:r>
        <w:rPr>
          <w:spacing w:val="-8"/>
        </w:rPr>
        <w:t xml:space="preserve"> </w:t>
      </w:r>
      <w:r>
        <w:t>ultimate</w:t>
      </w:r>
      <w:r>
        <w:rPr>
          <w:spacing w:val="-8"/>
        </w:rPr>
        <w:t xml:space="preserve"> </w:t>
      </w:r>
      <w:r>
        <w:t>creation</w:t>
      </w:r>
      <w:r>
        <w:rPr>
          <w:spacing w:val="-12"/>
        </w:rPr>
        <w:t xml:space="preserve"> </w:t>
      </w:r>
      <w:r>
        <w:t>of</w:t>
      </w:r>
      <w:r>
        <w:rPr>
          <w:spacing w:val="-7"/>
        </w:rPr>
        <w:t xml:space="preserve"> </w:t>
      </w:r>
      <w:r>
        <w:t>a</w:t>
      </w:r>
      <w:r>
        <w:rPr>
          <w:spacing w:val="-10"/>
        </w:rPr>
        <w:t xml:space="preserve"> </w:t>
      </w:r>
      <w:r>
        <w:t>purchase</w:t>
      </w:r>
      <w:r>
        <w:rPr>
          <w:spacing w:val="-10"/>
        </w:rPr>
        <w:t xml:space="preserve"> </w:t>
      </w:r>
      <w:r>
        <w:t>order</w:t>
      </w:r>
      <w:r>
        <w:rPr>
          <w:spacing w:val="-8"/>
        </w:rPr>
        <w:t xml:space="preserve"> </w:t>
      </w:r>
      <w:r>
        <w:t>“encumbers”</w:t>
      </w:r>
      <w:r>
        <w:rPr>
          <w:spacing w:val="-8"/>
        </w:rPr>
        <w:t xml:space="preserve"> </w:t>
      </w:r>
      <w:r>
        <w:t>the</w:t>
      </w:r>
      <w:r>
        <w:rPr>
          <w:spacing w:val="-6"/>
        </w:rPr>
        <w:t xml:space="preserve"> </w:t>
      </w:r>
      <w:r>
        <w:t>funds</w:t>
      </w:r>
      <w:r>
        <w:rPr>
          <w:spacing w:val="-6"/>
        </w:rPr>
        <w:t xml:space="preserve"> </w:t>
      </w:r>
      <w:r>
        <w:t>in</w:t>
      </w:r>
      <w:r>
        <w:rPr>
          <w:spacing w:val="-9"/>
        </w:rPr>
        <w:t xml:space="preserve"> </w:t>
      </w:r>
      <w:r>
        <w:t>the financial system assuring that funds are available to pay for the goods or services.</w:t>
      </w:r>
    </w:p>
    <w:p w14:paraId="7EFEE6C0" w14:textId="77777777" w:rsidR="0078404F" w:rsidRDefault="0078404F">
      <w:pPr>
        <w:pStyle w:val="BodyText"/>
      </w:pPr>
    </w:p>
    <w:p w14:paraId="7EFEE6C1" w14:textId="77777777" w:rsidR="0078404F" w:rsidRDefault="005766A6">
      <w:pPr>
        <w:pStyle w:val="BodyText"/>
        <w:spacing w:before="1"/>
        <w:ind w:left="1460" w:right="602"/>
        <w:jc w:val="both"/>
      </w:pPr>
      <w:r>
        <w:t>For faculty or staff to obligate UTRGV without the issuance of a purchase order is a violation of established procedures and authority granted by the University President and increases risk with the suppliers that provide goods and services in good faith.</w:t>
      </w:r>
      <w:r>
        <w:rPr>
          <w:spacing w:val="40"/>
        </w:rPr>
        <w:t xml:space="preserve"> </w:t>
      </w:r>
      <w:r>
        <w:t>Only participants in the Small Purchase Order (SPO) program may obligate through the issuance of purchase orders and in accordance with SPO program rules.</w:t>
      </w:r>
    </w:p>
    <w:p w14:paraId="7EFEE6C2" w14:textId="77777777" w:rsidR="0078404F" w:rsidRDefault="0078404F">
      <w:pPr>
        <w:pStyle w:val="BodyText"/>
        <w:spacing w:before="11"/>
        <w:rPr>
          <w:sz w:val="21"/>
        </w:rPr>
      </w:pPr>
    </w:p>
    <w:p w14:paraId="7EFEE6C3" w14:textId="77777777" w:rsidR="0078404F" w:rsidRDefault="005766A6">
      <w:pPr>
        <w:pStyle w:val="BodyText"/>
        <w:ind w:left="1460" w:right="604"/>
        <w:jc w:val="both"/>
      </w:pPr>
      <w:r>
        <w:t>Suppliers should not provide goods and services to UTRGV unless they have received an approved purchase order, via electronic procurement system, a fully executed contract, signed by an authorized official, or valid procurement card payment.</w:t>
      </w:r>
    </w:p>
    <w:p w14:paraId="7EFEE6C4" w14:textId="77777777" w:rsidR="0078404F" w:rsidRDefault="0078404F">
      <w:pPr>
        <w:jc w:val="both"/>
        <w:sectPr w:rsidR="0078404F">
          <w:pgSz w:w="12240" w:h="15840"/>
          <w:pgMar w:top="1400" w:right="480" w:bottom="860" w:left="520" w:header="0" w:footer="661" w:gutter="0"/>
          <w:cols w:space="720"/>
        </w:sectPr>
      </w:pPr>
    </w:p>
    <w:p w14:paraId="7EFEE6C5" w14:textId="77777777" w:rsidR="0078404F" w:rsidRDefault="005766A6">
      <w:pPr>
        <w:pStyle w:val="BodyText"/>
        <w:tabs>
          <w:tab w:val="left" w:pos="2359"/>
        </w:tabs>
        <w:spacing w:before="29"/>
        <w:ind w:left="1640"/>
      </w:pPr>
      <w:r>
        <w:rPr>
          <w:spacing w:val="-5"/>
        </w:rPr>
        <w:lastRenderedPageBreak/>
        <w:t>a.</w:t>
      </w:r>
      <w:r>
        <w:tab/>
        <w:t>Authority</w:t>
      </w:r>
      <w:r>
        <w:rPr>
          <w:spacing w:val="-3"/>
        </w:rPr>
        <w:t xml:space="preserve"> </w:t>
      </w:r>
      <w:r>
        <w:t>to</w:t>
      </w:r>
      <w:r>
        <w:rPr>
          <w:spacing w:val="-2"/>
        </w:rPr>
        <w:t xml:space="preserve"> </w:t>
      </w:r>
      <w:r>
        <w:t>Sign</w:t>
      </w:r>
      <w:r>
        <w:rPr>
          <w:spacing w:val="-3"/>
        </w:rPr>
        <w:t xml:space="preserve"> </w:t>
      </w:r>
      <w:r>
        <w:rPr>
          <w:spacing w:val="-2"/>
        </w:rPr>
        <w:t>Contracts</w:t>
      </w:r>
    </w:p>
    <w:p w14:paraId="7EFEE6C6" w14:textId="77777777" w:rsidR="0078404F" w:rsidRDefault="0078404F">
      <w:pPr>
        <w:pStyle w:val="BodyText"/>
        <w:spacing w:before="2"/>
        <w:rPr>
          <w:sz w:val="25"/>
        </w:rPr>
      </w:pPr>
    </w:p>
    <w:p w14:paraId="7EFEE6C7" w14:textId="77777777" w:rsidR="0078404F" w:rsidRDefault="005766A6">
      <w:pPr>
        <w:pStyle w:val="BodyText"/>
        <w:ind w:left="2360" w:right="961"/>
      </w:pPr>
      <w:r>
        <w:t>The</w:t>
      </w:r>
      <w:r>
        <w:rPr>
          <w:spacing w:val="-1"/>
        </w:rPr>
        <w:t xml:space="preserve"> </w:t>
      </w:r>
      <w:r>
        <w:t>authority</w:t>
      </w:r>
      <w:r>
        <w:rPr>
          <w:spacing w:val="-4"/>
        </w:rPr>
        <w:t xml:space="preserve"> </w:t>
      </w:r>
      <w:r>
        <w:t>to sign</w:t>
      </w:r>
      <w:r>
        <w:rPr>
          <w:spacing w:val="-4"/>
        </w:rPr>
        <w:t xml:space="preserve"> </w:t>
      </w:r>
      <w:r>
        <w:t>any</w:t>
      </w:r>
      <w:r>
        <w:rPr>
          <w:spacing w:val="-4"/>
        </w:rPr>
        <w:t xml:space="preserve"> </w:t>
      </w:r>
      <w:r>
        <w:t>contract</w:t>
      </w:r>
      <w:r>
        <w:rPr>
          <w:spacing w:val="-6"/>
        </w:rPr>
        <w:t xml:space="preserve"> </w:t>
      </w:r>
      <w:r>
        <w:t>for</w:t>
      </w:r>
      <w:r>
        <w:rPr>
          <w:spacing w:val="-6"/>
        </w:rPr>
        <w:t xml:space="preserve"> </w:t>
      </w:r>
      <w:r>
        <w:t>the</w:t>
      </w:r>
      <w:r>
        <w:rPr>
          <w:spacing w:val="-2"/>
        </w:rPr>
        <w:t xml:space="preserve"> </w:t>
      </w:r>
      <w:r>
        <w:t>purchase</w:t>
      </w:r>
      <w:r>
        <w:rPr>
          <w:spacing w:val="-4"/>
        </w:rPr>
        <w:t xml:space="preserve"> </w:t>
      </w:r>
      <w:r>
        <w:t>of</w:t>
      </w:r>
      <w:r>
        <w:rPr>
          <w:spacing w:val="-6"/>
        </w:rPr>
        <w:t xml:space="preserve"> </w:t>
      </w:r>
      <w:r>
        <w:t>goods</w:t>
      </w:r>
      <w:r>
        <w:rPr>
          <w:spacing w:val="-5"/>
        </w:rPr>
        <w:t xml:space="preserve"> </w:t>
      </w:r>
      <w:r>
        <w:t>and</w:t>
      </w:r>
      <w:r>
        <w:rPr>
          <w:spacing w:val="-4"/>
        </w:rPr>
        <w:t xml:space="preserve"> </w:t>
      </w:r>
      <w:r>
        <w:t>services</w:t>
      </w:r>
      <w:r>
        <w:rPr>
          <w:spacing w:val="-2"/>
        </w:rPr>
        <w:t xml:space="preserve"> </w:t>
      </w:r>
      <w:r>
        <w:t>is</w:t>
      </w:r>
      <w:r>
        <w:rPr>
          <w:spacing w:val="-2"/>
        </w:rPr>
        <w:t xml:space="preserve"> </w:t>
      </w:r>
      <w:r>
        <w:t>delegated</w:t>
      </w:r>
      <w:r>
        <w:rPr>
          <w:spacing w:val="-4"/>
        </w:rPr>
        <w:t xml:space="preserve"> </w:t>
      </w:r>
      <w:r>
        <w:t>to the Procurement Office and select additional individuals by the President of UTRGV. Individuals within departments do not have the authority to sign contracts on behalf of UTRGV for the acquisition of goods and services. If you have a question regarding a contract that a supplier has sent for signature, contact the Procurement Office.</w:t>
      </w:r>
    </w:p>
    <w:p w14:paraId="7EFEE6C8" w14:textId="77777777" w:rsidR="0078404F" w:rsidRDefault="0078404F">
      <w:pPr>
        <w:pStyle w:val="BodyText"/>
        <w:spacing w:before="11"/>
        <w:rPr>
          <w:sz w:val="21"/>
        </w:rPr>
      </w:pPr>
    </w:p>
    <w:p w14:paraId="7EFEE6C9" w14:textId="77777777" w:rsidR="0078404F" w:rsidRDefault="005766A6">
      <w:pPr>
        <w:pStyle w:val="BodyText"/>
        <w:ind w:left="2360" w:right="961"/>
      </w:pPr>
      <w:r>
        <w:t>Reference</w:t>
      </w:r>
      <w:r>
        <w:rPr>
          <w:spacing w:val="-6"/>
        </w:rPr>
        <w:t xml:space="preserve"> </w:t>
      </w:r>
      <w:r>
        <w:t>–</w:t>
      </w:r>
      <w:r>
        <w:rPr>
          <w:spacing w:val="-4"/>
        </w:rPr>
        <w:t xml:space="preserve"> </w:t>
      </w:r>
      <w:r>
        <w:rPr>
          <w:u w:val="single"/>
        </w:rPr>
        <w:t>UTRGV</w:t>
      </w:r>
      <w:r>
        <w:rPr>
          <w:spacing w:val="-6"/>
          <w:u w:val="single"/>
        </w:rPr>
        <w:t xml:space="preserve"> </w:t>
      </w:r>
      <w:r>
        <w:rPr>
          <w:u w:val="single"/>
        </w:rPr>
        <w:t>Handbook</w:t>
      </w:r>
      <w:r>
        <w:rPr>
          <w:spacing w:val="-6"/>
          <w:u w:val="single"/>
        </w:rPr>
        <w:t xml:space="preserve"> </w:t>
      </w:r>
      <w:r>
        <w:rPr>
          <w:u w:val="single"/>
        </w:rPr>
        <w:t>of</w:t>
      </w:r>
      <w:r>
        <w:rPr>
          <w:spacing w:val="-4"/>
          <w:u w:val="single"/>
        </w:rPr>
        <w:t xml:space="preserve"> </w:t>
      </w:r>
      <w:r>
        <w:rPr>
          <w:u w:val="single"/>
        </w:rPr>
        <w:t>Operating</w:t>
      </w:r>
      <w:r>
        <w:rPr>
          <w:spacing w:val="-6"/>
          <w:u w:val="single"/>
        </w:rPr>
        <w:t xml:space="preserve"> </w:t>
      </w:r>
      <w:r>
        <w:rPr>
          <w:u w:val="single"/>
        </w:rPr>
        <w:t>Procedures,</w:t>
      </w:r>
      <w:r>
        <w:rPr>
          <w:spacing w:val="-4"/>
        </w:rPr>
        <w:t xml:space="preserve"> </w:t>
      </w:r>
      <w:r>
        <w:t>ADM</w:t>
      </w:r>
      <w:r>
        <w:rPr>
          <w:spacing w:val="-6"/>
        </w:rPr>
        <w:t xml:space="preserve"> </w:t>
      </w:r>
      <w:r>
        <w:t>10-403</w:t>
      </w:r>
      <w:r>
        <w:rPr>
          <w:spacing w:val="-4"/>
        </w:rPr>
        <w:t xml:space="preserve"> </w:t>
      </w:r>
      <w:r>
        <w:t xml:space="preserve">Centralized </w:t>
      </w:r>
      <w:r>
        <w:rPr>
          <w:spacing w:val="-2"/>
        </w:rPr>
        <w:t>Purchasing</w:t>
      </w:r>
    </w:p>
    <w:p w14:paraId="7EFEE6CA" w14:textId="77777777" w:rsidR="0078404F" w:rsidRDefault="0078404F">
      <w:pPr>
        <w:pStyle w:val="BodyText"/>
      </w:pPr>
    </w:p>
    <w:p w14:paraId="7EFEE6CB" w14:textId="77777777" w:rsidR="0078404F" w:rsidRDefault="0078404F">
      <w:pPr>
        <w:pStyle w:val="BodyText"/>
        <w:spacing w:before="1"/>
      </w:pPr>
    </w:p>
    <w:p w14:paraId="7EFEE6CC" w14:textId="77777777" w:rsidR="0078404F" w:rsidRDefault="005766A6">
      <w:pPr>
        <w:pStyle w:val="Heading2"/>
        <w:numPr>
          <w:ilvl w:val="0"/>
          <w:numId w:val="61"/>
        </w:numPr>
        <w:tabs>
          <w:tab w:val="left" w:pos="1639"/>
        </w:tabs>
        <w:ind w:left="1639" w:hanging="719"/>
      </w:pPr>
      <w:bookmarkStart w:id="6" w:name="_TOC_250043"/>
      <w:bookmarkEnd w:id="6"/>
      <w:r>
        <w:rPr>
          <w:spacing w:val="-2"/>
        </w:rPr>
        <w:t>Organization</w:t>
      </w:r>
    </w:p>
    <w:p w14:paraId="7EFEE6CD" w14:textId="77777777" w:rsidR="0078404F" w:rsidRDefault="0078404F">
      <w:pPr>
        <w:pStyle w:val="BodyText"/>
        <w:rPr>
          <w:b/>
        </w:rPr>
      </w:pPr>
    </w:p>
    <w:p w14:paraId="7EFEE6CE" w14:textId="77777777" w:rsidR="0078404F" w:rsidRDefault="005766A6">
      <w:pPr>
        <w:pStyle w:val="BodyText"/>
        <w:spacing w:before="1"/>
        <w:ind w:left="1640"/>
      </w:pPr>
      <w:r>
        <w:t>Procurement</w:t>
      </w:r>
      <w:r>
        <w:rPr>
          <w:spacing w:val="-5"/>
        </w:rPr>
        <w:t xml:space="preserve"> </w:t>
      </w:r>
      <w:r>
        <w:t>Office</w:t>
      </w:r>
      <w:r>
        <w:rPr>
          <w:spacing w:val="-4"/>
        </w:rPr>
        <w:t xml:space="preserve"> </w:t>
      </w:r>
      <w:r>
        <w:t>is</w:t>
      </w:r>
      <w:r>
        <w:rPr>
          <w:spacing w:val="-4"/>
        </w:rPr>
        <w:t xml:space="preserve"> </w:t>
      </w:r>
      <w:r>
        <w:t>organized</w:t>
      </w:r>
      <w:r>
        <w:rPr>
          <w:spacing w:val="-3"/>
        </w:rPr>
        <w:t xml:space="preserve"> </w:t>
      </w:r>
      <w:r>
        <w:t>into</w:t>
      </w:r>
      <w:r>
        <w:rPr>
          <w:spacing w:val="-2"/>
        </w:rPr>
        <w:t xml:space="preserve"> </w:t>
      </w:r>
      <w:r>
        <w:t>three</w:t>
      </w:r>
      <w:r>
        <w:rPr>
          <w:spacing w:val="-4"/>
        </w:rPr>
        <w:t xml:space="preserve"> </w:t>
      </w:r>
      <w:r>
        <w:t>operating</w:t>
      </w:r>
      <w:r>
        <w:rPr>
          <w:spacing w:val="-4"/>
        </w:rPr>
        <w:t xml:space="preserve"> </w:t>
      </w:r>
      <w:r>
        <w:rPr>
          <w:spacing w:val="-2"/>
        </w:rPr>
        <w:t>areas:</w:t>
      </w:r>
    </w:p>
    <w:p w14:paraId="7EFEE6CF" w14:textId="77777777" w:rsidR="0078404F" w:rsidRDefault="0078404F">
      <w:pPr>
        <w:pStyle w:val="BodyText"/>
      </w:pPr>
    </w:p>
    <w:p w14:paraId="7EFEE6D0" w14:textId="77777777" w:rsidR="0078404F" w:rsidRDefault="005766A6">
      <w:pPr>
        <w:pStyle w:val="ListParagraph"/>
        <w:numPr>
          <w:ilvl w:val="0"/>
          <w:numId w:val="55"/>
        </w:numPr>
        <w:tabs>
          <w:tab w:val="left" w:pos="3125"/>
        </w:tabs>
      </w:pPr>
      <w:r>
        <w:rPr>
          <w:spacing w:val="-2"/>
        </w:rPr>
        <w:t>Purchasing</w:t>
      </w:r>
    </w:p>
    <w:p w14:paraId="7EFEE6D1" w14:textId="77777777" w:rsidR="0078404F" w:rsidRDefault="005766A6">
      <w:pPr>
        <w:pStyle w:val="ListParagraph"/>
        <w:numPr>
          <w:ilvl w:val="1"/>
          <w:numId w:val="55"/>
        </w:numPr>
        <w:tabs>
          <w:tab w:val="left" w:pos="3079"/>
        </w:tabs>
        <w:spacing w:line="267" w:lineRule="exact"/>
        <w:ind w:left="3079" w:hanging="359"/>
      </w:pPr>
      <w:r>
        <w:t>HUB</w:t>
      </w:r>
      <w:r>
        <w:rPr>
          <w:spacing w:val="-4"/>
        </w:rPr>
        <w:t xml:space="preserve"> </w:t>
      </w:r>
      <w:r>
        <w:t>&amp;</w:t>
      </w:r>
      <w:r>
        <w:rPr>
          <w:spacing w:val="-1"/>
        </w:rPr>
        <w:t xml:space="preserve"> </w:t>
      </w:r>
      <w:r>
        <w:t>Small</w:t>
      </w:r>
      <w:r>
        <w:rPr>
          <w:spacing w:val="-2"/>
        </w:rPr>
        <w:t xml:space="preserve"> </w:t>
      </w:r>
      <w:r>
        <w:t>Business</w:t>
      </w:r>
      <w:r>
        <w:rPr>
          <w:spacing w:val="-5"/>
        </w:rPr>
        <w:t xml:space="preserve"> </w:t>
      </w:r>
      <w:r>
        <w:rPr>
          <w:spacing w:val="-2"/>
        </w:rPr>
        <w:t>Program</w:t>
      </w:r>
    </w:p>
    <w:p w14:paraId="7EFEE6D2" w14:textId="77777777" w:rsidR="0078404F" w:rsidRDefault="005766A6">
      <w:pPr>
        <w:pStyle w:val="ListParagraph"/>
        <w:numPr>
          <w:ilvl w:val="1"/>
          <w:numId w:val="55"/>
        </w:numPr>
        <w:tabs>
          <w:tab w:val="left" w:pos="3079"/>
        </w:tabs>
        <w:spacing w:line="267" w:lineRule="exact"/>
        <w:ind w:left="3079" w:hanging="359"/>
      </w:pPr>
      <w:r>
        <w:t>Vendor</w:t>
      </w:r>
      <w:r>
        <w:rPr>
          <w:spacing w:val="-2"/>
        </w:rPr>
        <w:t xml:space="preserve"> </w:t>
      </w:r>
      <w:r>
        <w:t>File</w:t>
      </w:r>
      <w:r>
        <w:rPr>
          <w:spacing w:val="-2"/>
        </w:rPr>
        <w:t xml:space="preserve"> Maintenance</w:t>
      </w:r>
    </w:p>
    <w:p w14:paraId="7EFEE6D3" w14:textId="77777777" w:rsidR="0078404F" w:rsidRDefault="0078404F">
      <w:pPr>
        <w:pStyle w:val="BodyText"/>
        <w:spacing w:before="1"/>
      </w:pPr>
    </w:p>
    <w:p w14:paraId="7EFEE6D4" w14:textId="77777777" w:rsidR="0078404F" w:rsidRDefault="005766A6">
      <w:pPr>
        <w:pStyle w:val="ListParagraph"/>
        <w:numPr>
          <w:ilvl w:val="0"/>
          <w:numId w:val="55"/>
        </w:numPr>
        <w:tabs>
          <w:tab w:val="left" w:pos="3125"/>
        </w:tabs>
      </w:pPr>
      <w:r>
        <w:t>Procurement</w:t>
      </w:r>
      <w:r>
        <w:rPr>
          <w:spacing w:val="-6"/>
        </w:rPr>
        <w:t xml:space="preserve"> </w:t>
      </w:r>
      <w:r>
        <w:rPr>
          <w:spacing w:val="-2"/>
        </w:rPr>
        <w:t>Contracts</w:t>
      </w:r>
    </w:p>
    <w:p w14:paraId="7EFEE6D5" w14:textId="77777777" w:rsidR="0078404F" w:rsidRDefault="005766A6">
      <w:pPr>
        <w:pStyle w:val="ListParagraph"/>
        <w:numPr>
          <w:ilvl w:val="1"/>
          <w:numId w:val="55"/>
        </w:numPr>
        <w:tabs>
          <w:tab w:val="left" w:pos="3079"/>
        </w:tabs>
        <w:ind w:left="3079" w:hanging="359"/>
      </w:pPr>
      <w:r>
        <w:t>Business</w:t>
      </w:r>
      <w:r>
        <w:rPr>
          <w:spacing w:val="-3"/>
        </w:rPr>
        <w:t xml:space="preserve"> </w:t>
      </w:r>
      <w:r>
        <w:rPr>
          <w:spacing w:val="-2"/>
        </w:rPr>
        <w:t>Contracts</w:t>
      </w:r>
    </w:p>
    <w:p w14:paraId="7EFEE6D6" w14:textId="77777777" w:rsidR="0078404F" w:rsidRDefault="005766A6">
      <w:pPr>
        <w:pStyle w:val="ListParagraph"/>
        <w:numPr>
          <w:ilvl w:val="1"/>
          <w:numId w:val="55"/>
        </w:numPr>
        <w:tabs>
          <w:tab w:val="left" w:pos="3079"/>
        </w:tabs>
        <w:ind w:left="3079" w:hanging="359"/>
      </w:pPr>
      <w:r>
        <w:t>Software</w:t>
      </w:r>
      <w:r>
        <w:rPr>
          <w:spacing w:val="-3"/>
        </w:rPr>
        <w:t xml:space="preserve"> </w:t>
      </w:r>
      <w:r>
        <w:rPr>
          <w:spacing w:val="-2"/>
        </w:rPr>
        <w:t>Contracts</w:t>
      </w:r>
    </w:p>
    <w:p w14:paraId="7EFEE6D7" w14:textId="77777777" w:rsidR="0078404F" w:rsidRDefault="0078404F">
      <w:pPr>
        <w:pStyle w:val="BodyText"/>
        <w:spacing w:before="1"/>
      </w:pPr>
    </w:p>
    <w:p w14:paraId="7EFEE6D8" w14:textId="77777777" w:rsidR="0078404F" w:rsidRDefault="005766A6">
      <w:pPr>
        <w:pStyle w:val="ListParagraph"/>
        <w:numPr>
          <w:ilvl w:val="0"/>
          <w:numId w:val="55"/>
        </w:numPr>
        <w:tabs>
          <w:tab w:val="left" w:pos="3125"/>
        </w:tabs>
      </w:pPr>
      <w:r>
        <w:t>Travel</w:t>
      </w:r>
      <w:r>
        <w:rPr>
          <w:spacing w:val="-4"/>
        </w:rPr>
        <w:t xml:space="preserve"> </w:t>
      </w:r>
      <w:r>
        <w:t>and</w:t>
      </w:r>
      <w:r>
        <w:rPr>
          <w:spacing w:val="-3"/>
        </w:rPr>
        <w:t xml:space="preserve"> </w:t>
      </w:r>
      <w:r>
        <w:t>Credit</w:t>
      </w:r>
      <w:r>
        <w:rPr>
          <w:spacing w:val="-3"/>
        </w:rPr>
        <w:t xml:space="preserve"> </w:t>
      </w:r>
      <w:r>
        <w:t>Card</w:t>
      </w:r>
      <w:r>
        <w:rPr>
          <w:spacing w:val="-1"/>
        </w:rPr>
        <w:t xml:space="preserve"> </w:t>
      </w:r>
      <w:r>
        <w:t>Services</w:t>
      </w:r>
      <w:r>
        <w:rPr>
          <w:spacing w:val="-1"/>
        </w:rPr>
        <w:t xml:space="preserve"> </w:t>
      </w:r>
      <w:r>
        <w:rPr>
          <w:spacing w:val="-2"/>
        </w:rPr>
        <w:t>Office</w:t>
      </w:r>
    </w:p>
    <w:p w14:paraId="7EFEE6D9" w14:textId="77777777" w:rsidR="0078404F" w:rsidRDefault="005766A6">
      <w:pPr>
        <w:pStyle w:val="ListParagraph"/>
        <w:numPr>
          <w:ilvl w:val="1"/>
          <w:numId w:val="55"/>
        </w:numPr>
        <w:tabs>
          <w:tab w:val="left" w:pos="3079"/>
        </w:tabs>
        <w:ind w:left="3079" w:hanging="359"/>
      </w:pPr>
      <w:r>
        <w:t>Domestic</w:t>
      </w:r>
      <w:r>
        <w:rPr>
          <w:spacing w:val="-4"/>
        </w:rPr>
        <w:t xml:space="preserve"> </w:t>
      </w:r>
      <w:r>
        <w:t>and</w:t>
      </w:r>
      <w:r>
        <w:rPr>
          <w:spacing w:val="-6"/>
        </w:rPr>
        <w:t xml:space="preserve"> </w:t>
      </w:r>
      <w:r>
        <w:t>international</w:t>
      </w:r>
      <w:r>
        <w:rPr>
          <w:spacing w:val="-5"/>
        </w:rPr>
        <w:t xml:space="preserve"> </w:t>
      </w:r>
      <w:r>
        <w:rPr>
          <w:spacing w:val="-2"/>
        </w:rPr>
        <w:t>Travel</w:t>
      </w:r>
    </w:p>
    <w:p w14:paraId="7EFEE6DA" w14:textId="77777777" w:rsidR="0078404F" w:rsidRDefault="005766A6">
      <w:pPr>
        <w:pStyle w:val="ListParagraph"/>
        <w:numPr>
          <w:ilvl w:val="1"/>
          <w:numId w:val="55"/>
        </w:numPr>
        <w:tabs>
          <w:tab w:val="left" w:pos="3079"/>
        </w:tabs>
        <w:ind w:left="3079" w:hanging="359"/>
      </w:pPr>
      <w:r>
        <w:t>Credit</w:t>
      </w:r>
      <w:r>
        <w:rPr>
          <w:spacing w:val="-1"/>
        </w:rPr>
        <w:t xml:space="preserve"> </w:t>
      </w:r>
      <w:r>
        <w:t>Card</w:t>
      </w:r>
      <w:r>
        <w:rPr>
          <w:spacing w:val="-3"/>
        </w:rPr>
        <w:t xml:space="preserve"> </w:t>
      </w:r>
      <w:r>
        <w:rPr>
          <w:spacing w:val="-2"/>
        </w:rPr>
        <w:t>Program</w:t>
      </w:r>
    </w:p>
    <w:p w14:paraId="7EFEE6DB" w14:textId="77777777" w:rsidR="0078404F" w:rsidRDefault="0078404F">
      <w:pPr>
        <w:pStyle w:val="BodyText"/>
        <w:spacing w:before="10"/>
        <w:rPr>
          <w:sz w:val="21"/>
        </w:rPr>
      </w:pPr>
    </w:p>
    <w:p w14:paraId="7EFEE6DC" w14:textId="77777777" w:rsidR="0078404F" w:rsidRDefault="005766A6">
      <w:pPr>
        <w:pStyle w:val="BodyText"/>
        <w:spacing w:before="1"/>
        <w:ind w:left="970" w:hanging="51"/>
      </w:pPr>
      <w:r>
        <w:t>The</w:t>
      </w:r>
      <w:r>
        <w:rPr>
          <w:spacing w:val="-3"/>
        </w:rPr>
        <w:t xml:space="preserve"> </w:t>
      </w:r>
      <w:r>
        <w:t>organizational</w:t>
      </w:r>
      <w:r>
        <w:rPr>
          <w:spacing w:val="-2"/>
        </w:rPr>
        <w:t xml:space="preserve"> </w:t>
      </w:r>
      <w:r>
        <w:t>chart</w:t>
      </w:r>
      <w:r>
        <w:rPr>
          <w:spacing w:val="-3"/>
        </w:rPr>
        <w:t xml:space="preserve"> </w:t>
      </w:r>
      <w:r>
        <w:t>can</w:t>
      </w:r>
      <w:r>
        <w:rPr>
          <w:spacing w:val="-3"/>
        </w:rPr>
        <w:t xml:space="preserve"> </w:t>
      </w:r>
      <w:r>
        <w:t>be</w:t>
      </w:r>
      <w:r>
        <w:rPr>
          <w:spacing w:val="-2"/>
        </w:rPr>
        <w:t xml:space="preserve"> </w:t>
      </w:r>
      <w:r>
        <w:t>viewed</w:t>
      </w:r>
      <w:r>
        <w:rPr>
          <w:spacing w:val="-5"/>
        </w:rPr>
        <w:t xml:space="preserve"> </w:t>
      </w:r>
      <w:r>
        <w:t>on</w:t>
      </w:r>
      <w:r>
        <w:rPr>
          <w:spacing w:val="-4"/>
        </w:rPr>
        <w:t xml:space="preserve"> </w:t>
      </w:r>
      <w:r>
        <w:t>the</w:t>
      </w:r>
      <w:r>
        <w:rPr>
          <w:spacing w:val="-1"/>
        </w:rPr>
        <w:t xml:space="preserve"> </w:t>
      </w:r>
      <w:r>
        <w:t>UTRGV</w:t>
      </w:r>
      <w:r>
        <w:rPr>
          <w:spacing w:val="-4"/>
        </w:rPr>
        <w:t xml:space="preserve"> </w:t>
      </w:r>
      <w:r>
        <w:t>Procurement</w:t>
      </w:r>
      <w:r>
        <w:rPr>
          <w:spacing w:val="-4"/>
        </w:rPr>
        <w:t xml:space="preserve"> </w:t>
      </w:r>
      <w:r>
        <w:t>Office</w:t>
      </w:r>
      <w:r>
        <w:rPr>
          <w:spacing w:val="-3"/>
        </w:rPr>
        <w:t xml:space="preserve"> </w:t>
      </w:r>
      <w:r>
        <w:rPr>
          <w:spacing w:val="-2"/>
        </w:rPr>
        <w:t>website:</w:t>
      </w:r>
    </w:p>
    <w:p w14:paraId="7EFEE6DD" w14:textId="77777777" w:rsidR="0078404F" w:rsidRDefault="0078404F">
      <w:pPr>
        <w:pStyle w:val="BodyText"/>
        <w:spacing w:before="10"/>
        <w:rPr>
          <w:sz w:val="19"/>
        </w:rPr>
      </w:pPr>
    </w:p>
    <w:p w14:paraId="7EFEE6DE" w14:textId="77777777" w:rsidR="0078404F" w:rsidRDefault="005766A6">
      <w:pPr>
        <w:pStyle w:val="BodyText"/>
        <w:spacing w:line="273" w:lineRule="auto"/>
        <w:ind w:left="920" w:right="961" w:firstLine="50"/>
      </w:pPr>
      <w:r>
        <w:rPr>
          <w:color w:val="0562C1"/>
          <w:spacing w:val="-2"/>
          <w:u w:val="single" w:color="0562C1"/>
        </w:rPr>
        <w:t>https://</w:t>
      </w:r>
      <w:hyperlink r:id="rId15">
        <w:r>
          <w:rPr>
            <w:color w:val="0562C1"/>
            <w:spacing w:val="-2"/>
            <w:u w:val="single" w:color="0562C1"/>
          </w:rPr>
          <w:t>www.utrgv.edu/financial-services-comptroller/departments/procurement-</w:t>
        </w:r>
      </w:hyperlink>
      <w:r>
        <w:rPr>
          <w:color w:val="0562C1"/>
          <w:spacing w:val="-2"/>
        </w:rPr>
        <w:t xml:space="preserve"> </w:t>
      </w:r>
      <w:r>
        <w:rPr>
          <w:color w:val="0562C1"/>
          <w:spacing w:val="-2"/>
          <w:u w:val="single" w:color="0562C1"/>
        </w:rPr>
        <w:t>office/purchasing/index.htm</w:t>
      </w:r>
    </w:p>
    <w:p w14:paraId="7EFEE6DF" w14:textId="77777777" w:rsidR="0078404F" w:rsidRDefault="0078404F">
      <w:pPr>
        <w:pStyle w:val="BodyText"/>
        <w:spacing w:before="2"/>
        <w:rPr>
          <w:sz w:val="12"/>
        </w:rPr>
      </w:pPr>
    </w:p>
    <w:p w14:paraId="7EFEE6E0" w14:textId="77777777" w:rsidR="0078404F" w:rsidRDefault="005766A6">
      <w:pPr>
        <w:pStyle w:val="BodyText"/>
        <w:spacing w:before="56"/>
        <w:ind w:left="920"/>
      </w:pPr>
      <w:r>
        <w:rPr>
          <w:spacing w:val="-2"/>
        </w:rPr>
        <w:t>https://</w:t>
      </w:r>
      <w:hyperlink r:id="rId16">
        <w:r>
          <w:rPr>
            <w:spacing w:val="-2"/>
          </w:rPr>
          <w:t>www.utrgv.edu/procurement/index.htm</w:t>
        </w:r>
      </w:hyperlink>
    </w:p>
    <w:p w14:paraId="7EFEE6E1" w14:textId="77777777" w:rsidR="0078404F" w:rsidRDefault="0078404F">
      <w:pPr>
        <w:pStyle w:val="BodyText"/>
        <w:rPr>
          <w:sz w:val="23"/>
        </w:rPr>
      </w:pPr>
    </w:p>
    <w:p w14:paraId="7EFEE6E2" w14:textId="77777777" w:rsidR="0078404F" w:rsidRDefault="005766A6">
      <w:pPr>
        <w:pStyle w:val="Heading2"/>
        <w:numPr>
          <w:ilvl w:val="0"/>
          <w:numId w:val="61"/>
        </w:numPr>
        <w:tabs>
          <w:tab w:val="left" w:pos="1639"/>
        </w:tabs>
        <w:ind w:left="1639" w:hanging="719"/>
      </w:pPr>
      <w:bookmarkStart w:id="7" w:name="_TOC_250042"/>
      <w:r>
        <w:t>Ethics</w:t>
      </w:r>
      <w:bookmarkEnd w:id="7"/>
      <w:r>
        <w:rPr>
          <w:spacing w:val="-2"/>
        </w:rPr>
        <w:t xml:space="preserve"> Policy</w:t>
      </w:r>
    </w:p>
    <w:p w14:paraId="7EFEE6E3" w14:textId="77777777" w:rsidR="0078404F" w:rsidRDefault="0078404F">
      <w:pPr>
        <w:pStyle w:val="BodyText"/>
        <w:spacing w:before="2"/>
        <w:rPr>
          <w:b/>
          <w:sz w:val="25"/>
        </w:rPr>
      </w:pPr>
    </w:p>
    <w:p w14:paraId="7EFEE6E4" w14:textId="77777777" w:rsidR="0078404F" w:rsidRDefault="005766A6">
      <w:pPr>
        <w:pStyle w:val="BodyText"/>
        <w:ind w:left="1640" w:right="963"/>
        <w:jc w:val="both"/>
      </w:pPr>
      <w:r>
        <w:t>As the recipient and custodian of public and private funds, UTRGV is especially concerned with the</w:t>
      </w:r>
      <w:r>
        <w:rPr>
          <w:spacing w:val="-3"/>
        </w:rPr>
        <w:t xml:space="preserve"> </w:t>
      </w:r>
      <w:r>
        <w:t>ethical</w:t>
      </w:r>
      <w:r>
        <w:rPr>
          <w:spacing w:val="-6"/>
        </w:rPr>
        <w:t xml:space="preserve"> </w:t>
      </w:r>
      <w:r>
        <w:t>procurement</w:t>
      </w:r>
      <w:r>
        <w:rPr>
          <w:spacing w:val="-6"/>
        </w:rPr>
        <w:t xml:space="preserve"> </w:t>
      </w:r>
      <w:r>
        <w:t>of</w:t>
      </w:r>
      <w:r>
        <w:rPr>
          <w:spacing w:val="-6"/>
        </w:rPr>
        <w:t xml:space="preserve"> </w:t>
      </w:r>
      <w:r>
        <w:t>goods</w:t>
      </w:r>
      <w:r>
        <w:rPr>
          <w:spacing w:val="-4"/>
        </w:rPr>
        <w:t xml:space="preserve"> </w:t>
      </w:r>
      <w:r>
        <w:t>and</w:t>
      </w:r>
      <w:r>
        <w:rPr>
          <w:spacing w:val="-5"/>
        </w:rPr>
        <w:t xml:space="preserve"> </w:t>
      </w:r>
      <w:proofErr w:type="gramStart"/>
      <w:r>
        <w:t>services,</w:t>
      </w:r>
      <w:r>
        <w:rPr>
          <w:spacing w:val="-4"/>
        </w:rPr>
        <w:t xml:space="preserve"> </w:t>
      </w:r>
      <w:r>
        <w:t>and</w:t>
      </w:r>
      <w:proofErr w:type="gramEnd"/>
      <w:r>
        <w:rPr>
          <w:spacing w:val="-5"/>
        </w:rPr>
        <w:t xml:space="preserve"> </w:t>
      </w:r>
      <w:r>
        <w:t>requires</w:t>
      </w:r>
      <w:r>
        <w:rPr>
          <w:spacing w:val="-4"/>
        </w:rPr>
        <w:t xml:space="preserve"> </w:t>
      </w:r>
      <w:r>
        <w:t>that</w:t>
      </w:r>
      <w:r>
        <w:rPr>
          <w:spacing w:val="-4"/>
        </w:rPr>
        <w:t xml:space="preserve"> </w:t>
      </w:r>
      <w:r>
        <w:t>its</w:t>
      </w:r>
      <w:r>
        <w:rPr>
          <w:spacing w:val="-4"/>
        </w:rPr>
        <w:t xml:space="preserve"> </w:t>
      </w:r>
      <w:r>
        <w:t>faculty</w:t>
      </w:r>
      <w:r>
        <w:rPr>
          <w:spacing w:val="-4"/>
        </w:rPr>
        <w:t xml:space="preserve"> </w:t>
      </w:r>
      <w:r>
        <w:t>and</w:t>
      </w:r>
      <w:r>
        <w:rPr>
          <w:spacing w:val="-5"/>
        </w:rPr>
        <w:t xml:space="preserve"> </w:t>
      </w:r>
      <w:r>
        <w:t>staff</w:t>
      </w:r>
      <w:r>
        <w:rPr>
          <w:spacing w:val="-4"/>
        </w:rPr>
        <w:t xml:space="preserve"> </w:t>
      </w:r>
      <w:r>
        <w:t>request</w:t>
      </w:r>
      <w:r>
        <w:rPr>
          <w:spacing w:val="-5"/>
        </w:rPr>
        <w:t xml:space="preserve"> </w:t>
      </w:r>
      <w:r>
        <w:t>and acquire goods and services in the most ethical manner possible. This procedure is issued to establish effective guidelines for ethical practices for procurement processes consistent with UTRGV and UT System policies and applicable laws and regulations.</w:t>
      </w:r>
    </w:p>
    <w:p w14:paraId="7EFEE6E5" w14:textId="77777777" w:rsidR="0078404F" w:rsidRDefault="0078404F">
      <w:pPr>
        <w:pStyle w:val="BodyText"/>
        <w:spacing w:before="1"/>
      </w:pPr>
    </w:p>
    <w:p w14:paraId="7EFEE6E6" w14:textId="77777777" w:rsidR="0078404F" w:rsidRDefault="005766A6">
      <w:pPr>
        <w:pStyle w:val="BodyText"/>
        <w:spacing w:before="1"/>
        <w:ind w:left="1671" w:right="957"/>
        <w:jc w:val="both"/>
      </w:pPr>
      <w:r>
        <w:t>All Procurement staff shall follows and adhere to the Regents’ Rules relating to Rule 30103 (Standards</w:t>
      </w:r>
      <w:r>
        <w:rPr>
          <w:spacing w:val="-7"/>
        </w:rPr>
        <w:t xml:space="preserve"> </w:t>
      </w:r>
      <w:r>
        <w:t>of</w:t>
      </w:r>
      <w:r>
        <w:rPr>
          <w:spacing w:val="-7"/>
        </w:rPr>
        <w:t xml:space="preserve"> </w:t>
      </w:r>
      <w:r>
        <w:t>Conduct)</w:t>
      </w:r>
      <w:r>
        <w:rPr>
          <w:spacing w:val="-5"/>
        </w:rPr>
        <w:t xml:space="preserve"> </w:t>
      </w:r>
      <w:r>
        <w:t>and</w:t>
      </w:r>
      <w:r>
        <w:rPr>
          <w:spacing w:val="-10"/>
        </w:rPr>
        <w:t xml:space="preserve"> </w:t>
      </w:r>
      <w:r>
        <w:t>Rule</w:t>
      </w:r>
      <w:r>
        <w:rPr>
          <w:spacing w:val="-7"/>
        </w:rPr>
        <w:t xml:space="preserve"> </w:t>
      </w:r>
      <w:r>
        <w:t>30104</w:t>
      </w:r>
      <w:r>
        <w:rPr>
          <w:spacing w:val="-8"/>
        </w:rPr>
        <w:t xml:space="preserve"> </w:t>
      </w:r>
      <w:r>
        <w:t>(Conflict</w:t>
      </w:r>
      <w:r>
        <w:rPr>
          <w:spacing w:val="-7"/>
        </w:rPr>
        <w:t xml:space="preserve"> </w:t>
      </w:r>
      <w:r>
        <w:t>of</w:t>
      </w:r>
      <w:r>
        <w:rPr>
          <w:spacing w:val="-8"/>
        </w:rPr>
        <w:t xml:space="preserve"> </w:t>
      </w:r>
      <w:r>
        <w:t>Interest,</w:t>
      </w:r>
      <w:r>
        <w:rPr>
          <w:spacing w:val="-9"/>
        </w:rPr>
        <w:t xml:space="preserve"> </w:t>
      </w:r>
      <w:r>
        <w:t>Conflict</w:t>
      </w:r>
      <w:r>
        <w:rPr>
          <w:spacing w:val="-8"/>
        </w:rPr>
        <w:t xml:space="preserve"> </w:t>
      </w:r>
      <w:r>
        <w:t>of</w:t>
      </w:r>
      <w:r>
        <w:rPr>
          <w:spacing w:val="-7"/>
        </w:rPr>
        <w:t xml:space="preserve"> </w:t>
      </w:r>
      <w:r>
        <w:t>Commitment</w:t>
      </w:r>
      <w:r>
        <w:rPr>
          <w:spacing w:val="-7"/>
        </w:rPr>
        <w:t xml:space="preserve"> </w:t>
      </w:r>
      <w:r>
        <w:t>and</w:t>
      </w:r>
      <w:r>
        <w:rPr>
          <w:spacing w:val="-8"/>
        </w:rPr>
        <w:t xml:space="preserve"> </w:t>
      </w:r>
      <w:r>
        <w:t>Outside Activities)</w:t>
      </w:r>
      <w:r>
        <w:rPr>
          <w:spacing w:val="55"/>
          <w:w w:val="150"/>
        </w:rPr>
        <w:t xml:space="preserve"> </w:t>
      </w:r>
      <w:r>
        <w:t>(</w:t>
      </w:r>
      <w:hyperlink r:id="rId17">
        <w:r>
          <w:rPr>
            <w:color w:val="0562C1"/>
            <w:u w:val="single" w:color="0562C1"/>
          </w:rPr>
          <w:t>http://www.utsystem.edu/board-of-regents/rules</w:t>
        </w:r>
        <w:r>
          <w:t>).</w:t>
        </w:r>
      </w:hyperlink>
      <w:r>
        <w:rPr>
          <w:spacing w:val="79"/>
        </w:rPr>
        <w:t xml:space="preserve"> </w:t>
      </w:r>
      <w:r>
        <w:t>UTRGV</w:t>
      </w:r>
      <w:r>
        <w:rPr>
          <w:spacing w:val="79"/>
        </w:rPr>
        <w:t xml:space="preserve"> </w:t>
      </w:r>
      <w:r>
        <w:t>purchasing</w:t>
      </w:r>
      <w:r>
        <w:rPr>
          <w:spacing w:val="56"/>
          <w:w w:val="150"/>
        </w:rPr>
        <w:t xml:space="preserve"> </w:t>
      </w:r>
      <w:r>
        <w:rPr>
          <w:spacing w:val="-2"/>
        </w:rPr>
        <w:t>personnel</w:t>
      </w:r>
    </w:p>
    <w:p w14:paraId="7EFEE6E7" w14:textId="77777777" w:rsidR="0078404F" w:rsidRDefault="0078404F">
      <w:pPr>
        <w:jc w:val="both"/>
        <w:sectPr w:rsidR="0078404F">
          <w:pgSz w:w="12240" w:h="15840"/>
          <w:pgMar w:top="1720" w:right="480" w:bottom="860" w:left="520" w:header="0" w:footer="661" w:gutter="0"/>
          <w:cols w:space="720"/>
        </w:sectPr>
      </w:pPr>
    </w:p>
    <w:p w14:paraId="7EFEE6E8" w14:textId="77777777" w:rsidR="0078404F" w:rsidRDefault="005766A6">
      <w:pPr>
        <w:pStyle w:val="BodyText"/>
        <w:spacing w:before="39"/>
        <w:ind w:left="1671" w:right="960"/>
        <w:jc w:val="both"/>
      </w:pPr>
      <w:r>
        <w:lastRenderedPageBreak/>
        <w:t>must</w:t>
      </w:r>
      <w:r>
        <w:rPr>
          <w:spacing w:val="-7"/>
        </w:rPr>
        <w:t xml:space="preserve"> </w:t>
      </w:r>
      <w:r>
        <w:t>adhere</w:t>
      </w:r>
      <w:r>
        <w:rPr>
          <w:spacing w:val="-7"/>
        </w:rPr>
        <w:t xml:space="preserve"> </w:t>
      </w:r>
      <w:r>
        <w:t>to</w:t>
      </w:r>
      <w:r>
        <w:rPr>
          <w:spacing w:val="-9"/>
        </w:rPr>
        <w:t xml:space="preserve"> </w:t>
      </w:r>
      <w:r>
        <w:t>the</w:t>
      </w:r>
      <w:r>
        <w:rPr>
          <w:spacing w:val="-6"/>
        </w:rPr>
        <w:t xml:space="preserve"> </w:t>
      </w:r>
      <w:r>
        <w:t>highest</w:t>
      </w:r>
      <w:r>
        <w:rPr>
          <w:spacing w:val="-9"/>
        </w:rPr>
        <w:t xml:space="preserve"> </w:t>
      </w:r>
      <w:r>
        <w:t>level</w:t>
      </w:r>
      <w:r>
        <w:rPr>
          <w:spacing w:val="-11"/>
        </w:rPr>
        <w:t xml:space="preserve"> </w:t>
      </w:r>
      <w:r>
        <w:t>of</w:t>
      </w:r>
      <w:r>
        <w:rPr>
          <w:spacing w:val="-8"/>
        </w:rPr>
        <w:t xml:space="preserve"> </w:t>
      </w:r>
      <w:r>
        <w:t>professionalism</w:t>
      </w:r>
      <w:r>
        <w:rPr>
          <w:spacing w:val="-7"/>
        </w:rPr>
        <w:t xml:space="preserve"> </w:t>
      </w:r>
      <w:r>
        <w:t>in</w:t>
      </w:r>
      <w:r>
        <w:rPr>
          <w:spacing w:val="-10"/>
        </w:rPr>
        <w:t xml:space="preserve"> </w:t>
      </w:r>
      <w:r>
        <w:t>discharging</w:t>
      </w:r>
      <w:r>
        <w:rPr>
          <w:spacing w:val="-9"/>
        </w:rPr>
        <w:t xml:space="preserve"> </w:t>
      </w:r>
      <w:r>
        <w:t>their</w:t>
      </w:r>
      <w:r>
        <w:rPr>
          <w:spacing w:val="-7"/>
        </w:rPr>
        <w:t xml:space="preserve"> </w:t>
      </w:r>
      <w:r>
        <w:t>official</w:t>
      </w:r>
      <w:r>
        <w:rPr>
          <w:spacing w:val="-7"/>
        </w:rPr>
        <w:t xml:space="preserve"> </w:t>
      </w:r>
      <w:r>
        <w:t>duties.</w:t>
      </w:r>
      <w:r>
        <w:rPr>
          <w:spacing w:val="-7"/>
        </w:rPr>
        <w:t xml:space="preserve"> </w:t>
      </w:r>
      <w:r>
        <w:t>The</w:t>
      </w:r>
      <w:r>
        <w:rPr>
          <w:spacing w:val="-9"/>
        </w:rPr>
        <w:t xml:space="preserve"> </w:t>
      </w:r>
      <w:r>
        <w:t>nature of the procurement function makes it critical that everyone in the purchasing and contracting process</w:t>
      </w:r>
      <w:r>
        <w:rPr>
          <w:spacing w:val="-1"/>
        </w:rPr>
        <w:t xml:space="preserve"> </w:t>
      </w:r>
      <w:proofErr w:type="gramStart"/>
      <w:r>
        <w:t>remain</w:t>
      </w:r>
      <w:proofErr w:type="gramEnd"/>
      <w:r>
        <w:t xml:space="preserve"> independent and free from the perception</w:t>
      </w:r>
      <w:r>
        <w:rPr>
          <w:spacing w:val="-2"/>
        </w:rPr>
        <w:t xml:space="preserve"> </w:t>
      </w:r>
      <w:r>
        <w:t>of impropriety.</w:t>
      </w:r>
      <w:r>
        <w:rPr>
          <w:spacing w:val="-1"/>
        </w:rPr>
        <w:t xml:space="preserve"> </w:t>
      </w:r>
      <w:r>
        <w:t>Any erosion</w:t>
      </w:r>
      <w:r>
        <w:rPr>
          <w:spacing w:val="-2"/>
        </w:rPr>
        <w:t xml:space="preserve"> </w:t>
      </w:r>
      <w:r>
        <w:t>of</w:t>
      </w:r>
      <w:r>
        <w:rPr>
          <w:spacing w:val="-1"/>
        </w:rPr>
        <w:t xml:space="preserve"> </w:t>
      </w:r>
      <w:r>
        <w:t>public trust</w:t>
      </w:r>
      <w:r>
        <w:rPr>
          <w:spacing w:val="-13"/>
        </w:rPr>
        <w:t xml:space="preserve"> </w:t>
      </w:r>
      <w:r>
        <w:t>or</w:t>
      </w:r>
      <w:r>
        <w:rPr>
          <w:spacing w:val="-12"/>
        </w:rPr>
        <w:t xml:space="preserve"> </w:t>
      </w:r>
      <w:r>
        <w:t>any</w:t>
      </w:r>
      <w:r>
        <w:rPr>
          <w:spacing w:val="-13"/>
        </w:rPr>
        <w:t xml:space="preserve"> </w:t>
      </w:r>
      <w:r>
        <w:t>shadow</w:t>
      </w:r>
      <w:r>
        <w:rPr>
          <w:spacing w:val="-12"/>
        </w:rPr>
        <w:t xml:space="preserve"> </w:t>
      </w:r>
      <w:r>
        <w:t>of</w:t>
      </w:r>
      <w:r>
        <w:rPr>
          <w:spacing w:val="-13"/>
        </w:rPr>
        <w:t xml:space="preserve"> </w:t>
      </w:r>
      <w:r>
        <w:t>impropriety</w:t>
      </w:r>
      <w:r>
        <w:rPr>
          <w:spacing w:val="-12"/>
        </w:rPr>
        <w:t xml:space="preserve"> </w:t>
      </w:r>
      <w:r>
        <w:t>is</w:t>
      </w:r>
      <w:r>
        <w:rPr>
          <w:spacing w:val="-13"/>
        </w:rPr>
        <w:t xml:space="preserve"> </w:t>
      </w:r>
      <w:r>
        <w:t>detrimental</w:t>
      </w:r>
      <w:r>
        <w:rPr>
          <w:spacing w:val="-12"/>
        </w:rPr>
        <w:t xml:space="preserve"> </w:t>
      </w:r>
      <w:r>
        <w:t>to</w:t>
      </w:r>
      <w:r>
        <w:rPr>
          <w:spacing w:val="-12"/>
        </w:rPr>
        <w:t xml:space="preserve"> </w:t>
      </w:r>
      <w:r>
        <w:t>the</w:t>
      </w:r>
      <w:r>
        <w:rPr>
          <w:spacing w:val="-13"/>
        </w:rPr>
        <w:t xml:space="preserve"> </w:t>
      </w:r>
      <w:r>
        <w:t>integrity</w:t>
      </w:r>
      <w:r>
        <w:rPr>
          <w:spacing w:val="-12"/>
        </w:rPr>
        <w:t xml:space="preserve"> </w:t>
      </w:r>
      <w:r>
        <w:t>of</w:t>
      </w:r>
      <w:r>
        <w:rPr>
          <w:spacing w:val="-13"/>
        </w:rPr>
        <w:t xml:space="preserve"> </w:t>
      </w:r>
      <w:r>
        <w:t>the</w:t>
      </w:r>
      <w:r>
        <w:rPr>
          <w:spacing w:val="-12"/>
        </w:rPr>
        <w:t xml:space="preserve"> </w:t>
      </w:r>
      <w:r>
        <w:t>purchasing</w:t>
      </w:r>
      <w:r>
        <w:rPr>
          <w:spacing w:val="-13"/>
        </w:rPr>
        <w:t xml:space="preserve"> </w:t>
      </w:r>
      <w:r>
        <w:t>process.</w:t>
      </w:r>
      <w:r>
        <w:rPr>
          <w:spacing w:val="-12"/>
        </w:rPr>
        <w:t xml:space="preserve"> </w:t>
      </w:r>
      <w:r>
        <w:t>Clear, established</w:t>
      </w:r>
      <w:r>
        <w:rPr>
          <w:spacing w:val="-7"/>
        </w:rPr>
        <w:t xml:space="preserve"> </w:t>
      </w:r>
      <w:r>
        <w:t>guidelines</w:t>
      </w:r>
      <w:r>
        <w:rPr>
          <w:spacing w:val="-7"/>
        </w:rPr>
        <w:t xml:space="preserve"> </w:t>
      </w:r>
      <w:r>
        <w:t>and</w:t>
      </w:r>
      <w:r>
        <w:rPr>
          <w:spacing w:val="-8"/>
        </w:rPr>
        <w:t xml:space="preserve"> </w:t>
      </w:r>
      <w:r>
        <w:t>rules</w:t>
      </w:r>
      <w:r>
        <w:rPr>
          <w:spacing w:val="-7"/>
        </w:rPr>
        <w:t xml:space="preserve"> </w:t>
      </w:r>
      <w:r>
        <w:t>provide</w:t>
      </w:r>
      <w:r>
        <w:rPr>
          <w:spacing w:val="-9"/>
        </w:rPr>
        <w:t xml:space="preserve"> </w:t>
      </w:r>
      <w:r>
        <w:t>credibility</w:t>
      </w:r>
      <w:r>
        <w:rPr>
          <w:spacing w:val="-5"/>
        </w:rPr>
        <w:t xml:space="preserve"> </w:t>
      </w:r>
      <w:r>
        <w:t>for</w:t>
      </w:r>
      <w:r>
        <w:rPr>
          <w:spacing w:val="-9"/>
        </w:rPr>
        <w:t xml:space="preserve"> </w:t>
      </w:r>
      <w:r>
        <w:t>a</w:t>
      </w:r>
      <w:r>
        <w:rPr>
          <w:spacing w:val="-7"/>
        </w:rPr>
        <w:t xml:space="preserve"> </w:t>
      </w:r>
      <w:r>
        <w:t>purchasing</w:t>
      </w:r>
      <w:r>
        <w:rPr>
          <w:spacing w:val="-9"/>
        </w:rPr>
        <w:t xml:space="preserve"> </w:t>
      </w:r>
      <w:r>
        <w:t>program.</w:t>
      </w:r>
      <w:r>
        <w:rPr>
          <w:spacing w:val="-9"/>
        </w:rPr>
        <w:t xml:space="preserve"> </w:t>
      </w:r>
      <w:r>
        <w:t>Such</w:t>
      </w:r>
      <w:r>
        <w:rPr>
          <w:spacing w:val="-7"/>
        </w:rPr>
        <w:t xml:space="preserve"> </w:t>
      </w:r>
      <w:r>
        <w:t>guidelines</w:t>
      </w:r>
      <w:r>
        <w:rPr>
          <w:spacing w:val="-7"/>
        </w:rPr>
        <w:t xml:space="preserve"> </w:t>
      </w:r>
      <w:r>
        <w:t>are designed</w:t>
      </w:r>
      <w:r>
        <w:rPr>
          <w:spacing w:val="-13"/>
        </w:rPr>
        <w:t xml:space="preserve"> </w:t>
      </w:r>
      <w:r>
        <w:t>to</w:t>
      </w:r>
      <w:r>
        <w:rPr>
          <w:spacing w:val="-12"/>
        </w:rPr>
        <w:t xml:space="preserve"> </w:t>
      </w:r>
      <w:r>
        <w:t>prevent</w:t>
      </w:r>
      <w:r>
        <w:rPr>
          <w:spacing w:val="-10"/>
        </w:rPr>
        <w:t xml:space="preserve"> </w:t>
      </w:r>
      <w:r>
        <w:t>current</w:t>
      </w:r>
      <w:r>
        <w:rPr>
          <w:spacing w:val="-10"/>
        </w:rPr>
        <w:t xml:space="preserve"> </w:t>
      </w:r>
      <w:r>
        <w:t>and</w:t>
      </w:r>
      <w:r>
        <w:rPr>
          <w:spacing w:val="-10"/>
        </w:rPr>
        <w:t xml:space="preserve"> </w:t>
      </w:r>
      <w:r>
        <w:t>potential</w:t>
      </w:r>
      <w:r>
        <w:rPr>
          <w:spacing w:val="-13"/>
        </w:rPr>
        <w:t xml:space="preserve"> </w:t>
      </w:r>
      <w:r>
        <w:t>vendors</w:t>
      </w:r>
      <w:r>
        <w:rPr>
          <w:spacing w:val="-12"/>
        </w:rPr>
        <w:t xml:space="preserve"> </w:t>
      </w:r>
      <w:r>
        <w:t>from</w:t>
      </w:r>
      <w:r>
        <w:rPr>
          <w:spacing w:val="-10"/>
        </w:rPr>
        <w:t xml:space="preserve"> </w:t>
      </w:r>
      <w:r>
        <w:t>influencing</w:t>
      </w:r>
      <w:r>
        <w:rPr>
          <w:spacing w:val="-13"/>
        </w:rPr>
        <w:t xml:space="preserve"> </w:t>
      </w:r>
      <w:r>
        <w:t>UTRGV</w:t>
      </w:r>
      <w:r>
        <w:rPr>
          <w:spacing w:val="-12"/>
        </w:rPr>
        <w:t xml:space="preserve"> </w:t>
      </w:r>
      <w:r>
        <w:t>officers</w:t>
      </w:r>
      <w:r>
        <w:rPr>
          <w:spacing w:val="-10"/>
        </w:rPr>
        <w:t xml:space="preserve"> </w:t>
      </w:r>
      <w:r>
        <w:t>or</w:t>
      </w:r>
      <w:r>
        <w:rPr>
          <w:spacing w:val="-13"/>
        </w:rPr>
        <w:t xml:space="preserve"> </w:t>
      </w:r>
      <w:r>
        <w:t>employees in</w:t>
      </w:r>
      <w:r>
        <w:rPr>
          <w:spacing w:val="-2"/>
        </w:rPr>
        <w:t xml:space="preserve"> </w:t>
      </w:r>
      <w:r>
        <w:t>discharging their</w:t>
      </w:r>
      <w:r>
        <w:rPr>
          <w:spacing w:val="-3"/>
        </w:rPr>
        <w:t xml:space="preserve"> </w:t>
      </w:r>
      <w:r>
        <w:t>official</w:t>
      </w:r>
      <w:r>
        <w:rPr>
          <w:spacing w:val="-3"/>
        </w:rPr>
        <w:t xml:space="preserve"> </w:t>
      </w:r>
      <w:r>
        <w:t>duties. In</w:t>
      </w:r>
      <w:r>
        <w:rPr>
          <w:spacing w:val="-2"/>
        </w:rPr>
        <w:t xml:space="preserve"> </w:t>
      </w:r>
      <w:r>
        <w:t>addition,</w:t>
      </w:r>
      <w:r>
        <w:rPr>
          <w:spacing w:val="-2"/>
        </w:rPr>
        <w:t xml:space="preserve"> </w:t>
      </w:r>
      <w:r>
        <w:t>these guidelines will help</w:t>
      </w:r>
      <w:r>
        <w:rPr>
          <w:spacing w:val="-2"/>
        </w:rPr>
        <w:t xml:space="preserve"> </w:t>
      </w:r>
      <w:r>
        <w:t>prevent</w:t>
      </w:r>
      <w:r>
        <w:rPr>
          <w:spacing w:val="-6"/>
        </w:rPr>
        <w:t xml:space="preserve"> </w:t>
      </w:r>
      <w:r>
        <w:t>UTRGV</w:t>
      </w:r>
      <w:r>
        <w:rPr>
          <w:spacing w:val="-5"/>
        </w:rPr>
        <w:t xml:space="preserve"> </w:t>
      </w:r>
      <w:r>
        <w:t>officers’ and employees’ independent judgment from being compromised.</w:t>
      </w:r>
    </w:p>
    <w:p w14:paraId="7EFEE6E9" w14:textId="77777777" w:rsidR="0078404F" w:rsidRDefault="0078404F">
      <w:pPr>
        <w:pStyle w:val="BodyText"/>
      </w:pPr>
    </w:p>
    <w:p w14:paraId="7EFEE6EA" w14:textId="77777777" w:rsidR="0078404F" w:rsidRDefault="005766A6">
      <w:pPr>
        <w:pStyle w:val="BodyText"/>
        <w:ind w:left="1671" w:right="963"/>
        <w:jc w:val="both"/>
      </w:pPr>
      <w:r>
        <w:t xml:space="preserve">With these principles in mind and in accordance with state law, UTRGV officers and employees will adhere to the following policies and procedures, as well as Applicable Laws and University </w:t>
      </w:r>
      <w:r>
        <w:rPr>
          <w:spacing w:val="-2"/>
        </w:rPr>
        <w:t>Rules.</w:t>
      </w:r>
    </w:p>
    <w:p w14:paraId="7EFEE6EB" w14:textId="77777777" w:rsidR="0078404F" w:rsidRDefault="0078404F">
      <w:pPr>
        <w:pStyle w:val="BodyText"/>
        <w:spacing w:before="1"/>
      </w:pPr>
    </w:p>
    <w:p w14:paraId="7EFEE6EC" w14:textId="77777777" w:rsidR="0078404F" w:rsidRDefault="005766A6">
      <w:pPr>
        <w:pStyle w:val="BodyText"/>
        <w:ind w:left="1671" w:right="963"/>
        <w:jc w:val="both"/>
      </w:pPr>
      <w:r>
        <w:t>All official purchasing agents are required to sign and maintain on file a Conflict of Interest, Conflict of Commitment and Outside Activities form.</w:t>
      </w:r>
      <w:r>
        <w:rPr>
          <w:spacing w:val="40"/>
        </w:rPr>
        <w:t xml:space="preserve"> </w:t>
      </w:r>
      <w:r>
        <w:t xml:space="preserve">This form should be signed on an annual </w:t>
      </w:r>
      <w:r>
        <w:rPr>
          <w:spacing w:val="-2"/>
        </w:rPr>
        <w:t>basis.</w:t>
      </w:r>
    </w:p>
    <w:p w14:paraId="7EFEE6ED" w14:textId="77777777" w:rsidR="0078404F" w:rsidRDefault="0078404F">
      <w:pPr>
        <w:pStyle w:val="BodyText"/>
        <w:spacing w:before="2"/>
        <w:rPr>
          <w:sz w:val="25"/>
        </w:rPr>
      </w:pPr>
    </w:p>
    <w:p w14:paraId="7EFEE6EE" w14:textId="77777777" w:rsidR="0078404F" w:rsidRDefault="005766A6">
      <w:pPr>
        <w:pStyle w:val="ListParagraph"/>
        <w:numPr>
          <w:ilvl w:val="0"/>
          <w:numId w:val="54"/>
        </w:numPr>
        <w:tabs>
          <w:tab w:val="left" w:pos="2359"/>
        </w:tabs>
        <w:spacing w:before="1"/>
        <w:ind w:left="2359" w:hanging="719"/>
      </w:pPr>
      <w:r>
        <w:t>Code</w:t>
      </w:r>
      <w:r>
        <w:rPr>
          <w:spacing w:val="-4"/>
        </w:rPr>
        <w:t xml:space="preserve"> </w:t>
      </w:r>
      <w:r>
        <w:t xml:space="preserve">of </w:t>
      </w:r>
      <w:r>
        <w:rPr>
          <w:spacing w:val="-2"/>
        </w:rPr>
        <w:t>Ethics</w:t>
      </w:r>
    </w:p>
    <w:p w14:paraId="7EFEE6EF" w14:textId="77777777" w:rsidR="0078404F" w:rsidRDefault="0078404F">
      <w:pPr>
        <w:pStyle w:val="BodyText"/>
        <w:spacing w:before="2"/>
        <w:rPr>
          <w:sz w:val="25"/>
        </w:rPr>
      </w:pPr>
    </w:p>
    <w:p w14:paraId="7EFEE6F0" w14:textId="77777777" w:rsidR="0078404F" w:rsidRDefault="005766A6">
      <w:pPr>
        <w:pStyle w:val="BodyText"/>
        <w:ind w:left="2360" w:right="962"/>
        <w:jc w:val="both"/>
      </w:pPr>
      <w:r>
        <w:t xml:space="preserve">All officers, faculty, staff, and employees shall adhere to the laws, rules, </w:t>
      </w:r>
      <w:proofErr w:type="gramStart"/>
      <w:r>
        <w:t>regulations</w:t>
      </w:r>
      <w:proofErr w:type="gramEnd"/>
      <w:r>
        <w:t xml:space="preserve"> and policies of applicable governmental and UTRGV authorities and the following standards of conduct.</w:t>
      </w:r>
      <w:r>
        <w:rPr>
          <w:spacing w:val="40"/>
        </w:rPr>
        <w:t xml:space="preserve"> </w:t>
      </w:r>
      <w:r>
        <w:t>Failure to do so may be grounds for disciplinary action up to and including termination of employment.</w:t>
      </w:r>
    </w:p>
    <w:p w14:paraId="7EFEE6F1" w14:textId="77777777" w:rsidR="0078404F" w:rsidRDefault="0078404F">
      <w:pPr>
        <w:pStyle w:val="BodyText"/>
        <w:spacing w:before="1"/>
      </w:pPr>
    </w:p>
    <w:p w14:paraId="7EFEE6F2" w14:textId="77777777" w:rsidR="0078404F" w:rsidRDefault="005766A6">
      <w:pPr>
        <w:pStyle w:val="ListParagraph"/>
        <w:numPr>
          <w:ilvl w:val="1"/>
          <w:numId w:val="54"/>
        </w:numPr>
        <w:tabs>
          <w:tab w:val="left" w:pos="2720"/>
        </w:tabs>
        <w:ind w:right="966"/>
      </w:pPr>
      <w:r>
        <w:t>First consideration shall be</w:t>
      </w:r>
      <w:r>
        <w:rPr>
          <w:spacing w:val="-2"/>
        </w:rPr>
        <w:t xml:space="preserve"> </w:t>
      </w:r>
      <w:r>
        <w:t>given to the</w:t>
      </w:r>
      <w:r>
        <w:rPr>
          <w:spacing w:val="-2"/>
        </w:rPr>
        <w:t xml:space="preserve"> </w:t>
      </w:r>
      <w:r>
        <w:t>objectives and</w:t>
      </w:r>
      <w:r>
        <w:rPr>
          <w:spacing w:val="-3"/>
        </w:rPr>
        <w:t xml:space="preserve"> </w:t>
      </w:r>
      <w:r>
        <w:t>policies</w:t>
      </w:r>
      <w:r>
        <w:rPr>
          <w:spacing w:val="-2"/>
        </w:rPr>
        <w:t xml:space="preserve"> </w:t>
      </w:r>
      <w:r>
        <w:t>of UTRGV</w:t>
      </w:r>
      <w:r>
        <w:rPr>
          <w:spacing w:val="-1"/>
        </w:rPr>
        <w:t xml:space="preserve"> </w:t>
      </w:r>
      <w:r>
        <w:t>and</w:t>
      </w:r>
      <w:r>
        <w:rPr>
          <w:spacing w:val="-1"/>
        </w:rPr>
        <w:t xml:space="preserve"> </w:t>
      </w:r>
      <w:r>
        <w:t>the</w:t>
      </w:r>
      <w:r>
        <w:rPr>
          <w:spacing w:val="-4"/>
        </w:rPr>
        <w:t xml:space="preserve"> </w:t>
      </w:r>
      <w:r>
        <w:t xml:space="preserve">UT </w:t>
      </w:r>
      <w:r>
        <w:rPr>
          <w:spacing w:val="-2"/>
        </w:rPr>
        <w:t>System.</w:t>
      </w:r>
    </w:p>
    <w:p w14:paraId="7EFEE6F3" w14:textId="77777777" w:rsidR="0078404F" w:rsidRDefault="0078404F">
      <w:pPr>
        <w:pStyle w:val="BodyText"/>
        <w:spacing w:before="11"/>
        <w:rPr>
          <w:sz w:val="21"/>
        </w:rPr>
      </w:pPr>
    </w:p>
    <w:p w14:paraId="7EFEE6F4" w14:textId="77777777" w:rsidR="0078404F" w:rsidRDefault="005766A6">
      <w:pPr>
        <w:pStyle w:val="ListParagraph"/>
        <w:numPr>
          <w:ilvl w:val="1"/>
          <w:numId w:val="54"/>
        </w:numPr>
        <w:tabs>
          <w:tab w:val="left" w:pos="2719"/>
        </w:tabs>
        <w:ind w:left="2719" w:hanging="359"/>
      </w:pPr>
      <w:r>
        <w:t>Every</w:t>
      </w:r>
      <w:r>
        <w:rPr>
          <w:spacing w:val="-4"/>
        </w:rPr>
        <w:t xml:space="preserve"> </w:t>
      </w:r>
      <w:r>
        <w:t>effort</w:t>
      </w:r>
      <w:r>
        <w:rPr>
          <w:spacing w:val="-5"/>
        </w:rPr>
        <w:t xml:space="preserve"> </w:t>
      </w:r>
      <w:r>
        <w:t>shall</w:t>
      </w:r>
      <w:r>
        <w:rPr>
          <w:spacing w:val="-2"/>
        </w:rPr>
        <w:t xml:space="preserve"> </w:t>
      </w:r>
      <w:r>
        <w:t>be</w:t>
      </w:r>
      <w:r>
        <w:rPr>
          <w:spacing w:val="-3"/>
        </w:rPr>
        <w:t xml:space="preserve"> </w:t>
      </w:r>
      <w:r>
        <w:t>made</w:t>
      </w:r>
      <w:r>
        <w:rPr>
          <w:spacing w:val="-4"/>
        </w:rPr>
        <w:t xml:space="preserve"> </w:t>
      </w:r>
      <w:r>
        <w:t>to</w:t>
      </w:r>
      <w:r>
        <w:rPr>
          <w:spacing w:val="-2"/>
        </w:rPr>
        <w:t xml:space="preserve"> </w:t>
      </w:r>
      <w:r>
        <w:t>obtain</w:t>
      </w:r>
      <w:r>
        <w:rPr>
          <w:spacing w:val="-3"/>
        </w:rPr>
        <w:t xml:space="preserve"> </w:t>
      </w:r>
      <w:r>
        <w:t>the</w:t>
      </w:r>
      <w:r>
        <w:rPr>
          <w:spacing w:val="-2"/>
        </w:rPr>
        <w:t xml:space="preserve"> </w:t>
      </w:r>
      <w:r>
        <w:t>best</w:t>
      </w:r>
      <w:r>
        <w:rPr>
          <w:spacing w:val="-1"/>
        </w:rPr>
        <w:t xml:space="preserve"> </w:t>
      </w:r>
      <w:r>
        <w:t>value</w:t>
      </w:r>
      <w:r>
        <w:rPr>
          <w:spacing w:val="-2"/>
        </w:rPr>
        <w:t xml:space="preserve"> </w:t>
      </w:r>
      <w:r>
        <w:t>for</w:t>
      </w:r>
      <w:r>
        <w:rPr>
          <w:spacing w:val="-3"/>
        </w:rPr>
        <w:t xml:space="preserve"> </w:t>
      </w:r>
      <w:r>
        <w:t>each</w:t>
      </w:r>
      <w:r>
        <w:rPr>
          <w:spacing w:val="-4"/>
        </w:rPr>
        <w:t xml:space="preserve"> </w:t>
      </w:r>
      <w:r>
        <w:t>dollar</w:t>
      </w:r>
      <w:r>
        <w:rPr>
          <w:spacing w:val="-3"/>
        </w:rPr>
        <w:t xml:space="preserve"> </w:t>
      </w:r>
      <w:r>
        <w:t>of</w:t>
      </w:r>
      <w:r>
        <w:rPr>
          <w:spacing w:val="-1"/>
        </w:rPr>
        <w:t xml:space="preserve"> </w:t>
      </w:r>
      <w:r>
        <w:rPr>
          <w:spacing w:val="-2"/>
        </w:rPr>
        <w:t>expenditure.</w:t>
      </w:r>
    </w:p>
    <w:p w14:paraId="7EFEE6F5" w14:textId="77777777" w:rsidR="0078404F" w:rsidRDefault="0078404F">
      <w:pPr>
        <w:pStyle w:val="BodyText"/>
        <w:spacing w:before="1"/>
      </w:pPr>
    </w:p>
    <w:p w14:paraId="7EFEE6F6" w14:textId="77777777" w:rsidR="0078404F" w:rsidRDefault="005766A6">
      <w:pPr>
        <w:pStyle w:val="ListParagraph"/>
        <w:numPr>
          <w:ilvl w:val="1"/>
          <w:numId w:val="54"/>
        </w:numPr>
        <w:tabs>
          <w:tab w:val="left" w:pos="2720"/>
        </w:tabs>
        <w:ind w:right="964"/>
      </w:pPr>
      <w:r>
        <w:t>Honesty</w:t>
      </w:r>
      <w:r>
        <w:rPr>
          <w:spacing w:val="29"/>
        </w:rPr>
        <w:t xml:space="preserve"> </w:t>
      </w:r>
      <w:r>
        <w:t>in</w:t>
      </w:r>
      <w:r>
        <w:rPr>
          <w:spacing w:val="24"/>
        </w:rPr>
        <w:t xml:space="preserve"> </w:t>
      </w:r>
      <w:r>
        <w:t>sales</w:t>
      </w:r>
      <w:r>
        <w:rPr>
          <w:spacing w:val="28"/>
        </w:rPr>
        <w:t xml:space="preserve"> </w:t>
      </w:r>
      <w:r>
        <w:t>representation</w:t>
      </w:r>
      <w:r>
        <w:rPr>
          <w:spacing w:val="24"/>
        </w:rPr>
        <w:t xml:space="preserve"> </w:t>
      </w:r>
      <w:r>
        <w:t>shall</w:t>
      </w:r>
      <w:r>
        <w:rPr>
          <w:spacing w:val="28"/>
        </w:rPr>
        <w:t xml:space="preserve"> </w:t>
      </w:r>
      <w:r>
        <w:t>be</w:t>
      </w:r>
      <w:r>
        <w:rPr>
          <w:spacing w:val="26"/>
        </w:rPr>
        <w:t xml:space="preserve"> </w:t>
      </w:r>
      <w:r>
        <w:t>demanded, whether offered</w:t>
      </w:r>
      <w:r>
        <w:rPr>
          <w:spacing w:val="26"/>
        </w:rPr>
        <w:t xml:space="preserve"> </w:t>
      </w:r>
      <w:r>
        <w:t>through</w:t>
      </w:r>
      <w:r>
        <w:rPr>
          <w:spacing w:val="26"/>
        </w:rPr>
        <w:t xml:space="preserve"> </w:t>
      </w:r>
      <w:r>
        <w:t>the medium of oral or written</w:t>
      </w:r>
      <w:r>
        <w:rPr>
          <w:spacing w:val="-2"/>
        </w:rPr>
        <w:t xml:space="preserve"> </w:t>
      </w:r>
      <w:r>
        <w:t>statement, an</w:t>
      </w:r>
      <w:r>
        <w:rPr>
          <w:spacing w:val="-1"/>
        </w:rPr>
        <w:t xml:space="preserve"> </w:t>
      </w:r>
      <w:r>
        <w:t>advertisement, or</w:t>
      </w:r>
      <w:r>
        <w:rPr>
          <w:spacing w:val="-3"/>
        </w:rPr>
        <w:t xml:space="preserve"> </w:t>
      </w:r>
      <w:r>
        <w:t>a sample</w:t>
      </w:r>
      <w:r>
        <w:rPr>
          <w:spacing w:val="-1"/>
        </w:rPr>
        <w:t xml:space="preserve"> </w:t>
      </w:r>
      <w:r>
        <w:t>of</w:t>
      </w:r>
      <w:r>
        <w:rPr>
          <w:spacing w:val="-2"/>
        </w:rPr>
        <w:t xml:space="preserve"> </w:t>
      </w:r>
      <w:r>
        <w:t>the product.</w:t>
      </w:r>
    </w:p>
    <w:p w14:paraId="7EFEE6F7" w14:textId="77777777" w:rsidR="0078404F" w:rsidRDefault="0078404F">
      <w:pPr>
        <w:pStyle w:val="BodyText"/>
        <w:spacing w:before="1"/>
      </w:pPr>
    </w:p>
    <w:p w14:paraId="7EFEE6F8" w14:textId="77777777" w:rsidR="0078404F" w:rsidRDefault="005766A6">
      <w:pPr>
        <w:pStyle w:val="ListParagraph"/>
        <w:numPr>
          <w:ilvl w:val="1"/>
          <w:numId w:val="54"/>
        </w:numPr>
        <w:tabs>
          <w:tab w:val="left" w:pos="2720"/>
        </w:tabs>
        <w:ind w:right="963"/>
        <w:jc w:val="both"/>
      </w:pPr>
      <w:r>
        <w:t xml:space="preserve">Purchase agents, their </w:t>
      </w:r>
      <w:proofErr w:type="gramStart"/>
      <w:r>
        <w:t>staffs</w:t>
      </w:r>
      <w:proofErr w:type="gramEnd"/>
      <w:r>
        <w:t xml:space="preserve"> and others authorized by or under these regulations to make purchases shall not accept or solicit personal gifts, favors or gratuities that might in any way result in an obligation to individuals or firms seeking business.</w:t>
      </w:r>
    </w:p>
    <w:p w14:paraId="7EFEE6F9" w14:textId="77777777" w:rsidR="0078404F" w:rsidRDefault="0078404F">
      <w:pPr>
        <w:pStyle w:val="BodyText"/>
        <w:spacing w:before="11"/>
        <w:rPr>
          <w:sz w:val="21"/>
        </w:rPr>
      </w:pPr>
    </w:p>
    <w:p w14:paraId="7EFEE6FA" w14:textId="77777777" w:rsidR="0078404F" w:rsidRDefault="005766A6">
      <w:pPr>
        <w:pStyle w:val="ListParagraph"/>
        <w:numPr>
          <w:ilvl w:val="1"/>
          <w:numId w:val="54"/>
        </w:numPr>
        <w:tabs>
          <w:tab w:val="left" w:pos="2720"/>
        </w:tabs>
        <w:ind w:right="981"/>
      </w:pPr>
      <w:r>
        <w:t>No employee shall intentionally or knowingly solicit, accept, or agree to accept any benefit</w:t>
      </w:r>
      <w:r>
        <w:rPr>
          <w:spacing w:val="-3"/>
        </w:rPr>
        <w:t xml:space="preserve"> </w:t>
      </w:r>
      <w:r>
        <w:t>for</w:t>
      </w:r>
      <w:r>
        <w:rPr>
          <w:spacing w:val="-3"/>
        </w:rPr>
        <w:t xml:space="preserve"> </w:t>
      </w:r>
      <w:r>
        <w:t>having</w:t>
      </w:r>
      <w:r>
        <w:rPr>
          <w:spacing w:val="-3"/>
        </w:rPr>
        <w:t xml:space="preserve"> </w:t>
      </w:r>
      <w:r>
        <w:t>exercised</w:t>
      </w:r>
      <w:r>
        <w:rPr>
          <w:spacing w:val="-5"/>
        </w:rPr>
        <w:t xml:space="preserve"> </w:t>
      </w:r>
      <w:r>
        <w:t>his</w:t>
      </w:r>
      <w:r>
        <w:rPr>
          <w:spacing w:val="-3"/>
        </w:rPr>
        <w:t xml:space="preserve"> </w:t>
      </w:r>
      <w:r>
        <w:t>or</w:t>
      </w:r>
      <w:r>
        <w:rPr>
          <w:spacing w:val="-3"/>
        </w:rPr>
        <w:t xml:space="preserve"> </w:t>
      </w:r>
      <w:r>
        <w:t>her</w:t>
      </w:r>
      <w:r>
        <w:rPr>
          <w:spacing w:val="-3"/>
        </w:rPr>
        <w:t xml:space="preserve"> </w:t>
      </w:r>
      <w:r>
        <w:t>official</w:t>
      </w:r>
      <w:r>
        <w:rPr>
          <w:spacing w:val="-3"/>
        </w:rPr>
        <w:t xml:space="preserve"> </w:t>
      </w:r>
      <w:r>
        <w:t>powers</w:t>
      </w:r>
      <w:r>
        <w:rPr>
          <w:spacing w:val="-5"/>
        </w:rPr>
        <w:t xml:space="preserve"> </w:t>
      </w:r>
      <w:r>
        <w:t>or</w:t>
      </w:r>
      <w:r>
        <w:rPr>
          <w:spacing w:val="-5"/>
        </w:rPr>
        <w:t xml:space="preserve"> </w:t>
      </w:r>
      <w:r>
        <w:t>performed</w:t>
      </w:r>
      <w:r>
        <w:rPr>
          <w:spacing w:val="-5"/>
        </w:rPr>
        <w:t xml:space="preserve"> </w:t>
      </w:r>
      <w:r>
        <w:t>his</w:t>
      </w:r>
      <w:r>
        <w:rPr>
          <w:spacing w:val="-5"/>
        </w:rPr>
        <w:t xml:space="preserve"> </w:t>
      </w:r>
      <w:r>
        <w:t>or</w:t>
      </w:r>
      <w:r>
        <w:rPr>
          <w:spacing w:val="-3"/>
        </w:rPr>
        <w:t xml:space="preserve"> </w:t>
      </w:r>
      <w:r>
        <w:t>her</w:t>
      </w:r>
      <w:r>
        <w:rPr>
          <w:spacing w:val="-6"/>
        </w:rPr>
        <w:t xml:space="preserve"> </w:t>
      </w:r>
      <w:r>
        <w:t>official duties in favor of another.</w:t>
      </w:r>
    </w:p>
    <w:p w14:paraId="7EFEE6FB" w14:textId="77777777" w:rsidR="0078404F" w:rsidRDefault="0078404F">
      <w:pPr>
        <w:pStyle w:val="BodyText"/>
        <w:spacing w:before="1"/>
      </w:pPr>
    </w:p>
    <w:p w14:paraId="7EFEE6FC" w14:textId="77777777" w:rsidR="0078404F" w:rsidRDefault="005766A6">
      <w:pPr>
        <w:pStyle w:val="ListParagraph"/>
        <w:numPr>
          <w:ilvl w:val="1"/>
          <w:numId w:val="54"/>
        </w:numPr>
        <w:tabs>
          <w:tab w:val="left" w:pos="2720"/>
        </w:tabs>
        <w:ind w:right="962"/>
        <w:jc w:val="both"/>
      </w:pPr>
      <w:r>
        <w:t>No employee shall accept employment or engage in any business or professional activity which the employee might reasonably expect would require or induce the employee</w:t>
      </w:r>
      <w:r>
        <w:rPr>
          <w:spacing w:val="-11"/>
        </w:rPr>
        <w:t xml:space="preserve"> </w:t>
      </w:r>
      <w:r>
        <w:t>to</w:t>
      </w:r>
      <w:r>
        <w:rPr>
          <w:spacing w:val="-10"/>
        </w:rPr>
        <w:t xml:space="preserve"> </w:t>
      </w:r>
      <w:r>
        <w:t>disclose</w:t>
      </w:r>
      <w:r>
        <w:rPr>
          <w:spacing w:val="-13"/>
        </w:rPr>
        <w:t xml:space="preserve"> </w:t>
      </w:r>
      <w:r>
        <w:t>confidential</w:t>
      </w:r>
      <w:r>
        <w:rPr>
          <w:spacing w:val="-9"/>
        </w:rPr>
        <w:t xml:space="preserve"> </w:t>
      </w:r>
      <w:r>
        <w:t>information</w:t>
      </w:r>
      <w:r>
        <w:rPr>
          <w:spacing w:val="-12"/>
        </w:rPr>
        <w:t xml:space="preserve"> </w:t>
      </w:r>
      <w:r>
        <w:t>acquired</w:t>
      </w:r>
      <w:r>
        <w:rPr>
          <w:spacing w:val="-12"/>
        </w:rPr>
        <w:t xml:space="preserve"> </w:t>
      </w:r>
      <w:r>
        <w:t>by</w:t>
      </w:r>
      <w:r>
        <w:rPr>
          <w:spacing w:val="-11"/>
        </w:rPr>
        <w:t xml:space="preserve"> </w:t>
      </w:r>
      <w:r>
        <w:t>reason</w:t>
      </w:r>
      <w:r>
        <w:rPr>
          <w:spacing w:val="-11"/>
        </w:rPr>
        <w:t xml:space="preserve"> </w:t>
      </w:r>
      <w:r>
        <w:t>of</w:t>
      </w:r>
      <w:r>
        <w:rPr>
          <w:spacing w:val="-10"/>
        </w:rPr>
        <w:t xml:space="preserve"> </w:t>
      </w:r>
      <w:r>
        <w:t>his</w:t>
      </w:r>
      <w:r>
        <w:rPr>
          <w:spacing w:val="-12"/>
        </w:rPr>
        <w:t xml:space="preserve"> </w:t>
      </w:r>
      <w:r>
        <w:t>or</w:t>
      </w:r>
      <w:r>
        <w:rPr>
          <w:spacing w:val="-10"/>
        </w:rPr>
        <w:t xml:space="preserve"> </w:t>
      </w:r>
      <w:r>
        <w:t>her</w:t>
      </w:r>
      <w:r>
        <w:rPr>
          <w:spacing w:val="-10"/>
        </w:rPr>
        <w:t xml:space="preserve"> </w:t>
      </w:r>
      <w:r>
        <w:t xml:space="preserve">official </w:t>
      </w:r>
      <w:r>
        <w:rPr>
          <w:spacing w:val="-2"/>
        </w:rPr>
        <w:t>position.</w:t>
      </w:r>
    </w:p>
    <w:p w14:paraId="7EFEE6FD" w14:textId="77777777" w:rsidR="0078404F" w:rsidRDefault="0078404F">
      <w:pPr>
        <w:pStyle w:val="BodyText"/>
        <w:spacing w:before="11"/>
        <w:rPr>
          <w:sz w:val="21"/>
        </w:rPr>
      </w:pPr>
    </w:p>
    <w:p w14:paraId="7EFEE6FE" w14:textId="77777777" w:rsidR="0078404F" w:rsidRDefault="005766A6">
      <w:pPr>
        <w:pStyle w:val="ListParagraph"/>
        <w:numPr>
          <w:ilvl w:val="1"/>
          <w:numId w:val="54"/>
        </w:numPr>
        <w:tabs>
          <w:tab w:val="left" w:pos="2720"/>
          <w:tab w:val="left" w:pos="2769"/>
        </w:tabs>
        <w:spacing w:before="1"/>
        <w:ind w:right="962"/>
      </w:pPr>
      <w:r>
        <w:rPr>
          <w:rFonts w:ascii="Times New Roman" w:hAnsi="Times New Roman"/>
        </w:rPr>
        <w:tab/>
      </w:r>
      <w:r>
        <w:t>All</w:t>
      </w:r>
      <w:r>
        <w:rPr>
          <w:spacing w:val="-12"/>
        </w:rPr>
        <w:t xml:space="preserve"> </w:t>
      </w:r>
      <w:r>
        <w:t>purchases,</w:t>
      </w:r>
      <w:r>
        <w:rPr>
          <w:spacing w:val="-9"/>
        </w:rPr>
        <w:t xml:space="preserve"> </w:t>
      </w:r>
      <w:r>
        <w:t>regardless</w:t>
      </w:r>
      <w:r>
        <w:rPr>
          <w:spacing w:val="-9"/>
        </w:rPr>
        <w:t xml:space="preserve"> </w:t>
      </w:r>
      <w:r>
        <w:t>of</w:t>
      </w:r>
      <w:r>
        <w:rPr>
          <w:spacing w:val="-10"/>
        </w:rPr>
        <w:t xml:space="preserve"> </w:t>
      </w:r>
      <w:r>
        <w:t>the</w:t>
      </w:r>
      <w:r>
        <w:rPr>
          <w:spacing w:val="-9"/>
        </w:rPr>
        <w:t xml:space="preserve"> </w:t>
      </w:r>
      <w:r>
        <w:t>source</w:t>
      </w:r>
      <w:r>
        <w:rPr>
          <w:spacing w:val="-13"/>
        </w:rPr>
        <w:t xml:space="preserve"> </w:t>
      </w:r>
      <w:r>
        <w:t>of</w:t>
      </w:r>
      <w:r>
        <w:rPr>
          <w:spacing w:val="-9"/>
        </w:rPr>
        <w:t xml:space="preserve"> </w:t>
      </w:r>
      <w:r>
        <w:t>funds,</w:t>
      </w:r>
      <w:r>
        <w:rPr>
          <w:spacing w:val="-9"/>
        </w:rPr>
        <w:t xml:space="preserve"> </w:t>
      </w:r>
      <w:r>
        <w:t>shall</w:t>
      </w:r>
      <w:r>
        <w:rPr>
          <w:spacing w:val="-11"/>
        </w:rPr>
        <w:t xml:space="preserve"> </w:t>
      </w:r>
      <w:r>
        <w:t>be</w:t>
      </w:r>
      <w:r>
        <w:rPr>
          <w:spacing w:val="-9"/>
        </w:rPr>
        <w:t xml:space="preserve"> </w:t>
      </w:r>
      <w:r>
        <w:t>made</w:t>
      </w:r>
      <w:r>
        <w:rPr>
          <w:spacing w:val="-9"/>
        </w:rPr>
        <w:t xml:space="preserve"> </w:t>
      </w:r>
      <w:r>
        <w:t>using</w:t>
      </w:r>
      <w:r>
        <w:rPr>
          <w:spacing w:val="-9"/>
        </w:rPr>
        <w:t xml:space="preserve"> </w:t>
      </w:r>
      <w:r>
        <w:t>the</w:t>
      </w:r>
      <w:r>
        <w:rPr>
          <w:spacing w:val="-9"/>
        </w:rPr>
        <w:t xml:space="preserve"> </w:t>
      </w:r>
      <w:r>
        <w:t>method</w:t>
      </w:r>
      <w:r>
        <w:rPr>
          <w:spacing w:val="-13"/>
        </w:rPr>
        <w:t xml:space="preserve"> </w:t>
      </w:r>
      <w:r>
        <w:t>that provides</w:t>
      </w:r>
      <w:r>
        <w:rPr>
          <w:spacing w:val="19"/>
        </w:rPr>
        <w:t xml:space="preserve"> </w:t>
      </w:r>
      <w:r>
        <w:t>the</w:t>
      </w:r>
      <w:r>
        <w:rPr>
          <w:spacing w:val="22"/>
        </w:rPr>
        <w:t xml:space="preserve"> </w:t>
      </w:r>
      <w:r>
        <w:t>best</w:t>
      </w:r>
      <w:r>
        <w:rPr>
          <w:spacing w:val="20"/>
        </w:rPr>
        <w:t xml:space="preserve"> </w:t>
      </w:r>
      <w:r>
        <w:t>value</w:t>
      </w:r>
      <w:r>
        <w:rPr>
          <w:spacing w:val="21"/>
        </w:rPr>
        <w:t xml:space="preserve"> </w:t>
      </w:r>
      <w:r>
        <w:t>to</w:t>
      </w:r>
      <w:r>
        <w:rPr>
          <w:spacing w:val="20"/>
        </w:rPr>
        <w:t xml:space="preserve"> </w:t>
      </w:r>
      <w:r>
        <w:t>UTRGV</w:t>
      </w:r>
      <w:r>
        <w:rPr>
          <w:spacing w:val="22"/>
        </w:rPr>
        <w:t xml:space="preserve"> </w:t>
      </w:r>
      <w:r>
        <w:t>and</w:t>
      </w:r>
      <w:r>
        <w:rPr>
          <w:spacing w:val="19"/>
        </w:rPr>
        <w:t xml:space="preserve"> </w:t>
      </w:r>
      <w:r>
        <w:t>in</w:t>
      </w:r>
      <w:r>
        <w:rPr>
          <w:spacing w:val="22"/>
        </w:rPr>
        <w:t xml:space="preserve"> </w:t>
      </w:r>
      <w:r>
        <w:t>accordance</w:t>
      </w:r>
      <w:r>
        <w:rPr>
          <w:spacing w:val="18"/>
        </w:rPr>
        <w:t xml:space="preserve"> </w:t>
      </w:r>
      <w:r>
        <w:t>with</w:t>
      </w:r>
      <w:r>
        <w:rPr>
          <w:spacing w:val="19"/>
        </w:rPr>
        <w:t xml:space="preserve"> </w:t>
      </w:r>
      <w:r>
        <w:t>(a)</w:t>
      </w:r>
      <w:r>
        <w:rPr>
          <w:spacing w:val="20"/>
        </w:rPr>
        <w:t xml:space="preserve"> </w:t>
      </w:r>
      <w:r>
        <w:t>the</w:t>
      </w:r>
      <w:r>
        <w:rPr>
          <w:spacing w:val="21"/>
        </w:rPr>
        <w:t xml:space="preserve"> </w:t>
      </w:r>
      <w:r>
        <w:t>requirements</w:t>
      </w:r>
      <w:r>
        <w:rPr>
          <w:spacing w:val="20"/>
        </w:rPr>
        <w:t xml:space="preserve"> </w:t>
      </w:r>
      <w:r>
        <w:rPr>
          <w:spacing w:val="-5"/>
        </w:rPr>
        <w:t>of</w:t>
      </w:r>
    </w:p>
    <w:p w14:paraId="7EFEE6FF" w14:textId="77777777" w:rsidR="0078404F" w:rsidRDefault="0078404F">
      <w:pPr>
        <w:sectPr w:rsidR="0078404F">
          <w:pgSz w:w="12240" w:h="15840"/>
          <w:pgMar w:top="1400" w:right="480" w:bottom="860" w:left="520" w:header="0" w:footer="661" w:gutter="0"/>
          <w:cols w:space="720"/>
        </w:sectPr>
      </w:pPr>
    </w:p>
    <w:p w14:paraId="7EFEE700" w14:textId="77777777" w:rsidR="0078404F" w:rsidRDefault="005766A6">
      <w:pPr>
        <w:pStyle w:val="BodyText"/>
        <w:spacing w:before="39"/>
        <w:ind w:left="2720" w:right="963"/>
        <w:jc w:val="both"/>
      </w:pPr>
      <w:r>
        <w:lastRenderedPageBreak/>
        <w:t>Texas Education Code Sections 51.9335, as applicable, unless otherwise authorized by law, UT System policy, or approved University policy; and (b) UTRGV’s Handbook of Operating Procedures.</w:t>
      </w:r>
    </w:p>
    <w:p w14:paraId="7EFEE701" w14:textId="77777777" w:rsidR="0078404F" w:rsidRDefault="0078404F">
      <w:pPr>
        <w:pStyle w:val="BodyText"/>
        <w:spacing w:before="11"/>
        <w:rPr>
          <w:sz w:val="21"/>
        </w:rPr>
      </w:pPr>
    </w:p>
    <w:p w14:paraId="7EFEE702" w14:textId="77777777" w:rsidR="0078404F" w:rsidRDefault="005766A6">
      <w:pPr>
        <w:pStyle w:val="ListParagraph"/>
        <w:numPr>
          <w:ilvl w:val="1"/>
          <w:numId w:val="54"/>
        </w:numPr>
        <w:tabs>
          <w:tab w:val="left" w:pos="2720"/>
        </w:tabs>
        <w:ind w:right="961"/>
        <w:jc w:val="both"/>
      </w:pPr>
      <w:r>
        <w:t xml:space="preserve">No employee shall disclose confidential information gained by reason of his or her official position or otherwise use such information for his or her personal gain or </w:t>
      </w:r>
      <w:r>
        <w:rPr>
          <w:spacing w:val="-2"/>
        </w:rPr>
        <w:t>benefit.</w:t>
      </w:r>
    </w:p>
    <w:p w14:paraId="7EFEE703" w14:textId="77777777" w:rsidR="0078404F" w:rsidRDefault="0078404F">
      <w:pPr>
        <w:pStyle w:val="BodyText"/>
        <w:spacing w:before="1"/>
      </w:pPr>
    </w:p>
    <w:p w14:paraId="7EFEE704" w14:textId="77777777" w:rsidR="0078404F" w:rsidRDefault="005766A6">
      <w:pPr>
        <w:pStyle w:val="ListParagraph"/>
        <w:numPr>
          <w:ilvl w:val="1"/>
          <w:numId w:val="54"/>
        </w:numPr>
        <w:tabs>
          <w:tab w:val="left" w:pos="2720"/>
        </w:tabs>
        <w:ind w:right="964"/>
        <w:jc w:val="both"/>
      </w:pPr>
      <w:r>
        <w:t>No employee shall transact any business in his or her official capacity with any business entity of which the employee is an officer, agent, or member, or in which the employee owns a substantial interest.</w:t>
      </w:r>
    </w:p>
    <w:p w14:paraId="7EFEE705" w14:textId="77777777" w:rsidR="0078404F" w:rsidRDefault="0078404F">
      <w:pPr>
        <w:pStyle w:val="BodyText"/>
        <w:spacing w:before="11"/>
        <w:rPr>
          <w:sz w:val="21"/>
        </w:rPr>
      </w:pPr>
    </w:p>
    <w:p w14:paraId="7EFEE706" w14:textId="77777777" w:rsidR="0078404F" w:rsidRDefault="005766A6">
      <w:pPr>
        <w:pStyle w:val="ListParagraph"/>
        <w:numPr>
          <w:ilvl w:val="1"/>
          <w:numId w:val="54"/>
        </w:numPr>
        <w:tabs>
          <w:tab w:val="left" w:pos="2719"/>
        </w:tabs>
        <w:ind w:left="2719" w:hanging="359"/>
      </w:pPr>
      <w:r>
        <w:t>No</w:t>
      </w:r>
      <w:r>
        <w:rPr>
          <w:spacing w:val="-1"/>
        </w:rPr>
        <w:t xml:space="preserve"> </w:t>
      </w:r>
      <w:r>
        <w:t>bidder</w:t>
      </w:r>
      <w:r>
        <w:rPr>
          <w:spacing w:val="-3"/>
        </w:rPr>
        <w:t xml:space="preserve"> </w:t>
      </w:r>
      <w:r>
        <w:t>or</w:t>
      </w:r>
      <w:r>
        <w:rPr>
          <w:spacing w:val="-1"/>
        </w:rPr>
        <w:t xml:space="preserve"> </w:t>
      </w:r>
      <w:r>
        <w:t>proposer</w:t>
      </w:r>
      <w:r>
        <w:rPr>
          <w:spacing w:val="-5"/>
        </w:rPr>
        <w:t xml:space="preserve"> </w:t>
      </w:r>
      <w:r>
        <w:t>shall</w:t>
      </w:r>
      <w:r>
        <w:rPr>
          <w:spacing w:val="-6"/>
        </w:rPr>
        <w:t xml:space="preserve"> </w:t>
      </w:r>
      <w:r>
        <w:t>receive</w:t>
      </w:r>
      <w:r>
        <w:rPr>
          <w:spacing w:val="-4"/>
        </w:rPr>
        <w:t xml:space="preserve"> </w:t>
      </w:r>
      <w:r>
        <w:t>special</w:t>
      </w:r>
      <w:r>
        <w:rPr>
          <w:spacing w:val="-3"/>
        </w:rPr>
        <w:t xml:space="preserve"> </w:t>
      </w:r>
      <w:r>
        <w:rPr>
          <w:spacing w:val="-2"/>
        </w:rPr>
        <w:t>consideration.</w:t>
      </w:r>
    </w:p>
    <w:p w14:paraId="7EFEE707" w14:textId="77777777" w:rsidR="0078404F" w:rsidRDefault="0078404F">
      <w:pPr>
        <w:pStyle w:val="BodyText"/>
        <w:spacing w:before="1"/>
      </w:pPr>
    </w:p>
    <w:p w14:paraId="7EFEE708" w14:textId="77777777" w:rsidR="0078404F" w:rsidRDefault="005766A6">
      <w:pPr>
        <w:pStyle w:val="ListParagraph"/>
        <w:numPr>
          <w:ilvl w:val="1"/>
          <w:numId w:val="54"/>
        </w:numPr>
        <w:tabs>
          <w:tab w:val="left" w:pos="2720"/>
        </w:tabs>
        <w:ind w:right="960"/>
        <w:jc w:val="both"/>
      </w:pPr>
      <w:r>
        <w:t>No employee shall make personal investments which could reasonably be expected to create a substantial conflict between the employee’s private interest and the public interest.</w:t>
      </w:r>
    </w:p>
    <w:p w14:paraId="7EFEE709" w14:textId="77777777" w:rsidR="0078404F" w:rsidRDefault="0078404F">
      <w:pPr>
        <w:pStyle w:val="BodyText"/>
        <w:spacing w:before="11"/>
        <w:rPr>
          <w:sz w:val="21"/>
        </w:rPr>
      </w:pPr>
    </w:p>
    <w:p w14:paraId="7EFEE70A" w14:textId="77777777" w:rsidR="0078404F" w:rsidRDefault="005766A6">
      <w:pPr>
        <w:pStyle w:val="ListParagraph"/>
        <w:numPr>
          <w:ilvl w:val="1"/>
          <w:numId w:val="54"/>
        </w:numPr>
        <w:tabs>
          <w:tab w:val="left" w:pos="2720"/>
        </w:tabs>
        <w:ind w:right="963"/>
        <w:jc w:val="both"/>
      </w:pPr>
      <w:r>
        <w:t>No employee shall accept other employment or compensation which could reasonably be expected to impair the employee’s independence of judgment in the performance of the employee’s public duties.</w:t>
      </w:r>
    </w:p>
    <w:p w14:paraId="7EFEE70B" w14:textId="77777777" w:rsidR="0078404F" w:rsidRDefault="0078404F">
      <w:pPr>
        <w:pStyle w:val="BodyText"/>
        <w:spacing w:before="1"/>
      </w:pPr>
    </w:p>
    <w:p w14:paraId="7EFEE70C" w14:textId="77777777" w:rsidR="0078404F" w:rsidRDefault="005766A6">
      <w:pPr>
        <w:pStyle w:val="ListParagraph"/>
        <w:numPr>
          <w:ilvl w:val="1"/>
          <w:numId w:val="54"/>
        </w:numPr>
        <w:tabs>
          <w:tab w:val="left" w:pos="2691"/>
        </w:tabs>
        <w:spacing w:before="1"/>
        <w:ind w:left="2691" w:right="960"/>
        <w:jc w:val="both"/>
      </w:pPr>
      <w:r>
        <w:t>Sexual Harassment and Misconduct: The educational and working environments of UTRGV should be free from inappropriate conduct of a sexual nature. Sexual misconduct</w:t>
      </w:r>
      <w:r>
        <w:rPr>
          <w:spacing w:val="-4"/>
        </w:rPr>
        <w:t xml:space="preserve"> </w:t>
      </w:r>
      <w:r>
        <w:t>and</w:t>
      </w:r>
      <w:r>
        <w:rPr>
          <w:spacing w:val="-5"/>
        </w:rPr>
        <w:t xml:space="preserve"> </w:t>
      </w:r>
      <w:r>
        <w:t>sexual</w:t>
      </w:r>
      <w:r>
        <w:rPr>
          <w:spacing w:val="-3"/>
        </w:rPr>
        <w:t xml:space="preserve"> </w:t>
      </w:r>
      <w:r>
        <w:t>harassment</w:t>
      </w:r>
      <w:r>
        <w:rPr>
          <w:spacing w:val="-3"/>
        </w:rPr>
        <w:t xml:space="preserve"> </w:t>
      </w:r>
      <w:r>
        <w:t>are unprofessional</w:t>
      </w:r>
      <w:r>
        <w:rPr>
          <w:spacing w:val="-5"/>
        </w:rPr>
        <w:t xml:space="preserve"> </w:t>
      </w:r>
      <w:r>
        <w:t>and</w:t>
      </w:r>
      <w:r>
        <w:rPr>
          <w:spacing w:val="-5"/>
        </w:rPr>
        <w:t xml:space="preserve"> </w:t>
      </w:r>
      <w:r>
        <w:t>unacceptable.</w:t>
      </w:r>
      <w:r>
        <w:rPr>
          <w:spacing w:val="-3"/>
        </w:rPr>
        <w:t xml:space="preserve"> </w:t>
      </w:r>
      <w:r>
        <w:t>UTRGV</w:t>
      </w:r>
      <w:r>
        <w:rPr>
          <w:spacing w:val="-7"/>
        </w:rPr>
        <w:t xml:space="preserve"> </w:t>
      </w:r>
      <w:r>
        <w:t>has adopt policies prohibiting sexual harassment and sexual misconduct and procedures for review of complaints. These policies and procedures will be reviewed by the Executive Vice Chancellor for Health Affairs or the Executive Vice Chancellor for Academic Affairs, as appropriate, and are published in UTRGV’s Handbook of Operating Procedures.</w:t>
      </w:r>
    </w:p>
    <w:p w14:paraId="7EFEE70D" w14:textId="77777777" w:rsidR="0078404F" w:rsidRDefault="0078404F">
      <w:pPr>
        <w:pStyle w:val="BodyText"/>
        <w:spacing w:before="12"/>
        <w:rPr>
          <w:sz w:val="21"/>
        </w:rPr>
      </w:pPr>
    </w:p>
    <w:p w14:paraId="7EFEE70E" w14:textId="77777777" w:rsidR="0078404F" w:rsidRDefault="005766A6">
      <w:pPr>
        <w:pStyle w:val="ListParagraph"/>
        <w:numPr>
          <w:ilvl w:val="1"/>
          <w:numId w:val="54"/>
        </w:numPr>
        <w:tabs>
          <w:tab w:val="left" w:pos="2720"/>
        </w:tabs>
        <w:ind w:right="961"/>
        <w:jc w:val="both"/>
      </w:pPr>
      <w:r>
        <w:t>Any</w:t>
      </w:r>
      <w:r>
        <w:rPr>
          <w:spacing w:val="-8"/>
        </w:rPr>
        <w:t xml:space="preserve"> </w:t>
      </w:r>
      <w:r>
        <w:t>violations</w:t>
      </w:r>
      <w:r>
        <w:rPr>
          <w:spacing w:val="-9"/>
        </w:rPr>
        <w:t xml:space="preserve"> </w:t>
      </w:r>
      <w:r>
        <w:t>of</w:t>
      </w:r>
      <w:r>
        <w:rPr>
          <w:spacing w:val="-7"/>
        </w:rPr>
        <w:t xml:space="preserve"> </w:t>
      </w:r>
      <w:r>
        <w:t>these</w:t>
      </w:r>
      <w:r>
        <w:rPr>
          <w:spacing w:val="-9"/>
        </w:rPr>
        <w:t xml:space="preserve"> </w:t>
      </w:r>
      <w:r>
        <w:t>purchasing</w:t>
      </w:r>
      <w:r>
        <w:rPr>
          <w:spacing w:val="-9"/>
        </w:rPr>
        <w:t xml:space="preserve"> </w:t>
      </w:r>
      <w:r>
        <w:t>ethics</w:t>
      </w:r>
      <w:r>
        <w:rPr>
          <w:spacing w:val="-7"/>
        </w:rPr>
        <w:t xml:space="preserve"> </w:t>
      </w:r>
      <w:r>
        <w:t>shall</w:t>
      </w:r>
      <w:r>
        <w:rPr>
          <w:spacing w:val="-9"/>
        </w:rPr>
        <w:t xml:space="preserve"> </w:t>
      </w:r>
      <w:r>
        <w:t>be</w:t>
      </w:r>
      <w:r>
        <w:rPr>
          <w:spacing w:val="-6"/>
        </w:rPr>
        <w:t xml:space="preserve"> </w:t>
      </w:r>
      <w:r>
        <w:t>reported</w:t>
      </w:r>
      <w:r>
        <w:rPr>
          <w:spacing w:val="-10"/>
        </w:rPr>
        <w:t xml:space="preserve"> </w:t>
      </w:r>
      <w:r>
        <w:t>promptly</w:t>
      </w:r>
      <w:r>
        <w:rPr>
          <w:spacing w:val="-5"/>
        </w:rPr>
        <w:t xml:space="preserve"> </w:t>
      </w:r>
      <w:r>
        <w:t>by</w:t>
      </w:r>
      <w:r>
        <w:rPr>
          <w:spacing w:val="-8"/>
        </w:rPr>
        <w:t xml:space="preserve"> </w:t>
      </w:r>
      <w:r>
        <w:t>the</w:t>
      </w:r>
      <w:r>
        <w:rPr>
          <w:spacing w:val="-7"/>
        </w:rPr>
        <w:t xml:space="preserve"> </w:t>
      </w:r>
      <w:r>
        <w:t>Executive Vice President for Finance and Administration or designee and to the UT System Executive Vice Chancellor for Business Affairs.</w:t>
      </w:r>
    </w:p>
    <w:p w14:paraId="7EFEE70F" w14:textId="77777777" w:rsidR="0078404F" w:rsidRDefault="0078404F">
      <w:pPr>
        <w:pStyle w:val="BodyText"/>
        <w:spacing w:before="5"/>
        <w:rPr>
          <w:sz w:val="25"/>
        </w:rPr>
      </w:pPr>
    </w:p>
    <w:p w14:paraId="7EFEE710" w14:textId="77777777" w:rsidR="0078404F" w:rsidRDefault="005766A6">
      <w:pPr>
        <w:pStyle w:val="ListParagraph"/>
        <w:numPr>
          <w:ilvl w:val="0"/>
          <w:numId w:val="54"/>
        </w:numPr>
        <w:tabs>
          <w:tab w:val="left" w:pos="2359"/>
        </w:tabs>
        <w:ind w:left="2359" w:hanging="719"/>
      </w:pPr>
      <w:r>
        <w:t>UTRGV</w:t>
      </w:r>
      <w:r>
        <w:rPr>
          <w:spacing w:val="-2"/>
        </w:rPr>
        <w:t xml:space="preserve"> </w:t>
      </w:r>
      <w:r>
        <w:t>Ethics</w:t>
      </w:r>
      <w:r>
        <w:rPr>
          <w:spacing w:val="-4"/>
        </w:rPr>
        <w:t xml:space="preserve"> </w:t>
      </w:r>
      <w:r>
        <w:rPr>
          <w:spacing w:val="-2"/>
        </w:rPr>
        <w:t>Policy</w:t>
      </w:r>
    </w:p>
    <w:p w14:paraId="7EFEE711" w14:textId="77777777" w:rsidR="0078404F" w:rsidRDefault="0078404F">
      <w:pPr>
        <w:pStyle w:val="BodyText"/>
        <w:spacing w:before="2"/>
        <w:rPr>
          <w:sz w:val="25"/>
        </w:rPr>
      </w:pPr>
    </w:p>
    <w:p w14:paraId="7EFEE712" w14:textId="77777777" w:rsidR="0078404F" w:rsidRDefault="005766A6">
      <w:pPr>
        <w:pStyle w:val="BodyText"/>
        <w:ind w:left="2360" w:right="961"/>
        <w:jc w:val="both"/>
      </w:pPr>
      <w:r>
        <w:t>UTRGV officers and employees may not have a direct or indirect interest, including financial and</w:t>
      </w:r>
      <w:r>
        <w:rPr>
          <w:spacing w:val="-2"/>
        </w:rPr>
        <w:t xml:space="preserve"> </w:t>
      </w:r>
      <w:r>
        <w:t>other</w:t>
      </w:r>
      <w:r>
        <w:rPr>
          <w:spacing w:val="-4"/>
        </w:rPr>
        <w:t xml:space="preserve"> </w:t>
      </w:r>
      <w:r>
        <w:t>interests, engage in a</w:t>
      </w:r>
      <w:r>
        <w:rPr>
          <w:spacing w:val="-2"/>
        </w:rPr>
        <w:t xml:space="preserve"> </w:t>
      </w:r>
      <w:r>
        <w:t>business transaction</w:t>
      </w:r>
      <w:r>
        <w:rPr>
          <w:spacing w:val="-3"/>
        </w:rPr>
        <w:t xml:space="preserve"> </w:t>
      </w:r>
      <w:r>
        <w:t>or professional activity,</w:t>
      </w:r>
      <w:r>
        <w:rPr>
          <w:spacing w:val="-3"/>
        </w:rPr>
        <w:t xml:space="preserve"> </w:t>
      </w:r>
      <w:r>
        <w:t>or incur</w:t>
      </w:r>
      <w:r>
        <w:rPr>
          <w:spacing w:val="-7"/>
        </w:rPr>
        <w:t xml:space="preserve"> </w:t>
      </w:r>
      <w:r>
        <w:t>any</w:t>
      </w:r>
      <w:r>
        <w:rPr>
          <w:spacing w:val="-10"/>
        </w:rPr>
        <w:t xml:space="preserve"> </w:t>
      </w:r>
      <w:r>
        <w:t>obligation</w:t>
      </w:r>
      <w:r>
        <w:rPr>
          <w:spacing w:val="-10"/>
        </w:rPr>
        <w:t xml:space="preserve"> </w:t>
      </w:r>
      <w:r>
        <w:t>of</w:t>
      </w:r>
      <w:r>
        <w:rPr>
          <w:spacing w:val="-10"/>
        </w:rPr>
        <w:t xml:space="preserve"> </w:t>
      </w:r>
      <w:r>
        <w:t>any</w:t>
      </w:r>
      <w:r>
        <w:rPr>
          <w:spacing w:val="-10"/>
        </w:rPr>
        <w:t xml:space="preserve"> </w:t>
      </w:r>
      <w:r>
        <w:t>nature,</w:t>
      </w:r>
      <w:r>
        <w:rPr>
          <w:spacing w:val="-7"/>
        </w:rPr>
        <w:t xml:space="preserve"> </w:t>
      </w:r>
      <w:r>
        <w:t>that</w:t>
      </w:r>
      <w:r>
        <w:rPr>
          <w:spacing w:val="-10"/>
        </w:rPr>
        <w:t xml:space="preserve"> </w:t>
      </w:r>
      <w:r>
        <w:t>is</w:t>
      </w:r>
      <w:r>
        <w:rPr>
          <w:spacing w:val="-7"/>
        </w:rPr>
        <w:t xml:space="preserve"> </w:t>
      </w:r>
      <w:r>
        <w:t>in</w:t>
      </w:r>
      <w:r>
        <w:rPr>
          <w:spacing w:val="-10"/>
        </w:rPr>
        <w:t xml:space="preserve"> </w:t>
      </w:r>
      <w:r>
        <w:t>substantial</w:t>
      </w:r>
      <w:r>
        <w:rPr>
          <w:spacing w:val="-9"/>
        </w:rPr>
        <w:t xml:space="preserve"> </w:t>
      </w:r>
      <w:r>
        <w:t>conflict</w:t>
      </w:r>
      <w:r>
        <w:rPr>
          <w:spacing w:val="-7"/>
        </w:rPr>
        <w:t xml:space="preserve"> </w:t>
      </w:r>
      <w:r>
        <w:t>with</w:t>
      </w:r>
      <w:r>
        <w:rPr>
          <w:spacing w:val="-7"/>
        </w:rPr>
        <w:t xml:space="preserve"> </w:t>
      </w:r>
      <w:r>
        <w:t>the</w:t>
      </w:r>
      <w:r>
        <w:rPr>
          <w:spacing w:val="-9"/>
        </w:rPr>
        <w:t xml:space="preserve"> </w:t>
      </w:r>
      <w:r>
        <w:t>proper</w:t>
      </w:r>
      <w:r>
        <w:rPr>
          <w:spacing w:val="-7"/>
        </w:rPr>
        <w:t xml:space="preserve"> </w:t>
      </w:r>
      <w:r>
        <w:t>discharge of the officer’s or employee’s duties in the public interest.</w:t>
      </w:r>
    </w:p>
    <w:p w14:paraId="7EFEE713" w14:textId="77777777" w:rsidR="0078404F" w:rsidRDefault="0078404F">
      <w:pPr>
        <w:jc w:val="both"/>
        <w:sectPr w:rsidR="0078404F">
          <w:pgSz w:w="12240" w:h="15840"/>
          <w:pgMar w:top="1400" w:right="480" w:bottom="860" w:left="520" w:header="0" w:footer="661" w:gutter="0"/>
          <w:cols w:space="720"/>
        </w:sectPr>
      </w:pPr>
    </w:p>
    <w:p w14:paraId="7EFEE714" w14:textId="77777777" w:rsidR="0078404F" w:rsidRDefault="005766A6">
      <w:pPr>
        <w:pStyle w:val="ListParagraph"/>
        <w:numPr>
          <w:ilvl w:val="0"/>
          <w:numId w:val="54"/>
        </w:numPr>
        <w:tabs>
          <w:tab w:val="left" w:pos="2359"/>
        </w:tabs>
        <w:spacing w:before="39"/>
        <w:ind w:left="2359" w:hanging="719"/>
      </w:pPr>
      <w:r>
        <w:lastRenderedPageBreak/>
        <w:t>Standards</w:t>
      </w:r>
      <w:r>
        <w:rPr>
          <w:spacing w:val="-3"/>
        </w:rPr>
        <w:t xml:space="preserve"> </w:t>
      </w:r>
      <w:r>
        <w:t>of</w:t>
      </w:r>
      <w:r>
        <w:rPr>
          <w:spacing w:val="-3"/>
        </w:rPr>
        <w:t xml:space="preserve"> </w:t>
      </w:r>
      <w:r>
        <w:rPr>
          <w:spacing w:val="-2"/>
        </w:rPr>
        <w:t>Conduct:</w:t>
      </w:r>
    </w:p>
    <w:p w14:paraId="7EFEE715" w14:textId="77777777" w:rsidR="0078404F" w:rsidRDefault="0078404F">
      <w:pPr>
        <w:pStyle w:val="BodyText"/>
        <w:spacing w:before="2"/>
        <w:rPr>
          <w:sz w:val="25"/>
        </w:rPr>
      </w:pPr>
    </w:p>
    <w:p w14:paraId="7EFEE716" w14:textId="77777777" w:rsidR="0078404F" w:rsidRDefault="005766A6">
      <w:pPr>
        <w:pStyle w:val="BodyText"/>
        <w:ind w:left="2360"/>
        <w:jc w:val="both"/>
      </w:pPr>
      <w:r>
        <w:t>A</w:t>
      </w:r>
      <w:r>
        <w:rPr>
          <w:spacing w:val="-1"/>
        </w:rPr>
        <w:t xml:space="preserve"> </w:t>
      </w:r>
      <w:r>
        <w:t>UTRGV</w:t>
      </w:r>
      <w:r>
        <w:rPr>
          <w:spacing w:val="-4"/>
        </w:rPr>
        <w:t xml:space="preserve"> </w:t>
      </w:r>
      <w:r>
        <w:t>officer</w:t>
      </w:r>
      <w:r>
        <w:rPr>
          <w:spacing w:val="-2"/>
        </w:rPr>
        <w:t xml:space="preserve"> </w:t>
      </w:r>
      <w:r>
        <w:t>or</w:t>
      </w:r>
      <w:r>
        <w:rPr>
          <w:spacing w:val="-1"/>
        </w:rPr>
        <w:t xml:space="preserve"> </w:t>
      </w:r>
      <w:r>
        <w:t>employee</w:t>
      </w:r>
      <w:r>
        <w:rPr>
          <w:spacing w:val="-3"/>
        </w:rPr>
        <w:t xml:space="preserve"> </w:t>
      </w:r>
      <w:r>
        <w:t xml:space="preserve">will </w:t>
      </w:r>
      <w:r>
        <w:rPr>
          <w:spacing w:val="-4"/>
        </w:rPr>
        <w:t>not:</w:t>
      </w:r>
    </w:p>
    <w:p w14:paraId="7EFEE717" w14:textId="77777777" w:rsidR="0078404F" w:rsidRDefault="0078404F">
      <w:pPr>
        <w:pStyle w:val="BodyText"/>
        <w:spacing w:before="1"/>
      </w:pPr>
    </w:p>
    <w:p w14:paraId="7EFEE718" w14:textId="77777777" w:rsidR="0078404F" w:rsidRDefault="005766A6">
      <w:pPr>
        <w:pStyle w:val="ListParagraph"/>
        <w:numPr>
          <w:ilvl w:val="1"/>
          <w:numId w:val="54"/>
        </w:numPr>
        <w:tabs>
          <w:tab w:val="left" w:pos="2720"/>
        </w:tabs>
        <w:ind w:right="962"/>
        <w:jc w:val="both"/>
      </w:pPr>
      <w:r>
        <w:t>Accept</w:t>
      </w:r>
      <w:r>
        <w:rPr>
          <w:spacing w:val="-9"/>
        </w:rPr>
        <w:t xml:space="preserve"> </w:t>
      </w:r>
      <w:r>
        <w:t>or</w:t>
      </w:r>
      <w:r>
        <w:rPr>
          <w:spacing w:val="-9"/>
        </w:rPr>
        <w:t xml:space="preserve"> </w:t>
      </w:r>
      <w:r>
        <w:t>solicit</w:t>
      </w:r>
      <w:r>
        <w:rPr>
          <w:spacing w:val="-10"/>
        </w:rPr>
        <w:t xml:space="preserve"> </w:t>
      </w:r>
      <w:r>
        <w:t>any</w:t>
      </w:r>
      <w:r>
        <w:rPr>
          <w:spacing w:val="-5"/>
        </w:rPr>
        <w:t xml:space="preserve"> </w:t>
      </w:r>
      <w:r>
        <w:t>gift,</w:t>
      </w:r>
      <w:r>
        <w:rPr>
          <w:spacing w:val="-9"/>
        </w:rPr>
        <w:t xml:space="preserve"> </w:t>
      </w:r>
      <w:r>
        <w:t>favor,</w:t>
      </w:r>
      <w:r>
        <w:rPr>
          <w:spacing w:val="-9"/>
        </w:rPr>
        <w:t xml:space="preserve"> </w:t>
      </w:r>
      <w:r>
        <w:t>or</w:t>
      </w:r>
      <w:r>
        <w:rPr>
          <w:spacing w:val="-9"/>
        </w:rPr>
        <w:t xml:space="preserve"> </w:t>
      </w:r>
      <w:r>
        <w:t>service</w:t>
      </w:r>
      <w:r>
        <w:rPr>
          <w:spacing w:val="-9"/>
        </w:rPr>
        <w:t xml:space="preserve"> </w:t>
      </w:r>
      <w:r>
        <w:t>that</w:t>
      </w:r>
      <w:r>
        <w:rPr>
          <w:spacing w:val="-9"/>
        </w:rPr>
        <w:t xml:space="preserve"> </w:t>
      </w:r>
      <w:r>
        <w:t>might</w:t>
      </w:r>
      <w:r>
        <w:rPr>
          <w:spacing w:val="-7"/>
        </w:rPr>
        <w:t xml:space="preserve"> </w:t>
      </w:r>
      <w:r>
        <w:t>reasonably</w:t>
      </w:r>
      <w:r>
        <w:rPr>
          <w:spacing w:val="-8"/>
        </w:rPr>
        <w:t xml:space="preserve"> </w:t>
      </w:r>
      <w:r>
        <w:t>tend</w:t>
      </w:r>
      <w:r>
        <w:rPr>
          <w:spacing w:val="-10"/>
        </w:rPr>
        <w:t xml:space="preserve"> </w:t>
      </w:r>
      <w:r>
        <w:t>to</w:t>
      </w:r>
      <w:r>
        <w:rPr>
          <w:spacing w:val="-4"/>
        </w:rPr>
        <w:t xml:space="preserve"> </w:t>
      </w:r>
      <w:r>
        <w:t>influence</w:t>
      </w:r>
      <w:r>
        <w:rPr>
          <w:spacing w:val="-7"/>
        </w:rPr>
        <w:t xml:space="preserve"> </w:t>
      </w:r>
      <w:r>
        <w:t>the officer</w:t>
      </w:r>
      <w:r>
        <w:rPr>
          <w:spacing w:val="-1"/>
        </w:rPr>
        <w:t xml:space="preserve"> </w:t>
      </w:r>
      <w:r>
        <w:t>or</w:t>
      </w:r>
      <w:r>
        <w:rPr>
          <w:spacing w:val="-1"/>
        </w:rPr>
        <w:t xml:space="preserve"> </w:t>
      </w:r>
      <w:r>
        <w:t>employee in</w:t>
      </w:r>
      <w:r>
        <w:rPr>
          <w:spacing w:val="-1"/>
        </w:rPr>
        <w:t xml:space="preserve"> </w:t>
      </w:r>
      <w:r>
        <w:t>the</w:t>
      </w:r>
      <w:r>
        <w:rPr>
          <w:spacing w:val="-2"/>
        </w:rPr>
        <w:t xml:space="preserve"> </w:t>
      </w:r>
      <w:r>
        <w:t>discharge of official</w:t>
      </w:r>
      <w:r>
        <w:rPr>
          <w:spacing w:val="-1"/>
        </w:rPr>
        <w:t xml:space="preserve"> </w:t>
      </w:r>
      <w:r>
        <w:t>duties</w:t>
      </w:r>
      <w:r>
        <w:rPr>
          <w:spacing w:val="-4"/>
        </w:rPr>
        <w:t xml:space="preserve"> </w:t>
      </w:r>
      <w:r>
        <w:t>or that the</w:t>
      </w:r>
      <w:r>
        <w:rPr>
          <w:spacing w:val="-1"/>
        </w:rPr>
        <w:t xml:space="preserve"> </w:t>
      </w:r>
      <w:r>
        <w:t>officer</w:t>
      </w:r>
      <w:r>
        <w:rPr>
          <w:spacing w:val="-2"/>
        </w:rPr>
        <w:t xml:space="preserve"> </w:t>
      </w:r>
      <w:r>
        <w:t>or</w:t>
      </w:r>
      <w:r>
        <w:rPr>
          <w:spacing w:val="-2"/>
        </w:rPr>
        <w:t xml:space="preserve"> </w:t>
      </w:r>
      <w:r>
        <w:t xml:space="preserve">employee knows, or should know, is being offered with the intent to influence the officer’s or employee’s official </w:t>
      </w:r>
      <w:proofErr w:type="gramStart"/>
      <w:r>
        <w:t>conduct;</w:t>
      </w:r>
      <w:proofErr w:type="gramEnd"/>
    </w:p>
    <w:p w14:paraId="7EFEE719" w14:textId="77777777" w:rsidR="0078404F" w:rsidRDefault="005766A6">
      <w:pPr>
        <w:pStyle w:val="ListParagraph"/>
        <w:numPr>
          <w:ilvl w:val="1"/>
          <w:numId w:val="54"/>
        </w:numPr>
        <w:tabs>
          <w:tab w:val="left" w:pos="2720"/>
        </w:tabs>
        <w:spacing w:before="1"/>
        <w:ind w:right="962"/>
        <w:jc w:val="both"/>
      </w:pPr>
      <w:r>
        <w:t xml:space="preserve">Accept other employment or engage in a business or professional activity that the officer or employee might reasonably expect would require or induce the officer or employee to disclose confidential information acquired by reason of the official </w:t>
      </w:r>
      <w:proofErr w:type="gramStart"/>
      <w:r>
        <w:rPr>
          <w:spacing w:val="-2"/>
        </w:rPr>
        <w:t>position;</w:t>
      </w:r>
      <w:proofErr w:type="gramEnd"/>
    </w:p>
    <w:p w14:paraId="7EFEE71A" w14:textId="77777777" w:rsidR="0078404F" w:rsidRDefault="005766A6">
      <w:pPr>
        <w:pStyle w:val="ListParagraph"/>
        <w:numPr>
          <w:ilvl w:val="1"/>
          <w:numId w:val="54"/>
        </w:numPr>
        <w:tabs>
          <w:tab w:val="left" w:pos="2720"/>
        </w:tabs>
        <w:ind w:right="962"/>
        <w:jc w:val="both"/>
      </w:pPr>
      <w:r>
        <w:t xml:space="preserve">Accept other employment or compensation that could reasonably be expected to impair the officer’s or employee’s independence of judgment in the performance of their official </w:t>
      </w:r>
      <w:proofErr w:type="gramStart"/>
      <w:r>
        <w:t>duties;</w:t>
      </w:r>
      <w:proofErr w:type="gramEnd"/>
    </w:p>
    <w:p w14:paraId="7EFEE71B" w14:textId="77777777" w:rsidR="0078404F" w:rsidRDefault="005766A6">
      <w:pPr>
        <w:pStyle w:val="ListParagraph"/>
        <w:numPr>
          <w:ilvl w:val="1"/>
          <w:numId w:val="54"/>
        </w:numPr>
        <w:tabs>
          <w:tab w:val="left" w:pos="2720"/>
        </w:tabs>
        <w:ind w:right="965"/>
        <w:jc w:val="both"/>
      </w:pPr>
      <w:r>
        <w:t>Make</w:t>
      </w:r>
      <w:r>
        <w:rPr>
          <w:spacing w:val="-13"/>
        </w:rPr>
        <w:t xml:space="preserve"> </w:t>
      </w:r>
      <w:r>
        <w:t>personal</w:t>
      </w:r>
      <w:r>
        <w:rPr>
          <w:spacing w:val="-12"/>
        </w:rPr>
        <w:t xml:space="preserve"> </w:t>
      </w:r>
      <w:r>
        <w:t>investments</w:t>
      </w:r>
      <w:r>
        <w:rPr>
          <w:spacing w:val="-13"/>
        </w:rPr>
        <w:t xml:space="preserve"> </w:t>
      </w:r>
      <w:r>
        <w:t>that</w:t>
      </w:r>
      <w:r>
        <w:rPr>
          <w:spacing w:val="-12"/>
        </w:rPr>
        <w:t xml:space="preserve"> </w:t>
      </w:r>
      <w:r>
        <w:t>could</w:t>
      </w:r>
      <w:r>
        <w:rPr>
          <w:spacing w:val="-11"/>
        </w:rPr>
        <w:t xml:space="preserve"> </w:t>
      </w:r>
      <w:r>
        <w:t>reasonably</w:t>
      </w:r>
      <w:r>
        <w:rPr>
          <w:spacing w:val="-12"/>
        </w:rPr>
        <w:t xml:space="preserve"> </w:t>
      </w:r>
      <w:r>
        <w:t>be</w:t>
      </w:r>
      <w:r>
        <w:rPr>
          <w:spacing w:val="-13"/>
        </w:rPr>
        <w:t xml:space="preserve"> </w:t>
      </w:r>
      <w:r>
        <w:t>expected</w:t>
      </w:r>
      <w:r>
        <w:rPr>
          <w:spacing w:val="-12"/>
        </w:rPr>
        <w:t xml:space="preserve"> </w:t>
      </w:r>
      <w:r>
        <w:t>to</w:t>
      </w:r>
      <w:r>
        <w:rPr>
          <w:spacing w:val="-12"/>
        </w:rPr>
        <w:t xml:space="preserve"> </w:t>
      </w:r>
      <w:r>
        <w:t>create</w:t>
      </w:r>
      <w:r>
        <w:rPr>
          <w:spacing w:val="-12"/>
        </w:rPr>
        <w:t xml:space="preserve"> </w:t>
      </w:r>
      <w:r>
        <w:t>a</w:t>
      </w:r>
      <w:r>
        <w:rPr>
          <w:spacing w:val="-12"/>
        </w:rPr>
        <w:t xml:space="preserve"> </w:t>
      </w:r>
      <w:r>
        <w:t xml:space="preserve">substantial conflict between the officer’s or employee’s private interest and the public interest; </w:t>
      </w:r>
      <w:r>
        <w:rPr>
          <w:spacing w:val="-6"/>
        </w:rPr>
        <w:t>or</w:t>
      </w:r>
    </w:p>
    <w:p w14:paraId="7EFEE71C" w14:textId="77777777" w:rsidR="0078404F" w:rsidRDefault="005766A6">
      <w:pPr>
        <w:pStyle w:val="ListParagraph"/>
        <w:numPr>
          <w:ilvl w:val="1"/>
          <w:numId w:val="54"/>
        </w:numPr>
        <w:tabs>
          <w:tab w:val="left" w:pos="2720"/>
        </w:tabs>
        <w:ind w:right="964"/>
        <w:jc w:val="both"/>
      </w:pPr>
      <w:r>
        <w:t xml:space="preserve">Intentionally or knowingly solicit, </w:t>
      </w:r>
      <w:proofErr w:type="gramStart"/>
      <w:r>
        <w:t>accept</w:t>
      </w:r>
      <w:proofErr w:type="gramEnd"/>
      <w:r>
        <w:t xml:space="preserve"> or agree to accept any benefit for having exercised</w:t>
      </w:r>
      <w:r>
        <w:rPr>
          <w:spacing w:val="-10"/>
        </w:rPr>
        <w:t xml:space="preserve"> </w:t>
      </w:r>
      <w:r>
        <w:t>the</w:t>
      </w:r>
      <w:r>
        <w:rPr>
          <w:spacing w:val="-10"/>
        </w:rPr>
        <w:t xml:space="preserve"> </w:t>
      </w:r>
      <w:r>
        <w:t>officer’s</w:t>
      </w:r>
      <w:r>
        <w:rPr>
          <w:spacing w:val="-12"/>
        </w:rPr>
        <w:t xml:space="preserve"> </w:t>
      </w:r>
      <w:r>
        <w:t>or</w:t>
      </w:r>
      <w:r>
        <w:rPr>
          <w:spacing w:val="-10"/>
        </w:rPr>
        <w:t xml:space="preserve"> </w:t>
      </w:r>
      <w:r>
        <w:t>employee’s</w:t>
      </w:r>
      <w:r>
        <w:rPr>
          <w:spacing w:val="-10"/>
        </w:rPr>
        <w:t xml:space="preserve"> </w:t>
      </w:r>
      <w:r>
        <w:t>official</w:t>
      </w:r>
      <w:r>
        <w:rPr>
          <w:spacing w:val="-12"/>
        </w:rPr>
        <w:t xml:space="preserve"> </w:t>
      </w:r>
      <w:r>
        <w:t>powers</w:t>
      </w:r>
      <w:r>
        <w:rPr>
          <w:spacing w:val="-10"/>
        </w:rPr>
        <w:t xml:space="preserve"> </w:t>
      </w:r>
      <w:r>
        <w:t>or</w:t>
      </w:r>
      <w:r>
        <w:rPr>
          <w:spacing w:val="-10"/>
        </w:rPr>
        <w:t xml:space="preserve"> </w:t>
      </w:r>
      <w:r>
        <w:t>performed</w:t>
      </w:r>
      <w:r>
        <w:rPr>
          <w:spacing w:val="-13"/>
        </w:rPr>
        <w:t xml:space="preserve"> </w:t>
      </w:r>
      <w:r>
        <w:t>their</w:t>
      </w:r>
      <w:r>
        <w:rPr>
          <w:spacing w:val="-9"/>
        </w:rPr>
        <w:t xml:space="preserve"> </w:t>
      </w:r>
      <w:r>
        <w:t>official</w:t>
      </w:r>
      <w:r>
        <w:rPr>
          <w:spacing w:val="-10"/>
        </w:rPr>
        <w:t xml:space="preserve"> </w:t>
      </w:r>
      <w:r>
        <w:t>duties in favor of another.</w:t>
      </w:r>
    </w:p>
    <w:p w14:paraId="7EFEE71D" w14:textId="77777777" w:rsidR="0078404F" w:rsidRDefault="0078404F">
      <w:pPr>
        <w:pStyle w:val="BodyText"/>
      </w:pPr>
    </w:p>
    <w:p w14:paraId="7EFEE71E" w14:textId="77777777" w:rsidR="0078404F" w:rsidRDefault="005766A6">
      <w:pPr>
        <w:pStyle w:val="BodyText"/>
        <w:ind w:left="2360" w:right="963"/>
        <w:jc w:val="both"/>
      </w:pPr>
      <w:r>
        <w:t xml:space="preserve">UTRGV may not use </w:t>
      </w:r>
      <w:proofErr w:type="gramStart"/>
      <w:r>
        <w:t>appropriated</w:t>
      </w:r>
      <w:proofErr w:type="gramEnd"/>
      <w:r>
        <w:t xml:space="preserve"> money to compensate a state employee who violates a standard of conduct.</w:t>
      </w:r>
    </w:p>
    <w:p w14:paraId="7EFEE71F" w14:textId="77777777" w:rsidR="0078404F" w:rsidRDefault="0078404F">
      <w:pPr>
        <w:pStyle w:val="BodyText"/>
        <w:spacing w:before="5"/>
        <w:rPr>
          <w:sz w:val="25"/>
        </w:rPr>
      </w:pPr>
    </w:p>
    <w:p w14:paraId="7EFEE720" w14:textId="77777777" w:rsidR="0078404F" w:rsidRDefault="005766A6">
      <w:pPr>
        <w:pStyle w:val="ListParagraph"/>
        <w:numPr>
          <w:ilvl w:val="0"/>
          <w:numId w:val="54"/>
        </w:numPr>
        <w:tabs>
          <w:tab w:val="left" w:pos="2359"/>
        </w:tabs>
        <w:ind w:left="2359" w:hanging="719"/>
      </w:pPr>
      <w:r>
        <w:t>Prohibition</w:t>
      </w:r>
      <w:r>
        <w:rPr>
          <w:spacing w:val="-4"/>
        </w:rPr>
        <w:t xml:space="preserve"> </w:t>
      </w:r>
      <w:r>
        <w:t>of</w:t>
      </w:r>
      <w:r>
        <w:rPr>
          <w:spacing w:val="-3"/>
        </w:rPr>
        <w:t xml:space="preserve"> </w:t>
      </w:r>
      <w:r>
        <w:t>Economic</w:t>
      </w:r>
      <w:r>
        <w:rPr>
          <w:spacing w:val="-4"/>
        </w:rPr>
        <w:t xml:space="preserve"> </w:t>
      </w:r>
      <w:r>
        <w:rPr>
          <w:spacing w:val="-2"/>
        </w:rPr>
        <w:t>Benefit</w:t>
      </w:r>
    </w:p>
    <w:p w14:paraId="7EFEE721" w14:textId="77777777" w:rsidR="0078404F" w:rsidRDefault="0078404F">
      <w:pPr>
        <w:pStyle w:val="BodyText"/>
        <w:spacing w:before="2"/>
        <w:rPr>
          <w:sz w:val="25"/>
        </w:rPr>
      </w:pPr>
    </w:p>
    <w:p w14:paraId="7EFEE722" w14:textId="77777777" w:rsidR="0078404F" w:rsidRDefault="005766A6">
      <w:pPr>
        <w:pStyle w:val="BodyText"/>
        <w:ind w:left="2360" w:right="961"/>
        <w:jc w:val="both"/>
      </w:pPr>
      <w:r>
        <w:t xml:space="preserve">In accordance with the Texas Constitution, an officer or employee of the state may not, </w:t>
      </w:r>
      <w:proofErr w:type="gramStart"/>
      <w:r>
        <w:t>directly</w:t>
      </w:r>
      <w:proofErr w:type="gramEnd"/>
      <w:r>
        <w:t xml:space="preserve"> or indirectly, profit by or have a pecuniary interest in the preparation, printing, duplication, or sale of a publication or other printed</w:t>
      </w:r>
      <w:r>
        <w:rPr>
          <w:spacing w:val="-1"/>
        </w:rPr>
        <w:t xml:space="preserve"> </w:t>
      </w:r>
      <w:r>
        <w:t>material issued by a department or agency</w:t>
      </w:r>
      <w:r>
        <w:rPr>
          <w:spacing w:val="-13"/>
        </w:rPr>
        <w:t xml:space="preserve"> </w:t>
      </w:r>
      <w:r>
        <w:t>of</w:t>
      </w:r>
      <w:r>
        <w:rPr>
          <w:spacing w:val="-12"/>
        </w:rPr>
        <w:t xml:space="preserve"> </w:t>
      </w:r>
      <w:r>
        <w:t>the</w:t>
      </w:r>
      <w:r>
        <w:rPr>
          <w:spacing w:val="-13"/>
        </w:rPr>
        <w:t xml:space="preserve"> </w:t>
      </w:r>
      <w:r>
        <w:t>executive</w:t>
      </w:r>
      <w:r>
        <w:rPr>
          <w:spacing w:val="-12"/>
        </w:rPr>
        <w:t xml:space="preserve"> </w:t>
      </w:r>
      <w:r>
        <w:t>branch.</w:t>
      </w:r>
      <w:r>
        <w:rPr>
          <w:spacing w:val="-13"/>
        </w:rPr>
        <w:t xml:space="preserve"> </w:t>
      </w:r>
      <w:r>
        <w:t>A</w:t>
      </w:r>
      <w:r>
        <w:rPr>
          <w:spacing w:val="-12"/>
        </w:rPr>
        <w:t xml:space="preserve"> </w:t>
      </w:r>
      <w:r>
        <w:t>person</w:t>
      </w:r>
      <w:r>
        <w:rPr>
          <w:spacing w:val="-13"/>
        </w:rPr>
        <w:t xml:space="preserve"> </w:t>
      </w:r>
      <w:r>
        <w:t>who</w:t>
      </w:r>
      <w:r>
        <w:rPr>
          <w:spacing w:val="-12"/>
        </w:rPr>
        <w:t xml:space="preserve"> </w:t>
      </w:r>
      <w:r>
        <w:t>violates</w:t>
      </w:r>
      <w:r>
        <w:rPr>
          <w:spacing w:val="-12"/>
        </w:rPr>
        <w:t xml:space="preserve"> </w:t>
      </w:r>
      <w:r>
        <w:t>this</w:t>
      </w:r>
      <w:r>
        <w:rPr>
          <w:spacing w:val="-13"/>
        </w:rPr>
        <w:t xml:space="preserve"> </w:t>
      </w:r>
      <w:r>
        <w:t>Section</w:t>
      </w:r>
      <w:r>
        <w:rPr>
          <w:spacing w:val="-12"/>
        </w:rPr>
        <w:t xml:space="preserve"> </w:t>
      </w:r>
      <w:r>
        <w:t>may</w:t>
      </w:r>
      <w:r>
        <w:rPr>
          <w:spacing w:val="-13"/>
        </w:rPr>
        <w:t xml:space="preserve"> </w:t>
      </w:r>
      <w:r>
        <w:t>be</w:t>
      </w:r>
      <w:r>
        <w:rPr>
          <w:spacing w:val="-12"/>
        </w:rPr>
        <w:t xml:space="preserve"> </w:t>
      </w:r>
      <w:r>
        <w:t>dismissed</w:t>
      </w:r>
      <w:r>
        <w:rPr>
          <w:spacing w:val="-13"/>
        </w:rPr>
        <w:t xml:space="preserve"> </w:t>
      </w:r>
      <w:r>
        <w:t>from UTRGV employment.</w:t>
      </w:r>
    </w:p>
    <w:p w14:paraId="7EFEE723" w14:textId="77777777" w:rsidR="0078404F" w:rsidRDefault="0078404F">
      <w:pPr>
        <w:pStyle w:val="BodyText"/>
        <w:spacing w:before="3"/>
        <w:rPr>
          <w:sz w:val="25"/>
        </w:rPr>
      </w:pPr>
    </w:p>
    <w:p w14:paraId="7EFEE724" w14:textId="77777777" w:rsidR="0078404F" w:rsidRDefault="005766A6">
      <w:pPr>
        <w:pStyle w:val="ListParagraph"/>
        <w:numPr>
          <w:ilvl w:val="0"/>
          <w:numId w:val="54"/>
        </w:numPr>
        <w:tabs>
          <w:tab w:val="left" w:pos="2359"/>
        </w:tabs>
        <w:ind w:left="2359" w:hanging="719"/>
      </w:pPr>
      <w:r>
        <w:t>Conflict</w:t>
      </w:r>
      <w:r>
        <w:rPr>
          <w:spacing w:val="-2"/>
        </w:rPr>
        <w:t xml:space="preserve"> </w:t>
      </w:r>
      <w:r>
        <w:t xml:space="preserve">of </w:t>
      </w:r>
      <w:r>
        <w:rPr>
          <w:spacing w:val="-2"/>
        </w:rPr>
        <w:t>Interest</w:t>
      </w:r>
    </w:p>
    <w:p w14:paraId="7EFEE725" w14:textId="77777777" w:rsidR="0078404F" w:rsidRDefault="0078404F">
      <w:pPr>
        <w:pStyle w:val="BodyText"/>
        <w:spacing w:before="2"/>
        <w:rPr>
          <w:sz w:val="25"/>
        </w:rPr>
      </w:pPr>
    </w:p>
    <w:p w14:paraId="7EFEE726" w14:textId="77777777" w:rsidR="0078404F" w:rsidRDefault="005766A6">
      <w:pPr>
        <w:pStyle w:val="BodyText"/>
        <w:spacing w:before="1"/>
        <w:ind w:left="2360" w:right="960"/>
        <w:jc w:val="both"/>
      </w:pPr>
      <w:r>
        <w:t>To avoid conflicts of interest, UTRGV requires all potential contractors bidding or proposing to provide goods or services in response to a competitive procurement to disclose, in</w:t>
      </w:r>
      <w:r>
        <w:rPr>
          <w:spacing w:val="-2"/>
        </w:rPr>
        <w:t xml:space="preserve"> </w:t>
      </w:r>
      <w:r>
        <w:t>their responses</w:t>
      </w:r>
      <w:r>
        <w:rPr>
          <w:spacing w:val="-1"/>
        </w:rPr>
        <w:t xml:space="preserve"> </w:t>
      </w:r>
      <w:r>
        <w:t>to solicitations, any actual</w:t>
      </w:r>
      <w:r>
        <w:rPr>
          <w:spacing w:val="-2"/>
        </w:rPr>
        <w:t xml:space="preserve"> </w:t>
      </w:r>
      <w:r>
        <w:t>or potential conflicts of interest</w:t>
      </w:r>
      <w:r>
        <w:rPr>
          <w:spacing w:val="-1"/>
        </w:rPr>
        <w:t xml:space="preserve"> </w:t>
      </w:r>
      <w:r>
        <w:t>in their proposed provision of goods/services or other performance under any contracts. Specifically, solicitation documents should require that debarred vendors and principals of debarred vendors (</w:t>
      </w:r>
      <w:proofErr w:type="gramStart"/>
      <w:r>
        <w:t>i.e.</w:t>
      </w:r>
      <w:proofErr w:type="gramEnd"/>
      <w:r>
        <w:t xml:space="preserve"> owner, proprietor, sole or majority shareholder, director, president,</w:t>
      </w:r>
      <w:r>
        <w:rPr>
          <w:spacing w:val="-13"/>
        </w:rPr>
        <w:t xml:space="preserve"> </w:t>
      </w:r>
      <w:r>
        <w:t>managing</w:t>
      </w:r>
      <w:r>
        <w:rPr>
          <w:spacing w:val="-12"/>
        </w:rPr>
        <w:t xml:space="preserve"> </w:t>
      </w:r>
      <w:r>
        <w:t>partner,</w:t>
      </w:r>
      <w:r>
        <w:rPr>
          <w:spacing w:val="-13"/>
        </w:rPr>
        <w:t xml:space="preserve"> </w:t>
      </w:r>
      <w:r>
        <w:t>etc.)</w:t>
      </w:r>
      <w:r>
        <w:rPr>
          <w:spacing w:val="-12"/>
        </w:rPr>
        <w:t xml:space="preserve"> </w:t>
      </w:r>
      <w:r>
        <w:t>be</w:t>
      </w:r>
      <w:r>
        <w:rPr>
          <w:spacing w:val="-13"/>
        </w:rPr>
        <w:t xml:space="preserve"> </w:t>
      </w:r>
      <w:r>
        <w:t>identified</w:t>
      </w:r>
      <w:r>
        <w:rPr>
          <w:spacing w:val="-12"/>
        </w:rPr>
        <w:t xml:space="preserve"> </w:t>
      </w:r>
      <w:r>
        <w:t>to</w:t>
      </w:r>
      <w:r>
        <w:rPr>
          <w:spacing w:val="-13"/>
        </w:rPr>
        <w:t xml:space="preserve"> </w:t>
      </w:r>
      <w:r>
        <w:t>ensure</w:t>
      </w:r>
      <w:r>
        <w:rPr>
          <w:spacing w:val="-11"/>
        </w:rPr>
        <w:t xml:space="preserve"> </w:t>
      </w:r>
      <w:r>
        <w:t>such</w:t>
      </w:r>
      <w:r>
        <w:rPr>
          <w:spacing w:val="-13"/>
        </w:rPr>
        <w:t xml:space="preserve"> </w:t>
      </w:r>
      <w:r>
        <w:t>vendors/principals</w:t>
      </w:r>
      <w:r>
        <w:rPr>
          <w:spacing w:val="-9"/>
        </w:rPr>
        <w:t xml:space="preserve"> </w:t>
      </w:r>
      <w:r>
        <w:t>are</w:t>
      </w:r>
      <w:r>
        <w:rPr>
          <w:spacing w:val="-12"/>
        </w:rPr>
        <w:t xml:space="preserve"> </w:t>
      </w:r>
      <w:r>
        <w:t>not awarded,</w:t>
      </w:r>
      <w:r>
        <w:rPr>
          <w:spacing w:val="-3"/>
        </w:rPr>
        <w:t xml:space="preserve"> </w:t>
      </w:r>
      <w:r>
        <w:t>extended</w:t>
      </w:r>
      <w:r>
        <w:rPr>
          <w:spacing w:val="-5"/>
        </w:rPr>
        <w:t xml:space="preserve"> </w:t>
      </w:r>
      <w:r>
        <w:t>or</w:t>
      </w:r>
      <w:r>
        <w:rPr>
          <w:spacing w:val="-3"/>
        </w:rPr>
        <w:t xml:space="preserve"> </w:t>
      </w:r>
      <w:r>
        <w:t>renewed</w:t>
      </w:r>
      <w:r>
        <w:rPr>
          <w:spacing w:val="-3"/>
        </w:rPr>
        <w:t xml:space="preserve"> </w:t>
      </w:r>
      <w:r>
        <w:t>any</w:t>
      </w:r>
      <w:r>
        <w:rPr>
          <w:spacing w:val="-2"/>
        </w:rPr>
        <w:t xml:space="preserve"> </w:t>
      </w:r>
      <w:r>
        <w:t>contract.</w:t>
      </w:r>
      <w:r>
        <w:rPr>
          <w:spacing w:val="-3"/>
        </w:rPr>
        <w:t xml:space="preserve"> </w:t>
      </w:r>
      <w:r>
        <w:t>Vendors</w:t>
      </w:r>
      <w:r>
        <w:rPr>
          <w:spacing w:val="-5"/>
        </w:rPr>
        <w:t xml:space="preserve"> </w:t>
      </w:r>
      <w:r>
        <w:t>should</w:t>
      </w:r>
      <w:r>
        <w:rPr>
          <w:spacing w:val="-5"/>
        </w:rPr>
        <w:t xml:space="preserve"> </w:t>
      </w:r>
      <w:r>
        <w:t>also</w:t>
      </w:r>
      <w:r>
        <w:rPr>
          <w:spacing w:val="-2"/>
        </w:rPr>
        <w:t xml:space="preserve"> </w:t>
      </w:r>
      <w:r>
        <w:t>be</w:t>
      </w:r>
      <w:r>
        <w:rPr>
          <w:spacing w:val="-3"/>
        </w:rPr>
        <w:t xml:space="preserve"> </w:t>
      </w:r>
      <w:r>
        <w:t>required</w:t>
      </w:r>
      <w:r>
        <w:rPr>
          <w:spacing w:val="-3"/>
        </w:rPr>
        <w:t xml:space="preserve"> </w:t>
      </w:r>
      <w:r>
        <w:t>to</w:t>
      </w:r>
      <w:r>
        <w:rPr>
          <w:spacing w:val="-5"/>
        </w:rPr>
        <w:t xml:space="preserve"> </w:t>
      </w:r>
      <w:r>
        <w:t>update that information throughout the term of the contract resulting from the solicitations.</w:t>
      </w:r>
    </w:p>
    <w:p w14:paraId="7EFEE727" w14:textId="77777777" w:rsidR="0078404F" w:rsidRDefault="0078404F">
      <w:pPr>
        <w:pStyle w:val="BodyText"/>
        <w:spacing w:before="12"/>
        <w:rPr>
          <w:sz w:val="21"/>
        </w:rPr>
      </w:pPr>
    </w:p>
    <w:p w14:paraId="7EFEE728" w14:textId="77777777" w:rsidR="0078404F" w:rsidRDefault="005766A6">
      <w:pPr>
        <w:pStyle w:val="BodyText"/>
        <w:ind w:left="2360"/>
        <w:jc w:val="both"/>
      </w:pPr>
      <w:r>
        <w:t>The</w:t>
      </w:r>
      <w:r>
        <w:rPr>
          <w:spacing w:val="-4"/>
        </w:rPr>
        <w:t xml:space="preserve"> </w:t>
      </w:r>
      <w:r>
        <w:t>University</w:t>
      </w:r>
      <w:r>
        <w:rPr>
          <w:spacing w:val="-4"/>
        </w:rPr>
        <w:t xml:space="preserve"> </w:t>
      </w:r>
      <w:r>
        <w:t>also</w:t>
      </w:r>
      <w:r>
        <w:rPr>
          <w:spacing w:val="-5"/>
        </w:rPr>
        <w:t xml:space="preserve"> </w:t>
      </w:r>
      <w:r>
        <w:t>requires</w:t>
      </w:r>
      <w:r>
        <w:rPr>
          <w:spacing w:val="-5"/>
        </w:rPr>
        <w:t xml:space="preserve"> </w:t>
      </w:r>
      <w:r>
        <w:t>respondents</w:t>
      </w:r>
      <w:r>
        <w:rPr>
          <w:spacing w:val="-4"/>
        </w:rPr>
        <w:t xml:space="preserve"> </w:t>
      </w:r>
      <w:r>
        <w:rPr>
          <w:spacing w:val="-5"/>
        </w:rPr>
        <w:t>to:</w:t>
      </w:r>
    </w:p>
    <w:p w14:paraId="7EFEE729" w14:textId="77777777" w:rsidR="0078404F" w:rsidRDefault="0078404F">
      <w:pPr>
        <w:jc w:val="both"/>
        <w:sectPr w:rsidR="0078404F">
          <w:footerReference w:type="default" r:id="rId18"/>
          <w:pgSz w:w="12240" w:h="15840"/>
          <w:pgMar w:top="1400" w:right="480" w:bottom="860" w:left="520" w:header="0" w:footer="661" w:gutter="0"/>
          <w:cols w:space="720"/>
        </w:sectPr>
      </w:pPr>
    </w:p>
    <w:p w14:paraId="7EFEE72A" w14:textId="77777777" w:rsidR="0078404F" w:rsidRDefault="005766A6">
      <w:pPr>
        <w:pStyle w:val="ListParagraph"/>
        <w:numPr>
          <w:ilvl w:val="1"/>
          <w:numId w:val="54"/>
        </w:numPr>
        <w:tabs>
          <w:tab w:val="left" w:pos="2720"/>
        </w:tabs>
        <w:spacing w:before="79"/>
        <w:ind w:right="963"/>
        <w:jc w:val="both"/>
      </w:pPr>
      <w:r>
        <w:lastRenderedPageBreak/>
        <w:t>Represent and warrant that their provision of services or other performance under the contract will not constitute an actual or potential conflict of interest.</w:t>
      </w:r>
    </w:p>
    <w:p w14:paraId="7EFEE72B" w14:textId="77777777" w:rsidR="0078404F" w:rsidRDefault="0078404F">
      <w:pPr>
        <w:pStyle w:val="BodyText"/>
        <w:spacing w:before="11"/>
        <w:rPr>
          <w:sz w:val="21"/>
        </w:rPr>
      </w:pPr>
    </w:p>
    <w:p w14:paraId="7EFEE72C" w14:textId="77777777" w:rsidR="0078404F" w:rsidRDefault="005766A6">
      <w:pPr>
        <w:pStyle w:val="ListParagraph"/>
        <w:numPr>
          <w:ilvl w:val="1"/>
          <w:numId w:val="54"/>
        </w:numPr>
        <w:tabs>
          <w:tab w:val="left" w:pos="2720"/>
        </w:tabs>
        <w:ind w:right="962"/>
        <w:jc w:val="both"/>
      </w:pPr>
      <w:r>
        <w:t>Disclose</w:t>
      </w:r>
      <w:r>
        <w:rPr>
          <w:spacing w:val="-13"/>
        </w:rPr>
        <w:t xml:space="preserve"> </w:t>
      </w:r>
      <w:r>
        <w:t>any</w:t>
      </w:r>
      <w:r>
        <w:rPr>
          <w:spacing w:val="-12"/>
        </w:rPr>
        <w:t xml:space="preserve"> </w:t>
      </w:r>
      <w:r>
        <w:t>proposed</w:t>
      </w:r>
      <w:r>
        <w:rPr>
          <w:spacing w:val="-13"/>
        </w:rPr>
        <w:t xml:space="preserve"> </w:t>
      </w:r>
      <w:r>
        <w:t>personnel</w:t>
      </w:r>
      <w:r>
        <w:rPr>
          <w:spacing w:val="-12"/>
        </w:rPr>
        <w:t xml:space="preserve"> </w:t>
      </w:r>
      <w:r>
        <w:t>who</w:t>
      </w:r>
      <w:r>
        <w:rPr>
          <w:spacing w:val="-13"/>
        </w:rPr>
        <w:t xml:space="preserve"> </w:t>
      </w:r>
      <w:r>
        <w:t>are</w:t>
      </w:r>
      <w:r>
        <w:rPr>
          <w:spacing w:val="-12"/>
        </w:rPr>
        <w:t xml:space="preserve"> </w:t>
      </w:r>
      <w:r>
        <w:t>related</w:t>
      </w:r>
      <w:r>
        <w:rPr>
          <w:spacing w:val="-13"/>
        </w:rPr>
        <w:t xml:space="preserve"> </w:t>
      </w:r>
      <w:r>
        <w:t>to</w:t>
      </w:r>
      <w:r>
        <w:rPr>
          <w:spacing w:val="-12"/>
        </w:rPr>
        <w:t xml:space="preserve"> </w:t>
      </w:r>
      <w:r>
        <w:t>any</w:t>
      </w:r>
      <w:r>
        <w:rPr>
          <w:spacing w:val="-12"/>
        </w:rPr>
        <w:t xml:space="preserve"> </w:t>
      </w:r>
      <w:r>
        <w:t>current</w:t>
      </w:r>
      <w:r>
        <w:rPr>
          <w:spacing w:val="-13"/>
        </w:rPr>
        <w:t xml:space="preserve"> </w:t>
      </w:r>
      <w:r>
        <w:t>or</w:t>
      </w:r>
      <w:r>
        <w:rPr>
          <w:spacing w:val="-12"/>
        </w:rPr>
        <w:t xml:space="preserve"> </w:t>
      </w:r>
      <w:r>
        <w:t>former</w:t>
      </w:r>
      <w:r>
        <w:rPr>
          <w:spacing w:val="-13"/>
        </w:rPr>
        <w:t xml:space="preserve"> </w:t>
      </w:r>
      <w:r>
        <w:t>employees of UTRGV.</w:t>
      </w:r>
    </w:p>
    <w:p w14:paraId="7EFEE72D" w14:textId="77777777" w:rsidR="0078404F" w:rsidRDefault="0078404F">
      <w:pPr>
        <w:pStyle w:val="BodyText"/>
        <w:spacing w:before="1"/>
      </w:pPr>
    </w:p>
    <w:p w14:paraId="7EFEE72E" w14:textId="77777777" w:rsidR="0078404F" w:rsidRDefault="005766A6">
      <w:pPr>
        <w:pStyle w:val="ListParagraph"/>
        <w:numPr>
          <w:ilvl w:val="1"/>
          <w:numId w:val="54"/>
        </w:numPr>
        <w:tabs>
          <w:tab w:val="left" w:pos="2720"/>
        </w:tabs>
        <w:ind w:right="961"/>
        <w:jc w:val="both"/>
      </w:pPr>
      <w:r>
        <w:t>Warrant that they have not given, nor intend to give, at any time hereafter, any economic</w:t>
      </w:r>
      <w:r>
        <w:rPr>
          <w:spacing w:val="-3"/>
        </w:rPr>
        <w:t xml:space="preserve"> </w:t>
      </w:r>
      <w:r>
        <w:t>opportunity,</w:t>
      </w:r>
      <w:r>
        <w:rPr>
          <w:spacing w:val="-4"/>
        </w:rPr>
        <w:t xml:space="preserve"> </w:t>
      </w:r>
      <w:r>
        <w:t>future</w:t>
      </w:r>
      <w:r>
        <w:rPr>
          <w:spacing w:val="-2"/>
        </w:rPr>
        <w:t xml:space="preserve"> </w:t>
      </w:r>
      <w:r>
        <w:t>employment,</w:t>
      </w:r>
      <w:r>
        <w:rPr>
          <w:spacing w:val="-4"/>
        </w:rPr>
        <w:t xml:space="preserve"> </w:t>
      </w:r>
      <w:r>
        <w:t>gift,</w:t>
      </w:r>
      <w:r>
        <w:rPr>
          <w:spacing w:val="-2"/>
        </w:rPr>
        <w:t xml:space="preserve"> </w:t>
      </w:r>
      <w:r>
        <w:t>loan,</w:t>
      </w:r>
      <w:r>
        <w:rPr>
          <w:spacing w:val="-4"/>
        </w:rPr>
        <w:t xml:space="preserve"> </w:t>
      </w:r>
      <w:r>
        <w:t>gratuity,</w:t>
      </w:r>
      <w:r>
        <w:rPr>
          <w:spacing w:val="-4"/>
        </w:rPr>
        <w:t xml:space="preserve"> </w:t>
      </w:r>
      <w:r>
        <w:t>special</w:t>
      </w:r>
      <w:r>
        <w:rPr>
          <w:spacing w:val="-2"/>
        </w:rPr>
        <w:t xml:space="preserve"> </w:t>
      </w:r>
      <w:r>
        <w:t>discount,</w:t>
      </w:r>
      <w:r>
        <w:rPr>
          <w:spacing w:val="-5"/>
        </w:rPr>
        <w:t xml:space="preserve"> </w:t>
      </w:r>
      <w:r>
        <w:t xml:space="preserve">trip, favor or service to an officer or employee of UTRGV in connection with the </w:t>
      </w:r>
      <w:r>
        <w:rPr>
          <w:spacing w:val="-2"/>
        </w:rPr>
        <w:t>solicitation.</w:t>
      </w:r>
    </w:p>
    <w:p w14:paraId="7EFEE72F" w14:textId="77777777" w:rsidR="0078404F" w:rsidRDefault="0078404F">
      <w:pPr>
        <w:pStyle w:val="BodyText"/>
        <w:spacing w:before="11"/>
        <w:rPr>
          <w:sz w:val="21"/>
        </w:rPr>
      </w:pPr>
    </w:p>
    <w:p w14:paraId="7EFEE730" w14:textId="77777777" w:rsidR="0078404F" w:rsidRDefault="005766A6">
      <w:pPr>
        <w:pStyle w:val="BodyText"/>
        <w:ind w:left="2360" w:right="955"/>
        <w:jc w:val="both"/>
      </w:pPr>
      <w:r>
        <w:t xml:space="preserve">Contractors should not be allowed to assign any portion of the contract or their </w:t>
      </w:r>
      <w:proofErr w:type="gramStart"/>
      <w:r>
        <w:t>performance,</w:t>
      </w:r>
      <w:proofErr w:type="gramEnd"/>
      <w:r>
        <w:t xml:space="preserve"> to others, for example, subcontractors, without the prior written consent of UTRGV. Contractors should remain responsible for the performance of the contract notwithstanding</w:t>
      </w:r>
      <w:r>
        <w:rPr>
          <w:spacing w:val="-13"/>
        </w:rPr>
        <w:t xml:space="preserve"> </w:t>
      </w:r>
      <w:r>
        <w:t>any</w:t>
      </w:r>
      <w:r>
        <w:rPr>
          <w:spacing w:val="-12"/>
        </w:rPr>
        <w:t xml:space="preserve"> </w:t>
      </w:r>
      <w:r>
        <w:t>such</w:t>
      </w:r>
      <w:r>
        <w:rPr>
          <w:spacing w:val="-13"/>
        </w:rPr>
        <w:t xml:space="preserve"> </w:t>
      </w:r>
      <w:r>
        <w:t>assignment</w:t>
      </w:r>
      <w:r>
        <w:rPr>
          <w:spacing w:val="-12"/>
        </w:rPr>
        <w:t xml:space="preserve"> </w:t>
      </w:r>
      <w:r>
        <w:t>or</w:t>
      </w:r>
      <w:r>
        <w:rPr>
          <w:spacing w:val="-13"/>
        </w:rPr>
        <w:t xml:space="preserve"> </w:t>
      </w:r>
      <w:r>
        <w:t>subcontract.</w:t>
      </w:r>
      <w:r>
        <w:rPr>
          <w:spacing w:val="-12"/>
        </w:rPr>
        <w:t xml:space="preserve"> </w:t>
      </w:r>
      <w:r>
        <w:t>This</w:t>
      </w:r>
      <w:r>
        <w:rPr>
          <w:spacing w:val="-13"/>
        </w:rPr>
        <w:t xml:space="preserve"> </w:t>
      </w:r>
      <w:r>
        <w:t>ensures</w:t>
      </w:r>
      <w:r>
        <w:rPr>
          <w:spacing w:val="-12"/>
        </w:rPr>
        <w:t xml:space="preserve"> </w:t>
      </w:r>
      <w:r>
        <w:t>that</w:t>
      </w:r>
      <w:r>
        <w:rPr>
          <w:spacing w:val="-12"/>
        </w:rPr>
        <w:t xml:space="preserve"> </w:t>
      </w:r>
      <w:r>
        <w:t>the</w:t>
      </w:r>
      <w:r>
        <w:rPr>
          <w:spacing w:val="-13"/>
        </w:rPr>
        <w:t xml:space="preserve"> </w:t>
      </w:r>
      <w:r>
        <w:t>evaluated</w:t>
      </w:r>
      <w:r>
        <w:rPr>
          <w:spacing w:val="-12"/>
        </w:rPr>
        <w:t xml:space="preserve"> </w:t>
      </w:r>
      <w:r>
        <w:t xml:space="preserve">and selected entity will </w:t>
      </w:r>
      <w:proofErr w:type="gramStart"/>
      <w:r>
        <w:t>actually be</w:t>
      </w:r>
      <w:proofErr w:type="gramEnd"/>
      <w:r>
        <w:t xml:space="preserve"> responsible for performance and that proposed transactions may be reviewed for compliance with the conflict of interest and related party provisions.</w:t>
      </w:r>
    </w:p>
    <w:p w14:paraId="7EFEE731" w14:textId="77777777" w:rsidR="0078404F" w:rsidRDefault="0078404F">
      <w:pPr>
        <w:pStyle w:val="BodyText"/>
        <w:spacing w:before="6"/>
        <w:rPr>
          <w:sz w:val="25"/>
        </w:rPr>
      </w:pPr>
    </w:p>
    <w:p w14:paraId="7EFEE732" w14:textId="77777777" w:rsidR="0078404F" w:rsidRDefault="005766A6">
      <w:pPr>
        <w:pStyle w:val="ListParagraph"/>
        <w:numPr>
          <w:ilvl w:val="0"/>
          <w:numId w:val="54"/>
        </w:numPr>
        <w:tabs>
          <w:tab w:val="left" w:pos="2359"/>
        </w:tabs>
        <w:ind w:left="2359" w:hanging="719"/>
      </w:pPr>
      <w:r>
        <w:t>New</w:t>
      </w:r>
      <w:r>
        <w:rPr>
          <w:spacing w:val="-1"/>
        </w:rPr>
        <w:t xml:space="preserve"> </w:t>
      </w:r>
      <w:r>
        <w:t>Ethics</w:t>
      </w:r>
      <w:r>
        <w:rPr>
          <w:spacing w:val="-4"/>
        </w:rPr>
        <w:t xml:space="preserve"> </w:t>
      </w:r>
      <w:r>
        <w:t>Requirements</w:t>
      </w:r>
      <w:r>
        <w:rPr>
          <w:spacing w:val="-3"/>
        </w:rPr>
        <w:t xml:space="preserve"> </w:t>
      </w:r>
      <w:r>
        <w:t>from</w:t>
      </w:r>
      <w:r>
        <w:rPr>
          <w:spacing w:val="-4"/>
        </w:rPr>
        <w:t xml:space="preserve"> </w:t>
      </w:r>
      <w:r>
        <w:t>Senate</w:t>
      </w:r>
      <w:r>
        <w:rPr>
          <w:spacing w:val="-3"/>
        </w:rPr>
        <w:t xml:space="preserve"> </w:t>
      </w:r>
      <w:r>
        <w:t>Bill</w:t>
      </w:r>
      <w:r>
        <w:rPr>
          <w:spacing w:val="-5"/>
        </w:rPr>
        <w:t xml:space="preserve"> 20</w:t>
      </w:r>
    </w:p>
    <w:p w14:paraId="7EFEE733" w14:textId="77777777" w:rsidR="0078404F" w:rsidRDefault="0078404F">
      <w:pPr>
        <w:pStyle w:val="BodyText"/>
        <w:spacing w:before="2"/>
        <w:rPr>
          <w:sz w:val="25"/>
        </w:rPr>
      </w:pPr>
    </w:p>
    <w:p w14:paraId="7EFEE734" w14:textId="77777777" w:rsidR="0078404F" w:rsidRDefault="005766A6">
      <w:pPr>
        <w:pStyle w:val="BodyText"/>
        <w:spacing w:before="1"/>
        <w:ind w:left="2720" w:right="955"/>
        <w:jc w:val="both"/>
      </w:pPr>
      <w:r>
        <w:t>The</w:t>
      </w:r>
      <w:r>
        <w:rPr>
          <w:spacing w:val="-6"/>
        </w:rPr>
        <w:t xml:space="preserve"> </w:t>
      </w:r>
      <w:r>
        <w:t>passage</w:t>
      </w:r>
      <w:r>
        <w:rPr>
          <w:spacing w:val="-11"/>
        </w:rPr>
        <w:t xml:space="preserve"> </w:t>
      </w:r>
      <w:r>
        <w:t>of</w:t>
      </w:r>
      <w:r>
        <w:rPr>
          <w:spacing w:val="-10"/>
        </w:rPr>
        <w:t xml:space="preserve"> </w:t>
      </w:r>
      <w:r>
        <w:t>Senate</w:t>
      </w:r>
      <w:r>
        <w:rPr>
          <w:spacing w:val="-9"/>
        </w:rPr>
        <w:t xml:space="preserve"> </w:t>
      </w:r>
      <w:r>
        <w:t>Bill</w:t>
      </w:r>
      <w:r>
        <w:rPr>
          <w:spacing w:val="-9"/>
        </w:rPr>
        <w:t xml:space="preserve"> </w:t>
      </w:r>
      <w:r>
        <w:t>20</w:t>
      </w:r>
      <w:r>
        <w:rPr>
          <w:spacing w:val="-7"/>
        </w:rPr>
        <w:t xml:space="preserve"> </w:t>
      </w:r>
      <w:r>
        <w:t>in</w:t>
      </w:r>
      <w:r>
        <w:rPr>
          <w:spacing w:val="-10"/>
        </w:rPr>
        <w:t xml:space="preserve"> </w:t>
      </w:r>
      <w:r>
        <w:t>the</w:t>
      </w:r>
      <w:r>
        <w:rPr>
          <w:spacing w:val="-11"/>
        </w:rPr>
        <w:t xml:space="preserve"> </w:t>
      </w:r>
      <w:r>
        <w:t>84th</w:t>
      </w:r>
      <w:r>
        <w:rPr>
          <w:spacing w:val="-8"/>
        </w:rPr>
        <w:t xml:space="preserve"> </w:t>
      </w:r>
      <w:r>
        <w:t>Legislature</w:t>
      </w:r>
      <w:r>
        <w:rPr>
          <w:spacing w:val="-9"/>
        </w:rPr>
        <w:t xml:space="preserve"> </w:t>
      </w:r>
      <w:r>
        <w:t>(SB</w:t>
      </w:r>
      <w:r>
        <w:rPr>
          <w:spacing w:val="-8"/>
        </w:rPr>
        <w:t xml:space="preserve"> </w:t>
      </w:r>
      <w:r>
        <w:t>20)</w:t>
      </w:r>
      <w:r>
        <w:rPr>
          <w:spacing w:val="-9"/>
        </w:rPr>
        <w:t xml:space="preserve"> </w:t>
      </w:r>
      <w:r>
        <w:t>has</w:t>
      </w:r>
      <w:r>
        <w:rPr>
          <w:spacing w:val="-9"/>
        </w:rPr>
        <w:t xml:space="preserve"> </w:t>
      </w:r>
      <w:r>
        <w:t>established</w:t>
      </w:r>
      <w:r>
        <w:rPr>
          <w:spacing w:val="-7"/>
        </w:rPr>
        <w:t xml:space="preserve"> </w:t>
      </w:r>
      <w:proofErr w:type="gramStart"/>
      <w:r>
        <w:t>a</w:t>
      </w:r>
      <w:r>
        <w:rPr>
          <w:spacing w:val="-11"/>
        </w:rPr>
        <w:t xml:space="preserve"> </w:t>
      </w:r>
      <w:r>
        <w:t>number of</w:t>
      </w:r>
      <w:proofErr w:type="gramEnd"/>
      <w:r>
        <w:t xml:space="preserve"> new provisions related to ethics and purchasing. SB 20 creates a new </w:t>
      </w:r>
      <w:r>
        <w:rPr>
          <w:i/>
        </w:rPr>
        <w:t>Texas Government Code</w:t>
      </w:r>
      <w:r>
        <w:t>, Chapter 2261, Subchapter F. In connections with ethics, Chapter 2261 requires that:</w:t>
      </w:r>
    </w:p>
    <w:p w14:paraId="7EFEE735" w14:textId="77777777" w:rsidR="0078404F" w:rsidRDefault="0078404F">
      <w:pPr>
        <w:pStyle w:val="BodyText"/>
        <w:spacing w:before="11"/>
        <w:rPr>
          <w:sz w:val="21"/>
        </w:rPr>
      </w:pPr>
    </w:p>
    <w:p w14:paraId="7EFEE736" w14:textId="77777777" w:rsidR="0078404F" w:rsidRDefault="005766A6">
      <w:pPr>
        <w:pStyle w:val="ListParagraph"/>
        <w:numPr>
          <w:ilvl w:val="1"/>
          <w:numId w:val="54"/>
        </w:numPr>
        <w:tabs>
          <w:tab w:val="left" w:pos="3080"/>
        </w:tabs>
        <w:ind w:left="3080" w:right="959"/>
        <w:jc w:val="both"/>
      </w:pPr>
      <w:r>
        <w:t>Each UTRGV officer or employee who is involved in procurement or in contract management for UTRGV</w:t>
      </w:r>
      <w:r>
        <w:rPr>
          <w:spacing w:val="-2"/>
        </w:rPr>
        <w:t xml:space="preserve"> </w:t>
      </w:r>
      <w:r>
        <w:t>will disclose to UTRGV any potential conflict of interest specified by state law or UTRGV policy that is known by the employee or official with respect to any contract with a private vendor or bid for the purchase of goods/services from a private vendor by UTRGV.</w:t>
      </w:r>
    </w:p>
    <w:p w14:paraId="7EFEE737" w14:textId="77777777" w:rsidR="0078404F" w:rsidRDefault="0078404F">
      <w:pPr>
        <w:pStyle w:val="BodyText"/>
        <w:spacing w:before="11"/>
        <w:rPr>
          <w:sz w:val="21"/>
        </w:rPr>
      </w:pPr>
    </w:p>
    <w:p w14:paraId="7EFEE738" w14:textId="77777777" w:rsidR="0078404F" w:rsidRDefault="005766A6">
      <w:pPr>
        <w:pStyle w:val="ListParagraph"/>
        <w:numPr>
          <w:ilvl w:val="1"/>
          <w:numId w:val="54"/>
        </w:numPr>
        <w:tabs>
          <w:tab w:val="left" w:pos="3080"/>
        </w:tabs>
        <w:spacing w:before="1"/>
        <w:ind w:left="3080" w:right="961"/>
        <w:jc w:val="both"/>
      </w:pPr>
      <w:r>
        <w:t xml:space="preserve">UTRGV may not </w:t>
      </w:r>
      <w:proofErr w:type="gramStart"/>
      <w:r>
        <w:t>enter into</w:t>
      </w:r>
      <w:proofErr w:type="gramEnd"/>
      <w:r>
        <w:t xml:space="preserve"> a contract for the purchase of goods/services with a private vendor with whom any of the following employees or officials have a financial interest:</w:t>
      </w:r>
    </w:p>
    <w:p w14:paraId="7EFEE739" w14:textId="77777777" w:rsidR="0078404F" w:rsidRDefault="0078404F">
      <w:pPr>
        <w:pStyle w:val="BodyText"/>
        <w:spacing w:before="1"/>
      </w:pPr>
    </w:p>
    <w:p w14:paraId="7EFEE73A" w14:textId="77777777" w:rsidR="0078404F" w:rsidRDefault="005766A6">
      <w:pPr>
        <w:pStyle w:val="ListParagraph"/>
        <w:numPr>
          <w:ilvl w:val="2"/>
          <w:numId w:val="54"/>
        </w:numPr>
        <w:tabs>
          <w:tab w:val="left" w:pos="3440"/>
        </w:tabs>
        <w:ind w:right="964"/>
      </w:pPr>
      <w:r>
        <w:t>the</w:t>
      </w:r>
      <w:r>
        <w:rPr>
          <w:spacing w:val="-13"/>
        </w:rPr>
        <w:t xml:space="preserve"> </w:t>
      </w:r>
      <w:r>
        <w:t>governing</w:t>
      </w:r>
      <w:r>
        <w:rPr>
          <w:spacing w:val="-11"/>
        </w:rPr>
        <w:t xml:space="preserve"> </w:t>
      </w:r>
      <w:r>
        <w:t>official,</w:t>
      </w:r>
      <w:r>
        <w:rPr>
          <w:spacing w:val="-13"/>
        </w:rPr>
        <w:t xml:space="preserve"> </w:t>
      </w:r>
      <w:r>
        <w:t>executive</w:t>
      </w:r>
      <w:r>
        <w:rPr>
          <w:spacing w:val="-11"/>
        </w:rPr>
        <w:t xml:space="preserve"> </w:t>
      </w:r>
      <w:r>
        <w:t>director,</w:t>
      </w:r>
      <w:r>
        <w:rPr>
          <w:spacing w:val="-12"/>
        </w:rPr>
        <w:t xml:space="preserve"> </w:t>
      </w:r>
      <w:r>
        <w:t>general</w:t>
      </w:r>
      <w:r>
        <w:rPr>
          <w:spacing w:val="-12"/>
        </w:rPr>
        <w:t xml:space="preserve"> </w:t>
      </w:r>
      <w:r>
        <w:t>counsel,</w:t>
      </w:r>
      <w:r>
        <w:rPr>
          <w:spacing w:val="-12"/>
        </w:rPr>
        <w:t xml:space="preserve"> </w:t>
      </w:r>
      <w:r>
        <w:t>chief</w:t>
      </w:r>
      <w:r>
        <w:rPr>
          <w:spacing w:val="-12"/>
        </w:rPr>
        <w:t xml:space="preserve"> </w:t>
      </w:r>
      <w:r>
        <w:t>procurement officer, or procurement director of the agency; or</w:t>
      </w:r>
    </w:p>
    <w:p w14:paraId="7EFEE73B" w14:textId="77777777" w:rsidR="0078404F" w:rsidRDefault="0078404F">
      <w:pPr>
        <w:pStyle w:val="BodyText"/>
        <w:spacing w:before="3"/>
      </w:pPr>
    </w:p>
    <w:p w14:paraId="7EFEE73C" w14:textId="77777777" w:rsidR="0078404F" w:rsidRDefault="005766A6">
      <w:pPr>
        <w:pStyle w:val="ListParagraph"/>
        <w:numPr>
          <w:ilvl w:val="2"/>
          <w:numId w:val="54"/>
        </w:numPr>
        <w:tabs>
          <w:tab w:val="left" w:pos="3440"/>
        </w:tabs>
        <w:spacing w:line="237" w:lineRule="auto"/>
        <w:ind w:right="962"/>
      </w:pPr>
      <w:r>
        <w:t>a family member related to an employee or official described above within the second degree of affinity or consanguinity.</w:t>
      </w:r>
    </w:p>
    <w:p w14:paraId="7EFEE73D" w14:textId="77777777" w:rsidR="0078404F" w:rsidRDefault="0078404F">
      <w:pPr>
        <w:pStyle w:val="BodyText"/>
        <w:spacing w:before="2"/>
      </w:pPr>
    </w:p>
    <w:p w14:paraId="7EFEE73E" w14:textId="77777777" w:rsidR="0078404F" w:rsidRDefault="005766A6">
      <w:pPr>
        <w:pStyle w:val="ListParagraph"/>
        <w:numPr>
          <w:ilvl w:val="1"/>
          <w:numId w:val="54"/>
        </w:numPr>
        <w:tabs>
          <w:tab w:val="left" w:pos="3080"/>
        </w:tabs>
        <w:ind w:left="3080" w:right="963"/>
        <w:jc w:val="both"/>
      </w:pPr>
      <w:r>
        <w:t>A UTRGV employee or official has a financial interest in a private vendor if the employee or official:</w:t>
      </w:r>
    </w:p>
    <w:p w14:paraId="7EFEE73F" w14:textId="77777777" w:rsidR="0078404F" w:rsidRDefault="0078404F">
      <w:pPr>
        <w:pStyle w:val="BodyText"/>
        <w:spacing w:before="1"/>
      </w:pPr>
    </w:p>
    <w:p w14:paraId="7EFEE740" w14:textId="77777777" w:rsidR="0078404F" w:rsidRDefault="005766A6">
      <w:pPr>
        <w:pStyle w:val="ListParagraph"/>
        <w:numPr>
          <w:ilvl w:val="2"/>
          <w:numId w:val="54"/>
        </w:numPr>
        <w:tabs>
          <w:tab w:val="left" w:pos="3440"/>
        </w:tabs>
        <w:ind w:right="960"/>
      </w:pPr>
      <w:r>
        <w:t>owns or controls, directly or indirectly, an</w:t>
      </w:r>
      <w:r>
        <w:rPr>
          <w:spacing w:val="-2"/>
        </w:rPr>
        <w:t xml:space="preserve"> </w:t>
      </w:r>
      <w:r>
        <w:t>ownership interest</w:t>
      </w:r>
      <w:r>
        <w:rPr>
          <w:spacing w:val="-1"/>
        </w:rPr>
        <w:t xml:space="preserve"> </w:t>
      </w:r>
      <w:r>
        <w:t>of</w:t>
      </w:r>
      <w:r>
        <w:rPr>
          <w:spacing w:val="-1"/>
        </w:rPr>
        <w:t xml:space="preserve"> </w:t>
      </w:r>
      <w:r>
        <w:t>at least</w:t>
      </w:r>
      <w:r>
        <w:rPr>
          <w:spacing w:val="-1"/>
        </w:rPr>
        <w:t xml:space="preserve"> </w:t>
      </w:r>
      <w:r>
        <w:t>one percent</w:t>
      </w:r>
      <w:r>
        <w:rPr>
          <w:spacing w:val="23"/>
        </w:rPr>
        <w:t xml:space="preserve"> </w:t>
      </w:r>
      <w:r>
        <w:t>in</w:t>
      </w:r>
      <w:r>
        <w:rPr>
          <w:spacing w:val="23"/>
        </w:rPr>
        <w:t xml:space="preserve"> </w:t>
      </w:r>
      <w:r>
        <w:t>the</w:t>
      </w:r>
      <w:r>
        <w:rPr>
          <w:spacing w:val="22"/>
        </w:rPr>
        <w:t xml:space="preserve"> </w:t>
      </w:r>
      <w:r>
        <w:t>person,</w:t>
      </w:r>
      <w:r>
        <w:rPr>
          <w:spacing w:val="23"/>
        </w:rPr>
        <w:t xml:space="preserve"> </w:t>
      </w:r>
      <w:r>
        <w:t>including</w:t>
      </w:r>
      <w:r>
        <w:rPr>
          <w:spacing w:val="23"/>
        </w:rPr>
        <w:t xml:space="preserve"> </w:t>
      </w:r>
      <w:r>
        <w:t>the</w:t>
      </w:r>
      <w:r>
        <w:rPr>
          <w:spacing w:val="24"/>
        </w:rPr>
        <w:t xml:space="preserve"> </w:t>
      </w:r>
      <w:r>
        <w:t>right</w:t>
      </w:r>
      <w:r>
        <w:rPr>
          <w:spacing w:val="23"/>
        </w:rPr>
        <w:t xml:space="preserve"> </w:t>
      </w:r>
      <w:r>
        <w:t>to</w:t>
      </w:r>
      <w:r>
        <w:rPr>
          <w:spacing w:val="26"/>
        </w:rPr>
        <w:t xml:space="preserve"> </w:t>
      </w:r>
      <w:r>
        <w:t>share</w:t>
      </w:r>
      <w:r>
        <w:rPr>
          <w:spacing w:val="23"/>
        </w:rPr>
        <w:t xml:space="preserve"> </w:t>
      </w:r>
      <w:r>
        <w:t>in</w:t>
      </w:r>
      <w:r>
        <w:rPr>
          <w:spacing w:val="22"/>
        </w:rPr>
        <w:t xml:space="preserve"> </w:t>
      </w:r>
      <w:r>
        <w:t>profits,</w:t>
      </w:r>
      <w:r>
        <w:rPr>
          <w:spacing w:val="21"/>
        </w:rPr>
        <w:t xml:space="preserve"> </w:t>
      </w:r>
      <w:r>
        <w:t>proceeds,</w:t>
      </w:r>
      <w:r>
        <w:rPr>
          <w:spacing w:val="19"/>
        </w:rPr>
        <w:t xml:space="preserve"> </w:t>
      </w:r>
      <w:r>
        <w:t>or</w:t>
      </w:r>
    </w:p>
    <w:p w14:paraId="7EFEE741" w14:textId="77777777" w:rsidR="0078404F" w:rsidRDefault="0078404F">
      <w:pPr>
        <w:sectPr w:rsidR="0078404F">
          <w:footerReference w:type="default" r:id="rId19"/>
          <w:pgSz w:w="12240" w:h="15840"/>
          <w:pgMar w:top="1360" w:right="480" w:bottom="860" w:left="520" w:header="0" w:footer="661" w:gutter="0"/>
          <w:pgNumType w:start="1"/>
          <w:cols w:space="720"/>
        </w:sectPr>
      </w:pPr>
    </w:p>
    <w:p w14:paraId="7EFEE742" w14:textId="77777777" w:rsidR="0078404F" w:rsidRDefault="005766A6">
      <w:pPr>
        <w:pStyle w:val="BodyText"/>
        <w:spacing w:before="39"/>
        <w:ind w:left="3440"/>
      </w:pPr>
      <w:r>
        <w:lastRenderedPageBreak/>
        <w:t>capital</w:t>
      </w:r>
      <w:r>
        <w:rPr>
          <w:spacing w:val="-5"/>
        </w:rPr>
        <w:t xml:space="preserve"> </w:t>
      </w:r>
      <w:r>
        <w:t>gains;</w:t>
      </w:r>
      <w:r>
        <w:rPr>
          <w:spacing w:val="-3"/>
        </w:rPr>
        <w:t xml:space="preserve"> </w:t>
      </w:r>
      <w:r>
        <w:rPr>
          <w:spacing w:val="-5"/>
        </w:rPr>
        <w:t>or</w:t>
      </w:r>
    </w:p>
    <w:p w14:paraId="7EFEE743" w14:textId="77777777" w:rsidR="0078404F" w:rsidRDefault="0078404F">
      <w:pPr>
        <w:pStyle w:val="BodyText"/>
        <w:spacing w:before="3"/>
      </w:pPr>
    </w:p>
    <w:p w14:paraId="7EFEE744" w14:textId="77777777" w:rsidR="0078404F" w:rsidRDefault="005766A6">
      <w:pPr>
        <w:pStyle w:val="ListParagraph"/>
        <w:numPr>
          <w:ilvl w:val="2"/>
          <w:numId w:val="54"/>
        </w:numPr>
        <w:tabs>
          <w:tab w:val="left" w:pos="3440"/>
        </w:tabs>
        <w:spacing w:line="237" w:lineRule="auto"/>
        <w:ind w:right="961"/>
        <w:jc w:val="both"/>
      </w:pPr>
      <w:r>
        <w:t>Could reasonably foresee that a contract with the person could result in a financial benefit to the employee or official.</w:t>
      </w:r>
    </w:p>
    <w:p w14:paraId="7EFEE745" w14:textId="77777777" w:rsidR="0078404F" w:rsidRDefault="0078404F">
      <w:pPr>
        <w:pStyle w:val="BodyText"/>
        <w:spacing w:before="2"/>
      </w:pPr>
    </w:p>
    <w:p w14:paraId="7EFEE746" w14:textId="77777777" w:rsidR="0078404F" w:rsidRDefault="005766A6">
      <w:pPr>
        <w:pStyle w:val="ListParagraph"/>
        <w:numPr>
          <w:ilvl w:val="1"/>
          <w:numId w:val="54"/>
        </w:numPr>
        <w:tabs>
          <w:tab w:val="left" w:pos="3080"/>
        </w:tabs>
        <w:ind w:left="3080" w:right="961"/>
        <w:jc w:val="both"/>
      </w:pPr>
      <w:r>
        <w:t>A</w:t>
      </w:r>
      <w:r>
        <w:rPr>
          <w:spacing w:val="-4"/>
        </w:rPr>
        <w:t xml:space="preserve"> </w:t>
      </w:r>
      <w:r>
        <w:t>financial</w:t>
      </w:r>
      <w:r>
        <w:rPr>
          <w:spacing w:val="-4"/>
        </w:rPr>
        <w:t xml:space="preserve"> </w:t>
      </w:r>
      <w:r>
        <w:t>interest</w:t>
      </w:r>
      <w:r>
        <w:rPr>
          <w:spacing w:val="-5"/>
        </w:rPr>
        <w:t xml:space="preserve"> </w:t>
      </w:r>
      <w:r>
        <w:t>prohibited</w:t>
      </w:r>
      <w:r>
        <w:rPr>
          <w:spacing w:val="-5"/>
        </w:rPr>
        <w:t xml:space="preserve"> </w:t>
      </w:r>
      <w:r>
        <w:t>by</w:t>
      </w:r>
      <w:r>
        <w:rPr>
          <w:spacing w:val="-6"/>
        </w:rPr>
        <w:t xml:space="preserve"> </w:t>
      </w:r>
      <w:r>
        <w:t>this</w:t>
      </w:r>
      <w:r>
        <w:rPr>
          <w:spacing w:val="-6"/>
        </w:rPr>
        <w:t xml:space="preserve"> </w:t>
      </w:r>
      <w:r>
        <w:t>Section</w:t>
      </w:r>
      <w:r>
        <w:rPr>
          <w:spacing w:val="-7"/>
        </w:rPr>
        <w:t xml:space="preserve"> </w:t>
      </w:r>
      <w:r>
        <w:t>does</w:t>
      </w:r>
      <w:r>
        <w:rPr>
          <w:spacing w:val="-6"/>
        </w:rPr>
        <w:t xml:space="preserve"> </w:t>
      </w:r>
      <w:r>
        <w:t>not</w:t>
      </w:r>
      <w:r>
        <w:rPr>
          <w:spacing w:val="-5"/>
        </w:rPr>
        <w:t xml:space="preserve"> </w:t>
      </w:r>
      <w:r>
        <w:t>include</w:t>
      </w:r>
      <w:r>
        <w:rPr>
          <w:spacing w:val="-4"/>
        </w:rPr>
        <w:t xml:space="preserve"> </w:t>
      </w:r>
      <w:r>
        <w:t>a</w:t>
      </w:r>
      <w:r>
        <w:rPr>
          <w:spacing w:val="-4"/>
        </w:rPr>
        <w:t xml:space="preserve"> </w:t>
      </w:r>
      <w:r>
        <w:t>retirement</w:t>
      </w:r>
      <w:r>
        <w:rPr>
          <w:spacing w:val="-5"/>
        </w:rPr>
        <w:t xml:space="preserve"> </w:t>
      </w:r>
      <w:r>
        <w:t>plan, a blind trust, insurance coverage, or an ownership interest of less than one percent in a corporation.</w:t>
      </w:r>
    </w:p>
    <w:p w14:paraId="7EFEE747" w14:textId="77777777" w:rsidR="0078404F" w:rsidRDefault="0078404F">
      <w:pPr>
        <w:pStyle w:val="BodyText"/>
        <w:spacing w:before="1"/>
      </w:pPr>
    </w:p>
    <w:p w14:paraId="7EFEE748" w14:textId="77777777" w:rsidR="0078404F" w:rsidRDefault="005766A6">
      <w:pPr>
        <w:pStyle w:val="BodyText"/>
        <w:ind w:left="2720" w:right="961"/>
      </w:pPr>
      <w:r>
        <w:t>Best</w:t>
      </w:r>
      <w:r>
        <w:rPr>
          <w:spacing w:val="32"/>
        </w:rPr>
        <w:t xml:space="preserve"> </w:t>
      </w:r>
      <w:r>
        <w:t>value</w:t>
      </w:r>
      <w:r>
        <w:rPr>
          <w:spacing w:val="34"/>
        </w:rPr>
        <w:t xml:space="preserve"> </w:t>
      </w:r>
      <w:r>
        <w:t>purchasing</w:t>
      </w:r>
      <w:r>
        <w:rPr>
          <w:spacing w:val="32"/>
        </w:rPr>
        <w:t xml:space="preserve"> </w:t>
      </w:r>
      <w:r>
        <w:t>authority</w:t>
      </w:r>
      <w:r>
        <w:rPr>
          <w:spacing w:val="36"/>
        </w:rPr>
        <w:t xml:space="preserve"> </w:t>
      </w:r>
      <w:r>
        <w:t>held</w:t>
      </w:r>
      <w:r>
        <w:rPr>
          <w:spacing w:val="31"/>
        </w:rPr>
        <w:t xml:space="preserve"> </w:t>
      </w:r>
      <w:r>
        <w:t>by</w:t>
      </w:r>
      <w:r>
        <w:rPr>
          <w:spacing w:val="32"/>
        </w:rPr>
        <w:t xml:space="preserve"> </w:t>
      </w:r>
      <w:r>
        <w:t>institutions</w:t>
      </w:r>
      <w:r>
        <w:rPr>
          <w:spacing w:val="30"/>
        </w:rPr>
        <w:t xml:space="preserve"> </w:t>
      </w:r>
      <w:r>
        <w:t>of</w:t>
      </w:r>
      <w:r>
        <w:rPr>
          <w:spacing w:val="31"/>
        </w:rPr>
        <w:t xml:space="preserve"> </w:t>
      </w:r>
      <w:r>
        <w:t>higher</w:t>
      </w:r>
      <w:r>
        <w:rPr>
          <w:spacing w:val="32"/>
        </w:rPr>
        <w:t xml:space="preserve"> </w:t>
      </w:r>
      <w:r>
        <w:t>education</w:t>
      </w:r>
      <w:r>
        <w:rPr>
          <w:spacing w:val="32"/>
        </w:rPr>
        <w:t xml:space="preserve"> </w:t>
      </w:r>
      <w:r>
        <w:t>in</w:t>
      </w:r>
      <w:r>
        <w:rPr>
          <w:spacing w:val="39"/>
        </w:rPr>
        <w:t xml:space="preserve"> </w:t>
      </w:r>
      <w:r>
        <w:rPr>
          <w:i/>
        </w:rPr>
        <w:t>Texas Education</w:t>
      </w:r>
      <w:r>
        <w:rPr>
          <w:i/>
          <w:spacing w:val="33"/>
        </w:rPr>
        <w:t xml:space="preserve"> </w:t>
      </w:r>
      <w:r>
        <w:rPr>
          <w:i/>
        </w:rPr>
        <w:t>Code</w:t>
      </w:r>
      <w:r>
        <w:t>,</w:t>
      </w:r>
      <w:r>
        <w:rPr>
          <w:spacing w:val="35"/>
        </w:rPr>
        <w:t xml:space="preserve"> </w:t>
      </w:r>
      <w:r>
        <w:t>§§51.9335,</w:t>
      </w:r>
      <w:r>
        <w:rPr>
          <w:spacing w:val="37"/>
        </w:rPr>
        <w:t xml:space="preserve"> </w:t>
      </w:r>
      <w:r>
        <w:t>is</w:t>
      </w:r>
      <w:r>
        <w:rPr>
          <w:spacing w:val="36"/>
        </w:rPr>
        <w:t xml:space="preserve"> </w:t>
      </w:r>
      <w:r>
        <w:t>conditional</w:t>
      </w:r>
      <w:r>
        <w:rPr>
          <w:spacing w:val="33"/>
        </w:rPr>
        <w:t xml:space="preserve"> </w:t>
      </w:r>
      <w:r>
        <w:t>on</w:t>
      </w:r>
      <w:r>
        <w:rPr>
          <w:spacing w:val="35"/>
        </w:rPr>
        <w:t xml:space="preserve"> </w:t>
      </w:r>
      <w:r>
        <w:t>satisfying</w:t>
      </w:r>
      <w:r>
        <w:rPr>
          <w:spacing w:val="34"/>
        </w:rPr>
        <w:t xml:space="preserve"> </w:t>
      </w:r>
      <w:r>
        <w:t>the</w:t>
      </w:r>
      <w:r>
        <w:rPr>
          <w:spacing w:val="35"/>
        </w:rPr>
        <w:t xml:space="preserve"> </w:t>
      </w:r>
      <w:r>
        <w:t>requirements</w:t>
      </w:r>
      <w:r>
        <w:rPr>
          <w:spacing w:val="33"/>
        </w:rPr>
        <w:t xml:space="preserve"> </w:t>
      </w:r>
      <w:r>
        <w:t>of</w:t>
      </w:r>
      <w:r>
        <w:rPr>
          <w:spacing w:val="34"/>
        </w:rPr>
        <w:t xml:space="preserve"> </w:t>
      </w:r>
      <w:proofErr w:type="gramStart"/>
      <w:r>
        <w:rPr>
          <w:spacing w:val="-5"/>
        </w:rPr>
        <w:t>new</w:t>
      </w:r>
      <w:proofErr w:type="gramEnd"/>
    </w:p>
    <w:p w14:paraId="7EFEE749" w14:textId="77777777" w:rsidR="0078404F" w:rsidRDefault="005766A6">
      <w:pPr>
        <w:pStyle w:val="BodyText"/>
        <w:spacing w:before="2" w:line="237" w:lineRule="auto"/>
        <w:ind w:left="2720"/>
      </w:pPr>
      <w:r>
        <w:t>§51.9337.</w:t>
      </w:r>
      <w:r>
        <w:rPr>
          <w:spacing w:val="38"/>
        </w:rPr>
        <w:t xml:space="preserve"> </w:t>
      </w:r>
      <w:r>
        <w:t>Of</w:t>
      </w:r>
      <w:r>
        <w:rPr>
          <w:spacing w:val="40"/>
        </w:rPr>
        <w:t xml:space="preserve"> </w:t>
      </w:r>
      <w:r>
        <w:t>these</w:t>
      </w:r>
      <w:r>
        <w:rPr>
          <w:spacing w:val="40"/>
        </w:rPr>
        <w:t xml:space="preserve"> </w:t>
      </w:r>
      <w:r>
        <w:t>new</w:t>
      </w:r>
      <w:r>
        <w:rPr>
          <w:spacing w:val="40"/>
        </w:rPr>
        <w:t xml:space="preserve"> </w:t>
      </w:r>
      <w:r>
        <w:t>requirements,</w:t>
      </w:r>
      <w:r>
        <w:rPr>
          <w:spacing w:val="40"/>
        </w:rPr>
        <w:t xml:space="preserve"> </w:t>
      </w:r>
      <w:r>
        <w:t>some</w:t>
      </w:r>
      <w:r>
        <w:rPr>
          <w:spacing w:val="40"/>
        </w:rPr>
        <w:t xml:space="preserve"> </w:t>
      </w:r>
      <w:r>
        <w:t>relate</w:t>
      </w:r>
      <w:r>
        <w:rPr>
          <w:spacing w:val="40"/>
        </w:rPr>
        <w:t xml:space="preserve"> </w:t>
      </w:r>
      <w:r>
        <w:t>to</w:t>
      </w:r>
      <w:r>
        <w:rPr>
          <w:spacing w:val="40"/>
        </w:rPr>
        <w:t xml:space="preserve"> </w:t>
      </w:r>
      <w:r>
        <w:t>ethics.</w:t>
      </w:r>
      <w:r>
        <w:rPr>
          <w:spacing w:val="40"/>
        </w:rPr>
        <w:t xml:space="preserve"> </w:t>
      </w:r>
      <w:r>
        <w:t>The</w:t>
      </w:r>
      <w:r>
        <w:rPr>
          <w:spacing w:val="40"/>
        </w:rPr>
        <w:t xml:space="preserve"> </w:t>
      </w:r>
      <w:r>
        <w:t>ethics-related requirements the Board of Regents must adopt are:</w:t>
      </w:r>
    </w:p>
    <w:p w14:paraId="7EFEE74A" w14:textId="77777777" w:rsidR="0078404F" w:rsidRDefault="0078404F">
      <w:pPr>
        <w:pStyle w:val="BodyText"/>
        <w:spacing w:before="2"/>
      </w:pPr>
    </w:p>
    <w:p w14:paraId="7EFEE74B" w14:textId="77777777" w:rsidR="0078404F" w:rsidRDefault="005766A6">
      <w:pPr>
        <w:pStyle w:val="ListParagraph"/>
        <w:numPr>
          <w:ilvl w:val="1"/>
          <w:numId w:val="54"/>
        </w:numPr>
        <w:tabs>
          <w:tab w:val="left" w:pos="3080"/>
        </w:tabs>
        <w:ind w:left="3080" w:right="960"/>
        <w:jc w:val="both"/>
      </w:pPr>
      <w:r>
        <w:t>A code of ethics for UTRGV's officers and employees, including provisions governing officers and employees authorized to execute contracts for UTRGV</w:t>
      </w:r>
      <w:r>
        <w:rPr>
          <w:spacing w:val="-2"/>
        </w:rPr>
        <w:t xml:space="preserve"> </w:t>
      </w:r>
      <w:r>
        <w:t>or to exercise discretion in awarding contracts, including:</w:t>
      </w:r>
    </w:p>
    <w:p w14:paraId="7EFEE74C" w14:textId="77777777" w:rsidR="0078404F" w:rsidRDefault="0078404F">
      <w:pPr>
        <w:pStyle w:val="BodyText"/>
        <w:spacing w:before="1"/>
      </w:pPr>
    </w:p>
    <w:p w14:paraId="7EFEE74D" w14:textId="77777777" w:rsidR="0078404F" w:rsidRDefault="005766A6">
      <w:pPr>
        <w:pStyle w:val="ListParagraph"/>
        <w:numPr>
          <w:ilvl w:val="2"/>
          <w:numId w:val="54"/>
        </w:numPr>
        <w:tabs>
          <w:tab w:val="left" w:pos="3440"/>
        </w:tabs>
        <w:spacing w:before="1"/>
        <w:ind w:right="960"/>
        <w:jc w:val="both"/>
      </w:pPr>
      <w:r>
        <w:t>general</w:t>
      </w:r>
      <w:r>
        <w:rPr>
          <w:spacing w:val="-1"/>
        </w:rPr>
        <w:t xml:space="preserve"> </w:t>
      </w:r>
      <w:r>
        <w:t>standards of</w:t>
      </w:r>
      <w:r>
        <w:rPr>
          <w:spacing w:val="-4"/>
        </w:rPr>
        <w:t xml:space="preserve"> </w:t>
      </w:r>
      <w:r>
        <w:t>conduct</w:t>
      </w:r>
      <w:r>
        <w:rPr>
          <w:spacing w:val="-2"/>
        </w:rPr>
        <w:t xml:space="preserve"> </w:t>
      </w:r>
      <w:r>
        <w:t>and</w:t>
      </w:r>
      <w:r>
        <w:rPr>
          <w:spacing w:val="-3"/>
        </w:rPr>
        <w:t xml:space="preserve"> </w:t>
      </w:r>
      <w:r>
        <w:t>a</w:t>
      </w:r>
      <w:r>
        <w:rPr>
          <w:spacing w:val="-3"/>
        </w:rPr>
        <w:t xml:space="preserve"> </w:t>
      </w:r>
      <w:r>
        <w:t>statement</w:t>
      </w:r>
      <w:r>
        <w:rPr>
          <w:spacing w:val="-2"/>
        </w:rPr>
        <w:t xml:space="preserve"> </w:t>
      </w:r>
      <w:r>
        <w:t>that</w:t>
      </w:r>
      <w:r>
        <w:rPr>
          <w:spacing w:val="-2"/>
        </w:rPr>
        <w:t xml:space="preserve"> </w:t>
      </w:r>
      <w:r>
        <w:t>each</w:t>
      </w:r>
      <w:r>
        <w:rPr>
          <w:spacing w:val="-3"/>
        </w:rPr>
        <w:t xml:space="preserve"> </w:t>
      </w:r>
      <w:r>
        <w:t>officer</w:t>
      </w:r>
      <w:r>
        <w:rPr>
          <w:spacing w:val="-4"/>
        </w:rPr>
        <w:t xml:space="preserve"> </w:t>
      </w:r>
      <w:r>
        <w:t>or</w:t>
      </w:r>
      <w:r>
        <w:rPr>
          <w:spacing w:val="-4"/>
        </w:rPr>
        <w:t xml:space="preserve"> </w:t>
      </w:r>
      <w:r>
        <w:t xml:space="preserve">employee is expected to obey all federal, state, and local laws and is subject to disciplinary action for a violation of those </w:t>
      </w:r>
      <w:proofErr w:type="gramStart"/>
      <w:r>
        <w:t>laws;</w:t>
      </w:r>
      <w:proofErr w:type="gramEnd"/>
    </w:p>
    <w:p w14:paraId="7EFEE74E" w14:textId="77777777" w:rsidR="0078404F" w:rsidRDefault="0078404F">
      <w:pPr>
        <w:pStyle w:val="BodyText"/>
        <w:spacing w:before="10"/>
        <w:rPr>
          <w:sz w:val="21"/>
        </w:rPr>
      </w:pPr>
    </w:p>
    <w:p w14:paraId="7EFEE74F" w14:textId="77777777" w:rsidR="0078404F" w:rsidRDefault="005766A6">
      <w:pPr>
        <w:pStyle w:val="ListParagraph"/>
        <w:numPr>
          <w:ilvl w:val="2"/>
          <w:numId w:val="54"/>
        </w:numPr>
        <w:tabs>
          <w:tab w:val="left" w:pos="3440"/>
        </w:tabs>
        <w:spacing w:before="1"/>
        <w:ind w:right="963"/>
        <w:jc w:val="both"/>
      </w:pPr>
      <w:r>
        <w:t>policies</w:t>
      </w:r>
      <w:r>
        <w:rPr>
          <w:spacing w:val="-4"/>
        </w:rPr>
        <w:t xml:space="preserve"> </w:t>
      </w:r>
      <w:r>
        <w:t>governing</w:t>
      </w:r>
      <w:r>
        <w:rPr>
          <w:spacing w:val="-4"/>
        </w:rPr>
        <w:t xml:space="preserve"> </w:t>
      </w:r>
      <w:r>
        <w:t>conflicts</w:t>
      </w:r>
      <w:r>
        <w:rPr>
          <w:spacing w:val="-7"/>
        </w:rPr>
        <w:t xml:space="preserve"> </w:t>
      </w:r>
      <w:r>
        <w:t>of</w:t>
      </w:r>
      <w:r>
        <w:rPr>
          <w:spacing w:val="-4"/>
        </w:rPr>
        <w:t xml:space="preserve"> </w:t>
      </w:r>
      <w:r>
        <w:t>interest,</w:t>
      </w:r>
      <w:r>
        <w:rPr>
          <w:spacing w:val="-4"/>
        </w:rPr>
        <w:t xml:space="preserve"> </w:t>
      </w:r>
      <w:r>
        <w:t>conflicts</w:t>
      </w:r>
      <w:r>
        <w:rPr>
          <w:spacing w:val="-4"/>
        </w:rPr>
        <w:t xml:space="preserve"> </w:t>
      </w:r>
      <w:r>
        <w:t>of</w:t>
      </w:r>
      <w:r>
        <w:rPr>
          <w:spacing w:val="-6"/>
        </w:rPr>
        <w:t xml:space="preserve"> </w:t>
      </w:r>
      <w:r>
        <w:t>commitment,</w:t>
      </w:r>
      <w:r>
        <w:rPr>
          <w:spacing w:val="-4"/>
        </w:rPr>
        <w:t xml:space="preserve"> </w:t>
      </w:r>
      <w:r>
        <w:t>and</w:t>
      </w:r>
      <w:r>
        <w:rPr>
          <w:spacing w:val="-7"/>
        </w:rPr>
        <w:t xml:space="preserve"> </w:t>
      </w:r>
      <w:r>
        <w:t>outside activities, ensuring that the</w:t>
      </w:r>
      <w:r>
        <w:rPr>
          <w:spacing w:val="-1"/>
        </w:rPr>
        <w:t xml:space="preserve"> </w:t>
      </w:r>
      <w:r>
        <w:t xml:space="preserve">primary responsibility of officers and employees is to accomplish the duties and responsibilities assigned to that </w:t>
      </w:r>
      <w:proofErr w:type="gramStart"/>
      <w:r>
        <w:t>position;</w:t>
      </w:r>
      <w:proofErr w:type="gramEnd"/>
    </w:p>
    <w:p w14:paraId="7EFEE750" w14:textId="77777777" w:rsidR="0078404F" w:rsidRDefault="0078404F">
      <w:pPr>
        <w:pStyle w:val="BodyText"/>
        <w:spacing w:before="1"/>
      </w:pPr>
    </w:p>
    <w:p w14:paraId="7EFEE751" w14:textId="77777777" w:rsidR="0078404F" w:rsidRDefault="005766A6">
      <w:pPr>
        <w:pStyle w:val="ListParagraph"/>
        <w:numPr>
          <w:ilvl w:val="2"/>
          <w:numId w:val="54"/>
        </w:numPr>
        <w:tabs>
          <w:tab w:val="left" w:pos="3440"/>
        </w:tabs>
        <w:ind w:right="960"/>
        <w:jc w:val="both"/>
      </w:pPr>
      <w:r>
        <w:t xml:space="preserve">a </w:t>
      </w:r>
      <w:proofErr w:type="gramStart"/>
      <w:r>
        <w:t>conflict of interest</w:t>
      </w:r>
      <w:proofErr w:type="gramEnd"/>
      <w:r>
        <w:t xml:space="preserve"> policy that prohibits employees from having a direct or indirect financial or other interest, engaging in a business transaction or professional</w:t>
      </w:r>
      <w:r>
        <w:rPr>
          <w:spacing w:val="-1"/>
        </w:rPr>
        <w:t xml:space="preserve"> </w:t>
      </w:r>
      <w:r>
        <w:t>activity,</w:t>
      </w:r>
      <w:r>
        <w:rPr>
          <w:spacing w:val="-1"/>
        </w:rPr>
        <w:t xml:space="preserve"> </w:t>
      </w:r>
      <w:r>
        <w:t>or</w:t>
      </w:r>
      <w:r>
        <w:rPr>
          <w:spacing w:val="-1"/>
        </w:rPr>
        <w:t xml:space="preserve"> </w:t>
      </w:r>
      <w:r>
        <w:t>incurring</w:t>
      </w:r>
      <w:r>
        <w:rPr>
          <w:spacing w:val="-1"/>
        </w:rPr>
        <w:t xml:space="preserve"> </w:t>
      </w:r>
      <w:r>
        <w:t>any obligation</w:t>
      </w:r>
      <w:r>
        <w:rPr>
          <w:spacing w:val="-3"/>
        </w:rPr>
        <w:t xml:space="preserve"> </w:t>
      </w:r>
      <w:r>
        <w:t>that</w:t>
      </w:r>
      <w:r>
        <w:rPr>
          <w:spacing w:val="-1"/>
        </w:rPr>
        <w:t xml:space="preserve"> </w:t>
      </w:r>
      <w:r>
        <w:t>is</w:t>
      </w:r>
      <w:r>
        <w:rPr>
          <w:spacing w:val="-1"/>
        </w:rPr>
        <w:t xml:space="preserve"> </w:t>
      </w:r>
      <w:r>
        <w:t>in</w:t>
      </w:r>
      <w:r>
        <w:rPr>
          <w:spacing w:val="-3"/>
        </w:rPr>
        <w:t xml:space="preserve"> </w:t>
      </w:r>
      <w:r>
        <w:t>substantial</w:t>
      </w:r>
      <w:r>
        <w:rPr>
          <w:spacing w:val="-1"/>
        </w:rPr>
        <w:t xml:space="preserve"> </w:t>
      </w:r>
      <w:r>
        <w:t xml:space="preserve">conflict with the proper discharge of the employee's duties related to the public </w:t>
      </w:r>
      <w:r>
        <w:rPr>
          <w:spacing w:val="-2"/>
        </w:rPr>
        <w:t>interest;</w:t>
      </w:r>
    </w:p>
    <w:p w14:paraId="7EFEE752" w14:textId="77777777" w:rsidR="0078404F" w:rsidRDefault="0078404F">
      <w:pPr>
        <w:pStyle w:val="BodyText"/>
        <w:spacing w:before="11"/>
        <w:rPr>
          <w:sz w:val="21"/>
        </w:rPr>
      </w:pPr>
    </w:p>
    <w:p w14:paraId="7EFEE753" w14:textId="77777777" w:rsidR="0078404F" w:rsidRDefault="005766A6">
      <w:pPr>
        <w:pStyle w:val="ListParagraph"/>
        <w:numPr>
          <w:ilvl w:val="2"/>
          <w:numId w:val="54"/>
        </w:numPr>
        <w:tabs>
          <w:tab w:val="left" w:pos="3440"/>
        </w:tabs>
        <w:ind w:right="960"/>
        <w:jc w:val="both"/>
      </w:pPr>
      <w:r>
        <w:t xml:space="preserve">a conflict of commitment policy that prohibits an employee's activities outside UTRGV from interfering with the employee's duties and responsibilities to </w:t>
      </w:r>
      <w:proofErr w:type="gramStart"/>
      <w:r>
        <w:t>UTRGV;</w:t>
      </w:r>
      <w:proofErr w:type="gramEnd"/>
    </w:p>
    <w:p w14:paraId="7EFEE754" w14:textId="77777777" w:rsidR="0078404F" w:rsidRDefault="0078404F">
      <w:pPr>
        <w:pStyle w:val="BodyText"/>
        <w:spacing w:before="11"/>
        <w:rPr>
          <w:sz w:val="21"/>
        </w:rPr>
      </w:pPr>
    </w:p>
    <w:p w14:paraId="7EFEE755" w14:textId="77777777" w:rsidR="0078404F" w:rsidRDefault="005766A6">
      <w:pPr>
        <w:pStyle w:val="ListParagraph"/>
        <w:numPr>
          <w:ilvl w:val="2"/>
          <w:numId w:val="54"/>
        </w:numPr>
        <w:tabs>
          <w:tab w:val="left" w:pos="3440"/>
        </w:tabs>
        <w:spacing w:before="1"/>
        <w:ind w:right="961"/>
        <w:jc w:val="both"/>
      </w:pPr>
      <w:r>
        <w:t xml:space="preserve">a policy governing an officer's or employee's outside activities, including compensated employment and board service, that clearly delineates the nature and amount of permissible outside activities and that includes processes for disclosing the outside activities and for obtaining and documenting UTRGV approval to perform the </w:t>
      </w:r>
      <w:proofErr w:type="gramStart"/>
      <w:r>
        <w:t>activities;</w:t>
      </w:r>
      <w:proofErr w:type="gramEnd"/>
    </w:p>
    <w:p w14:paraId="7EFEE756" w14:textId="77777777" w:rsidR="0078404F" w:rsidRDefault="0078404F">
      <w:pPr>
        <w:pStyle w:val="BodyText"/>
        <w:spacing w:before="1"/>
      </w:pPr>
    </w:p>
    <w:p w14:paraId="7EFEE757" w14:textId="77777777" w:rsidR="0078404F" w:rsidRDefault="005766A6">
      <w:pPr>
        <w:pStyle w:val="ListParagraph"/>
        <w:numPr>
          <w:ilvl w:val="2"/>
          <w:numId w:val="54"/>
        </w:numPr>
        <w:tabs>
          <w:tab w:val="left" w:pos="3440"/>
        </w:tabs>
        <w:ind w:right="962"/>
        <w:jc w:val="both"/>
      </w:pPr>
      <w:r>
        <w:t xml:space="preserve">a policy that prohibits an officer or employee from acting as an agent for another person in the negotiation of the terms of an agreement relating to the provision of money, services, or property to </w:t>
      </w:r>
      <w:proofErr w:type="gramStart"/>
      <w:r>
        <w:t>UTRGV;</w:t>
      </w:r>
      <w:proofErr w:type="gramEnd"/>
    </w:p>
    <w:p w14:paraId="7EFEE758" w14:textId="77777777" w:rsidR="0078404F" w:rsidRDefault="0078404F">
      <w:pPr>
        <w:pStyle w:val="BodyText"/>
        <w:spacing w:before="11"/>
        <w:rPr>
          <w:sz w:val="21"/>
        </w:rPr>
      </w:pPr>
    </w:p>
    <w:p w14:paraId="7EFEE759" w14:textId="77777777" w:rsidR="0078404F" w:rsidRDefault="005766A6">
      <w:pPr>
        <w:pStyle w:val="ListParagraph"/>
        <w:numPr>
          <w:ilvl w:val="2"/>
          <w:numId w:val="54"/>
        </w:numPr>
        <w:tabs>
          <w:tab w:val="left" w:pos="3439"/>
        </w:tabs>
        <w:ind w:left="3439" w:hanging="359"/>
      </w:pPr>
      <w:r>
        <w:t>a</w:t>
      </w:r>
      <w:r>
        <w:rPr>
          <w:spacing w:val="-3"/>
        </w:rPr>
        <w:t xml:space="preserve"> </w:t>
      </w:r>
      <w:r>
        <w:t>policy</w:t>
      </w:r>
      <w:r>
        <w:rPr>
          <w:spacing w:val="-1"/>
        </w:rPr>
        <w:t xml:space="preserve"> </w:t>
      </w:r>
      <w:r>
        <w:t>governing</w:t>
      </w:r>
      <w:r>
        <w:rPr>
          <w:spacing w:val="-2"/>
        </w:rPr>
        <w:t xml:space="preserve"> </w:t>
      </w:r>
      <w:r>
        <w:t>the</w:t>
      </w:r>
      <w:r>
        <w:rPr>
          <w:spacing w:val="-1"/>
        </w:rPr>
        <w:t xml:space="preserve"> </w:t>
      </w:r>
      <w:r>
        <w:t>use</w:t>
      </w:r>
      <w:r>
        <w:rPr>
          <w:spacing w:val="-5"/>
        </w:rPr>
        <w:t xml:space="preserve"> </w:t>
      </w:r>
      <w:r>
        <w:t>of</w:t>
      </w:r>
      <w:r>
        <w:rPr>
          <w:spacing w:val="-2"/>
        </w:rPr>
        <w:t xml:space="preserve"> </w:t>
      </w:r>
      <w:r>
        <w:t>UTRGV</w:t>
      </w:r>
      <w:r>
        <w:rPr>
          <w:spacing w:val="-4"/>
        </w:rPr>
        <w:t xml:space="preserve"> </w:t>
      </w:r>
      <w:r>
        <w:t>resources;</w:t>
      </w:r>
      <w:r>
        <w:rPr>
          <w:spacing w:val="-3"/>
        </w:rPr>
        <w:t xml:space="preserve"> </w:t>
      </w:r>
      <w:r>
        <w:rPr>
          <w:spacing w:val="-5"/>
        </w:rPr>
        <w:t>and</w:t>
      </w:r>
    </w:p>
    <w:p w14:paraId="7EFEE75A" w14:textId="77777777" w:rsidR="0078404F" w:rsidRDefault="0078404F">
      <w:pPr>
        <w:sectPr w:rsidR="0078404F">
          <w:pgSz w:w="12240" w:h="15840"/>
          <w:pgMar w:top="1400" w:right="480" w:bottom="860" w:left="520" w:header="0" w:footer="661" w:gutter="0"/>
          <w:cols w:space="720"/>
        </w:sectPr>
      </w:pPr>
    </w:p>
    <w:p w14:paraId="7EFEE75B" w14:textId="77777777" w:rsidR="0078404F" w:rsidRDefault="005766A6">
      <w:pPr>
        <w:pStyle w:val="ListParagraph"/>
        <w:numPr>
          <w:ilvl w:val="2"/>
          <w:numId w:val="54"/>
        </w:numPr>
        <w:tabs>
          <w:tab w:val="left" w:pos="3440"/>
        </w:tabs>
        <w:spacing w:before="88"/>
        <w:ind w:right="961"/>
        <w:jc w:val="both"/>
      </w:pPr>
      <w:r>
        <w:lastRenderedPageBreak/>
        <w:t>a policy providing for the regular training of officers and employees on the code of ethics and policies discussed therein.</w:t>
      </w:r>
    </w:p>
    <w:p w14:paraId="7EFEE75C" w14:textId="77777777" w:rsidR="0078404F" w:rsidRDefault="0078404F">
      <w:pPr>
        <w:pStyle w:val="BodyText"/>
        <w:spacing w:before="11"/>
        <w:rPr>
          <w:sz w:val="21"/>
        </w:rPr>
      </w:pPr>
    </w:p>
    <w:p w14:paraId="7EFEE75D" w14:textId="77777777" w:rsidR="0078404F" w:rsidRDefault="005766A6">
      <w:pPr>
        <w:pStyle w:val="ListParagraph"/>
        <w:numPr>
          <w:ilvl w:val="2"/>
          <w:numId w:val="54"/>
        </w:numPr>
        <w:tabs>
          <w:tab w:val="left" w:pos="3440"/>
        </w:tabs>
        <w:ind w:right="961"/>
        <w:jc w:val="both"/>
      </w:pPr>
      <w:r>
        <w:t>policies for the internal investigation of suspected defalcation, misappropriation, and other fiscal irregularities and UTRGV or system-wide compliance program designed to promote ethical behavior and ensure compliance with all applicable policies, laws, and rules governing higher education, including research and health care to the extent applicable.</w:t>
      </w:r>
    </w:p>
    <w:p w14:paraId="7EFEE75E" w14:textId="77777777" w:rsidR="0078404F" w:rsidRDefault="0078404F">
      <w:pPr>
        <w:pStyle w:val="BodyText"/>
        <w:spacing w:before="2"/>
      </w:pPr>
    </w:p>
    <w:p w14:paraId="7EFEE75F" w14:textId="77777777" w:rsidR="0078404F" w:rsidRDefault="005766A6">
      <w:pPr>
        <w:pStyle w:val="ListParagraph"/>
        <w:numPr>
          <w:ilvl w:val="2"/>
          <w:numId w:val="54"/>
        </w:numPr>
        <w:tabs>
          <w:tab w:val="left" w:pos="3440"/>
        </w:tabs>
        <w:ind w:right="959"/>
        <w:jc w:val="both"/>
      </w:pPr>
      <w:r>
        <w:t>training for officers and employees authorized to execute contracts for UTRGV or to exercise discretion in awarding contracts, including training in ethics, selection of appropriate procurement methods, and information resources purchasing technologies.</w:t>
      </w:r>
    </w:p>
    <w:p w14:paraId="7EFEE760" w14:textId="77777777" w:rsidR="0078404F" w:rsidRDefault="0078404F">
      <w:pPr>
        <w:pStyle w:val="BodyText"/>
        <w:spacing w:before="11"/>
        <w:rPr>
          <w:sz w:val="21"/>
        </w:rPr>
      </w:pPr>
    </w:p>
    <w:p w14:paraId="7EFEE761" w14:textId="77777777" w:rsidR="0078404F" w:rsidRDefault="005766A6">
      <w:pPr>
        <w:pStyle w:val="BodyText"/>
        <w:ind w:left="2720" w:right="958"/>
        <w:jc w:val="both"/>
      </w:pPr>
      <w:r>
        <w:t>Finally,</w:t>
      </w:r>
      <w:r>
        <w:rPr>
          <w:spacing w:val="-2"/>
        </w:rPr>
        <w:t xml:space="preserve"> </w:t>
      </w:r>
      <w:r>
        <w:rPr>
          <w:i/>
        </w:rPr>
        <w:t>Texas</w:t>
      </w:r>
      <w:r>
        <w:rPr>
          <w:i/>
          <w:spacing w:val="-5"/>
        </w:rPr>
        <w:t xml:space="preserve"> </w:t>
      </w:r>
      <w:r>
        <w:rPr>
          <w:i/>
        </w:rPr>
        <w:t>Government</w:t>
      </w:r>
      <w:r>
        <w:rPr>
          <w:i/>
          <w:spacing w:val="-6"/>
        </w:rPr>
        <w:t xml:space="preserve"> </w:t>
      </w:r>
      <w:r>
        <w:rPr>
          <w:i/>
        </w:rPr>
        <w:t>Code</w:t>
      </w:r>
      <w:r>
        <w:t>,</w:t>
      </w:r>
      <w:r>
        <w:rPr>
          <w:spacing w:val="-3"/>
        </w:rPr>
        <w:t xml:space="preserve"> </w:t>
      </w:r>
      <w:r>
        <w:t>Chapter</w:t>
      </w:r>
      <w:r>
        <w:rPr>
          <w:spacing w:val="-7"/>
        </w:rPr>
        <w:t xml:space="preserve"> </w:t>
      </w:r>
      <w:r>
        <w:t>572,</w:t>
      </w:r>
      <w:r>
        <w:rPr>
          <w:spacing w:val="-3"/>
        </w:rPr>
        <w:t xml:space="preserve"> </w:t>
      </w:r>
      <w:r>
        <w:t>includes</w:t>
      </w:r>
      <w:r>
        <w:rPr>
          <w:spacing w:val="-3"/>
        </w:rPr>
        <w:t xml:space="preserve"> </w:t>
      </w:r>
      <w:r>
        <w:t>a</w:t>
      </w:r>
      <w:r>
        <w:rPr>
          <w:spacing w:val="-3"/>
        </w:rPr>
        <w:t xml:space="preserve"> </w:t>
      </w:r>
      <w:r>
        <w:t>revolving</w:t>
      </w:r>
      <w:r>
        <w:rPr>
          <w:spacing w:val="-5"/>
        </w:rPr>
        <w:t xml:space="preserve"> </w:t>
      </w:r>
      <w:r>
        <w:t>door</w:t>
      </w:r>
      <w:r>
        <w:rPr>
          <w:spacing w:val="-8"/>
        </w:rPr>
        <w:t xml:space="preserve"> </w:t>
      </w:r>
      <w:r>
        <w:t>provision</w:t>
      </w:r>
      <w:r>
        <w:rPr>
          <w:spacing w:val="-3"/>
        </w:rPr>
        <w:t xml:space="preserve"> </w:t>
      </w:r>
      <w:r>
        <w:t xml:space="preserve">for UTRGV officers and employees involved in procurement. Under </w:t>
      </w:r>
      <w:r>
        <w:rPr>
          <w:i/>
        </w:rPr>
        <w:t>Texas Government Code</w:t>
      </w:r>
      <w:r>
        <w:t>, Section 572.069, a former state officer or employee of a state agency who, during the period of state service or employment participated on behalf of a state agency in a procurement</w:t>
      </w:r>
      <w:r>
        <w:rPr>
          <w:spacing w:val="-1"/>
        </w:rPr>
        <w:t xml:space="preserve"> </w:t>
      </w:r>
      <w:r>
        <w:t>or contract negotiation, may not accept employment from that vendor or service provider before the second (2</w:t>
      </w:r>
      <w:r>
        <w:rPr>
          <w:vertAlign w:val="superscript"/>
        </w:rPr>
        <w:t>nd</w:t>
      </w:r>
      <w:r>
        <w:t>) anniversary of the date the officer's or employee's servic</w:t>
      </w:r>
      <w:r>
        <w:t>e or employment with the state agency ceased.</w:t>
      </w:r>
    </w:p>
    <w:p w14:paraId="7EFEE762" w14:textId="77777777" w:rsidR="0078404F" w:rsidRDefault="0078404F">
      <w:pPr>
        <w:pStyle w:val="BodyText"/>
        <w:spacing w:before="7"/>
        <w:rPr>
          <w:sz w:val="19"/>
        </w:rPr>
      </w:pPr>
    </w:p>
    <w:p w14:paraId="7EFEE763" w14:textId="77777777" w:rsidR="0078404F" w:rsidRDefault="005766A6">
      <w:pPr>
        <w:pStyle w:val="Heading2"/>
        <w:numPr>
          <w:ilvl w:val="0"/>
          <w:numId w:val="61"/>
        </w:numPr>
        <w:tabs>
          <w:tab w:val="left" w:pos="1639"/>
        </w:tabs>
        <w:ind w:left="1639" w:hanging="719"/>
      </w:pPr>
      <w:bookmarkStart w:id="8" w:name="_TOC_250041"/>
      <w:r>
        <w:t>Disclosure</w:t>
      </w:r>
      <w:r>
        <w:rPr>
          <w:spacing w:val="-3"/>
        </w:rPr>
        <w:t xml:space="preserve"> </w:t>
      </w:r>
      <w:r>
        <w:t>of</w:t>
      </w:r>
      <w:r>
        <w:rPr>
          <w:spacing w:val="-2"/>
        </w:rPr>
        <w:t xml:space="preserve"> </w:t>
      </w:r>
      <w:r>
        <w:t>Interested</w:t>
      </w:r>
      <w:r>
        <w:rPr>
          <w:spacing w:val="-3"/>
        </w:rPr>
        <w:t xml:space="preserve"> </w:t>
      </w:r>
      <w:bookmarkEnd w:id="8"/>
      <w:r>
        <w:rPr>
          <w:spacing w:val="-2"/>
        </w:rPr>
        <w:t>Parties</w:t>
      </w:r>
    </w:p>
    <w:p w14:paraId="7EFEE764" w14:textId="77777777" w:rsidR="0078404F" w:rsidRDefault="0078404F">
      <w:pPr>
        <w:pStyle w:val="BodyText"/>
        <w:spacing w:before="5"/>
        <w:rPr>
          <w:b/>
          <w:sz w:val="25"/>
        </w:rPr>
      </w:pPr>
    </w:p>
    <w:p w14:paraId="7EFEE765" w14:textId="77777777" w:rsidR="0078404F" w:rsidRDefault="005766A6">
      <w:pPr>
        <w:pStyle w:val="BodyText"/>
        <w:ind w:left="1640" w:right="962"/>
        <w:jc w:val="both"/>
      </w:pPr>
      <w:r>
        <w:t>UTRGV must comply with the “Disclosure of Interested Parties” requirements mandated by Section 2252.908, Government Code, as implemented by the Texas Ethics Commission. Briefly stated,</w:t>
      </w:r>
      <w:r>
        <w:rPr>
          <w:spacing w:val="-2"/>
        </w:rPr>
        <w:t xml:space="preserve"> </w:t>
      </w:r>
      <w:r>
        <w:t>UTRGVs</w:t>
      </w:r>
      <w:r>
        <w:rPr>
          <w:spacing w:val="-4"/>
        </w:rPr>
        <w:t xml:space="preserve"> </w:t>
      </w:r>
      <w:r>
        <w:t>may</w:t>
      </w:r>
      <w:r>
        <w:rPr>
          <w:spacing w:val="-2"/>
        </w:rPr>
        <w:t xml:space="preserve"> </w:t>
      </w:r>
      <w:r>
        <w:t>not</w:t>
      </w:r>
      <w:r>
        <w:rPr>
          <w:spacing w:val="-2"/>
        </w:rPr>
        <w:t xml:space="preserve"> </w:t>
      </w:r>
      <w:proofErr w:type="gramStart"/>
      <w:r>
        <w:t>execute</w:t>
      </w:r>
      <w:proofErr w:type="gramEnd"/>
      <w:r>
        <w:rPr>
          <w:spacing w:val="-1"/>
        </w:rPr>
        <w:t xml:space="preserve"> </w:t>
      </w:r>
      <w:r>
        <w:t>a</w:t>
      </w:r>
      <w:r>
        <w:rPr>
          <w:spacing w:val="-2"/>
        </w:rPr>
        <w:t xml:space="preserve"> </w:t>
      </w:r>
      <w:r>
        <w:t>contract</w:t>
      </w:r>
      <w:r>
        <w:rPr>
          <w:spacing w:val="-2"/>
        </w:rPr>
        <w:t xml:space="preserve"> </w:t>
      </w:r>
      <w:r>
        <w:t>for</w:t>
      </w:r>
      <w:r>
        <w:rPr>
          <w:spacing w:val="-2"/>
        </w:rPr>
        <w:t xml:space="preserve"> </w:t>
      </w:r>
      <w:r>
        <w:t>goods</w:t>
      </w:r>
      <w:r>
        <w:rPr>
          <w:spacing w:val="-4"/>
        </w:rPr>
        <w:t xml:space="preserve"> </w:t>
      </w:r>
      <w:r>
        <w:t>or</w:t>
      </w:r>
      <w:r>
        <w:rPr>
          <w:spacing w:val="-2"/>
        </w:rPr>
        <w:t xml:space="preserve"> </w:t>
      </w:r>
      <w:r>
        <w:t>services</w:t>
      </w:r>
      <w:r>
        <w:rPr>
          <w:spacing w:val="-4"/>
        </w:rPr>
        <w:t xml:space="preserve"> </w:t>
      </w:r>
      <w:r>
        <w:t>exceeding</w:t>
      </w:r>
      <w:r>
        <w:rPr>
          <w:spacing w:val="-2"/>
        </w:rPr>
        <w:t xml:space="preserve"> </w:t>
      </w:r>
      <w:r>
        <w:t>$1</w:t>
      </w:r>
      <w:r>
        <w:rPr>
          <w:spacing w:val="-3"/>
        </w:rPr>
        <w:t xml:space="preserve"> </w:t>
      </w:r>
      <w:r>
        <w:t>million</w:t>
      </w:r>
      <w:r>
        <w:rPr>
          <w:spacing w:val="-4"/>
        </w:rPr>
        <w:t xml:space="preserve"> </w:t>
      </w:r>
      <w:r>
        <w:t>unless</w:t>
      </w:r>
      <w:r>
        <w:rPr>
          <w:spacing w:val="-2"/>
        </w:rPr>
        <w:t xml:space="preserve"> </w:t>
      </w:r>
      <w:r>
        <w:t xml:space="preserve">the Business Entity presents UTRGV with a signed form disclosing interested parties to the contract. Business Entities may be unaware of these requirements and successful implementation may require some outreach and education by UTRGV so that the contracting process can be successfully </w:t>
      </w:r>
      <w:proofErr w:type="gramStart"/>
      <w:r>
        <w:t>navigated</w:t>
      </w:r>
      <w:proofErr w:type="gramEnd"/>
      <w:r>
        <w:t xml:space="preserve"> and large contracts executed timely.</w:t>
      </w:r>
    </w:p>
    <w:p w14:paraId="7EFEE766" w14:textId="77777777" w:rsidR="0078404F" w:rsidRDefault="0078404F">
      <w:pPr>
        <w:pStyle w:val="BodyText"/>
        <w:spacing w:before="11"/>
        <w:rPr>
          <w:sz w:val="21"/>
        </w:rPr>
      </w:pPr>
    </w:p>
    <w:p w14:paraId="7EFEE767" w14:textId="77777777" w:rsidR="0078404F" w:rsidRDefault="005766A6">
      <w:pPr>
        <w:pStyle w:val="BodyText"/>
        <w:spacing w:before="1"/>
        <w:ind w:left="1640"/>
        <w:jc w:val="both"/>
      </w:pPr>
      <w:r>
        <w:t>Specific</w:t>
      </w:r>
      <w:r>
        <w:rPr>
          <w:spacing w:val="-5"/>
        </w:rPr>
        <w:t xml:space="preserve"> </w:t>
      </w:r>
      <w:r>
        <w:t>Disclosure</w:t>
      </w:r>
      <w:r>
        <w:rPr>
          <w:spacing w:val="-5"/>
        </w:rPr>
        <w:t xml:space="preserve"> </w:t>
      </w:r>
      <w:r>
        <w:t>requirements</w:t>
      </w:r>
      <w:r>
        <w:rPr>
          <w:spacing w:val="-7"/>
        </w:rPr>
        <w:t xml:space="preserve"> </w:t>
      </w:r>
      <w:r>
        <w:rPr>
          <w:spacing w:val="-2"/>
        </w:rPr>
        <w:t>include:</w:t>
      </w:r>
    </w:p>
    <w:p w14:paraId="7EFEE768" w14:textId="77777777" w:rsidR="0078404F" w:rsidRDefault="005766A6">
      <w:pPr>
        <w:pStyle w:val="ListParagraph"/>
        <w:numPr>
          <w:ilvl w:val="1"/>
          <w:numId w:val="61"/>
        </w:numPr>
        <w:tabs>
          <w:tab w:val="left" w:pos="2360"/>
        </w:tabs>
        <w:ind w:left="2360" w:right="961"/>
        <w:jc w:val="both"/>
        <w:rPr>
          <w:rFonts w:ascii="Symbol" w:hAnsi="Symbol"/>
        </w:rPr>
      </w:pPr>
      <w:r>
        <w:t>Before</w:t>
      </w:r>
      <w:r>
        <w:rPr>
          <w:spacing w:val="-10"/>
        </w:rPr>
        <w:t xml:space="preserve"> </w:t>
      </w:r>
      <w:r>
        <w:t>UTRGV</w:t>
      </w:r>
      <w:r>
        <w:rPr>
          <w:spacing w:val="-13"/>
        </w:rPr>
        <w:t xml:space="preserve"> </w:t>
      </w:r>
      <w:r>
        <w:t>may</w:t>
      </w:r>
      <w:r>
        <w:rPr>
          <w:spacing w:val="-8"/>
        </w:rPr>
        <w:t xml:space="preserve"> </w:t>
      </w:r>
      <w:r>
        <w:t>execute</w:t>
      </w:r>
      <w:r>
        <w:rPr>
          <w:spacing w:val="-11"/>
        </w:rPr>
        <w:t xml:space="preserve"> </w:t>
      </w:r>
      <w:r>
        <w:t>certain</w:t>
      </w:r>
      <w:r>
        <w:rPr>
          <w:spacing w:val="-10"/>
        </w:rPr>
        <w:t xml:space="preserve"> </w:t>
      </w:r>
      <w:r>
        <w:t>contracts</w:t>
      </w:r>
      <w:r>
        <w:rPr>
          <w:spacing w:val="-11"/>
        </w:rPr>
        <w:t xml:space="preserve"> </w:t>
      </w:r>
      <w:r>
        <w:t>exceeding</w:t>
      </w:r>
      <w:r>
        <w:rPr>
          <w:spacing w:val="-11"/>
        </w:rPr>
        <w:t xml:space="preserve"> </w:t>
      </w:r>
      <w:r>
        <w:t>$1</w:t>
      </w:r>
      <w:r>
        <w:rPr>
          <w:spacing w:val="-7"/>
        </w:rPr>
        <w:t xml:space="preserve"> </w:t>
      </w:r>
      <w:r>
        <w:t>million,</w:t>
      </w:r>
      <w:r>
        <w:rPr>
          <w:spacing w:val="-10"/>
        </w:rPr>
        <w:t xml:space="preserve"> </w:t>
      </w:r>
      <w:r>
        <w:t>the</w:t>
      </w:r>
      <w:r>
        <w:rPr>
          <w:spacing w:val="-10"/>
        </w:rPr>
        <w:t xml:space="preserve"> </w:t>
      </w:r>
      <w:r>
        <w:t>Business</w:t>
      </w:r>
      <w:r>
        <w:rPr>
          <w:spacing w:val="-10"/>
        </w:rPr>
        <w:t xml:space="preserve"> </w:t>
      </w:r>
      <w:r>
        <w:t>Entity,</w:t>
      </w:r>
      <w:r>
        <w:rPr>
          <w:spacing w:val="-11"/>
        </w:rPr>
        <w:t xml:space="preserve"> </w:t>
      </w:r>
      <w:r>
        <w:t>as defined above,</w:t>
      </w:r>
      <w:r>
        <w:rPr>
          <w:spacing w:val="40"/>
        </w:rPr>
        <w:t xml:space="preserve"> </w:t>
      </w:r>
      <w:r>
        <w:t>with which UTRGV is contracting must submit FORM 1295 to UTRGV at the same time the Business Entity submits the signed contract to UTRGV.</w:t>
      </w:r>
    </w:p>
    <w:p w14:paraId="7EFEE769" w14:textId="77777777" w:rsidR="0078404F" w:rsidRDefault="005766A6">
      <w:pPr>
        <w:pStyle w:val="ListParagraph"/>
        <w:numPr>
          <w:ilvl w:val="1"/>
          <w:numId w:val="61"/>
        </w:numPr>
        <w:tabs>
          <w:tab w:val="left" w:pos="2360"/>
        </w:tabs>
        <w:ind w:left="2360" w:right="963"/>
        <w:jc w:val="both"/>
        <w:rPr>
          <w:rFonts w:ascii="Symbol" w:hAnsi="Symbol"/>
        </w:rPr>
      </w:pPr>
      <w:r>
        <w:t xml:space="preserve">This requirement applies to contracts [including contract amendments, </w:t>
      </w:r>
      <w:proofErr w:type="gramStart"/>
      <w:r>
        <w:t>renewals</w:t>
      </w:r>
      <w:proofErr w:type="gramEnd"/>
      <w:r>
        <w:t xml:space="preserve"> and extensions] that:</w:t>
      </w:r>
    </w:p>
    <w:p w14:paraId="7EFEE76A" w14:textId="77777777" w:rsidR="0078404F" w:rsidRDefault="005766A6">
      <w:pPr>
        <w:pStyle w:val="ListParagraph"/>
        <w:numPr>
          <w:ilvl w:val="2"/>
          <w:numId w:val="61"/>
        </w:numPr>
        <w:tabs>
          <w:tab w:val="left" w:pos="2719"/>
        </w:tabs>
        <w:ind w:left="2719" w:hanging="179"/>
        <w:jc w:val="both"/>
      </w:pPr>
      <w:r>
        <w:t>Require</w:t>
      </w:r>
      <w:r>
        <w:rPr>
          <w:spacing w:val="-5"/>
        </w:rPr>
        <w:t xml:space="preserve"> </w:t>
      </w:r>
      <w:r>
        <w:t>action</w:t>
      </w:r>
      <w:r>
        <w:rPr>
          <w:spacing w:val="-7"/>
        </w:rPr>
        <w:t xml:space="preserve"> </w:t>
      </w:r>
      <w:r>
        <w:t>or</w:t>
      </w:r>
      <w:r>
        <w:rPr>
          <w:spacing w:val="-6"/>
        </w:rPr>
        <w:t xml:space="preserve"> </w:t>
      </w:r>
      <w:r>
        <w:t>vote</w:t>
      </w:r>
      <w:r>
        <w:rPr>
          <w:spacing w:val="-6"/>
        </w:rPr>
        <w:t xml:space="preserve"> </w:t>
      </w:r>
      <w:r>
        <w:t>by</w:t>
      </w:r>
      <w:r>
        <w:rPr>
          <w:spacing w:val="-7"/>
        </w:rPr>
        <w:t xml:space="preserve"> </w:t>
      </w:r>
      <w:r>
        <w:t>the</w:t>
      </w:r>
      <w:r>
        <w:rPr>
          <w:spacing w:val="-4"/>
        </w:rPr>
        <w:t xml:space="preserve"> </w:t>
      </w:r>
      <w:r>
        <w:t>Board</w:t>
      </w:r>
      <w:r>
        <w:rPr>
          <w:spacing w:val="-7"/>
        </w:rPr>
        <w:t xml:space="preserve"> </w:t>
      </w:r>
      <w:r>
        <w:t>of</w:t>
      </w:r>
      <w:r>
        <w:rPr>
          <w:spacing w:val="-8"/>
        </w:rPr>
        <w:t xml:space="preserve"> </w:t>
      </w:r>
      <w:r>
        <w:t>Regents</w:t>
      </w:r>
      <w:r>
        <w:rPr>
          <w:spacing w:val="-4"/>
        </w:rPr>
        <w:t xml:space="preserve"> </w:t>
      </w:r>
      <w:r>
        <w:t>before</w:t>
      </w:r>
      <w:r>
        <w:rPr>
          <w:spacing w:val="-6"/>
        </w:rPr>
        <w:t xml:space="preserve"> </w:t>
      </w:r>
      <w:r>
        <w:t>the</w:t>
      </w:r>
      <w:r>
        <w:rPr>
          <w:spacing w:val="-6"/>
        </w:rPr>
        <w:t xml:space="preserve"> </w:t>
      </w:r>
      <w:r>
        <w:t>contract</w:t>
      </w:r>
      <w:r>
        <w:rPr>
          <w:spacing w:val="-6"/>
        </w:rPr>
        <w:t xml:space="preserve"> </w:t>
      </w:r>
      <w:r>
        <w:t>may</w:t>
      </w:r>
      <w:r>
        <w:rPr>
          <w:spacing w:val="-5"/>
        </w:rPr>
        <w:t xml:space="preserve"> </w:t>
      </w:r>
      <w:r>
        <w:t>be</w:t>
      </w:r>
      <w:r>
        <w:rPr>
          <w:spacing w:val="-6"/>
        </w:rPr>
        <w:t xml:space="preserve"> </w:t>
      </w:r>
      <w:r>
        <w:t>signed,</w:t>
      </w:r>
      <w:r>
        <w:rPr>
          <w:spacing w:val="-4"/>
        </w:rPr>
        <w:t xml:space="preserve"> </w:t>
      </w:r>
      <w:r>
        <w:rPr>
          <w:spacing w:val="-5"/>
        </w:rPr>
        <w:t>or</w:t>
      </w:r>
    </w:p>
    <w:p w14:paraId="7EFEE76B" w14:textId="77777777" w:rsidR="0078404F" w:rsidRDefault="005766A6">
      <w:pPr>
        <w:pStyle w:val="ListParagraph"/>
        <w:numPr>
          <w:ilvl w:val="2"/>
          <w:numId w:val="61"/>
        </w:numPr>
        <w:tabs>
          <w:tab w:val="left" w:pos="2720"/>
        </w:tabs>
        <w:ind w:right="961" w:hanging="180"/>
        <w:jc w:val="both"/>
      </w:pPr>
      <w:r>
        <w:t>Have</w:t>
      </w:r>
      <w:r>
        <w:rPr>
          <w:spacing w:val="-7"/>
        </w:rPr>
        <w:t xml:space="preserve"> </w:t>
      </w:r>
      <w:r>
        <w:t>a</w:t>
      </w:r>
      <w:r>
        <w:rPr>
          <w:spacing w:val="-7"/>
        </w:rPr>
        <w:t xml:space="preserve"> </w:t>
      </w:r>
      <w:r>
        <w:t>value</w:t>
      </w:r>
      <w:r>
        <w:rPr>
          <w:spacing w:val="-7"/>
        </w:rPr>
        <w:t xml:space="preserve"> </w:t>
      </w:r>
      <w:r>
        <w:t>of</w:t>
      </w:r>
      <w:r>
        <w:rPr>
          <w:spacing w:val="-8"/>
        </w:rPr>
        <w:t xml:space="preserve"> </w:t>
      </w:r>
      <w:r>
        <w:t>at</w:t>
      </w:r>
      <w:r>
        <w:rPr>
          <w:spacing w:val="-8"/>
        </w:rPr>
        <w:t xml:space="preserve"> </w:t>
      </w:r>
      <w:r>
        <w:t>least</w:t>
      </w:r>
      <w:r>
        <w:rPr>
          <w:spacing w:val="-9"/>
        </w:rPr>
        <w:t xml:space="preserve"> </w:t>
      </w:r>
      <w:r>
        <w:t>$1</w:t>
      </w:r>
      <w:r>
        <w:rPr>
          <w:spacing w:val="-8"/>
        </w:rPr>
        <w:t xml:space="preserve"> </w:t>
      </w:r>
      <w:r>
        <w:t>million,</w:t>
      </w:r>
      <w:r>
        <w:rPr>
          <w:spacing w:val="-7"/>
        </w:rPr>
        <w:t xml:space="preserve"> </w:t>
      </w:r>
      <w:r>
        <w:t>not</w:t>
      </w:r>
      <w:r>
        <w:rPr>
          <w:spacing w:val="-7"/>
        </w:rPr>
        <w:t xml:space="preserve"> </w:t>
      </w:r>
      <w:r>
        <w:t>including</w:t>
      </w:r>
      <w:r>
        <w:rPr>
          <w:spacing w:val="-7"/>
        </w:rPr>
        <w:t xml:space="preserve"> </w:t>
      </w:r>
      <w:r>
        <w:t>(1)</w:t>
      </w:r>
      <w:r>
        <w:rPr>
          <w:spacing w:val="-8"/>
        </w:rPr>
        <w:t xml:space="preserve"> </w:t>
      </w:r>
      <w:r>
        <w:t>sponsored</w:t>
      </w:r>
      <w:r>
        <w:rPr>
          <w:spacing w:val="-7"/>
        </w:rPr>
        <w:t xml:space="preserve"> </w:t>
      </w:r>
      <w:r>
        <w:t>research</w:t>
      </w:r>
      <w:r>
        <w:rPr>
          <w:spacing w:val="-8"/>
        </w:rPr>
        <w:t xml:space="preserve"> </w:t>
      </w:r>
      <w:r>
        <w:t>contracts;</w:t>
      </w:r>
      <w:r>
        <w:rPr>
          <w:spacing w:val="-6"/>
        </w:rPr>
        <w:t xml:space="preserve"> </w:t>
      </w:r>
      <w:r>
        <w:t>(2) interagency</w:t>
      </w:r>
      <w:r>
        <w:rPr>
          <w:spacing w:val="-3"/>
        </w:rPr>
        <w:t xml:space="preserve"> </w:t>
      </w:r>
      <w:r>
        <w:t>contracts;</w:t>
      </w:r>
      <w:r>
        <w:rPr>
          <w:spacing w:val="40"/>
        </w:rPr>
        <w:t xml:space="preserve"> </w:t>
      </w:r>
      <w:r>
        <w:t>(3)</w:t>
      </w:r>
      <w:r>
        <w:rPr>
          <w:spacing w:val="-8"/>
        </w:rPr>
        <w:t xml:space="preserve"> </w:t>
      </w:r>
      <w:r>
        <w:t>real</w:t>
      </w:r>
      <w:r>
        <w:rPr>
          <w:spacing w:val="-5"/>
        </w:rPr>
        <w:t xml:space="preserve"> </w:t>
      </w:r>
      <w:r>
        <w:t>estate</w:t>
      </w:r>
      <w:r>
        <w:rPr>
          <w:spacing w:val="-5"/>
        </w:rPr>
        <w:t xml:space="preserve"> </w:t>
      </w:r>
      <w:r>
        <w:t>contracts</w:t>
      </w:r>
      <w:r>
        <w:rPr>
          <w:spacing w:val="-5"/>
        </w:rPr>
        <w:t xml:space="preserve"> </w:t>
      </w:r>
      <w:r>
        <w:t>or</w:t>
      </w:r>
      <w:r>
        <w:rPr>
          <w:spacing w:val="-7"/>
        </w:rPr>
        <w:t xml:space="preserve"> </w:t>
      </w:r>
      <w:r>
        <w:t>(4)</w:t>
      </w:r>
      <w:r>
        <w:rPr>
          <w:spacing w:val="-7"/>
        </w:rPr>
        <w:t xml:space="preserve"> </w:t>
      </w:r>
      <w:r>
        <w:t>contracts</w:t>
      </w:r>
      <w:r>
        <w:rPr>
          <w:spacing w:val="-5"/>
        </w:rPr>
        <w:t xml:space="preserve"> </w:t>
      </w:r>
      <w:r>
        <w:t>related</w:t>
      </w:r>
      <w:r>
        <w:rPr>
          <w:spacing w:val="-6"/>
        </w:rPr>
        <w:t xml:space="preserve"> </w:t>
      </w:r>
      <w:r>
        <w:t>to</w:t>
      </w:r>
      <w:r>
        <w:rPr>
          <w:spacing w:val="-2"/>
        </w:rPr>
        <w:t xml:space="preserve"> </w:t>
      </w:r>
      <w:r>
        <w:t>health</w:t>
      </w:r>
      <w:r>
        <w:rPr>
          <w:spacing w:val="-5"/>
        </w:rPr>
        <w:t xml:space="preserve"> </w:t>
      </w:r>
      <w:r>
        <w:t>and human</w:t>
      </w:r>
      <w:r>
        <w:rPr>
          <w:spacing w:val="-13"/>
        </w:rPr>
        <w:t xml:space="preserve"> </w:t>
      </w:r>
      <w:r>
        <w:t>services</w:t>
      </w:r>
      <w:r>
        <w:rPr>
          <w:spacing w:val="-12"/>
        </w:rPr>
        <w:t xml:space="preserve"> </w:t>
      </w:r>
      <w:r>
        <w:t>if</w:t>
      </w:r>
      <w:r>
        <w:rPr>
          <w:spacing w:val="-13"/>
        </w:rPr>
        <w:t xml:space="preserve"> </w:t>
      </w:r>
      <w:r>
        <w:t>the</w:t>
      </w:r>
      <w:r>
        <w:rPr>
          <w:spacing w:val="-12"/>
        </w:rPr>
        <w:t xml:space="preserve"> </w:t>
      </w:r>
      <w:r>
        <w:t>value</w:t>
      </w:r>
      <w:r>
        <w:rPr>
          <w:spacing w:val="-13"/>
        </w:rPr>
        <w:t xml:space="preserve"> </w:t>
      </w:r>
      <w:r>
        <w:t>cannot</w:t>
      </w:r>
      <w:r>
        <w:rPr>
          <w:spacing w:val="-12"/>
        </w:rPr>
        <w:t xml:space="preserve"> </w:t>
      </w:r>
      <w:r>
        <w:t>be</w:t>
      </w:r>
      <w:r>
        <w:rPr>
          <w:spacing w:val="-13"/>
        </w:rPr>
        <w:t xml:space="preserve"> </w:t>
      </w:r>
      <w:r>
        <w:t>determined</w:t>
      </w:r>
      <w:r>
        <w:rPr>
          <w:spacing w:val="-12"/>
        </w:rPr>
        <w:t xml:space="preserve"> </w:t>
      </w:r>
      <w:r>
        <w:t>at</w:t>
      </w:r>
      <w:r>
        <w:rPr>
          <w:spacing w:val="-12"/>
        </w:rPr>
        <w:t xml:space="preserve"> </w:t>
      </w:r>
      <w:r>
        <w:t>the</w:t>
      </w:r>
      <w:r>
        <w:rPr>
          <w:spacing w:val="-13"/>
        </w:rPr>
        <w:t xml:space="preserve"> </w:t>
      </w:r>
      <w:r>
        <w:t>time</w:t>
      </w:r>
      <w:r>
        <w:rPr>
          <w:spacing w:val="-12"/>
        </w:rPr>
        <w:t xml:space="preserve"> </w:t>
      </w:r>
      <w:r>
        <w:t>the</w:t>
      </w:r>
      <w:r>
        <w:rPr>
          <w:spacing w:val="-13"/>
        </w:rPr>
        <w:t xml:space="preserve"> </w:t>
      </w:r>
      <w:r>
        <w:t>contract</w:t>
      </w:r>
      <w:r>
        <w:rPr>
          <w:spacing w:val="-12"/>
        </w:rPr>
        <w:t xml:space="preserve"> </w:t>
      </w:r>
      <w:r>
        <w:t>is</w:t>
      </w:r>
      <w:r>
        <w:rPr>
          <w:spacing w:val="-13"/>
        </w:rPr>
        <w:t xml:space="preserve"> </w:t>
      </w:r>
      <w:r>
        <w:t>executed and any qualified vendor is eligible for the contract.</w:t>
      </w:r>
    </w:p>
    <w:p w14:paraId="7EFEE76C" w14:textId="77777777" w:rsidR="0078404F" w:rsidRDefault="0078404F">
      <w:pPr>
        <w:pStyle w:val="BodyText"/>
        <w:spacing w:before="1"/>
      </w:pPr>
    </w:p>
    <w:p w14:paraId="7EFEE76D" w14:textId="77777777" w:rsidR="0078404F" w:rsidRDefault="005766A6">
      <w:pPr>
        <w:pStyle w:val="ListParagraph"/>
        <w:numPr>
          <w:ilvl w:val="3"/>
          <w:numId w:val="61"/>
        </w:numPr>
        <w:tabs>
          <w:tab w:val="left" w:pos="3079"/>
        </w:tabs>
        <w:ind w:left="3079" w:hanging="359"/>
      </w:pPr>
      <w:r>
        <w:t>Automated</w:t>
      </w:r>
      <w:r>
        <w:rPr>
          <w:spacing w:val="-5"/>
        </w:rPr>
        <w:t xml:space="preserve"> </w:t>
      </w:r>
      <w:r>
        <w:t>Disclosure</w:t>
      </w:r>
      <w:r>
        <w:rPr>
          <w:spacing w:val="-5"/>
        </w:rPr>
        <w:t xml:space="preserve"> </w:t>
      </w:r>
      <w:r>
        <w:rPr>
          <w:spacing w:val="-2"/>
        </w:rPr>
        <w:t>Process</w:t>
      </w:r>
    </w:p>
    <w:p w14:paraId="7EFEE76E" w14:textId="77777777" w:rsidR="0078404F" w:rsidRDefault="0078404F">
      <w:pPr>
        <w:sectPr w:rsidR="0078404F">
          <w:pgSz w:w="12240" w:h="15840"/>
          <w:pgMar w:top="1620" w:right="480" w:bottom="860" w:left="520" w:header="0" w:footer="661" w:gutter="0"/>
          <w:cols w:space="720"/>
        </w:sectPr>
      </w:pPr>
    </w:p>
    <w:p w14:paraId="7EFEE76F" w14:textId="38E37131" w:rsidR="0078404F" w:rsidRDefault="005766A6">
      <w:pPr>
        <w:pStyle w:val="BodyText"/>
        <w:spacing w:before="39"/>
        <w:ind w:left="3080" w:right="963"/>
        <w:jc w:val="both"/>
      </w:pPr>
      <w:r>
        <w:lastRenderedPageBreak/>
        <w:t>The Texas Ethics Commission provides an automated electronic disclosure process that both the Business Entity and UTRGV must use to comply with the Disclosure</w:t>
      </w:r>
      <w:r>
        <w:rPr>
          <w:spacing w:val="-1"/>
        </w:rPr>
        <w:t xml:space="preserve"> </w:t>
      </w:r>
      <w:r>
        <w:t>requirements.</w:t>
      </w:r>
      <w:r>
        <w:rPr>
          <w:spacing w:val="-4"/>
        </w:rPr>
        <w:t xml:space="preserve"> </w:t>
      </w:r>
      <w:r>
        <w:t>Access</w:t>
      </w:r>
      <w:r>
        <w:rPr>
          <w:spacing w:val="-4"/>
        </w:rPr>
        <w:t xml:space="preserve"> </w:t>
      </w:r>
      <w:r>
        <w:t>to</w:t>
      </w:r>
      <w:r>
        <w:rPr>
          <w:spacing w:val="-2"/>
        </w:rPr>
        <w:t xml:space="preserve"> </w:t>
      </w:r>
      <w:r>
        <w:t>the</w:t>
      </w:r>
      <w:r>
        <w:rPr>
          <w:spacing w:val="-1"/>
        </w:rPr>
        <w:t xml:space="preserve"> </w:t>
      </w:r>
      <w:r>
        <w:t>electronic</w:t>
      </w:r>
      <w:r>
        <w:rPr>
          <w:spacing w:val="-1"/>
        </w:rPr>
        <w:t xml:space="preserve"> </w:t>
      </w:r>
      <w:r>
        <w:t>disclosure</w:t>
      </w:r>
      <w:r>
        <w:rPr>
          <w:spacing w:val="-1"/>
        </w:rPr>
        <w:t xml:space="preserve"> </w:t>
      </w:r>
      <w:r>
        <w:t>process</w:t>
      </w:r>
      <w:r>
        <w:rPr>
          <w:spacing w:val="-1"/>
        </w:rPr>
        <w:t xml:space="preserve"> </w:t>
      </w:r>
      <w:r>
        <w:t>is</w:t>
      </w:r>
      <w:r>
        <w:rPr>
          <w:spacing w:val="-1"/>
        </w:rPr>
        <w:t xml:space="preserve"> </w:t>
      </w:r>
      <w:r>
        <w:t>posted</w:t>
      </w:r>
      <w:r>
        <w:rPr>
          <w:spacing w:val="-1"/>
        </w:rPr>
        <w:t xml:space="preserve"> </w:t>
      </w:r>
      <w:r>
        <w:t xml:space="preserve">at </w:t>
      </w:r>
      <w:hyperlink r:id="rId20" w:history="1">
        <w:r w:rsidR="00020D5F">
          <w:rPr>
            <w:rStyle w:val="Hyperlink"/>
          </w:rPr>
          <w:t>https://www.ethics.state.tx.us/filinginfo/1295/</w:t>
        </w:r>
      </w:hyperlink>
      <w:r>
        <w:t xml:space="preserve"> which currently contains a link to FORM 1295 and other related information.</w:t>
      </w:r>
    </w:p>
    <w:p w14:paraId="7EFEE770" w14:textId="77777777" w:rsidR="0078404F" w:rsidRDefault="0078404F">
      <w:pPr>
        <w:pStyle w:val="BodyText"/>
        <w:spacing w:before="11"/>
        <w:rPr>
          <w:sz w:val="21"/>
        </w:rPr>
      </w:pPr>
    </w:p>
    <w:p w14:paraId="7EFEE771" w14:textId="77777777" w:rsidR="0078404F" w:rsidRDefault="005766A6">
      <w:pPr>
        <w:pStyle w:val="ListParagraph"/>
        <w:numPr>
          <w:ilvl w:val="3"/>
          <w:numId w:val="61"/>
        </w:numPr>
        <w:tabs>
          <w:tab w:val="left" w:pos="3079"/>
        </w:tabs>
        <w:ind w:left="3079" w:hanging="359"/>
        <w:jc w:val="both"/>
      </w:pPr>
      <w:r>
        <w:t>Current</w:t>
      </w:r>
      <w:r>
        <w:rPr>
          <w:spacing w:val="-4"/>
        </w:rPr>
        <w:t xml:space="preserve"> </w:t>
      </w:r>
      <w:r>
        <w:t>Disclosure</w:t>
      </w:r>
      <w:r>
        <w:rPr>
          <w:spacing w:val="-4"/>
        </w:rPr>
        <w:t xml:space="preserve"> </w:t>
      </w:r>
      <w:r>
        <w:rPr>
          <w:spacing w:val="-2"/>
        </w:rPr>
        <w:t>Process</w:t>
      </w:r>
    </w:p>
    <w:p w14:paraId="7EFEE772" w14:textId="77777777" w:rsidR="0078404F" w:rsidRDefault="005766A6">
      <w:pPr>
        <w:pStyle w:val="BodyText"/>
        <w:spacing w:before="1"/>
        <w:ind w:left="3980" w:right="962" w:hanging="900"/>
        <w:jc w:val="both"/>
      </w:pPr>
      <w:r>
        <w:t>Step</w:t>
      </w:r>
      <w:r>
        <w:rPr>
          <w:spacing w:val="-13"/>
        </w:rPr>
        <w:t xml:space="preserve"> </w:t>
      </w:r>
      <w:r>
        <w:t>#1</w:t>
      </w:r>
      <w:r>
        <w:rPr>
          <w:spacing w:val="-9"/>
        </w:rPr>
        <w:t xml:space="preserve"> </w:t>
      </w:r>
      <w:r>
        <w:t>–</w:t>
      </w:r>
      <w:r>
        <w:rPr>
          <w:spacing w:val="-11"/>
        </w:rPr>
        <w:t xml:space="preserve"> </w:t>
      </w:r>
      <w:r>
        <w:t>Business</w:t>
      </w:r>
      <w:r>
        <w:rPr>
          <w:spacing w:val="-11"/>
        </w:rPr>
        <w:t xml:space="preserve"> </w:t>
      </w:r>
      <w:r>
        <w:t>Entity</w:t>
      </w:r>
      <w:r>
        <w:rPr>
          <w:spacing w:val="-11"/>
        </w:rPr>
        <w:t xml:space="preserve"> </w:t>
      </w:r>
      <w:r>
        <w:t>completes</w:t>
      </w:r>
      <w:r>
        <w:rPr>
          <w:spacing w:val="-10"/>
        </w:rPr>
        <w:t xml:space="preserve"> </w:t>
      </w:r>
      <w:r>
        <w:t>FORM</w:t>
      </w:r>
      <w:r>
        <w:rPr>
          <w:spacing w:val="-12"/>
        </w:rPr>
        <w:t xml:space="preserve"> </w:t>
      </w:r>
      <w:r>
        <w:t>1295</w:t>
      </w:r>
      <w:r>
        <w:rPr>
          <w:spacing w:val="-10"/>
        </w:rPr>
        <w:t xml:space="preserve"> </w:t>
      </w:r>
      <w:r>
        <w:t>in</w:t>
      </w:r>
      <w:r>
        <w:rPr>
          <w:spacing w:val="-13"/>
        </w:rPr>
        <w:t xml:space="preserve"> </w:t>
      </w:r>
      <w:r>
        <w:t>electronic</w:t>
      </w:r>
      <w:r>
        <w:rPr>
          <w:spacing w:val="-9"/>
        </w:rPr>
        <w:t xml:space="preserve"> </w:t>
      </w:r>
      <w:r>
        <w:t>format</w:t>
      </w:r>
      <w:r>
        <w:rPr>
          <w:spacing w:val="-12"/>
        </w:rPr>
        <w:t xml:space="preserve"> </w:t>
      </w:r>
      <w:r>
        <w:t>on</w:t>
      </w:r>
      <w:r>
        <w:rPr>
          <w:spacing w:val="-13"/>
        </w:rPr>
        <w:t xml:space="preserve"> </w:t>
      </w:r>
      <w:r>
        <w:t>the</w:t>
      </w:r>
      <w:r>
        <w:rPr>
          <w:spacing w:val="-11"/>
        </w:rPr>
        <w:t xml:space="preserve"> </w:t>
      </w:r>
      <w:r>
        <w:t>Texas Ethics Commission website.</w:t>
      </w:r>
    </w:p>
    <w:p w14:paraId="7EFEE773" w14:textId="77777777" w:rsidR="0078404F" w:rsidRDefault="005766A6">
      <w:pPr>
        <w:pStyle w:val="BodyText"/>
        <w:ind w:left="3980" w:right="962" w:hanging="900"/>
        <w:jc w:val="both"/>
      </w:pPr>
      <w:r>
        <w:t>Step</w:t>
      </w:r>
      <w:r>
        <w:rPr>
          <w:spacing w:val="-13"/>
        </w:rPr>
        <w:t xml:space="preserve"> </w:t>
      </w:r>
      <w:r>
        <w:t>#2</w:t>
      </w:r>
      <w:r>
        <w:rPr>
          <w:spacing w:val="-12"/>
        </w:rPr>
        <w:t xml:space="preserve"> </w:t>
      </w:r>
      <w:r>
        <w:t>–</w:t>
      </w:r>
      <w:r>
        <w:rPr>
          <w:spacing w:val="-13"/>
        </w:rPr>
        <w:t xml:space="preserve"> </w:t>
      </w:r>
      <w:r>
        <w:t>Upon</w:t>
      </w:r>
      <w:r>
        <w:rPr>
          <w:spacing w:val="-12"/>
        </w:rPr>
        <w:t xml:space="preserve"> </w:t>
      </w:r>
      <w:r>
        <w:t>receipt</w:t>
      </w:r>
      <w:r>
        <w:rPr>
          <w:spacing w:val="-13"/>
        </w:rPr>
        <w:t xml:space="preserve"> </w:t>
      </w:r>
      <w:r>
        <w:t>of</w:t>
      </w:r>
      <w:r>
        <w:rPr>
          <w:spacing w:val="-12"/>
        </w:rPr>
        <w:t xml:space="preserve"> </w:t>
      </w:r>
      <w:r>
        <w:t>a</w:t>
      </w:r>
      <w:r>
        <w:rPr>
          <w:spacing w:val="-13"/>
        </w:rPr>
        <w:t xml:space="preserve"> </w:t>
      </w:r>
      <w:r>
        <w:t>completed</w:t>
      </w:r>
      <w:r>
        <w:rPr>
          <w:spacing w:val="-12"/>
        </w:rPr>
        <w:t xml:space="preserve"> </w:t>
      </w:r>
      <w:r>
        <w:t>Disclosure,</w:t>
      </w:r>
      <w:r>
        <w:rPr>
          <w:spacing w:val="-12"/>
        </w:rPr>
        <w:t xml:space="preserve"> </w:t>
      </w:r>
      <w:r>
        <w:t>Texas</w:t>
      </w:r>
      <w:r>
        <w:rPr>
          <w:spacing w:val="-13"/>
        </w:rPr>
        <w:t xml:space="preserve"> </w:t>
      </w:r>
      <w:r>
        <w:t>Ethics</w:t>
      </w:r>
      <w:r>
        <w:rPr>
          <w:spacing w:val="-12"/>
        </w:rPr>
        <w:t xml:space="preserve"> </w:t>
      </w:r>
      <w:r>
        <w:t>Commission</w:t>
      </w:r>
      <w:r>
        <w:rPr>
          <w:spacing w:val="-13"/>
        </w:rPr>
        <w:t xml:space="preserve"> </w:t>
      </w:r>
      <w:r>
        <w:t>issues a Certification of Filing to Business Entity and Business Entity downloads, signs and notarizes FORM 1295.</w:t>
      </w:r>
    </w:p>
    <w:p w14:paraId="7EFEE774" w14:textId="77777777" w:rsidR="0078404F" w:rsidRDefault="005766A6">
      <w:pPr>
        <w:pStyle w:val="BodyText"/>
        <w:spacing w:before="1"/>
        <w:ind w:left="3980" w:right="962" w:hanging="900"/>
        <w:jc w:val="both"/>
      </w:pPr>
      <w:r>
        <w:t>Step</w:t>
      </w:r>
      <w:r>
        <w:rPr>
          <w:spacing w:val="-3"/>
        </w:rPr>
        <w:t xml:space="preserve"> </w:t>
      </w:r>
      <w:r>
        <w:t>#3</w:t>
      </w:r>
      <w:r>
        <w:rPr>
          <w:spacing w:val="-4"/>
        </w:rPr>
        <w:t xml:space="preserve"> </w:t>
      </w:r>
      <w:r>
        <w:t>– When</w:t>
      </w:r>
      <w:r>
        <w:rPr>
          <w:spacing w:val="-1"/>
        </w:rPr>
        <w:t xml:space="preserve"> </w:t>
      </w:r>
      <w:proofErr w:type="gramStart"/>
      <w:r>
        <w:t>Business</w:t>
      </w:r>
      <w:proofErr w:type="gramEnd"/>
      <w:r>
        <w:rPr>
          <w:spacing w:val="-1"/>
        </w:rPr>
        <w:t xml:space="preserve"> </w:t>
      </w:r>
      <w:r>
        <w:t>Entity submits</w:t>
      </w:r>
      <w:r>
        <w:rPr>
          <w:spacing w:val="-1"/>
        </w:rPr>
        <w:t xml:space="preserve"> </w:t>
      </w:r>
      <w:r>
        <w:t>the</w:t>
      </w:r>
      <w:r>
        <w:rPr>
          <w:spacing w:val="-3"/>
        </w:rPr>
        <w:t xml:space="preserve"> </w:t>
      </w:r>
      <w:r>
        <w:t>signed</w:t>
      </w:r>
      <w:r>
        <w:rPr>
          <w:spacing w:val="-1"/>
        </w:rPr>
        <w:t xml:space="preserve"> </w:t>
      </w:r>
      <w:r>
        <w:t>and</w:t>
      </w:r>
      <w:r>
        <w:rPr>
          <w:spacing w:val="-1"/>
        </w:rPr>
        <w:t xml:space="preserve"> </w:t>
      </w:r>
      <w:r>
        <w:t>notarized</w:t>
      </w:r>
      <w:r>
        <w:rPr>
          <w:spacing w:val="-1"/>
        </w:rPr>
        <w:t xml:space="preserve"> </w:t>
      </w:r>
      <w:r>
        <w:t>FORM 1295 to UTRGV with the signed contract, Business Entity also submits the Certificate of Filing.</w:t>
      </w:r>
    </w:p>
    <w:p w14:paraId="7EFEE775" w14:textId="77777777" w:rsidR="0078404F" w:rsidRDefault="005766A6">
      <w:pPr>
        <w:pStyle w:val="BodyText"/>
        <w:ind w:left="3980" w:right="960" w:hanging="900"/>
        <w:jc w:val="both"/>
      </w:pPr>
      <w:r>
        <w:t>Step</w:t>
      </w:r>
      <w:r>
        <w:rPr>
          <w:spacing w:val="-5"/>
        </w:rPr>
        <w:t xml:space="preserve"> </w:t>
      </w:r>
      <w:r>
        <w:t>#4</w:t>
      </w:r>
      <w:r>
        <w:rPr>
          <w:spacing w:val="-5"/>
        </w:rPr>
        <w:t xml:space="preserve"> </w:t>
      </w:r>
      <w:r>
        <w:t>–</w:t>
      </w:r>
      <w:r>
        <w:rPr>
          <w:spacing w:val="-4"/>
        </w:rPr>
        <w:t xml:space="preserve"> </w:t>
      </w:r>
      <w:r>
        <w:t>Not</w:t>
      </w:r>
      <w:r>
        <w:rPr>
          <w:spacing w:val="-4"/>
        </w:rPr>
        <w:t xml:space="preserve"> </w:t>
      </w:r>
      <w:r>
        <w:t>later</w:t>
      </w:r>
      <w:r>
        <w:rPr>
          <w:spacing w:val="-4"/>
        </w:rPr>
        <w:t xml:space="preserve"> </w:t>
      </w:r>
      <w:r>
        <w:t>than</w:t>
      </w:r>
      <w:r>
        <w:rPr>
          <w:spacing w:val="-7"/>
        </w:rPr>
        <w:t xml:space="preserve"> </w:t>
      </w:r>
      <w:r>
        <w:t>the</w:t>
      </w:r>
      <w:r>
        <w:rPr>
          <w:spacing w:val="-4"/>
        </w:rPr>
        <w:t xml:space="preserve"> </w:t>
      </w:r>
      <w:r>
        <w:t>30th</w:t>
      </w:r>
      <w:r>
        <w:rPr>
          <w:spacing w:val="-4"/>
        </w:rPr>
        <w:t xml:space="preserve"> </w:t>
      </w:r>
      <w:r>
        <w:t>day</w:t>
      </w:r>
      <w:r>
        <w:rPr>
          <w:spacing w:val="-6"/>
        </w:rPr>
        <w:t xml:space="preserve"> </w:t>
      </w:r>
      <w:r>
        <w:t>after</w:t>
      </w:r>
      <w:r>
        <w:rPr>
          <w:spacing w:val="-6"/>
        </w:rPr>
        <w:t xml:space="preserve"> </w:t>
      </w:r>
      <w:r>
        <w:t>the</w:t>
      </w:r>
      <w:r>
        <w:rPr>
          <w:spacing w:val="-4"/>
        </w:rPr>
        <w:t xml:space="preserve"> </w:t>
      </w:r>
      <w:r>
        <w:t>date</w:t>
      </w:r>
      <w:r>
        <w:rPr>
          <w:spacing w:val="-4"/>
        </w:rPr>
        <w:t xml:space="preserve"> </w:t>
      </w:r>
      <w:r>
        <w:t>the</w:t>
      </w:r>
      <w:r>
        <w:rPr>
          <w:spacing w:val="-4"/>
        </w:rPr>
        <w:t xml:space="preserve"> </w:t>
      </w:r>
      <w:r>
        <w:t>contract</w:t>
      </w:r>
      <w:r>
        <w:rPr>
          <w:spacing w:val="-5"/>
        </w:rPr>
        <w:t xml:space="preserve"> </w:t>
      </w:r>
      <w:r>
        <w:t>has</w:t>
      </w:r>
      <w:r>
        <w:rPr>
          <w:spacing w:val="-6"/>
        </w:rPr>
        <w:t xml:space="preserve"> </w:t>
      </w:r>
      <w:r>
        <w:t>been</w:t>
      </w:r>
      <w:r>
        <w:rPr>
          <w:spacing w:val="-4"/>
        </w:rPr>
        <w:t xml:space="preserve"> </w:t>
      </w:r>
      <w:r>
        <w:t>signed by all parties, UTRGV must notify the Texas Ethics Commission (in electronic format) of the receipt of (1) FORM 1295, and (2) the Certification of Filing.</w:t>
      </w:r>
    </w:p>
    <w:p w14:paraId="7EFEE776" w14:textId="77777777" w:rsidR="0078404F" w:rsidRDefault="005766A6">
      <w:pPr>
        <w:pStyle w:val="BodyText"/>
        <w:ind w:left="3980" w:right="961" w:hanging="900"/>
        <w:jc w:val="both"/>
      </w:pPr>
      <w:r>
        <w:t>Step</w:t>
      </w:r>
      <w:r>
        <w:rPr>
          <w:spacing w:val="-2"/>
        </w:rPr>
        <w:t xml:space="preserve"> </w:t>
      </w:r>
      <w:r>
        <w:t>#5 –</w:t>
      </w:r>
      <w:r>
        <w:rPr>
          <w:spacing w:val="-2"/>
        </w:rPr>
        <w:t xml:space="preserve"> </w:t>
      </w:r>
      <w:r>
        <w:t>No later than</w:t>
      </w:r>
      <w:r>
        <w:rPr>
          <w:spacing w:val="-5"/>
        </w:rPr>
        <w:t xml:space="preserve"> </w:t>
      </w:r>
      <w:r>
        <w:t>the</w:t>
      </w:r>
      <w:r>
        <w:rPr>
          <w:spacing w:val="-2"/>
        </w:rPr>
        <w:t xml:space="preserve"> </w:t>
      </w:r>
      <w:r>
        <w:t>7th</w:t>
      </w:r>
      <w:r>
        <w:rPr>
          <w:spacing w:val="-2"/>
        </w:rPr>
        <w:t xml:space="preserve"> </w:t>
      </w:r>
      <w:r>
        <w:t>business day after receipt</w:t>
      </w:r>
      <w:r>
        <w:rPr>
          <w:spacing w:val="-3"/>
        </w:rPr>
        <w:t xml:space="preserve"> </w:t>
      </w:r>
      <w:r>
        <w:t>of</w:t>
      </w:r>
      <w:r>
        <w:rPr>
          <w:spacing w:val="-1"/>
        </w:rPr>
        <w:t xml:space="preserve"> </w:t>
      </w:r>
      <w:r>
        <w:t>notice</w:t>
      </w:r>
      <w:r>
        <w:rPr>
          <w:spacing w:val="-2"/>
        </w:rPr>
        <w:t xml:space="preserve"> </w:t>
      </w:r>
      <w:r>
        <w:t>from</w:t>
      </w:r>
      <w:r>
        <w:rPr>
          <w:spacing w:val="-2"/>
        </w:rPr>
        <w:t xml:space="preserve"> </w:t>
      </w:r>
      <w:r>
        <w:t>UTRGV, Texas Ethics Commission makes the Disclosure available to the public by posting the Disclosure on its web site.</w:t>
      </w:r>
    </w:p>
    <w:p w14:paraId="7EFEE777" w14:textId="77777777" w:rsidR="0078404F" w:rsidRDefault="0078404F">
      <w:pPr>
        <w:pStyle w:val="BodyText"/>
      </w:pPr>
    </w:p>
    <w:p w14:paraId="7EFEE778" w14:textId="77777777" w:rsidR="0078404F" w:rsidRDefault="005766A6">
      <w:pPr>
        <w:pStyle w:val="ListParagraph"/>
        <w:numPr>
          <w:ilvl w:val="3"/>
          <w:numId w:val="61"/>
        </w:numPr>
        <w:tabs>
          <w:tab w:val="left" w:pos="3129"/>
        </w:tabs>
        <w:spacing w:line="267" w:lineRule="exact"/>
        <w:ind w:left="3129" w:hanging="409"/>
      </w:pPr>
      <w:r>
        <w:t>Contents</w:t>
      </w:r>
      <w:r>
        <w:rPr>
          <w:spacing w:val="-4"/>
        </w:rPr>
        <w:t xml:space="preserve"> </w:t>
      </w:r>
      <w:r>
        <w:t>of</w:t>
      </w:r>
      <w:r>
        <w:rPr>
          <w:spacing w:val="-3"/>
        </w:rPr>
        <w:t xml:space="preserve"> </w:t>
      </w:r>
      <w:r>
        <w:rPr>
          <w:spacing w:val="-2"/>
        </w:rPr>
        <w:t>Disclosure</w:t>
      </w:r>
    </w:p>
    <w:p w14:paraId="7EFEE779" w14:textId="77777777" w:rsidR="0078404F" w:rsidRDefault="005766A6">
      <w:pPr>
        <w:pStyle w:val="BodyText"/>
        <w:spacing w:line="267" w:lineRule="exact"/>
        <w:ind w:left="3080"/>
      </w:pPr>
      <w:r>
        <w:t>FORM</w:t>
      </w:r>
      <w:r>
        <w:rPr>
          <w:spacing w:val="-6"/>
        </w:rPr>
        <w:t xml:space="preserve"> </w:t>
      </w:r>
      <w:r>
        <w:t>1295</w:t>
      </w:r>
      <w:r>
        <w:rPr>
          <w:spacing w:val="-4"/>
        </w:rPr>
        <w:t xml:space="preserve"> </w:t>
      </w:r>
      <w:r>
        <w:t>requires</w:t>
      </w:r>
      <w:r>
        <w:rPr>
          <w:spacing w:val="-5"/>
        </w:rPr>
        <w:t xml:space="preserve"> </w:t>
      </w:r>
      <w:r>
        <w:t>Business</w:t>
      </w:r>
      <w:r>
        <w:rPr>
          <w:spacing w:val="-2"/>
        </w:rPr>
        <w:t xml:space="preserve"> </w:t>
      </w:r>
      <w:r>
        <w:t>Entity</w:t>
      </w:r>
      <w:r>
        <w:rPr>
          <w:spacing w:val="-2"/>
        </w:rPr>
        <w:t xml:space="preserve"> </w:t>
      </w:r>
      <w:r>
        <w:t>to</w:t>
      </w:r>
      <w:r>
        <w:rPr>
          <w:spacing w:val="-4"/>
        </w:rPr>
        <w:t xml:space="preserve"> </w:t>
      </w:r>
      <w:r>
        <w:t>provide</w:t>
      </w:r>
      <w:r>
        <w:rPr>
          <w:spacing w:val="-2"/>
        </w:rPr>
        <w:t xml:space="preserve"> </w:t>
      </w:r>
      <w:r>
        <w:t>the</w:t>
      </w:r>
      <w:r>
        <w:rPr>
          <w:spacing w:val="-2"/>
        </w:rPr>
        <w:t xml:space="preserve"> </w:t>
      </w:r>
      <w:r>
        <w:t>following</w:t>
      </w:r>
      <w:r>
        <w:rPr>
          <w:spacing w:val="-2"/>
        </w:rPr>
        <w:t xml:space="preserve"> information:</w:t>
      </w:r>
    </w:p>
    <w:p w14:paraId="7EFEE77A" w14:textId="77777777" w:rsidR="0078404F" w:rsidRDefault="005766A6">
      <w:pPr>
        <w:pStyle w:val="ListParagraph"/>
        <w:numPr>
          <w:ilvl w:val="4"/>
          <w:numId w:val="61"/>
        </w:numPr>
        <w:tabs>
          <w:tab w:val="left" w:pos="3891"/>
        </w:tabs>
        <w:ind w:hanging="451"/>
      </w:pPr>
      <w:r>
        <w:t>Name</w:t>
      </w:r>
      <w:r>
        <w:rPr>
          <w:spacing w:val="-4"/>
        </w:rPr>
        <w:t xml:space="preserve"> </w:t>
      </w:r>
      <w:r>
        <w:t>of</w:t>
      </w:r>
      <w:r>
        <w:rPr>
          <w:spacing w:val="-1"/>
        </w:rPr>
        <w:t xml:space="preserve"> </w:t>
      </w:r>
      <w:r>
        <w:t>Business</w:t>
      </w:r>
      <w:r>
        <w:rPr>
          <w:spacing w:val="-1"/>
        </w:rPr>
        <w:t xml:space="preserve"> </w:t>
      </w:r>
      <w:proofErr w:type="gramStart"/>
      <w:r>
        <w:rPr>
          <w:spacing w:val="-2"/>
        </w:rPr>
        <w:t>Entity;</w:t>
      </w:r>
      <w:proofErr w:type="gramEnd"/>
    </w:p>
    <w:p w14:paraId="7EFEE77B" w14:textId="77777777" w:rsidR="0078404F" w:rsidRDefault="005766A6">
      <w:pPr>
        <w:pStyle w:val="ListParagraph"/>
        <w:numPr>
          <w:ilvl w:val="4"/>
          <w:numId w:val="61"/>
        </w:numPr>
        <w:tabs>
          <w:tab w:val="left" w:pos="3891"/>
        </w:tabs>
        <w:spacing w:before="1"/>
        <w:ind w:hanging="451"/>
      </w:pPr>
      <w:r>
        <w:t>Address</w:t>
      </w:r>
      <w:r>
        <w:rPr>
          <w:spacing w:val="-2"/>
        </w:rPr>
        <w:t xml:space="preserve"> </w:t>
      </w:r>
      <w:r>
        <w:t>of</w:t>
      </w:r>
      <w:r>
        <w:rPr>
          <w:spacing w:val="-4"/>
        </w:rPr>
        <w:t xml:space="preserve"> </w:t>
      </w:r>
      <w:r>
        <w:t>Business</w:t>
      </w:r>
      <w:r>
        <w:rPr>
          <w:spacing w:val="-3"/>
        </w:rPr>
        <w:t xml:space="preserve"> </w:t>
      </w:r>
      <w:r>
        <w:t>Entity</w:t>
      </w:r>
      <w:r>
        <w:rPr>
          <w:spacing w:val="-2"/>
        </w:rPr>
        <w:t xml:space="preserve"> </w:t>
      </w:r>
      <w:r>
        <w:t>place</w:t>
      </w:r>
      <w:r>
        <w:rPr>
          <w:spacing w:val="-2"/>
        </w:rPr>
        <w:t xml:space="preserve"> </w:t>
      </w:r>
      <w:r>
        <w:t>of</w:t>
      </w:r>
      <w:r>
        <w:rPr>
          <w:spacing w:val="-5"/>
        </w:rPr>
        <w:t xml:space="preserve"> </w:t>
      </w:r>
      <w:proofErr w:type="gramStart"/>
      <w:r>
        <w:rPr>
          <w:spacing w:val="-2"/>
        </w:rPr>
        <w:t>business;</w:t>
      </w:r>
      <w:proofErr w:type="gramEnd"/>
    </w:p>
    <w:p w14:paraId="7EFEE77C" w14:textId="77777777" w:rsidR="0078404F" w:rsidRDefault="005766A6">
      <w:pPr>
        <w:pStyle w:val="ListParagraph"/>
        <w:numPr>
          <w:ilvl w:val="4"/>
          <w:numId w:val="61"/>
        </w:numPr>
        <w:tabs>
          <w:tab w:val="left" w:pos="3891"/>
        </w:tabs>
        <w:ind w:hanging="451"/>
      </w:pPr>
      <w:r>
        <w:t>Name</w:t>
      </w:r>
      <w:r>
        <w:rPr>
          <w:spacing w:val="-2"/>
        </w:rPr>
        <w:t xml:space="preserve"> </w:t>
      </w:r>
      <w:r>
        <w:t xml:space="preserve">of </w:t>
      </w:r>
      <w:proofErr w:type="gramStart"/>
      <w:r>
        <w:rPr>
          <w:spacing w:val="-2"/>
        </w:rPr>
        <w:t>UTRGV;</w:t>
      </w:r>
      <w:proofErr w:type="gramEnd"/>
    </w:p>
    <w:p w14:paraId="7EFEE77D" w14:textId="77777777" w:rsidR="0078404F" w:rsidRDefault="005766A6">
      <w:pPr>
        <w:pStyle w:val="ListParagraph"/>
        <w:numPr>
          <w:ilvl w:val="4"/>
          <w:numId w:val="61"/>
        </w:numPr>
        <w:tabs>
          <w:tab w:val="left" w:pos="3891"/>
        </w:tabs>
        <w:ind w:hanging="451"/>
      </w:pPr>
      <w:r>
        <w:t>Identification</w:t>
      </w:r>
      <w:r>
        <w:rPr>
          <w:spacing w:val="-4"/>
        </w:rPr>
        <w:t xml:space="preserve"> </w:t>
      </w:r>
      <w:r>
        <w:t>number</w:t>
      </w:r>
      <w:r>
        <w:rPr>
          <w:spacing w:val="-4"/>
        </w:rPr>
        <w:t xml:space="preserve"> </w:t>
      </w:r>
      <w:r>
        <w:t>used</w:t>
      </w:r>
      <w:r>
        <w:rPr>
          <w:spacing w:val="-5"/>
        </w:rPr>
        <w:t xml:space="preserve"> </w:t>
      </w:r>
      <w:r>
        <w:t>by</w:t>
      </w:r>
      <w:r>
        <w:rPr>
          <w:spacing w:val="-1"/>
        </w:rPr>
        <w:t xml:space="preserve"> </w:t>
      </w:r>
      <w:r>
        <w:t>UTRGV</w:t>
      </w:r>
      <w:r>
        <w:rPr>
          <w:spacing w:val="-2"/>
        </w:rPr>
        <w:t xml:space="preserve"> </w:t>
      </w:r>
      <w:r>
        <w:t>to</w:t>
      </w:r>
      <w:r>
        <w:rPr>
          <w:spacing w:val="-2"/>
        </w:rPr>
        <w:t xml:space="preserve"> </w:t>
      </w:r>
      <w:r>
        <w:t>identify</w:t>
      </w:r>
      <w:r>
        <w:rPr>
          <w:spacing w:val="-2"/>
        </w:rPr>
        <w:t xml:space="preserve"> </w:t>
      </w:r>
      <w:r>
        <w:t>the</w:t>
      </w:r>
      <w:r>
        <w:rPr>
          <w:spacing w:val="-2"/>
        </w:rPr>
        <w:t xml:space="preserve"> </w:t>
      </w:r>
      <w:proofErr w:type="gramStart"/>
      <w:r>
        <w:rPr>
          <w:spacing w:val="-2"/>
        </w:rPr>
        <w:t>contract;</w:t>
      </w:r>
      <w:proofErr w:type="gramEnd"/>
    </w:p>
    <w:p w14:paraId="7EFEE77E" w14:textId="77777777" w:rsidR="0078404F" w:rsidRDefault="005766A6">
      <w:pPr>
        <w:pStyle w:val="ListParagraph"/>
        <w:numPr>
          <w:ilvl w:val="4"/>
          <w:numId w:val="61"/>
        </w:numPr>
        <w:tabs>
          <w:tab w:val="left" w:pos="3891"/>
        </w:tabs>
        <w:ind w:hanging="451"/>
      </w:pPr>
      <w:r>
        <w:t>Description</w:t>
      </w:r>
      <w:r>
        <w:rPr>
          <w:spacing w:val="-4"/>
        </w:rPr>
        <w:t xml:space="preserve"> </w:t>
      </w:r>
      <w:r>
        <w:t>of</w:t>
      </w:r>
      <w:r>
        <w:rPr>
          <w:spacing w:val="-1"/>
        </w:rPr>
        <w:t xml:space="preserve"> </w:t>
      </w:r>
      <w:r>
        <w:t>goods</w:t>
      </w:r>
      <w:r>
        <w:rPr>
          <w:spacing w:val="-4"/>
        </w:rPr>
        <w:t xml:space="preserve"> </w:t>
      </w:r>
      <w:r>
        <w:t>or</w:t>
      </w:r>
      <w:r>
        <w:rPr>
          <w:spacing w:val="-6"/>
        </w:rPr>
        <w:t xml:space="preserve"> </w:t>
      </w:r>
      <w:r>
        <w:t>services</w:t>
      </w:r>
      <w:r>
        <w:rPr>
          <w:spacing w:val="-5"/>
        </w:rPr>
        <w:t xml:space="preserve"> </w:t>
      </w:r>
      <w:r>
        <w:t>provided</w:t>
      </w:r>
      <w:r>
        <w:rPr>
          <w:spacing w:val="-1"/>
        </w:rPr>
        <w:t xml:space="preserve"> </w:t>
      </w:r>
      <w:r>
        <w:t>under</w:t>
      </w:r>
      <w:r>
        <w:rPr>
          <w:spacing w:val="-5"/>
        </w:rPr>
        <w:t xml:space="preserve"> </w:t>
      </w:r>
      <w:r>
        <w:t>the</w:t>
      </w:r>
      <w:r>
        <w:rPr>
          <w:spacing w:val="-1"/>
        </w:rPr>
        <w:t xml:space="preserve"> </w:t>
      </w:r>
      <w:proofErr w:type="gramStart"/>
      <w:r>
        <w:rPr>
          <w:spacing w:val="-2"/>
        </w:rPr>
        <w:t>contract;</w:t>
      </w:r>
      <w:proofErr w:type="gramEnd"/>
    </w:p>
    <w:p w14:paraId="7EFEE77F" w14:textId="77777777" w:rsidR="0078404F" w:rsidRDefault="005766A6">
      <w:pPr>
        <w:pStyle w:val="ListParagraph"/>
        <w:numPr>
          <w:ilvl w:val="4"/>
          <w:numId w:val="61"/>
        </w:numPr>
        <w:tabs>
          <w:tab w:val="left" w:pos="3891"/>
        </w:tabs>
        <w:spacing w:before="1"/>
        <w:ind w:right="961" w:hanging="452"/>
      </w:pPr>
      <w:r>
        <w:t>Name,</w:t>
      </w:r>
      <w:r>
        <w:rPr>
          <w:spacing w:val="31"/>
        </w:rPr>
        <w:t xml:space="preserve"> </w:t>
      </w:r>
      <w:r>
        <w:t>address</w:t>
      </w:r>
      <w:r>
        <w:rPr>
          <w:spacing w:val="33"/>
        </w:rPr>
        <w:t xml:space="preserve"> </w:t>
      </w:r>
      <w:r>
        <w:t>and</w:t>
      </w:r>
      <w:r>
        <w:rPr>
          <w:spacing w:val="32"/>
        </w:rPr>
        <w:t xml:space="preserve"> </w:t>
      </w:r>
      <w:r>
        <w:t>nature</w:t>
      </w:r>
      <w:r>
        <w:rPr>
          <w:spacing w:val="33"/>
        </w:rPr>
        <w:t xml:space="preserve"> </w:t>
      </w:r>
      <w:r>
        <w:t>of</w:t>
      </w:r>
      <w:r>
        <w:rPr>
          <w:spacing w:val="33"/>
        </w:rPr>
        <w:t xml:space="preserve"> </w:t>
      </w:r>
      <w:r>
        <w:t>interested</w:t>
      </w:r>
      <w:r>
        <w:rPr>
          <w:spacing w:val="33"/>
        </w:rPr>
        <w:t xml:space="preserve"> </w:t>
      </w:r>
      <w:r>
        <w:t>parties</w:t>
      </w:r>
      <w:r>
        <w:rPr>
          <w:spacing w:val="33"/>
        </w:rPr>
        <w:t xml:space="preserve"> </w:t>
      </w:r>
      <w:r>
        <w:t>(Controlling</w:t>
      </w:r>
      <w:r>
        <w:rPr>
          <w:spacing w:val="31"/>
        </w:rPr>
        <w:t xml:space="preserve"> </w:t>
      </w:r>
      <w:r>
        <w:t>Interest and/or Intermediary</w:t>
      </w:r>
      <w:proofErr w:type="gramStart"/>
      <w:r>
        <w:t>);</w:t>
      </w:r>
      <w:proofErr w:type="gramEnd"/>
    </w:p>
    <w:p w14:paraId="7EFEE780" w14:textId="77777777" w:rsidR="0078404F" w:rsidRDefault="005766A6">
      <w:pPr>
        <w:pStyle w:val="ListParagraph"/>
        <w:numPr>
          <w:ilvl w:val="4"/>
          <w:numId w:val="61"/>
        </w:numPr>
        <w:tabs>
          <w:tab w:val="left" w:pos="3891"/>
        </w:tabs>
        <w:ind w:hanging="451"/>
      </w:pPr>
      <w:r>
        <w:t>If</w:t>
      </w:r>
      <w:r>
        <w:rPr>
          <w:spacing w:val="-6"/>
        </w:rPr>
        <w:t xml:space="preserve"> </w:t>
      </w:r>
      <w:r>
        <w:t>none,</w:t>
      </w:r>
      <w:r>
        <w:rPr>
          <w:spacing w:val="-1"/>
        </w:rPr>
        <w:t xml:space="preserve"> </w:t>
      </w:r>
      <w:r>
        <w:t>a</w:t>
      </w:r>
      <w:r>
        <w:rPr>
          <w:spacing w:val="-4"/>
        </w:rPr>
        <w:t xml:space="preserve"> </w:t>
      </w:r>
      <w:r>
        <w:t>representation</w:t>
      </w:r>
      <w:r>
        <w:rPr>
          <w:spacing w:val="-1"/>
        </w:rPr>
        <w:t xml:space="preserve"> </w:t>
      </w:r>
      <w:r>
        <w:t>that</w:t>
      </w:r>
      <w:r>
        <w:rPr>
          <w:spacing w:val="-2"/>
        </w:rPr>
        <w:t xml:space="preserve"> </w:t>
      </w:r>
      <w:r>
        <w:t>there</w:t>
      </w:r>
      <w:r>
        <w:rPr>
          <w:spacing w:val="-4"/>
        </w:rPr>
        <w:t xml:space="preserve"> </w:t>
      </w:r>
      <w:r>
        <w:t>are</w:t>
      </w:r>
      <w:r>
        <w:rPr>
          <w:spacing w:val="-2"/>
        </w:rPr>
        <w:t xml:space="preserve"> </w:t>
      </w:r>
      <w:r>
        <w:t>no</w:t>
      </w:r>
      <w:r>
        <w:rPr>
          <w:spacing w:val="-1"/>
        </w:rPr>
        <w:t xml:space="preserve"> </w:t>
      </w:r>
      <w:r>
        <w:t>Interested</w:t>
      </w:r>
      <w:r>
        <w:rPr>
          <w:spacing w:val="-5"/>
        </w:rPr>
        <w:t xml:space="preserve"> </w:t>
      </w:r>
      <w:proofErr w:type="gramStart"/>
      <w:r>
        <w:rPr>
          <w:spacing w:val="-2"/>
        </w:rPr>
        <w:t>Parties;</w:t>
      </w:r>
      <w:proofErr w:type="gramEnd"/>
    </w:p>
    <w:p w14:paraId="7EFEE781" w14:textId="77777777" w:rsidR="0078404F" w:rsidRDefault="005766A6">
      <w:pPr>
        <w:pStyle w:val="ListParagraph"/>
        <w:numPr>
          <w:ilvl w:val="4"/>
          <w:numId w:val="61"/>
        </w:numPr>
        <w:tabs>
          <w:tab w:val="left" w:pos="3891"/>
        </w:tabs>
        <w:spacing w:line="267" w:lineRule="exact"/>
        <w:ind w:hanging="451"/>
      </w:pPr>
      <w:r>
        <w:t>Signature</w:t>
      </w:r>
      <w:r>
        <w:rPr>
          <w:spacing w:val="-3"/>
        </w:rPr>
        <w:t xml:space="preserve"> </w:t>
      </w:r>
      <w:r>
        <w:t>of</w:t>
      </w:r>
      <w:r>
        <w:rPr>
          <w:spacing w:val="-3"/>
        </w:rPr>
        <w:t xml:space="preserve"> </w:t>
      </w:r>
      <w:r>
        <w:t>authorized</w:t>
      </w:r>
      <w:r>
        <w:rPr>
          <w:spacing w:val="-5"/>
        </w:rPr>
        <w:t xml:space="preserve"> </w:t>
      </w:r>
      <w:r>
        <w:t>representative</w:t>
      </w:r>
      <w:r>
        <w:rPr>
          <w:spacing w:val="-5"/>
        </w:rPr>
        <w:t xml:space="preserve"> </w:t>
      </w:r>
      <w:r>
        <w:t>of</w:t>
      </w:r>
      <w:r>
        <w:rPr>
          <w:spacing w:val="-5"/>
        </w:rPr>
        <w:t xml:space="preserve"> </w:t>
      </w:r>
      <w:r>
        <w:t>Business</w:t>
      </w:r>
      <w:r>
        <w:rPr>
          <w:spacing w:val="-6"/>
        </w:rPr>
        <w:t xml:space="preserve"> </w:t>
      </w:r>
      <w:r>
        <w:t>Entity;</w:t>
      </w:r>
      <w:r>
        <w:rPr>
          <w:spacing w:val="-4"/>
        </w:rPr>
        <w:t xml:space="preserve"> </w:t>
      </w:r>
      <w:r>
        <w:rPr>
          <w:spacing w:val="-5"/>
        </w:rPr>
        <w:t>and</w:t>
      </w:r>
    </w:p>
    <w:p w14:paraId="7EFEE782" w14:textId="77777777" w:rsidR="0078404F" w:rsidRDefault="005766A6">
      <w:pPr>
        <w:pStyle w:val="ListParagraph"/>
        <w:numPr>
          <w:ilvl w:val="4"/>
          <w:numId w:val="61"/>
        </w:numPr>
        <w:tabs>
          <w:tab w:val="left" w:pos="3891"/>
        </w:tabs>
        <w:spacing w:line="267" w:lineRule="exact"/>
        <w:ind w:hanging="451"/>
      </w:pPr>
      <w:r>
        <w:t>Acknowledgement</w:t>
      </w:r>
      <w:r>
        <w:rPr>
          <w:spacing w:val="-4"/>
        </w:rPr>
        <w:t xml:space="preserve"> </w:t>
      </w:r>
      <w:r>
        <w:t>by</w:t>
      </w:r>
      <w:r>
        <w:rPr>
          <w:spacing w:val="-3"/>
        </w:rPr>
        <w:t xml:space="preserve"> </w:t>
      </w:r>
      <w:r>
        <w:t>a</w:t>
      </w:r>
      <w:r>
        <w:rPr>
          <w:spacing w:val="-4"/>
        </w:rPr>
        <w:t xml:space="preserve"> </w:t>
      </w:r>
      <w:r>
        <w:t>Notary</w:t>
      </w:r>
      <w:r>
        <w:rPr>
          <w:spacing w:val="-3"/>
        </w:rPr>
        <w:t xml:space="preserve"> </w:t>
      </w:r>
      <w:r>
        <w:rPr>
          <w:spacing w:val="-2"/>
        </w:rPr>
        <w:t>Public.</w:t>
      </w:r>
    </w:p>
    <w:p w14:paraId="7EFEE783" w14:textId="77777777" w:rsidR="0078404F" w:rsidRDefault="0078404F">
      <w:pPr>
        <w:pStyle w:val="BodyText"/>
        <w:spacing w:before="1"/>
        <w:rPr>
          <w:sz w:val="15"/>
        </w:rPr>
      </w:pPr>
    </w:p>
    <w:p w14:paraId="7EFEE784" w14:textId="77777777" w:rsidR="0078404F" w:rsidRDefault="005766A6">
      <w:pPr>
        <w:pStyle w:val="Heading2"/>
        <w:numPr>
          <w:ilvl w:val="0"/>
          <w:numId w:val="61"/>
        </w:numPr>
        <w:tabs>
          <w:tab w:val="left" w:pos="1639"/>
        </w:tabs>
        <w:spacing w:before="56"/>
        <w:ind w:left="1639" w:hanging="719"/>
      </w:pPr>
      <w:bookmarkStart w:id="9" w:name="_TOC_250040"/>
      <w:bookmarkEnd w:id="9"/>
      <w:r>
        <w:rPr>
          <w:spacing w:val="-2"/>
        </w:rPr>
        <w:t>Debarment</w:t>
      </w:r>
    </w:p>
    <w:p w14:paraId="7EFEE785" w14:textId="77777777" w:rsidR="0078404F" w:rsidRDefault="0078404F">
      <w:pPr>
        <w:pStyle w:val="BodyText"/>
        <w:spacing w:before="5"/>
        <w:rPr>
          <w:b/>
          <w:sz w:val="25"/>
        </w:rPr>
      </w:pPr>
    </w:p>
    <w:p w14:paraId="7EFEE786" w14:textId="77777777" w:rsidR="0078404F" w:rsidRDefault="005766A6">
      <w:pPr>
        <w:pStyle w:val="BodyText"/>
        <w:ind w:left="1640" w:right="961"/>
      </w:pPr>
      <w:r>
        <w:t>The</w:t>
      </w:r>
      <w:r>
        <w:rPr>
          <w:spacing w:val="-13"/>
        </w:rPr>
        <w:t xml:space="preserve"> </w:t>
      </w:r>
      <w:r>
        <w:t>University</w:t>
      </w:r>
      <w:r>
        <w:rPr>
          <w:spacing w:val="-13"/>
        </w:rPr>
        <w:t xml:space="preserve"> </w:t>
      </w:r>
      <w:r>
        <w:t>cannot</w:t>
      </w:r>
      <w:r>
        <w:rPr>
          <w:spacing w:val="-12"/>
        </w:rPr>
        <w:t xml:space="preserve"> </w:t>
      </w:r>
      <w:r>
        <w:t>conduct</w:t>
      </w:r>
      <w:r>
        <w:rPr>
          <w:spacing w:val="-13"/>
        </w:rPr>
        <w:t xml:space="preserve"> </w:t>
      </w:r>
      <w:r>
        <w:t>business</w:t>
      </w:r>
      <w:r>
        <w:rPr>
          <w:spacing w:val="-13"/>
        </w:rPr>
        <w:t xml:space="preserve"> </w:t>
      </w:r>
      <w:r>
        <w:t>with</w:t>
      </w:r>
      <w:r>
        <w:rPr>
          <w:spacing w:val="-12"/>
        </w:rPr>
        <w:t xml:space="preserve"> </w:t>
      </w:r>
      <w:r>
        <w:t>suppliers</w:t>
      </w:r>
      <w:r>
        <w:rPr>
          <w:spacing w:val="-13"/>
        </w:rPr>
        <w:t xml:space="preserve"> </w:t>
      </w:r>
      <w:r>
        <w:t>who</w:t>
      </w:r>
      <w:r>
        <w:rPr>
          <w:spacing w:val="-12"/>
        </w:rPr>
        <w:t xml:space="preserve"> </w:t>
      </w:r>
      <w:r>
        <w:t>have</w:t>
      </w:r>
      <w:r>
        <w:rPr>
          <w:spacing w:val="-13"/>
        </w:rPr>
        <w:t xml:space="preserve"> </w:t>
      </w:r>
      <w:r>
        <w:t>been</w:t>
      </w:r>
      <w:r>
        <w:rPr>
          <w:spacing w:val="-12"/>
        </w:rPr>
        <w:t xml:space="preserve"> </w:t>
      </w:r>
      <w:r>
        <w:t>“debarred”</w:t>
      </w:r>
      <w:r>
        <w:rPr>
          <w:spacing w:val="-12"/>
        </w:rPr>
        <w:t xml:space="preserve"> </w:t>
      </w:r>
      <w:r>
        <w:t>by</w:t>
      </w:r>
      <w:r>
        <w:rPr>
          <w:spacing w:val="-13"/>
        </w:rPr>
        <w:t xml:space="preserve"> </w:t>
      </w:r>
      <w:r>
        <w:t>certain</w:t>
      </w:r>
      <w:r>
        <w:rPr>
          <w:spacing w:val="-12"/>
        </w:rPr>
        <w:t xml:space="preserve"> </w:t>
      </w:r>
      <w:r>
        <w:t>State and Federal agencies. There are multiple reasons for why a supplier may be debarred.</w:t>
      </w:r>
    </w:p>
    <w:p w14:paraId="7EFEE787" w14:textId="77777777" w:rsidR="0078404F" w:rsidRDefault="0078404F">
      <w:pPr>
        <w:pStyle w:val="BodyText"/>
        <w:spacing w:before="1"/>
      </w:pPr>
    </w:p>
    <w:p w14:paraId="7EFEE788" w14:textId="77777777" w:rsidR="0078404F" w:rsidRDefault="005766A6">
      <w:pPr>
        <w:pStyle w:val="BodyText"/>
        <w:ind w:left="1640" w:right="962"/>
        <w:jc w:val="both"/>
      </w:pPr>
      <w:r>
        <w:t>Procurement Office verifies a supplier’s debarment status upon setting up a new supplier and upon</w:t>
      </w:r>
      <w:r>
        <w:rPr>
          <w:spacing w:val="-2"/>
        </w:rPr>
        <w:t xml:space="preserve"> </w:t>
      </w:r>
      <w:r>
        <w:t>issuing</w:t>
      </w:r>
      <w:r>
        <w:rPr>
          <w:spacing w:val="-2"/>
        </w:rPr>
        <w:t xml:space="preserve"> </w:t>
      </w:r>
      <w:r>
        <w:t>a</w:t>
      </w:r>
      <w:r>
        <w:rPr>
          <w:spacing w:val="-2"/>
        </w:rPr>
        <w:t xml:space="preserve"> </w:t>
      </w:r>
      <w:r>
        <w:t>purchase</w:t>
      </w:r>
      <w:r>
        <w:rPr>
          <w:spacing w:val="-2"/>
        </w:rPr>
        <w:t xml:space="preserve"> </w:t>
      </w:r>
      <w:r>
        <w:t>order</w:t>
      </w:r>
      <w:r>
        <w:rPr>
          <w:spacing w:val="-2"/>
        </w:rPr>
        <w:t xml:space="preserve"> </w:t>
      </w:r>
      <w:r>
        <w:t>greater</w:t>
      </w:r>
      <w:r>
        <w:rPr>
          <w:spacing w:val="-4"/>
        </w:rPr>
        <w:t xml:space="preserve"> </w:t>
      </w:r>
      <w:r>
        <w:t>than</w:t>
      </w:r>
      <w:r>
        <w:rPr>
          <w:spacing w:val="-2"/>
        </w:rPr>
        <w:t xml:space="preserve"> </w:t>
      </w:r>
      <w:r>
        <w:t>$50,000.</w:t>
      </w:r>
      <w:r>
        <w:rPr>
          <w:spacing w:val="-6"/>
        </w:rPr>
        <w:t xml:space="preserve"> </w:t>
      </w:r>
      <w:r>
        <w:t>A</w:t>
      </w:r>
      <w:r>
        <w:rPr>
          <w:spacing w:val="-2"/>
        </w:rPr>
        <w:t xml:space="preserve"> </w:t>
      </w:r>
      <w:r>
        <w:t>process</w:t>
      </w:r>
      <w:r>
        <w:rPr>
          <w:spacing w:val="-2"/>
        </w:rPr>
        <w:t xml:space="preserve"> </w:t>
      </w:r>
      <w:r>
        <w:t>is</w:t>
      </w:r>
      <w:r>
        <w:rPr>
          <w:spacing w:val="-2"/>
        </w:rPr>
        <w:t xml:space="preserve"> </w:t>
      </w:r>
      <w:r>
        <w:t>in</w:t>
      </w:r>
      <w:r>
        <w:rPr>
          <w:spacing w:val="-2"/>
        </w:rPr>
        <w:t xml:space="preserve"> </w:t>
      </w:r>
      <w:r>
        <w:t>place</w:t>
      </w:r>
      <w:r>
        <w:rPr>
          <w:spacing w:val="-2"/>
        </w:rPr>
        <w:t xml:space="preserve"> </w:t>
      </w:r>
      <w:r>
        <w:t>to</w:t>
      </w:r>
      <w:r>
        <w:rPr>
          <w:spacing w:val="-2"/>
        </w:rPr>
        <w:t xml:space="preserve"> </w:t>
      </w:r>
      <w:r>
        <w:t>randomly</w:t>
      </w:r>
      <w:r>
        <w:rPr>
          <w:spacing w:val="-1"/>
        </w:rPr>
        <w:t xml:space="preserve"> </w:t>
      </w:r>
      <w:r>
        <w:t>re-verify</w:t>
      </w:r>
      <w:r>
        <w:rPr>
          <w:spacing w:val="-1"/>
        </w:rPr>
        <w:t xml:space="preserve"> </w:t>
      </w:r>
      <w:r>
        <w:t>a sample of suppliers periodically.</w:t>
      </w:r>
    </w:p>
    <w:p w14:paraId="7EFEE789" w14:textId="77777777" w:rsidR="0078404F" w:rsidRDefault="0078404F">
      <w:pPr>
        <w:pStyle w:val="BodyText"/>
        <w:spacing w:before="10"/>
        <w:rPr>
          <w:sz w:val="21"/>
        </w:rPr>
      </w:pPr>
    </w:p>
    <w:p w14:paraId="7EFEE78A" w14:textId="77777777" w:rsidR="0078404F" w:rsidRDefault="005766A6">
      <w:pPr>
        <w:pStyle w:val="BodyText"/>
        <w:spacing w:before="1"/>
        <w:ind w:left="1640" w:right="961"/>
      </w:pPr>
      <w:r>
        <w:t>Suppliers</w:t>
      </w:r>
      <w:r>
        <w:rPr>
          <w:spacing w:val="-3"/>
        </w:rPr>
        <w:t xml:space="preserve"> </w:t>
      </w:r>
      <w:r>
        <w:t>are</w:t>
      </w:r>
      <w:r>
        <w:rPr>
          <w:spacing w:val="-3"/>
        </w:rPr>
        <w:t xml:space="preserve"> </w:t>
      </w:r>
      <w:r>
        <w:t>required</w:t>
      </w:r>
      <w:r>
        <w:rPr>
          <w:spacing w:val="-5"/>
        </w:rPr>
        <w:t xml:space="preserve"> </w:t>
      </w:r>
      <w:r>
        <w:t>to</w:t>
      </w:r>
      <w:r>
        <w:rPr>
          <w:spacing w:val="-5"/>
        </w:rPr>
        <w:t xml:space="preserve"> </w:t>
      </w:r>
      <w:r>
        <w:t>certify</w:t>
      </w:r>
      <w:r>
        <w:rPr>
          <w:spacing w:val="-3"/>
        </w:rPr>
        <w:t xml:space="preserve"> </w:t>
      </w:r>
      <w:r>
        <w:t>that</w:t>
      </w:r>
      <w:r>
        <w:rPr>
          <w:spacing w:val="-5"/>
        </w:rPr>
        <w:t xml:space="preserve"> </w:t>
      </w:r>
      <w:r>
        <w:t>they</w:t>
      </w:r>
      <w:r>
        <w:rPr>
          <w:spacing w:val="-5"/>
        </w:rPr>
        <w:t xml:space="preserve"> </w:t>
      </w:r>
      <w:r>
        <w:t>are</w:t>
      </w:r>
      <w:r>
        <w:rPr>
          <w:spacing w:val="-3"/>
        </w:rPr>
        <w:t xml:space="preserve"> </w:t>
      </w:r>
      <w:r>
        <w:t>not debarred</w:t>
      </w:r>
      <w:r>
        <w:rPr>
          <w:spacing w:val="-3"/>
        </w:rPr>
        <w:t xml:space="preserve"> </w:t>
      </w:r>
      <w:r>
        <w:t>from</w:t>
      </w:r>
      <w:r>
        <w:rPr>
          <w:spacing w:val="-2"/>
        </w:rPr>
        <w:t xml:space="preserve"> </w:t>
      </w:r>
      <w:r>
        <w:t>any</w:t>
      </w:r>
      <w:r>
        <w:rPr>
          <w:spacing w:val="-3"/>
        </w:rPr>
        <w:t xml:space="preserve"> </w:t>
      </w:r>
      <w:r>
        <w:t>of</w:t>
      </w:r>
      <w:r>
        <w:rPr>
          <w:spacing w:val="-3"/>
        </w:rPr>
        <w:t xml:space="preserve"> </w:t>
      </w:r>
      <w:r>
        <w:t>the</w:t>
      </w:r>
      <w:r>
        <w:rPr>
          <w:spacing w:val="-3"/>
        </w:rPr>
        <w:t xml:space="preserve"> </w:t>
      </w:r>
      <w:r>
        <w:t>following</w:t>
      </w:r>
      <w:r>
        <w:rPr>
          <w:spacing w:val="-5"/>
        </w:rPr>
        <w:t xml:space="preserve"> </w:t>
      </w:r>
      <w:r>
        <w:t>federal and/or state agencies:</w:t>
      </w:r>
    </w:p>
    <w:p w14:paraId="7EFEE78B" w14:textId="77777777" w:rsidR="0078404F" w:rsidRDefault="0078404F">
      <w:pPr>
        <w:sectPr w:rsidR="0078404F">
          <w:pgSz w:w="12240" w:h="15840"/>
          <w:pgMar w:top="1400" w:right="480" w:bottom="860" w:left="520" w:header="0" w:footer="661" w:gutter="0"/>
          <w:cols w:space="720"/>
        </w:sectPr>
      </w:pPr>
    </w:p>
    <w:p w14:paraId="7EFEE78C" w14:textId="77777777" w:rsidR="0078404F" w:rsidRPr="005766A6" w:rsidRDefault="005766A6">
      <w:pPr>
        <w:pStyle w:val="ListParagraph"/>
        <w:numPr>
          <w:ilvl w:val="0"/>
          <w:numId w:val="53"/>
        </w:numPr>
        <w:tabs>
          <w:tab w:val="left" w:pos="2360"/>
        </w:tabs>
        <w:spacing w:before="39"/>
        <w:ind w:right="962"/>
        <w:jc w:val="both"/>
        <w:rPr>
          <w:highlight w:val="yellow"/>
        </w:rPr>
      </w:pPr>
      <w:r w:rsidRPr="005766A6">
        <w:rPr>
          <w:highlight w:val="yellow"/>
        </w:rPr>
        <w:lastRenderedPageBreak/>
        <w:t>Debarment, exclusion, or other ineligibility for participation in federally funded health care programs or receipt of federal funds by querying the List of Excluded Individuals/Entities</w:t>
      </w:r>
      <w:r w:rsidRPr="005766A6">
        <w:rPr>
          <w:spacing w:val="-4"/>
          <w:highlight w:val="yellow"/>
        </w:rPr>
        <w:t xml:space="preserve"> </w:t>
      </w:r>
      <w:r w:rsidRPr="005766A6">
        <w:rPr>
          <w:highlight w:val="yellow"/>
        </w:rPr>
        <w:t>maintained</w:t>
      </w:r>
      <w:r w:rsidRPr="005766A6">
        <w:rPr>
          <w:spacing w:val="-1"/>
          <w:highlight w:val="yellow"/>
        </w:rPr>
        <w:t xml:space="preserve"> </w:t>
      </w:r>
      <w:r w:rsidRPr="005766A6">
        <w:rPr>
          <w:highlight w:val="yellow"/>
        </w:rPr>
        <w:t>by</w:t>
      </w:r>
      <w:r w:rsidRPr="005766A6">
        <w:rPr>
          <w:spacing w:val="-1"/>
          <w:highlight w:val="yellow"/>
        </w:rPr>
        <w:t xml:space="preserve"> </w:t>
      </w:r>
      <w:r w:rsidRPr="005766A6">
        <w:rPr>
          <w:highlight w:val="yellow"/>
        </w:rPr>
        <w:t>the</w:t>
      </w:r>
      <w:r w:rsidRPr="005766A6">
        <w:rPr>
          <w:spacing w:val="-5"/>
          <w:highlight w:val="yellow"/>
        </w:rPr>
        <w:t xml:space="preserve"> </w:t>
      </w:r>
      <w:r w:rsidRPr="005766A6">
        <w:rPr>
          <w:highlight w:val="yellow"/>
        </w:rPr>
        <w:t>Department</w:t>
      </w:r>
      <w:r w:rsidRPr="005766A6">
        <w:rPr>
          <w:spacing w:val="-6"/>
          <w:highlight w:val="yellow"/>
        </w:rPr>
        <w:t xml:space="preserve"> </w:t>
      </w:r>
      <w:r w:rsidRPr="005766A6">
        <w:rPr>
          <w:highlight w:val="yellow"/>
        </w:rPr>
        <w:t>of</w:t>
      </w:r>
      <w:r w:rsidRPr="005766A6">
        <w:rPr>
          <w:spacing w:val="-5"/>
          <w:highlight w:val="yellow"/>
        </w:rPr>
        <w:t xml:space="preserve"> </w:t>
      </w:r>
      <w:r w:rsidRPr="005766A6">
        <w:rPr>
          <w:highlight w:val="yellow"/>
        </w:rPr>
        <w:t>Health</w:t>
      </w:r>
      <w:r w:rsidRPr="005766A6">
        <w:rPr>
          <w:spacing w:val="-1"/>
          <w:highlight w:val="yellow"/>
        </w:rPr>
        <w:t xml:space="preserve"> </w:t>
      </w:r>
      <w:r w:rsidRPr="005766A6">
        <w:rPr>
          <w:highlight w:val="yellow"/>
        </w:rPr>
        <w:t>and</w:t>
      </w:r>
      <w:r w:rsidRPr="005766A6">
        <w:rPr>
          <w:spacing w:val="-4"/>
          <w:highlight w:val="yellow"/>
        </w:rPr>
        <w:t xml:space="preserve"> </w:t>
      </w:r>
      <w:r w:rsidRPr="005766A6">
        <w:rPr>
          <w:highlight w:val="yellow"/>
        </w:rPr>
        <w:t>Human</w:t>
      </w:r>
      <w:r w:rsidRPr="005766A6">
        <w:rPr>
          <w:spacing w:val="-4"/>
          <w:highlight w:val="yellow"/>
        </w:rPr>
        <w:t xml:space="preserve"> </w:t>
      </w:r>
      <w:r w:rsidRPr="005766A6">
        <w:rPr>
          <w:highlight w:val="yellow"/>
        </w:rPr>
        <w:t>Services,</w:t>
      </w:r>
      <w:r w:rsidRPr="005766A6">
        <w:rPr>
          <w:spacing w:val="-1"/>
          <w:highlight w:val="yellow"/>
        </w:rPr>
        <w:t xml:space="preserve"> </w:t>
      </w:r>
      <w:r w:rsidRPr="005766A6">
        <w:rPr>
          <w:highlight w:val="yellow"/>
        </w:rPr>
        <w:t xml:space="preserve">Office of the Inspector General </w:t>
      </w:r>
      <w:hyperlink r:id="rId21">
        <w:r w:rsidRPr="005766A6">
          <w:rPr>
            <w:color w:val="0562C1"/>
            <w:highlight w:val="yellow"/>
            <w:u w:val="single" w:color="0562C1"/>
          </w:rPr>
          <w:t>http://exclusions.oi</w:t>
        </w:r>
        <w:r w:rsidRPr="005766A6">
          <w:rPr>
            <w:color w:val="0562C1"/>
            <w:highlight w:val="yellow"/>
            <w:u w:val="single" w:color="0562C1"/>
          </w:rPr>
          <w:t>g</w:t>
        </w:r>
        <w:r w:rsidRPr="005766A6">
          <w:rPr>
            <w:color w:val="0562C1"/>
            <w:highlight w:val="yellow"/>
            <w:u w:val="single" w:color="0562C1"/>
          </w:rPr>
          <w:t>.hhs.gov</w:t>
        </w:r>
        <w:r w:rsidRPr="005766A6">
          <w:rPr>
            <w:color w:val="0562C1"/>
            <w:highlight w:val="yellow"/>
            <w:u w:val="single" w:color="0562C1"/>
          </w:rPr>
          <w:t>/</w:t>
        </w:r>
        <w:r w:rsidRPr="005766A6">
          <w:rPr>
            <w:highlight w:val="yellow"/>
          </w:rPr>
          <w:t>;</w:t>
        </w:r>
      </w:hyperlink>
    </w:p>
    <w:p w14:paraId="7EFEE78D" w14:textId="77777777" w:rsidR="0078404F" w:rsidRPr="00516B3E" w:rsidRDefault="005766A6">
      <w:pPr>
        <w:pStyle w:val="ListParagraph"/>
        <w:numPr>
          <w:ilvl w:val="0"/>
          <w:numId w:val="53"/>
        </w:numPr>
        <w:tabs>
          <w:tab w:val="left" w:pos="2360"/>
          <w:tab w:val="left" w:pos="2409"/>
        </w:tabs>
        <w:ind w:right="962"/>
        <w:jc w:val="both"/>
        <w:rPr>
          <w:highlight w:val="yellow"/>
        </w:rPr>
      </w:pPr>
      <w:r>
        <w:rPr>
          <w:rFonts w:ascii="Times New Roman"/>
        </w:rPr>
        <w:tab/>
      </w:r>
      <w:r w:rsidRPr="00516B3E">
        <w:rPr>
          <w:highlight w:val="yellow"/>
        </w:rPr>
        <w:t>The</w:t>
      </w:r>
      <w:r w:rsidRPr="00516B3E">
        <w:rPr>
          <w:spacing w:val="-13"/>
          <w:highlight w:val="yellow"/>
        </w:rPr>
        <w:t xml:space="preserve"> </w:t>
      </w:r>
      <w:r w:rsidRPr="00516B3E">
        <w:rPr>
          <w:highlight w:val="yellow"/>
        </w:rPr>
        <w:t>System</w:t>
      </w:r>
      <w:r w:rsidRPr="00516B3E">
        <w:rPr>
          <w:spacing w:val="-12"/>
          <w:highlight w:val="yellow"/>
        </w:rPr>
        <w:t xml:space="preserve"> </w:t>
      </w:r>
      <w:r w:rsidRPr="00516B3E">
        <w:rPr>
          <w:highlight w:val="yellow"/>
        </w:rPr>
        <w:t>for</w:t>
      </w:r>
      <w:r w:rsidRPr="00516B3E">
        <w:rPr>
          <w:spacing w:val="-13"/>
          <w:highlight w:val="yellow"/>
        </w:rPr>
        <w:t xml:space="preserve"> </w:t>
      </w:r>
      <w:r w:rsidRPr="00516B3E">
        <w:rPr>
          <w:highlight w:val="yellow"/>
        </w:rPr>
        <w:t>Award</w:t>
      </w:r>
      <w:r w:rsidRPr="00516B3E">
        <w:rPr>
          <w:spacing w:val="-12"/>
          <w:highlight w:val="yellow"/>
        </w:rPr>
        <w:t xml:space="preserve"> </w:t>
      </w:r>
      <w:r w:rsidRPr="00516B3E">
        <w:rPr>
          <w:highlight w:val="yellow"/>
        </w:rPr>
        <w:t>Management</w:t>
      </w:r>
      <w:r w:rsidRPr="00516B3E">
        <w:rPr>
          <w:spacing w:val="-13"/>
          <w:highlight w:val="yellow"/>
        </w:rPr>
        <w:t xml:space="preserve"> </w:t>
      </w:r>
      <w:r w:rsidRPr="00516B3E">
        <w:rPr>
          <w:highlight w:val="yellow"/>
        </w:rPr>
        <w:t>(SAM)</w:t>
      </w:r>
      <w:r w:rsidRPr="00516B3E">
        <w:rPr>
          <w:spacing w:val="-12"/>
          <w:highlight w:val="yellow"/>
        </w:rPr>
        <w:t xml:space="preserve"> </w:t>
      </w:r>
      <w:r w:rsidRPr="00516B3E">
        <w:rPr>
          <w:highlight w:val="yellow"/>
        </w:rPr>
        <w:t>is</w:t>
      </w:r>
      <w:r w:rsidRPr="00516B3E">
        <w:rPr>
          <w:spacing w:val="-13"/>
          <w:highlight w:val="yellow"/>
        </w:rPr>
        <w:t xml:space="preserve"> </w:t>
      </w:r>
      <w:r w:rsidRPr="00516B3E">
        <w:rPr>
          <w:highlight w:val="yellow"/>
        </w:rPr>
        <w:t>a</w:t>
      </w:r>
      <w:r w:rsidRPr="00516B3E">
        <w:rPr>
          <w:spacing w:val="-12"/>
          <w:highlight w:val="yellow"/>
        </w:rPr>
        <w:t xml:space="preserve"> </w:t>
      </w:r>
      <w:r w:rsidRPr="00516B3E">
        <w:rPr>
          <w:highlight w:val="yellow"/>
        </w:rPr>
        <w:t>Federal</w:t>
      </w:r>
      <w:r w:rsidRPr="00516B3E">
        <w:rPr>
          <w:spacing w:val="-12"/>
          <w:highlight w:val="yellow"/>
        </w:rPr>
        <w:t xml:space="preserve"> </w:t>
      </w:r>
      <w:r w:rsidRPr="00516B3E">
        <w:rPr>
          <w:highlight w:val="yellow"/>
        </w:rPr>
        <w:t>Government</w:t>
      </w:r>
      <w:r w:rsidRPr="00516B3E">
        <w:rPr>
          <w:spacing w:val="-13"/>
          <w:highlight w:val="yellow"/>
        </w:rPr>
        <w:t xml:space="preserve"> </w:t>
      </w:r>
      <w:r w:rsidRPr="00516B3E">
        <w:rPr>
          <w:highlight w:val="yellow"/>
        </w:rPr>
        <w:t>owned</w:t>
      </w:r>
      <w:r w:rsidRPr="00516B3E">
        <w:rPr>
          <w:spacing w:val="-12"/>
          <w:highlight w:val="yellow"/>
        </w:rPr>
        <w:t xml:space="preserve"> </w:t>
      </w:r>
      <w:r w:rsidRPr="00516B3E">
        <w:rPr>
          <w:highlight w:val="yellow"/>
        </w:rPr>
        <w:t>and</w:t>
      </w:r>
      <w:r w:rsidRPr="00516B3E">
        <w:rPr>
          <w:spacing w:val="-13"/>
          <w:highlight w:val="yellow"/>
        </w:rPr>
        <w:t xml:space="preserve"> </w:t>
      </w:r>
      <w:r w:rsidRPr="00516B3E">
        <w:rPr>
          <w:highlight w:val="yellow"/>
        </w:rPr>
        <w:t>operated free web site that consolidates the capabilities in CCR/</w:t>
      </w:r>
      <w:proofErr w:type="spellStart"/>
      <w:r w:rsidRPr="00516B3E">
        <w:rPr>
          <w:highlight w:val="yellow"/>
        </w:rPr>
        <w:t>FedReg</w:t>
      </w:r>
      <w:proofErr w:type="spellEnd"/>
      <w:r w:rsidRPr="00516B3E">
        <w:rPr>
          <w:highlight w:val="yellow"/>
        </w:rPr>
        <w:t xml:space="preserve">, ORCA, and EPLS. </w:t>
      </w:r>
      <w:r w:rsidRPr="00516B3E">
        <w:rPr>
          <w:color w:val="0562C1"/>
          <w:spacing w:val="-2"/>
          <w:highlight w:val="yellow"/>
          <w:u w:val="single" w:color="0562C1"/>
        </w:rPr>
        <w:t>https://</w:t>
      </w:r>
      <w:hyperlink r:id="rId22">
        <w:r w:rsidRPr="00516B3E">
          <w:rPr>
            <w:color w:val="0562C1"/>
            <w:spacing w:val="-2"/>
            <w:highlight w:val="yellow"/>
            <w:u w:val="single" w:color="0562C1"/>
          </w:rPr>
          <w:t>www.sam.gov/portal/public/SAM/</w:t>
        </w:r>
      </w:hyperlink>
    </w:p>
    <w:p w14:paraId="7EFEE78E" w14:textId="77777777" w:rsidR="0078404F" w:rsidRDefault="005766A6">
      <w:pPr>
        <w:pStyle w:val="ListParagraph"/>
        <w:numPr>
          <w:ilvl w:val="0"/>
          <w:numId w:val="53"/>
        </w:numPr>
        <w:tabs>
          <w:tab w:val="left" w:pos="2360"/>
        </w:tabs>
        <w:ind w:right="961"/>
        <w:jc w:val="both"/>
      </w:pPr>
      <w:r>
        <w:t xml:space="preserve">Designation as a Specially Designated National by querying the Specially Designated Nationals List maintained by the United States Department of the Treasure, Office of Foreign Assets Control </w:t>
      </w:r>
      <w:hyperlink r:id="rId23">
        <w:r>
          <w:rPr>
            <w:color w:val="0562C1"/>
            <w:u w:val="single" w:color="0562C1"/>
          </w:rPr>
          <w:t>http://sdnsearch.ofac.treas.gov</w:t>
        </w:r>
      </w:hyperlink>
    </w:p>
    <w:p w14:paraId="338C3EDC" w14:textId="1782120F" w:rsidR="00071B7F" w:rsidRPr="00071B7F" w:rsidRDefault="005766A6">
      <w:pPr>
        <w:pStyle w:val="ListParagraph"/>
        <w:numPr>
          <w:ilvl w:val="0"/>
          <w:numId w:val="53"/>
        </w:numPr>
        <w:tabs>
          <w:tab w:val="left" w:pos="2345"/>
          <w:tab w:val="left" w:pos="2360"/>
        </w:tabs>
        <w:spacing w:line="276" w:lineRule="auto"/>
        <w:ind w:right="1287"/>
      </w:pPr>
      <w:r>
        <w:t>Suspension and/or</w:t>
      </w:r>
      <w:r>
        <w:rPr>
          <w:spacing w:val="-3"/>
        </w:rPr>
        <w:t xml:space="preserve"> </w:t>
      </w:r>
      <w:r>
        <w:t>exclusion by the State of Texas</w:t>
      </w:r>
      <w:r>
        <w:rPr>
          <w:spacing w:val="-2"/>
        </w:rPr>
        <w:t xml:space="preserve"> </w:t>
      </w:r>
      <w:r>
        <w:t>Comptroller of</w:t>
      </w:r>
      <w:r>
        <w:rPr>
          <w:spacing w:val="-1"/>
        </w:rPr>
        <w:t xml:space="preserve"> </w:t>
      </w:r>
      <w:r>
        <w:t>Public Accounts by querying</w:t>
      </w:r>
      <w:r>
        <w:rPr>
          <w:spacing w:val="-5"/>
        </w:rPr>
        <w:t xml:space="preserve"> </w:t>
      </w:r>
      <w:r>
        <w:t>the</w:t>
      </w:r>
      <w:r>
        <w:rPr>
          <w:spacing w:val="-3"/>
        </w:rPr>
        <w:t xml:space="preserve"> </w:t>
      </w:r>
      <w:r>
        <w:t>Suspended</w:t>
      </w:r>
      <w:r>
        <w:rPr>
          <w:spacing w:val="-5"/>
        </w:rPr>
        <w:t xml:space="preserve"> </w:t>
      </w:r>
      <w:r>
        <w:t>Vendor</w:t>
      </w:r>
      <w:r>
        <w:rPr>
          <w:spacing w:val="-5"/>
        </w:rPr>
        <w:t xml:space="preserve"> </w:t>
      </w:r>
      <w:r>
        <w:t>List</w:t>
      </w:r>
      <w:r>
        <w:rPr>
          <w:spacing w:val="-3"/>
        </w:rPr>
        <w:t xml:space="preserve"> </w:t>
      </w:r>
      <w:r>
        <w:t>and</w:t>
      </w:r>
      <w:r>
        <w:rPr>
          <w:spacing w:val="-5"/>
        </w:rPr>
        <w:t xml:space="preserve"> </w:t>
      </w:r>
      <w:r>
        <w:t>the</w:t>
      </w:r>
      <w:r>
        <w:rPr>
          <w:spacing w:val="-5"/>
        </w:rPr>
        <w:t xml:space="preserve"> </w:t>
      </w:r>
      <w:r>
        <w:t>Debarred</w:t>
      </w:r>
      <w:r>
        <w:rPr>
          <w:spacing w:val="-6"/>
        </w:rPr>
        <w:t xml:space="preserve"> </w:t>
      </w:r>
      <w:r>
        <w:t>Vendor</w:t>
      </w:r>
      <w:r>
        <w:rPr>
          <w:spacing w:val="-3"/>
        </w:rPr>
        <w:t xml:space="preserve"> </w:t>
      </w:r>
      <w:r>
        <w:t>List</w:t>
      </w:r>
      <w:r>
        <w:rPr>
          <w:spacing w:val="-5"/>
        </w:rPr>
        <w:t xml:space="preserve"> </w:t>
      </w:r>
      <w:r>
        <w:t>maintained</w:t>
      </w:r>
      <w:r>
        <w:rPr>
          <w:spacing w:val="-3"/>
        </w:rPr>
        <w:t xml:space="preserve"> </w:t>
      </w:r>
      <w:r>
        <w:t>by</w:t>
      </w:r>
      <w:r>
        <w:rPr>
          <w:spacing w:val="-3"/>
        </w:rPr>
        <w:t xml:space="preserve"> </w:t>
      </w:r>
      <w:r>
        <w:t xml:space="preserve">the Window on State Government </w:t>
      </w:r>
      <w:hyperlink r:id="rId24" w:history="1">
        <w:r w:rsidR="00071B7F" w:rsidRPr="00530AFA">
          <w:rPr>
            <w:rStyle w:val="Hyperlink"/>
          </w:rPr>
          <w:t>https://comptroller.texas.gov/purcha</w:t>
        </w:r>
        <w:r w:rsidR="00071B7F" w:rsidRPr="00530AFA">
          <w:rPr>
            <w:rStyle w:val="Hyperlink"/>
          </w:rPr>
          <w:t>s</w:t>
        </w:r>
        <w:r w:rsidR="00071B7F" w:rsidRPr="00530AFA">
          <w:rPr>
            <w:rStyle w:val="Hyperlink"/>
          </w:rPr>
          <w:t>ing</w:t>
        </w:r>
      </w:hyperlink>
    </w:p>
    <w:p w14:paraId="7EFEE78F" w14:textId="6F66866B" w:rsidR="0078404F" w:rsidRDefault="005766A6">
      <w:pPr>
        <w:pStyle w:val="ListParagraph"/>
        <w:numPr>
          <w:ilvl w:val="0"/>
          <w:numId w:val="53"/>
        </w:numPr>
        <w:tabs>
          <w:tab w:val="left" w:pos="2345"/>
          <w:tab w:val="left" w:pos="2360"/>
        </w:tabs>
        <w:spacing w:line="276" w:lineRule="auto"/>
        <w:ind w:right="1287"/>
      </w:pPr>
      <w:r>
        <w:t>Verification of good standing by querying the Franchise Tax Certificate of</w:t>
      </w:r>
      <w:r>
        <w:rPr>
          <w:spacing w:val="40"/>
        </w:rPr>
        <w:t xml:space="preserve"> </w:t>
      </w:r>
      <w:r>
        <w:t xml:space="preserve">Account Status information maintained by the Texas Comptroller of Public Accounts </w:t>
      </w:r>
      <w:hyperlink r:id="rId25" w:history="1">
        <w:r w:rsidR="00F87CCF">
          <w:rPr>
            <w:rStyle w:val="Hyperlink"/>
          </w:rPr>
          <w:t>https://mycpa.cpa.state.tx.us/coa/</w:t>
        </w:r>
      </w:hyperlink>
    </w:p>
    <w:p w14:paraId="7EFEE790" w14:textId="77777777" w:rsidR="0078404F" w:rsidRDefault="0078404F">
      <w:pPr>
        <w:pStyle w:val="BodyText"/>
        <w:rPr>
          <w:sz w:val="20"/>
        </w:rPr>
      </w:pPr>
    </w:p>
    <w:p w14:paraId="7EFEE791" w14:textId="77777777" w:rsidR="0078404F" w:rsidRDefault="0078404F">
      <w:pPr>
        <w:pStyle w:val="BodyText"/>
        <w:spacing w:before="4"/>
        <w:rPr>
          <w:sz w:val="18"/>
        </w:rPr>
      </w:pPr>
    </w:p>
    <w:p w14:paraId="7EFEE792" w14:textId="77777777" w:rsidR="0078404F" w:rsidRDefault="005766A6">
      <w:pPr>
        <w:pStyle w:val="BodyText"/>
        <w:ind w:left="1640" w:right="962"/>
        <w:jc w:val="both"/>
      </w:pPr>
      <w:r>
        <w:t>A supplier who is known to be debarred at time of entry into the vendor database will not be entered. A supplier who is subsequently found to be debarred will be inactivated in the system. The</w:t>
      </w:r>
      <w:r>
        <w:rPr>
          <w:spacing w:val="-2"/>
        </w:rPr>
        <w:t xml:space="preserve"> </w:t>
      </w:r>
      <w:r>
        <w:t>supplier</w:t>
      </w:r>
      <w:r>
        <w:rPr>
          <w:spacing w:val="-5"/>
        </w:rPr>
        <w:t xml:space="preserve"> </w:t>
      </w:r>
      <w:r>
        <w:t>will</w:t>
      </w:r>
      <w:r>
        <w:rPr>
          <w:spacing w:val="-5"/>
        </w:rPr>
        <w:t xml:space="preserve"> </w:t>
      </w:r>
      <w:r>
        <w:t>not</w:t>
      </w:r>
      <w:r>
        <w:rPr>
          <w:spacing w:val="-4"/>
        </w:rPr>
        <w:t xml:space="preserve"> </w:t>
      </w:r>
      <w:r>
        <w:t>be</w:t>
      </w:r>
      <w:r>
        <w:rPr>
          <w:spacing w:val="-5"/>
        </w:rPr>
        <w:t xml:space="preserve"> </w:t>
      </w:r>
      <w:r>
        <w:t>reactivated</w:t>
      </w:r>
      <w:r>
        <w:rPr>
          <w:spacing w:val="-3"/>
        </w:rPr>
        <w:t xml:space="preserve"> </w:t>
      </w:r>
      <w:r>
        <w:t>until</w:t>
      </w:r>
      <w:r>
        <w:rPr>
          <w:spacing w:val="-5"/>
        </w:rPr>
        <w:t xml:space="preserve"> </w:t>
      </w:r>
      <w:r>
        <w:t>assurance</w:t>
      </w:r>
      <w:r>
        <w:rPr>
          <w:spacing w:val="-5"/>
        </w:rPr>
        <w:t xml:space="preserve"> </w:t>
      </w:r>
      <w:r>
        <w:t>has</w:t>
      </w:r>
      <w:r>
        <w:rPr>
          <w:spacing w:val="-3"/>
        </w:rPr>
        <w:t xml:space="preserve"> </w:t>
      </w:r>
      <w:r>
        <w:t>been</w:t>
      </w:r>
      <w:r>
        <w:rPr>
          <w:spacing w:val="-7"/>
        </w:rPr>
        <w:t xml:space="preserve"> </w:t>
      </w:r>
      <w:r>
        <w:t>received</w:t>
      </w:r>
      <w:r>
        <w:rPr>
          <w:spacing w:val="-5"/>
        </w:rPr>
        <w:t xml:space="preserve"> </w:t>
      </w:r>
      <w:r>
        <w:t>from</w:t>
      </w:r>
      <w:r>
        <w:rPr>
          <w:spacing w:val="-1"/>
        </w:rPr>
        <w:t xml:space="preserve"> </w:t>
      </w:r>
      <w:r>
        <w:t>the</w:t>
      </w:r>
      <w:r>
        <w:rPr>
          <w:spacing w:val="-2"/>
        </w:rPr>
        <w:t xml:space="preserve"> </w:t>
      </w:r>
      <w:r>
        <w:t>debarring</w:t>
      </w:r>
      <w:r>
        <w:rPr>
          <w:spacing w:val="-3"/>
        </w:rPr>
        <w:t xml:space="preserve"> </w:t>
      </w:r>
      <w:r>
        <w:t>agency that the supplier is now in good standing.</w:t>
      </w:r>
    </w:p>
    <w:p w14:paraId="7EFEE793" w14:textId="77777777" w:rsidR="0078404F" w:rsidRDefault="0078404F">
      <w:pPr>
        <w:pStyle w:val="BodyText"/>
        <w:spacing w:before="1"/>
      </w:pPr>
    </w:p>
    <w:p w14:paraId="7EFEE794" w14:textId="77777777" w:rsidR="0078404F" w:rsidRDefault="005766A6">
      <w:pPr>
        <w:pStyle w:val="BodyText"/>
        <w:ind w:left="1640"/>
        <w:jc w:val="both"/>
      </w:pPr>
      <w:r>
        <w:t>It</w:t>
      </w:r>
      <w:r>
        <w:rPr>
          <w:spacing w:val="-4"/>
        </w:rPr>
        <w:t xml:space="preserve"> </w:t>
      </w:r>
      <w:r>
        <w:t>is</w:t>
      </w:r>
      <w:r>
        <w:rPr>
          <w:spacing w:val="-1"/>
        </w:rPr>
        <w:t xml:space="preserve"> </w:t>
      </w:r>
      <w:r>
        <w:t>the</w:t>
      </w:r>
      <w:r>
        <w:rPr>
          <w:spacing w:val="-4"/>
        </w:rPr>
        <w:t xml:space="preserve"> </w:t>
      </w:r>
      <w:r>
        <w:t>responsibility</w:t>
      </w:r>
      <w:r>
        <w:rPr>
          <w:spacing w:val="-1"/>
        </w:rPr>
        <w:t xml:space="preserve"> </w:t>
      </w:r>
      <w:r>
        <w:t>of</w:t>
      </w:r>
      <w:r>
        <w:rPr>
          <w:spacing w:val="-4"/>
        </w:rPr>
        <w:t xml:space="preserve"> </w:t>
      </w:r>
      <w:r>
        <w:t>the</w:t>
      </w:r>
      <w:r>
        <w:rPr>
          <w:spacing w:val="-1"/>
        </w:rPr>
        <w:t xml:space="preserve"> </w:t>
      </w:r>
      <w:r>
        <w:t>supplier</w:t>
      </w:r>
      <w:r>
        <w:rPr>
          <w:spacing w:val="-2"/>
        </w:rPr>
        <w:t xml:space="preserve"> </w:t>
      </w:r>
      <w:r>
        <w:t>to</w:t>
      </w:r>
      <w:r>
        <w:rPr>
          <w:spacing w:val="-1"/>
        </w:rPr>
        <w:t xml:space="preserve"> </w:t>
      </w:r>
      <w:r>
        <w:t>resolve</w:t>
      </w:r>
      <w:r>
        <w:rPr>
          <w:spacing w:val="-4"/>
        </w:rPr>
        <w:t xml:space="preserve"> </w:t>
      </w:r>
      <w:r>
        <w:t>any issue</w:t>
      </w:r>
      <w:r>
        <w:rPr>
          <w:spacing w:val="-2"/>
        </w:rPr>
        <w:t xml:space="preserve"> </w:t>
      </w:r>
      <w:r>
        <w:t>that</w:t>
      </w:r>
      <w:r>
        <w:rPr>
          <w:spacing w:val="-1"/>
        </w:rPr>
        <w:t xml:space="preserve"> </w:t>
      </w:r>
      <w:r>
        <w:t>has</w:t>
      </w:r>
      <w:r>
        <w:rPr>
          <w:spacing w:val="-5"/>
        </w:rPr>
        <w:t xml:space="preserve"> </w:t>
      </w:r>
      <w:r>
        <w:t>led</w:t>
      </w:r>
      <w:r>
        <w:rPr>
          <w:spacing w:val="-3"/>
        </w:rPr>
        <w:t xml:space="preserve"> </w:t>
      </w:r>
      <w:r>
        <w:t xml:space="preserve">to </w:t>
      </w:r>
      <w:r>
        <w:rPr>
          <w:spacing w:val="-2"/>
        </w:rPr>
        <w:t>debarment.</w:t>
      </w:r>
    </w:p>
    <w:p w14:paraId="7EFEE795" w14:textId="77777777" w:rsidR="0078404F" w:rsidRDefault="0078404F">
      <w:pPr>
        <w:pStyle w:val="BodyText"/>
        <w:spacing w:before="10"/>
        <w:rPr>
          <w:sz w:val="21"/>
        </w:rPr>
      </w:pPr>
    </w:p>
    <w:p w14:paraId="7EFEE796" w14:textId="77777777" w:rsidR="0078404F" w:rsidRDefault="005766A6">
      <w:pPr>
        <w:pStyle w:val="BodyText"/>
        <w:spacing w:before="1"/>
        <w:ind w:left="1640" w:right="961"/>
      </w:pPr>
      <w:r>
        <w:t>UTRGV</w:t>
      </w:r>
      <w:r>
        <w:rPr>
          <w:spacing w:val="-5"/>
        </w:rPr>
        <w:t xml:space="preserve"> </w:t>
      </w:r>
      <w:r>
        <w:t>employees</w:t>
      </w:r>
      <w:r>
        <w:rPr>
          <w:spacing w:val="-4"/>
        </w:rPr>
        <w:t xml:space="preserve"> </w:t>
      </w:r>
      <w:r>
        <w:t>may</w:t>
      </w:r>
      <w:r>
        <w:rPr>
          <w:spacing w:val="-1"/>
        </w:rPr>
        <w:t xml:space="preserve"> </w:t>
      </w:r>
      <w:r>
        <w:t>not</w:t>
      </w:r>
      <w:r>
        <w:rPr>
          <w:spacing w:val="-3"/>
        </w:rPr>
        <w:t xml:space="preserve"> </w:t>
      </w:r>
      <w:r>
        <w:t>directly</w:t>
      </w:r>
      <w:r>
        <w:rPr>
          <w:spacing w:val="-2"/>
        </w:rPr>
        <w:t xml:space="preserve"> </w:t>
      </w:r>
      <w:r>
        <w:t>contact</w:t>
      </w:r>
      <w:r>
        <w:rPr>
          <w:spacing w:val="-6"/>
        </w:rPr>
        <w:t xml:space="preserve"> </w:t>
      </w:r>
      <w:r>
        <w:t>state</w:t>
      </w:r>
      <w:r>
        <w:rPr>
          <w:spacing w:val="-4"/>
        </w:rPr>
        <w:t xml:space="preserve"> </w:t>
      </w:r>
      <w:r>
        <w:t>or</w:t>
      </w:r>
      <w:r>
        <w:rPr>
          <w:spacing w:val="-2"/>
        </w:rPr>
        <w:t xml:space="preserve"> </w:t>
      </w:r>
      <w:r>
        <w:t>federal</w:t>
      </w:r>
      <w:r>
        <w:rPr>
          <w:spacing w:val="-2"/>
        </w:rPr>
        <w:t xml:space="preserve"> </w:t>
      </w:r>
      <w:r>
        <w:t>agencies</w:t>
      </w:r>
      <w:r>
        <w:rPr>
          <w:spacing w:val="-5"/>
        </w:rPr>
        <w:t xml:space="preserve"> </w:t>
      </w:r>
      <w:r>
        <w:t>on</w:t>
      </w:r>
      <w:r>
        <w:rPr>
          <w:spacing w:val="-6"/>
        </w:rPr>
        <w:t xml:space="preserve"> </w:t>
      </w:r>
      <w:r>
        <w:t>behalf</w:t>
      </w:r>
      <w:r>
        <w:rPr>
          <w:spacing w:val="-4"/>
        </w:rPr>
        <w:t xml:space="preserve"> </w:t>
      </w:r>
      <w:r>
        <w:t>of</w:t>
      </w:r>
      <w:r>
        <w:rPr>
          <w:spacing w:val="-4"/>
        </w:rPr>
        <w:t xml:space="preserve"> </w:t>
      </w:r>
      <w:r>
        <w:t>a</w:t>
      </w:r>
      <w:r>
        <w:rPr>
          <w:spacing w:val="-2"/>
        </w:rPr>
        <w:t xml:space="preserve"> </w:t>
      </w:r>
      <w:r>
        <w:t>debarred supplier.</w:t>
      </w:r>
      <w:r>
        <w:rPr>
          <w:spacing w:val="40"/>
        </w:rPr>
        <w:t xml:space="preserve"> </w:t>
      </w:r>
      <w:r>
        <w:t>Direct inquiries with these agencies for debarment status verification may only be made by designated managers within Finance and Public Policy.</w:t>
      </w:r>
    </w:p>
    <w:p w14:paraId="7EFEE797" w14:textId="77777777" w:rsidR="0078404F" w:rsidRDefault="0078404F">
      <w:pPr>
        <w:pStyle w:val="BodyText"/>
        <w:spacing w:before="9"/>
        <w:rPr>
          <w:sz w:val="25"/>
        </w:rPr>
      </w:pPr>
    </w:p>
    <w:p w14:paraId="7EFEE798" w14:textId="77777777" w:rsidR="0078404F" w:rsidRDefault="005766A6">
      <w:pPr>
        <w:pStyle w:val="Heading2"/>
        <w:numPr>
          <w:ilvl w:val="0"/>
          <w:numId w:val="61"/>
        </w:numPr>
        <w:tabs>
          <w:tab w:val="left" w:pos="1639"/>
        </w:tabs>
        <w:ind w:left="1639" w:hanging="719"/>
      </w:pPr>
      <w:bookmarkStart w:id="10" w:name="_TOC_250039"/>
      <w:r>
        <w:t>Purchasing</w:t>
      </w:r>
      <w:r>
        <w:rPr>
          <w:spacing w:val="-4"/>
        </w:rPr>
        <w:t xml:space="preserve"> </w:t>
      </w:r>
      <w:r>
        <w:t>Department</w:t>
      </w:r>
      <w:r>
        <w:rPr>
          <w:spacing w:val="-5"/>
        </w:rPr>
        <w:t xml:space="preserve"> </w:t>
      </w:r>
      <w:bookmarkEnd w:id="10"/>
      <w:r>
        <w:rPr>
          <w:spacing w:val="-2"/>
        </w:rPr>
        <w:t>Responsibilities</w:t>
      </w:r>
    </w:p>
    <w:p w14:paraId="7EFEE799" w14:textId="77777777" w:rsidR="0078404F" w:rsidRDefault="0078404F">
      <w:pPr>
        <w:pStyle w:val="BodyText"/>
        <w:spacing w:before="3"/>
        <w:rPr>
          <w:b/>
          <w:sz w:val="25"/>
        </w:rPr>
      </w:pPr>
    </w:p>
    <w:p w14:paraId="7EFEE79A" w14:textId="77777777" w:rsidR="0078404F" w:rsidRDefault="005766A6">
      <w:pPr>
        <w:pStyle w:val="BodyText"/>
        <w:ind w:left="1640"/>
      </w:pPr>
      <w:r>
        <w:t>The</w:t>
      </w:r>
      <w:r>
        <w:rPr>
          <w:spacing w:val="-5"/>
        </w:rPr>
        <w:t xml:space="preserve"> </w:t>
      </w:r>
      <w:r>
        <w:t>Purchasing</w:t>
      </w:r>
      <w:r>
        <w:rPr>
          <w:spacing w:val="-3"/>
        </w:rPr>
        <w:t xml:space="preserve"> </w:t>
      </w:r>
      <w:r>
        <w:t>Department</w:t>
      </w:r>
      <w:r>
        <w:rPr>
          <w:spacing w:val="-1"/>
        </w:rPr>
        <w:t xml:space="preserve"> </w:t>
      </w:r>
      <w:r>
        <w:t>has</w:t>
      </w:r>
      <w:r>
        <w:rPr>
          <w:spacing w:val="-4"/>
        </w:rPr>
        <w:t xml:space="preserve"> </w:t>
      </w:r>
      <w:r>
        <w:t>the</w:t>
      </w:r>
      <w:r>
        <w:rPr>
          <w:spacing w:val="-5"/>
        </w:rPr>
        <w:t xml:space="preserve"> </w:t>
      </w:r>
      <w:r>
        <w:t>following</w:t>
      </w:r>
      <w:r>
        <w:rPr>
          <w:spacing w:val="-5"/>
        </w:rPr>
        <w:t xml:space="preserve"> </w:t>
      </w:r>
      <w:r>
        <w:t>general</w:t>
      </w:r>
      <w:r>
        <w:rPr>
          <w:spacing w:val="-5"/>
        </w:rPr>
        <w:t xml:space="preserve"> </w:t>
      </w:r>
      <w:r>
        <w:rPr>
          <w:spacing w:val="-2"/>
        </w:rPr>
        <w:t>responsibilities:</w:t>
      </w:r>
    </w:p>
    <w:p w14:paraId="7EFEE79B" w14:textId="77777777" w:rsidR="0078404F" w:rsidRDefault="005766A6">
      <w:pPr>
        <w:pStyle w:val="ListParagraph"/>
        <w:numPr>
          <w:ilvl w:val="1"/>
          <w:numId w:val="61"/>
        </w:numPr>
        <w:tabs>
          <w:tab w:val="left" w:pos="2359"/>
        </w:tabs>
        <w:ind w:left="2359" w:hanging="359"/>
        <w:rPr>
          <w:rFonts w:ascii="Symbol" w:hAnsi="Symbol"/>
          <w:sz w:val="20"/>
        </w:rPr>
      </w:pPr>
      <w:r>
        <w:t>Procure</w:t>
      </w:r>
      <w:r>
        <w:rPr>
          <w:spacing w:val="-3"/>
        </w:rPr>
        <w:t xml:space="preserve"> </w:t>
      </w:r>
      <w:r>
        <w:t>all</w:t>
      </w:r>
      <w:r>
        <w:rPr>
          <w:spacing w:val="-3"/>
        </w:rPr>
        <w:t xml:space="preserve"> </w:t>
      </w:r>
      <w:r>
        <w:t>goods</w:t>
      </w:r>
      <w:r>
        <w:rPr>
          <w:spacing w:val="-1"/>
        </w:rPr>
        <w:t xml:space="preserve"> </w:t>
      </w:r>
      <w:r>
        <w:t>and</w:t>
      </w:r>
      <w:r>
        <w:rPr>
          <w:spacing w:val="-4"/>
        </w:rPr>
        <w:t xml:space="preserve"> </w:t>
      </w:r>
      <w:r>
        <w:t>services</w:t>
      </w:r>
      <w:r>
        <w:rPr>
          <w:spacing w:val="-3"/>
        </w:rPr>
        <w:t xml:space="preserve"> </w:t>
      </w:r>
      <w:r>
        <w:t>required</w:t>
      </w:r>
      <w:r>
        <w:rPr>
          <w:spacing w:val="-3"/>
        </w:rPr>
        <w:t xml:space="preserve"> </w:t>
      </w:r>
      <w:r>
        <w:t>by</w:t>
      </w:r>
      <w:r>
        <w:rPr>
          <w:spacing w:val="-3"/>
        </w:rPr>
        <w:t xml:space="preserve"> </w:t>
      </w:r>
      <w:r>
        <w:t>the</w:t>
      </w:r>
      <w:r>
        <w:rPr>
          <w:spacing w:val="-2"/>
        </w:rPr>
        <w:t xml:space="preserve"> </w:t>
      </w:r>
      <w:proofErr w:type="gramStart"/>
      <w:r>
        <w:rPr>
          <w:spacing w:val="-2"/>
        </w:rPr>
        <w:t>University</w:t>
      </w:r>
      <w:proofErr w:type="gramEnd"/>
    </w:p>
    <w:p w14:paraId="7EFEE79C" w14:textId="77777777" w:rsidR="0078404F" w:rsidRDefault="005766A6">
      <w:pPr>
        <w:pStyle w:val="ListParagraph"/>
        <w:numPr>
          <w:ilvl w:val="1"/>
          <w:numId w:val="61"/>
        </w:numPr>
        <w:tabs>
          <w:tab w:val="left" w:pos="2360"/>
        </w:tabs>
        <w:ind w:left="2360" w:right="961"/>
        <w:rPr>
          <w:rFonts w:ascii="Symbol" w:hAnsi="Symbol"/>
          <w:sz w:val="20"/>
        </w:rPr>
      </w:pPr>
      <w:r>
        <w:t>Determine</w:t>
      </w:r>
      <w:r>
        <w:rPr>
          <w:spacing w:val="-7"/>
        </w:rPr>
        <w:t xml:space="preserve"> </w:t>
      </w:r>
      <w:r>
        <w:t>the</w:t>
      </w:r>
      <w:r>
        <w:rPr>
          <w:spacing w:val="-9"/>
        </w:rPr>
        <w:t xml:space="preserve"> </w:t>
      </w:r>
      <w:r>
        <w:t>most</w:t>
      </w:r>
      <w:r>
        <w:rPr>
          <w:spacing w:val="-7"/>
        </w:rPr>
        <w:t xml:space="preserve"> </w:t>
      </w:r>
      <w:r>
        <w:t>appropriate</w:t>
      </w:r>
      <w:r>
        <w:rPr>
          <w:spacing w:val="-6"/>
        </w:rPr>
        <w:t xml:space="preserve"> </w:t>
      </w:r>
      <w:r>
        <w:t>and</w:t>
      </w:r>
      <w:r>
        <w:rPr>
          <w:spacing w:val="-7"/>
        </w:rPr>
        <w:t xml:space="preserve"> </w:t>
      </w:r>
      <w:r>
        <w:t>effective</w:t>
      </w:r>
      <w:r>
        <w:rPr>
          <w:spacing w:val="-11"/>
        </w:rPr>
        <w:t xml:space="preserve"> </w:t>
      </w:r>
      <w:r>
        <w:t>method</w:t>
      </w:r>
      <w:r>
        <w:rPr>
          <w:spacing w:val="-8"/>
        </w:rPr>
        <w:t xml:space="preserve"> </w:t>
      </w:r>
      <w:r>
        <w:t>of</w:t>
      </w:r>
      <w:r>
        <w:rPr>
          <w:spacing w:val="-7"/>
        </w:rPr>
        <w:t xml:space="preserve"> </w:t>
      </w:r>
      <w:r>
        <w:t>acquisition</w:t>
      </w:r>
      <w:r>
        <w:rPr>
          <w:spacing w:val="-10"/>
        </w:rPr>
        <w:t xml:space="preserve"> </w:t>
      </w:r>
      <w:r>
        <w:t>for</w:t>
      </w:r>
      <w:r>
        <w:rPr>
          <w:spacing w:val="-11"/>
        </w:rPr>
        <w:t xml:space="preserve"> </w:t>
      </w:r>
      <w:r>
        <w:t>each</w:t>
      </w:r>
      <w:r>
        <w:rPr>
          <w:spacing w:val="-8"/>
        </w:rPr>
        <w:t xml:space="preserve"> </w:t>
      </w:r>
      <w:r>
        <w:t>request</w:t>
      </w:r>
      <w:r>
        <w:rPr>
          <w:spacing w:val="-7"/>
        </w:rPr>
        <w:t xml:space="preserve"> </w:t>
      </w:r>
      <w:r>
        <w:t xml:space="preserve">for </w:t>
      </w:r>
      <w:proofErr w:type="gramStart"/>
      <w:r>
        <w:rPr>
          <w:spacing w:val="-2"/>
        </w:rPr>
        <w:t>purchase</w:t>
      </w:r>
      <w:proofErr w:type="gramEnd"/>
    </w:p>
    <w:p w14:paraId="7EFEE79D" w14:textId="77777777" w:rsidR="0078404F" w:rsidRDefault="005766A6">
      <w:pPr>
        <w:pStyle w:val="ListParagraph"/>
        <w:numPr>
          <w:ilvl w:val="1"/>
          <w:numId w:val="61"/>
        </w:numPr>
        <w:tabs>
          <w:tab w:val="left" w:pos="2360"/>
        </w:tabs>
        <w:spacing w:before="1"/>
        <w:ind w:left="2360" w:right="964"/>
        <w:rPr>
          <w:rFonts w:ascii="Symbol" w:hAnsi="Symbol"/>
          <w:sz w:val="20"/>
        </w:rPr>
      </w:pPr>
      <w:r>
        <w:t>Assure</w:t>
      </w:r>
      <w:r>
        <w:rPr>
          <w:spacing w:val="36"/>
        </w:rPr>
        <w:t xml:space="preserve"> </w:t>
      </w:r>
      <w:r>
        <w:t>that</w:t>
      </w:r>
      <w:r>
        <w:rPr>
          <w:spacing w:val="35"/>
        </w:rPr>
        <w:t xml:space="preserve"> </w:t>
      </w:r>
      <w:r>
        <w:t>best</w:t>
      </w:r>
      <w:r>
        <w:rPr>
          <w:spacing w:val="32"/>
        </w:rPr>
        <w:t xml:space="preserve"> </w:t>
      </w:r>
      <w:r>
        <w:t>value</w:t>
      </w:r>
      <w:r>
        <w:rPr>
          <w:spacing w:val="35"/>
        </w:rPr>
        <w:t xml:space="preserve"> </w:t>
      </w:r>
      <w:r>
        <w:t>in</w:t>
      </w:r>
      <w:r>
        <w:rPr>
          <w:spacing w:val="32"/>
        </w:rPr>
        <w:t xml:space="preserve"> </w:t>
      </w:r>
      <w:r>
        <w:t>all</w:t>
      </w:r>
      <w:r>
        <w:rPr>
          <w:spacing w:val="34"/>
        </w:rPr>
        <w:t xml:space="preserve"> </w:t>
      </w:r>
      <w:r>
        <w:t>procurements</w:t>
      </w:r>
      <w:r>
        <w:rPr>
          <w:spacing w:val="34"/>
        </w:rPr>
        <w:t xml:space="preserve"> </w:t>
      </w:r>
      <w:r>
        <w:t>is</w:t>
      </w:r>
      <w:r>
        <w:rPr>
          <w:spacing w:val="32"/>
        </w:rPr>
        <w:t xml:space="preserve"> </w:t>
      </w:r>
      <w:r>
        <w:t>obtained</w:t>
      </w:r>
      <w:r>
        <w:rPr>
          <w:spacing w:val="34"/>
        </w:rPr>
        <w:t xml:space="preserve"> </w:t>
      </w:r>
      <w:r>
        <w:t>as</w:t>
      </w:r>
      <w:r>
        <w:rPr>
          <w:spacing w:val="34"/>
        </w:rPr>
        <w:t xml:space="preserve"> </w:t>
      </w:r>
      <w:r>
        <w:t>authorized</w:t>
      </w:r>
      <w:r>
        <w:rPr>
          <w:spacing w:val="33"/>
        </w:rPr>
        <w:t xml:space="preserve"> </w:t>
      </w:r>
      <w:r>
        <w:t>under</w:t>
      </w:r>
      <w:r>
        <w:rPr>
          <w:spacing w:val="32"/>
        </w:rPr>
        <w:t xml:space="preserve"> </w:t>
      </w:r>
      <w:r>
        <w:t>UTRGV’s Handbook of Operating Procedures</w:t>
      </w:r>
    </w:p>
    <w:p w14:paraId="7EFEE79E" w14:textId="77777777" w:rsidR="0078404F" w:rsidRDefault="005766A6">
      <w:pPr>
        <w:pStyle w:val="ListParagraph"/>
        <w:numPr>
          <w:ilvl w:val="1"/>
          <w:numId w:val="61"/>
        </w:numPr>
        <w:tabs>
          <w:tab w:val="left" w:pos="2359"/>
        </w:tabs>
        <w:ind w:left="2359" w:hanging="359"/>
        <w:rPr>
          <w:rFonts w:ascii="Symbol" w:hAnsi="Symbol"/>
          <w:sz w:val="20"/>
        </w:rPr>
      </w:pPr>
      <w:r>
        <w:t>Abide</w:t>
      </w:r>
      <w:r>
        <w:rPr>
          <w:spacing w:val="-5"/>
        </w:rPr>
        <w:t xml:space="preserve"> </w:t>
      </w:r>
      <w:r>
        <w:t>by</w:t>
      </w:r>
      <w:r>
        <w:rPr>
          <w:spacing w:val="-1"/>
        </w:rPr>
        <w:t xml:space="preserve"> </w:t>
      </w:r>
      <w:r>
        <w:t>all</w:t>
      </w:r>
      <w:r>
        <w:rPr>
          <w:spacing w:val="-3"/>
        </w:rPr>
        <w:t xml:space="preserve"> </w:t>
      </w:r>
      <w:r>
        <w:t>UT</w:t>
      </w:r>
      <w:r>
        <w:rPr>
          <w:spacing w:val="-2"/>
        </w:rPr>
        <w:t xml:space="preserve"> </w:t>
      </w:r>
      <w:r>
        <w:t>System</w:t>
      </w:r>
      <w:r>
        <w:rPr>
          <w:spacing w:val="-1"/>
        </w:rPr>
        <w:t xml:space="preserve"> </w:t>
      </w:r>
      <w:r>
        <w:t>and</w:t>
      </w:r>
      <w:r>
        <w:rPr>
          <w:spacing w:val="-4"/>
        </w:rPr>
        <w:t xml:space="preserve"> </w:t>
      </w:r>
      <w:r>
        <w:t>University</w:t>
      </w:r>
      <w:r>
        <w:rPr>
          <w:spacing w:val="-2"/>
        </w:rPr>
        <w:t xml:space="preserve"> </w:t>
      </w:r>
      <w:r>
        <w:t>ethics</w:t>
      </w:r>
      <w:r>
        <w:rPr>
          <w:spacing w:val="-5"/>
        </w:rPr>
        <w:t xml:space="preserve"> </w:t>
      </w:r>
      <w:proofErr w:type="gramStart"/>
      <w:r>
        <w:rPr>
          <w:spacing w:val="-2"/>
        </w:rPr>
        <w:t>policies</w:t>
      </w:r>
      <w:proofErr w:type="gramEnd"/>
    </w:p>
    <w:p w14:paraId="7EFEE79F" w14:textId="77777777" w:rsidR="0078404F" w:rsidRDefault="005766A6">
      <w:pPr>
        <w:pStyle w:val="ListParagraph"/>
        <w:numPr>
          <w:ilvl w:val="1"/>
          <w:numId w:val="61"/>
        </w:numPr>
        <w:tabs>
          <w:tab w:val="left" w:pos="2359"/>
        </w:tabs>
        <w:spacing w:line="267" w:lineRule="exact"/>
        <w:ind w:left="2359" w:hanging="359"/>
        <w:rPr>
          <w:rFonts w:ascii="Symbol" w:hAnsi="Symbol"/>
          <w:sz w:val="20"/>
        </w:rPr>
      </w:pPr>
      <w:r>
        <w:t>Verify</w:t>
      </w:r>
      <w:r>
        <w:rPr>
          <w:spacing w:val="-2"/>
        </w:rPr>
        <w:t xml:space="preserve"> </w:t>
      </w:r>
      <w:r>
        <w:t>sufficiency</w:t>
      </w:r>
      <w:r>
        <w:rPr>
          <w:spacing w:val="-4"/>
        </w:rPr>
        <w:t xml:space="preserve"> </w:t>
      </w:r>
      <w:r>
        <w:t>of</w:t>
      </w:r>
      <w:r>
        <w:rPr>
          <w:spacing w:val="-5"/>
        </w:rPr>
        <w:t xml:space="preserve"> </w:t>
      </w:r>
      <w:r>
        <w:t>departmental</w:t>
      </w:r>
      <w:r>
        <w:rPr>
          <w:spacing w:val="-4"/>
        </w:rPr>
        <w:t xml:space="preserve"> </w:t>
      </w:r>
      <w:r>
        <w:t>funds</w:t>
      </w:r>
      <w:r>
        <w:rPr>
          <w:spacing w:val="-2"/>
        </w:rPr>
        <w:t xml:space="preserve"> </w:t>
      </w:r>
      <w:r>
        <w:t>for</w:t>
      </w:r>
      <w:r>
        <w:rPr>
          <w:spacing w:val="-6"/>
        </w:rPr>
        <w:t xml:space="preserve"> </w:t>
      </w:r>
      <w:r>
        <w:rPr>
          <w:spacing w:val="-2"/>
        </w:rPr>
        <w:t>purchases</w:t>
      </w:r>
    </w:p>
    <w:p w14:paraId="7EFEE7A0" w14:textId="77777777" w:rsidR="0078404F" w:rsidRDefault="005766A6">
      <w:pPr>
        <w:pStyle w:val="ListParagraph"/>
        <w:numPr>
          <w:ilvl w:val="1"/>
          <w:numId w:val="61"/>
        </w:numPr>
        <w:tabs>
          <w:tab w:val="left" w:pos="2359"/>
        </w:tabs>
        <w:spacing w:line="267" w:lineRule="exact"/>
        <w:ind w:left="2359" w:hanging="359"/>
        <w:rPr>
          <w:rFonts w:ascii="Symbol" w:hAnsi="Symbol"/>
          <w:sz w:val="20"/>
        </w:rPr>
      </w:pPr>
      <w:r>
        <w:t>Conform</w:t>
      </w:r>
      <w:r>
        <w:rPr>
          <w:spacing w:val="-1"/>
        </w:rPr>
        <w:t xml:space="preserve"> </w:t>
      </w:r>
      <w:r>
        <w:t>to</w:t>
      </w:r>
      <w:r>
        <w:rPr>
          <w:spacing w:val="-1"/>
        </w:rPr>
        <w:t xml:space="preserve"> </w:t>
      </w:r>
      <w:r>
        <w:t>applicable</w:t>
      </w:r>
      <w:r>
        <w:rPr>
          <w:spacing w:val="-1"/>
        </w:rPr>
        <w:t xml:space="preserve"> </w:t>
      </w:r>
      <w:r>
        <w:t>laws</w:t>
      </w:r>
      <w:r>
        <w:rPr>
          <w:spacing w:val="-5"/>
        </w:rPr>
        <w:t xml:space="preserve"> </w:t>
      </w:r>
      <w:r>
        <w:t>and</w:t>
      </w:r>
      <w:r>
        <w:rPr>
          <w:spacing w:val="-3"/>
        </w:rPr>
        <w:t xml:space="preserve"> </w:t>
      </w:r>
      <w:r>
        <w:t>regulations</w:t>
      </w:r>
      <w:r>
        <w:rPr>
          <w:spacing w:val="-4"/>
        </w:rPr>
        <w:t xml:space="preserve"> </w:t>
      </w:r>
      <w:r>
        <w:t>on</w:t>
      </w:r>
      <w:r>
        <w:rPr>
          <w:spacing w:val="-3"/>
        </w:rPr>
        <w:t xml:space="preserve"> </w:t>
      </w:r>
      <w:r>
        <w:t>all</w:t>
      </w:r>
      <w:r>
        <w:rPr>
          <w:spacing w:val="-3"/>
        </w:rPr>
        <w:t xml:space="preserve"> </w:t>
      </w:r>
      <w:proofErr w:type="gramStart"/>
      <w:r>
        <w:rPr>
          <w:spacing w:val="-2"/>
        </w:rPr>
        <w:t>purchases</w:t>
      </w:r>
      <w:proofErr w:type="gramEnd"/>
    </w:p>
    <w:p w14:paraId="7EFEE7A1" w14:textId="77777777" w:rsidR="0078404F" w:rsidRDefault="005766A6">
      <w:pPr>
        <w:pStyle w:val="ListParagraph"/>
        <w:numPr>
          <w:ilvl w:val="1"/>
          <w:numId w:val="61"/>
        </w:numPr>
        <w:tabs>
          <w:tab w:val="left" w:pos="2360"/>
        </w:tabs>
        <w:spacing w:before="1"/>
        <w:ind w:left="2360" w:right="962"/>
        <w:rPr>
          <w:rFonts w:ascii="Symbol" w:hAnsi="Symbol"/>
          <w:sz w:val="20"/>
        </w:rPr>
      </w:pPr>
      <w:r>
        <w:t>Encourage</w:t>
      </w:r>
      <w:r>
        <w:rPr>
          <w:spacing w:val="72"/>
        </w:rPr>
        <w:t xml:space="preserve"> </w:t>
      </w:r>
      <w:r>
        <w:t>truly</w:t>
      </w:r>
      <w:r>
        <w:rPr>
          <w:spacing w:val="74"/>
        </w:rPr>
        <w:t xml:space="preserve"> </w:t>
      </w:r>
      <w:r>
        <w:t>competitive</w:t>
      </w:r>
      <w:r>
        <w:rPr>
          <w:spacing w:val="72"/>
        </w:rPr>
        <w:t xml:space="preserve"> </w:t>
      </w:r>
      <w:r>
        <w:t>procurements</w:t>
      </w:r>
      <w:r>
        <w:rPr>
          <w:spacing w:val="74"/>
        </w:rPr>
        <w:t xml:space="preserve"> </w:t>
      </w:r>
      <w:r>
        <w:t>while</w:t>
      </w:r>
      <w:r>
        <w:rPr>
          <w:spacing w:val="72"/>
        </w:rPr>
        <w:t xml:space="preserve"> </w:t>
      </w:r>
      <w:r>
        <w:t>still</w:t>
      </w:r>
      <w:r>
        <w:rPr>
          <w:spacing w:val="76"/>
        </w:rPr>
        <w:t xml:space="preserve"> </w:t>
      </w:r>
      <w:r>
        <w:t>satisfying</w:t>
      </w:r>
      <w:r>
        <w:rPr>
          <w:spacing w:val="74"/>
        </w:rPr>
        <w:t xml:space="preserve"> </w:t>
      </w:r>
      <w:r>
        <w:t>the</w:t>
      </w:r>
      <w:r>
        <w:rPr>
          <w:spacing w:val="76"/>
        </w:rPr>
        <w:t xml:space="preserve"> </w:t>
      </w:r>
      <w:r>
        <w:t>needs</w:t>
      </w:r>
      <w:r>
        <w:rPr>
          <w:spacing w:val="74"/>
        </w:rPr>
        <w:t xml:space="preserve"> </w:t>
      </w:r>
      <w:r>
        <w:t>of</w:t>
      </w:r>
      <w:r>
        <w:rPr>
          <w:spacing w:val="73"/>
        </w:rPr>
        <w:t xml:space="preserve"> </w:t>
      </w:r>
      <w:r>
        <w:t xml:space="preserve">the </w:t>
      </w:r>
      <w:proofErr w:type="gramStart"/>
      <w:r>
        <w:rPr>
          <w:spacing w:val="-2"/>
        </w:rPr>
        <w:t>University</w:t>
      </w:r>
      <w:proofErr w:type="gramEnd"/>
    </w:p>
    <w:p w14:paraId="7EFEE7A2" w14:textId="77777777" w:rsidR="0078404F" w:rsidRDefault="005766A6">
      <w:pPr>
        <w:pStyle w:val="ListParagraph"/>
        <w:numPr>
          <w:ilvl w:val="1"/>
          <w:numId w:val="61"/>
        </w:numPr>
        <w:tabs>
          <w:tab w:val="left" w:pos="2359"/>
        </w:tabs>
        <w:ind w:left="2359" w:hanging="359"/>
        <w:rPr>
          <w:rFonts w:ascii="Symbol" w:hAnsi="Symbol"/>
          <w:sz w:val="20"/>
        </w:rPr>
      </w:pPr>
      <w:r>
        <w:t>Conduct</w:t>
      </w:r>
      <w:r>
        <w:rPr>
          <w:spacing w:val="-3"/>
        </w:rPr>
        <w:t xml:space="preserve"> </w:t>
      </w:r>
      <w:r>
        <w:t>all</w:t>
      </w:r>
      <w:r>
        <w:rPr>
          <w:spacing w:val="-3"/>
        </w:rPr>
        <w:t xml:space="preserve"> </w:t>
      </w:r>
      <w:r>
        <w:t>formal</w:t>
      </w:r>
      <w:r>
        <w:rPr>
          <w:spacing w:val="-5"/>
        </w:rPr>
        <w:t xml:space="preserve"> </w:t>
      </w:r>
      <w:r>
        <w:t>communications</w:t>
      </w:r>
      <w:r>
        <w:rPr>
          <w:spacing w:val="-4"/>
        </w:rPr>
        <w:t xml:space="preserve"> </w:t>
      </w:r>
      <w:r>
        <w:t>with</w:t>
      </w:r>
      <w:r>
        <w:rPr>
          <w:spacing w:val="-6"/>
        </w:rPr>
        <w:t xml:space="preserve"> </w:t>
      </w:r>
      <w:r>
        <w:t>vendors</w:t>
      </w:r>
      <w:r>
        <w:rPr>
          <w:spacing w:val="-3"/>
        </w:rPr>
        <w:t xml:space="preserve"> </w:t>
      </w:r>
      <w:r>
        <w:t>regarding</w:t>
      </w:r>
      <w:r>
        <w:rPr>
          <w:spacing w:val="-2"/>
        </w:rPr>
        <w:t xml:space="preserve"> </w:t>
      </w:r>
      <w:proofErr w:type="gramStart"/>
      <w:r>
        <w:rPr>
          <w:spacing w:val="-2"/>
        </w:rPr>
        <w:t>purchases</w:t>
      </w:r>
      <w:proofErr w:type="gramEnd"/>
    </w:p>
    <w:p w14:paraId="7EFEE7A3" w14:textId="77777777" w:rsidR="0078404F" w:rsidRDefault="005766A6">
      <w:pPr>
        <w:pStyle w:val="ListParagraph"/>
        <w:numPr>
          <w:ilvl w:val="1"/>
          <w:numId w:val="61"/>
        </w:numPr>
        <w:tabs>
          <w:tab w:val="left" w:pos="2359"/>
        </w:tabs>
        <w:ind w:left="2359" w:hanging="359"/>
        <w:rPr>
          <w:rFonts w:ascii="Symbol" w:hAnsi="Symbol"/>
          <w:sz w:val="20"/>
        </w:rPr>
      </w:pPr>
      <w:r>
        <w:t>Develop</w:t>
      </w:r>
      <w:r>
        <w:rPr>
          <w:spacing w:val="-4"/>
        </w:rPr>
        <w:t xml:space="preserve"> </w:t>
      </w:r>
      <w:r>
        <w:t>and</w:t>
      </w:r>
      <w:r>
        <w:rPr>
          <w:spacing w:val="-3"/>
        </w:rPr>
        <w:t xml:space="preserve"> </w:t>
      </w:r>
      <w:r>
        <w:t>maintain</w:t>
      </w:r>
      <w:r>
        <w:rPr>
          <w:spacing w:val="-3"/>
        </w:rPr>
        <w:t xml:space="preserve"> </w:t>
      </w:r>
      <w:r>
        <w:t>current information</w:t>
      </w:r>
      <w:r>
        <w:rPr>
          <w:spacing w:val="-5"/>
        </w:rPr>
        <w:t xml:space="preserve"> </w:t>
      </w:r>
      <w:r>
        <w:t>on</w:t>
      </w:r>
      <w:r>
        <w:rPr>
          <w:spacing w:val="-4"/>
        </w:rPr>
        <w:t xml:space="preserve"> </w:t>
      </w:r>
      <w:r>
        <w:t>sources</w:t>
      </w:r>
      <w:r>
        <w:rPr>
          <w:spacing w:val="-5"/>
        </w:rPr>
        <w:t xml:space="preserve"> </w:t>
      </w:r>
      <w:r>
        <w:t>of</w:t>
      </w:r>
      <w:r>
        <w:rPr>
          <w:spacing w:val="-3"/>
        </w:rPr>
        <w:t xml:space="preserve"> </w:t>
      </w:r>
      <w:proofErr w:type="gramStart"/>
      <w:r>
        <w:rPr>
          <w:spacing w:val="-2"/>
        </w:rPr>
        <w:t>supply</w:t>
      </w:r>
      <w:proofErr w:type="gramEnd"/>
    </w:p>
    <w:p w14:paraId="7EFEE7A4" w14:textId="77777777" w:rsidR="0078404F" w:rsidRDefault="005766A6">
      <w:pPr>
        <w:pStyle w:val="ListParagraph"/>
        <w:numPr>
          <w:ilvl w:val="1"/>
          <w:numId w:val="61"/>
        </w:numPr>
        <w:tabs>
          <w:tab w:val="left" w:pos="2359"/>
        </w:tabs>
        <w:spacing w:before="1"/>
        <w:ind w:left="2359" w:hanging="359"/>
        <w:rPr>
          <w:rFonts w:ascii="Symbol" w:hAnsi="Symbol"/>
          <w:sz w:val="20"/>
        </w:rPr>
      </w:pPr>
      <w:r>
        <w:t>Maintain</w:t>
      </w:r>
      <w:r>
        <w:rPr>
          <w:spacing w:val="-2"/>
        </w:rPr>
        <w:t xml:space="preserve"> </w:t>
      </w:r>
      <w:r>
        <w:t>an</w:t>
      </w:r>
      <w:r>
        <w:rPr>
          <w:spacing w:val="-3"/>
        </w:rPr>
        <w:t xml:space="preserve"> </w:t>
      </w:r>
      <w:r>
        <w:t>accurate</w:t>
      </w:r>
      <w:r>
        <w:rPr>
          <w:spacing w:val="-4"/>
        </w:rPr>
        <w:t xml:space="preserve"> </w:t>
      </w:r>
      <w:r>
        <w:t>file</w:t>
      </w:r>
      <w:r>
        <w:rPr>
          <w:spacing w:val="-3"/>
        </w:rPr>
        <w:t xml:space="preserve"> </w:t>
      </w:r>
      <w:r>
        <w:t>of</w:t>
      </w:r>
      <w:r>
        <w:rPr>
          <w:spacing w:val="-4"/>
        </w:rPr>
        <w:t xml:space="preserve"> </w:t>
      </w:r>
      <w:r>
        <w:t>all</w:t>
      </w:r>
      <w:r>
        <w:rPr>
          <w:spacing w:val="-1"/>
        </w:rPr>
        <w:t xml:space="preserve"> </w:t>
      </w:r>
      <w:r>
        <w:t>purchases</w:t>
      </w:r>
      <w:r>
        <w:rPr>
          <w:spacing w:val="-2"/>
        </w:rPr>
        <w:t xml:space="preserve"> </w:t>
      </w:r>
      <w:r>
        <w:t>and</w:t>
      </w:r>
      <w:r>
        <w:rPr>
          <w:spacing w:val="-3"/>
        </w:rPr>
        <w:t xml:space="preserve"> </w:t>
      </w:r>
      <w:r>
        <w:t>related</w:t>
      </w:r>
      <w:r>
        <w:rPr>
          <w:spacing w:val="-4"/>
        </w:rPr>
        <w:t xml:space="preserve"> </w:t>
      </w:r>
      <w:proofErr w:type="gramStart"/>
      <w:r>
        <w:rPr>
          <w:spacing w:val="-2"/>
        </w:rPr>
        <w:t>documents</w:t>
      </w:r>
      <w:proofErr w:type="gramEnd"/>
    </w:p>
    <w:p w14:paraId="7EFEE7A5" w14:textId="77777777" w:rsidR="0078404F" w:rsidRDefault="005766A6">
      <w:pPr>
        <w:pStyle w:val="ListParagraph"/>
        <w:numPr>
          <w:ilvl w:val="1"/>
          <w:numId w:val="61"/>
        </w:numPr>
        <w:tabs>
          <w:tab w:val="left" w:pos="2359"/>
        </w:tabs>
        <w:ind w:left="2359" w:hanging="359"/>
        <w:rPr>
          <w:rFonts w:ascii="Symbol" w:hAnsi="Symbol"/>
          <w:sz w:val="20"/>
        </w:rPr>
      </w:pPr>
      <w:r>
        <w:t>Approve</w:t>
      </w:r>
      <w:r>
        <w:rPr>
          <w:spacing w:val="-7"/>
        </w:rPr>
        <w:t xml:space="preserve"> </w:t>
      </w:r>
      <w:r>
        <w:t>all</w:t>
      </w:r>
      <w:r>
        <w:rPr>
          <w:spacing w:val="-2"/>
        </w:rPr>
        <w:t xml:space="preserve"> </w:t>
      </w:r>
      <w:r>
        <w:t>Exclusive</w:t>
      </w:r>
      <w:r>
        <w:rPr>
          <w:spacing w:val="-4"/>
        </w:rPr>
        <w:t xml:space="preserve"> </w:t>
      </w:r>
      <w:r>
        <w:t>Acquisition</w:t>
      </w:r>
      <w:r>
        <w:rPr>
          <w:spacing w:val="-3"/>
        </w:rPr>
        <w:t xml:space="preserve"> </w:t>
      </w:r>
      <w:r>
        <w:t>Justifications</w:t>
      </w:r>
      <w:r>
        <w:rPr>
          <w:spacing w:val="-5"/>
        </w:rPr>
        <w:t xml:space="preserve"> </w:t>
      </w:r>
      <w:r>
        <w:t>(EAJ’S)</w:t>
      </w:r>
      <w:r>
        <w:rPr>
          <w:spacing w:val="-4"/>
        </w:rPr>
        <w:t xml:space="preserve"> </w:t>
      </w:r>
      <w:r>
        <w:t>that</w:t>
      </w:r>
      <w:r>
        <w:rPr>
          <w:spacing w:val="-2"/>
        </w:rPr>
        <w:t xml:space="preserve"> </w:t>
      </w:r>
      <w:r>
        <w:t>limit</w:t>
      </w:r>
      <w:r>
        <w:rPr>
          <w:spacing w:val="-2"/>
        </w:rPr>
        <w:t xml:space="preserve"> </w:t>
      </w:r>
      <w:proofErr w:type="gramStart"/>
      <w:r>
        <w:rPr>
          <w:spacing w:val="-2"/>
        </w:rPr>
        <w:t>competition</w:t>
      </w:r>
      <w:proofErr w:type="gramEnd"/>
    </w:p>
    <w:p w14:paraId="7EFEE7A6" w14:textId="77777777" w:rsidR="0078404F" w:rsidRDefault="005766A6">
      <w:pPr>
        <w:pStyle w:val="ListParagraph"/>
        <w:numPr>
          <w:ilvl w:val="1"/>
          <w:numId w:val="61"/>
        </w:numPr>
        <w:tabs>
          <w:tab w:val="left" w:pos="2359"/>
        </w:tabs>
        <w:ind w:left="2359" w:hanging="359"/>
        <w:rPr>
          <w:rFonts w:ascii="Symbol" w:hAnsi="Symbol"/>
          <w:sz w:val="20"/>
        </w:rPr>
      </w:pPr>
      <w:r>
        <w:t>Comply</w:t>
      </w:r>
      <w:r>
        <w:rPr>
          <w:spacing w:val="-6"/>
        </w:rPr>
        <w:t xml:space="preserve"> </w:t>
      </w:r>
      <w:r>
        <w:t>with</w:t>
      </w:r>
      <w:r>
        <w:rPr>
          <w:spacing w:val="-3"/>
        </w:rPr>
        <w:t xml:space="preserve"> </w:t>
      </w:r>
      <w:r>
        <w:t>the</w:t>
      </w:r>
      <w:r>
        <w:rPr>
          <w:spacing w:val="-5"/>
        </w:rPr>
        <w:t xml:space="preserve"> </w:t>
      </w:r>
      <w:r>
        <w:t>University’s</w:t>
      </w:r>
      <w:r>
        <w:rPr>
          <w:spacing w:val="-6"/>
        </w:rPr>
        <w:t xml:space="preserve"> </w:t>
      </w:r>
      <w:r>
        <w:t>Historically</w:t>
      </w:r>
      <w:r>
        <w:rPr>
          <w:spacing w:val="-3"/>
        </w:rPr>
        <w:t xml:space="preserve"> </w:t>
      </w:r>
      <w:r>
        <w:t>Underutilized</w:t>
      </w:r>
      <w:r>
        <w:rPr>
          <w:spacing w:val="-7"/>
        </w:rPr>
        <w:t xml:space="preserve"> </w:t>
      </w:r>
      <w:r>
        <w:t>Business</w:t>
      </w:r>
      <w:r>
        <w:rPr>
          <w:spacing w:val="-5"/>
        </w:rPr>
        <w:t xml:space="preserve"> </w:t>
      </w:r>
      <w:proofErr w:type="gramStart"/>
      <w:r>
        <w:rPr>
          <w:spacing w:val="-2"/>
        </w:rPr>
        <w:t>policy</w:t>
      </w:r>
      <w:proofErr w:type="gramEnd"/>
    </w:p>
    <w:p w14:paraId="7EFEE7A7" w14:textId="77777777" w:rsidR="0078404F" w:rsidRDefault="0078404F">
      <w:pPr>
        <w:rPr>
          <w:rFonts w:ascii="Symbol" w:hAnsi="Symbol"/>
          <w:sz w:val="20"/>
        </w:rPr>
        <w:sectPr w:rsidR="0078404F">
          <w:pgSz w:w="12240" w:h="15840"/>
          <w:pgMar w:top="1400" w:right="480" w:bottom="860" w:left="520" w:header="0" w:footer="661" w:gutter="0"/>
          <w:cols w:space="720"/>
        </w:sectPr>
      </w:pPr>
    </w:p>
    <w:p w14:paraId="7EFEE7A8" w14:textId="77777777" w:rsidR="0078404F" w:rsidRDefault="005766A6">
      <w:pPr>
        <w:pStyle w:val="ListParagraph"/>
        <w:numPr>
          <w:ilvl w:val="1"/>
          <w:numId w:val="61"/>
        </w:numPr>
        <w:tabs>
          <w:tab w:val="left" w:pos="2359"/>
        </w:tabs>
        <w:spacing w:before="79"/>
        <w:ind w:left="2359" w:hanging="359"/>
        <w:rPr>
          <w:rFonts w:ascii="Symbol" w:hAnsi="Symbol"/>
          <w:sz w:val="20"/>
        </w:rPr>
      </w:pPr>
      <w:r>
        <w:lastRenderedPageBreak/>
        <w:t>Provide</w:t>
      </w:r>
      <w:r>
        <w:rPr>
          <w:spacing w:val="-3"/>
        </w:rPr>
        <w:t xml:space="preserve"> </w:t>
      </w:r>
      <w:r>
        <w:t>assistance</w:t>
      </w:r>
      <w:r>
        <w:rPr>
          <w:spacing w:val="-4"/>
        </w:rPr>
        <w:t xml:space="preserve"> </w:t>
      </w:r>
      <w:r>
        <w:t>on</w:t>
      </w:r>
      <w:r>
        <w:rPr>
          <w:spacing w:val="-5"/>
        </w:rPr>
        <w:t xml:space="preserve"> </w:t>
      </w:r>
      <w:r>
        <w:t>procurement</w:t>
      </w:r>
      <w:r>
        <w:rPr>
          <w:spacing w:val="-5"/>
        </w:rPr>
        <w:t xml:space="preserve"> </w:t>
      </w:r>
      <w:r>
        <w:t>matters</w:t>
      </w:r>
      <w:r>
        <w:rPr>
          <w:spacing w:val="-3"/>
        </w:rPr>
        <w:t xml:space="preserve"> </w:t>
      </w:r>
      <w:r>
        <w:t>to</w:t>
      </w:r>
      <w:r>
        <w:rPr>
          <w:spacing w:val="-2"/>
        </w:rPr>
        <w:t xml:space="preserve"> </w:t>
      </w:r>
      <w:r>
        <w:t>all</w:t>
      </w:r>
      <w:r>
        <w:rPr>
          <w:spacing w:val="-4"/>
        </w:rPr>
        <w:t xml:space="preserve"> </w:t>
      </w:r>
      <w:proofErr w:type="gramStart"/>
      <w:r>
        <w:rPr>
          <w:spacing w:val="-2"/>
        </w:rPr>
        <w:t>departments</w:t>
      </w:r>
      <w:proofErr w:type="gramEnd"/>
    </w:p>
    <w:p w14:paraId="7EFEE7A9" w14:textId="77777777" w:rsidR="0078404F" w:rsidRDefault="005766A6">
      <w:pPr>
        <w:pStyle w:val="ListParagraph"/>
        <w:numPr>
          <w:ilvl w:val="1"/>
          <w:numId w:val="61"/>
        </w:numPr>
        <w:tabs>
          <w:tab w:val="left" w:pos="2359"/>
        </w:tabs>
        <w:ind w:left="2359" w:hanging="359"/>
        <w:rPr>
          <w:rFonts w:ascii="Symbol" w:hAnsi="Symbol"/>
          <w:sz w:val="20"/>
        </w:rPr>
      </w:pPr>
      <w:r>
        <w:t>Provide</w:t>
      </w:r>
      <w:r>
        <w:rPr>
          <w:spacing w:val="-4"/>
        </w:rPr>
        <w:t xml:space="preserve"> </w:t>
      </w:r>
      <w:r>
        <w:t>vendors</w:t>
      </w:r>
      <w:r>
        <w:rPr>
          <w:spacing w:val="-4"/>
        </w:rPr>
        <w:t xml:space="preserve"> </w:t>
      </w:r>
      <w:r>
        <w:t>with</w:t>
      </w:r>
      <w:r>
        <w:rPr>
          <w:spacing w:val="-3"/>
        </w:rPr>
        <w:t xml:space="preserve"> </w:t>
      </w:r>
      <w:r>
        <w:t>tax</w:t>
      </w:r>
      <w:r>
        <w:rPr>
          <w:spacing w:val="-2"/>
        </w:rPr>
        <w:t xml:space="preserve"> </w:t>
      </w:r>
      <w:r>
        <w:t>exemption</w:t>
      </w:r>
      <w:r>
        <w:rPr>
          <w:spacing w:val="-4"/>
        </w:rPr>
        <w:t xml:space="preserve"> </w:t>
      </w:r>
      <w:proofErr w:type="gramStart"/>
      <w:r>
        <w:rPr>
          <w:spacing w:val="-2"/>
        </w:rPr>
        <w:t>certificates</w:t>
      </w:r>
      <w:proofErr w:type="gramEnd"/>
    </w:p>
    <w:p w14:paraId="7EFEE7AA" w14:textId="77777777" w:rsidR="0078404F" w:rsidRDefault="0078404F">
      <w:pPr>
        <w:pStyle w:val="BodyText"/>
        <w:spacing w:before="8"/>
        <w:rPr>
          <w:sz w:val="19"/>
        </w:rPr>
      </w:pPr>
    </w:p>
    <w:p w14:paraId="7EFEE7AB" w14:textId="77777777" w:rsidR="0078404F" w:rsidRDefault="005766A6">
      <w:pPr>
        <w:pStyle w:val="Heading2"/>
        <w:numPr>
          <w:ilvl w:val="0"/>
          <w:numId w:val="61"/>
        </w:numPr>
        <w:tabs>
          <w:tab w:val="left" w:pos="1639"/>
        </w:tabs>
        <w:spacing w:before="1"/>
        <w:ind w:left="1639" w:hanging="719"/>
      </w:pPr>
      <w:bookmarkStart w:id="11" w:name="_TOC_250038"/>
      <w:r>
        <w:t>Best</w:t>
      </w:r>
      <w:r>
        <w:rPr>
          <w:spacing w:val="-3"/>
        </w:rPr>
        <w:t xml:space="preserve"> </w:t>
      </w:r>
      <w:r>
        <w:t>Value</w:t>
      </w:r>
      <w:r>
        <w:rPr>
          <w:spacing w:val="-5"/>
        </w:rPr>
        <w:t xml:space="preserve"> </w:t>
      </w:r>
      <w:r>
        <w:t>Procurement</w:t>
      </w:r>
      <w:r>
        <w:rPr>
          <w:spacing w:val="-1"/>
        </w:rPr>
        <w:t xml:space="preserve"> </w:t>
      </w:r>
      <w:bookmarkEnd w:id="11"/>
      <w:r>
        <w:rPr>
          <w:spacing w:val="-2"/>
        </w:rPr>
        <w:t>Procedures</w:t>
      </w:r>
    </w:p>
    <w:p w14:paraId="7EFEE7AC" w14:textId="77777777" w:rsidR="0078404F" w:rsidRDefault="0078404F">
      <w:pPr>
        <w:pStyle w:val="BodyText"/>
        <w:spacing w:before="2"/>
        <w:rPr>
          <w:b/>
          <w:sz w:val="25"/>
        </w:rPr>
      </w:pPr>
    </w:p>
    <w:p w14:paraId="7EFEE7AD" w14:textId="77777777" w:rsidR="0078404F" w:rsidRDefault="005766A6">
      <w:pPr>
        <w:pStyle w:val="BodyText"/>
        <w:ind w:left="1640" w:right="959"/>
        <w:jc w:val="both"/>
      </w:pPr>
      <w:r>
        <w:t>This procedure is issued to establish effective guidelines for the procurement of supplies, equipment, and services consistent with best value principles, applicable laws and regulations, and best industry practice.</w:t>
      </w:r>
    </w:p>
    <w:p w14:paraId="7EFEE7AE" w14:textId="77777777" w:rsidR="0078404F" w:rsidRDefault="0078404F">
      <w:pPr>
        <w:pStyle w:val="BodyText"/>
        <w:spacing w:before="5"/>
        <w:rPr>
          <w:sz w:val="25"/>
        </w:rPr>
      </w:pPr>
    </w:p>
    <w:p w14:paraId="7EFEE7AF" w14:textId="77777777" w:rsidR="0078404F" w:rsidRDefault="005766A6">
      <w:pPr>
        <w:pStyle w:val="ListParagraph"/>
        <w:numPr>
          <w:ilvl w:val="0"/>
          <w:numId w:val="52"/>
        </w:numPr>
        <w:tabs>
          <w:tab w:val="left" w:pos="2359"/>
        </w:tabs>
        <w:ind w:left="2359" w:hanging="719"/>
      </w:pPr>
      <w:r>
        <w:rPr>
          <w:spacing w:val="-2"/>
        </w:rPr>
        <w:t>Guidelines</w:t>
      </w:r>
    </w:p>
    <w:p w14:paraId="7EFEE7B0" w14:textId="77777777" w:rsidR="0078404F" w:rsidRDefault="0078404F">
      <w:pPr>
        <w:pStyle w:val="BodyText"/>
        <w:spacing w:before="2"/>
        <w:rPr>
          <w:sz w:val="25"/>
        </w:rPr>
      </w:pPr>
    </w:p>
    <w:p w14:paraId="7EFEE7B1" w14:textId="77777777" w:rsidR="0078404F" w:rsidRDefault="005766A6">
      <w:pPr>
        <w:pStyle w:val="BodyText"/>
        <w:ind w:left="2360" w:right="962"/>
        <w:jc w:val="both"/>
      </w:pPr>
      <w:r>
        <w:rPr>
          <w:b/>
          <w:u w:val="single"/>
        </w:rPr>
        <w:t>General</w:t>
      </w:r>
      <w:r>
        <w:t>: Personnel authorized to make procurements on behalf of the University shall determine in their best judgment the most appropriate and effective method of acquisition for each assigned requisition or request for purchase.</w:t>
      </w:r>
      <w:r>
        <w:rPr>
          <w:spacing w:val="40"/>
        </w:rPr>
        <w:t xml:space="preserve"> </w:t>
      </w:r>
      <w:r>
        <w:t>In making this determination, authorized personnel will have a variety of procurement options, including,</w:t>
      </w:r>
      <w:r>
        <w:rPr>
          <w:spacing w:val="-13"/>
        </w:rPr>
        <w:t xml:space="preserve"> </w:t>
      </w:r>
      <w:r>
        <w:t>but</w:t>
      </w:r>
      <w:r>
        <w:rPr>
          <w:spacing w:val="-8"/>
        </w:rPr>
        <w:t xml:space="preserve"> </w:t>
      </w:r>
      <w:r>
        <w:t>not</w:t>
      </w:r>
      <w:r>
        <w:rPr>
          <w:spacing w:val="-10"/>
        </w:rPr>
        <w:t xml:space="preserve"> </w:t>
      </w:r>
      <w:r>
        <w:t>limited</w:t>
      </w:r>
      <w:r>
        <w:rPr>
          <w:spacing w:val="-11"/>
        </w:rPr>
        <w:t xml:space="preserve"> </w:t>
      </w:r>
      <w:r>
        <w:t>to:</w:t>
      </w:r>
      <w:r>
        <w:rPr>
          <w:spacing w:val="33"/>
        </w:rPr>
        <w:t xml:space="preserve"> </w:t>
      </w:r>
      <w:r>
        <w:t>Texas</w:t>
      </w:r>
      <w:r>
        <w:rPr>
          <w:spacing w:val="-13"/>
        </w:rPr>
        <w:t xml:space="preserve"> </w:t>
      </w:r>
      <w:r>
        <w:t>Procurement</w:t>
      </w:r>
      <w:r>
        <w:rPr>
          <w:spacing w:val="-10"/>
        </w:rPr>
        <w:t xml:space="preserve"> </w:t>
      </w:r>
      <w:r>
        <w:t>and</w:t>
      </w:r>
      <w:r>
        <w:rPr>
          <w:spacing w:val="-10"/>
        </w:rPr>
        <w:t xml:space="preserve"> </w:t>
      </w:r>
      <w:r>
        <w:t>Support</w:t>
      </w:r>
      <w:r>
        <w:rPr>
          <w:spacing w:val="-9"/>
        </w:rPr>
        <w:t xml:space="preserve"> </w:t>
      </w:r>
      <w:r>
        <w:t>Services</w:t>
      </w:r>
      <w:r>
        <w:rPr>
          <w:spacing w:val="-13"/>
        </w:rPr>
        <w:t xml:space="preserve"> </w:t>
      </w:r>
      <w:r>
        <w:t>(TPASS)</w:t>
      </w:r>
      <w:r>
        <w:rPr>
          <w:spacing w:val="-10"/>
        </w:rPr>
        <w:t xml:space="preserve"> </w:t>
      </w:r>
      <w:r>
        <w:t>Contracts, Group Purchasing Contracts, Open Market Procurements, Texas Department of Information</w:t>
      </w:r>
      <w:r>
        <w:rPr>
          <w:spacing w:val="-13"/>
        </w:rPr>
        <w:t xml:space="preserve"> </w:t>
      </w:r>
      <w:r>
        <w:t>Resources</w:t>
      </w:r>
      <w:r>
        <w:rPr>
          <w:spacing w:val="-12"/>
        </w:rPr>
        <w:t xml:space="preserve"> </w:t>
      </w:r>
      <w:r>
        <w:t>(DIR)</w:t>
      </w:r>
      <w:r>
        <w:rPr>
          <w:spacing w:val="-13"/>
        </w:rPr>
        <w:t xml:space="preserve"> </w:t>
      </w:r>
      <w:r>
        <w:t>Contracts,</w:t>
      </w:r>
      <w:r>
        <w:rPr>
          <w:spacing w:val="-12"/>
        </w:rPr>
        <w:t xml:space="preserve"> </w:t>
      </w:r>
      <w:r>
        <w:t>UT</w:t>
      </w:r>
      <w:r>
        <w:rPr>
          <w:spacing w:val="-13"/>
        </w:rPr>
        <w:t xml:space="preserve"> </w:t>
      </w:r>
      <w:r>
        <w:t>System</w:t>
      </w:r>
      <w:r>
        <w:rPr>
          <w:spacing w:val="-12"/>
        </w:rPr>
        <w:t xml:space="preserve"> </w:t>
      </w:r>
      <w:r>
        <w:t>Contracts</w:t>
      </w:r>
      <w:r>
        <w:rPr>
          <w:spacing w:val="-13"/>
        </w:rPr>
        <w:t xml:space="preserve"> </w:t>
      </w:r>
      <w:r>
        <w:t>and</w:t>
      </w:r>
      <w:r>
        <w:rPr>
          <w:spacing w:val="-12"/>
        </w:rPr>
        <w:t xml:space="preserve"> </w:t>
      </w:r>
      <w:r>
        <w:t>UT</w:t>
      </w:r>
      <w:r>
        <w:rPr>
          <w:spacing w:val="-12"/>
        </w:rPr>
        <w:t xml:space="preserve"> </w:t>
      </w:r>
      <w:r>
        <w:t>Supply</w:t>
      </w:r>
      <w:r>
        <w:rPr>
          <w:spacing w:val="-13"/>
        </w:rPr>
        <w:t xml:space="preserve"> </w:t>
      </w:r>
      <w:r>
        <w:t>Chain</w:t>
      </w:r>
      <w:r>
        <w:rPr>
          <w:spacing w:val="-12"/>
        </w:rPr>
        <w:t xml:space="preserve"> </w:t>
      </w:r>
      <w:r>
        <w:t>Alliance Contracts.</w:t>
      </w:r>
      <w:r>
        <w:rPr>
          <w:spacing w:val="40"/>
        </w:rPr>
        <w:t xml:space="preserve"> </w:t>
      </w:r>
      <w:r>
        <w:t>The Buyer’s objective is to acquire the product or service meeting the needs of</w:t>
      </w:r>
      <w:r>
        <w:rPr>
          <w:spacing w:val="-13"/>
        </w:rPr>
        <w:t xml:space="preserve"> </w:t>
      </w:r>
      <w:r>
        <w:t>the</w:t>
      </w:r>
      <w:r>
        <w:rPr>
          <w:spacing w:val="-12"/>
        </w:rPr>
        <w:t xml:space="preserve"> </w:t>
      </w:r>
      <w:r>
        <w:t>end</w:t>
      </w:r>
      <w:r>
        <w:rPr>
          <w:spacing w:val="-13"/>
        </w:rPr>
        <w:t xml:space="preserve"> </w:t>
      </w:r>
      <w:r>
        <w:t>user</w:t>
      </w:r>
      <w:r>
        <w:rPr>
          <w:spacing w:val="-12"/>
        </w:rPr>
        <w:t xml:space="preserve"> </w:t>
      </w:r>
      <w:r>
        <w:t>while</w:t>
      </w:r>
      <w:r>
        <w:rPr>
          <w:spacing w:val="-13"/>
        </w:rPr>
        <w:t xml:space="preserve"> </w:t>
      </w:r>
      <w:r>
        <w:t>ensuring</w:t>
      </w:r>
      <w:r>
        <w:rPr>
          <w:spacing w:val="-12"/>
        </w:rPr>
        <w:t xml:space="preserve"> </w:t>
      </w:r>
      <w:r>
        <w:t>that</w:t>
      </w:r>
      <w:r>
        <w:rPr>
          <w:spacing w:val="-12"/>
        </w:rPr>
        <w:t xml:space="preserve"> </w:t>
      </w:r>
      <w:r>
        <w:t>the</w:t>
      </w:r>
      <w:r>
        <w:rPr>
          <w:spacing w:val="-11"/>
        </w:rPr>
        <w:t xml:space="preserve"> </w:t>
      </w:r>
      <w:r>
        <w:t>procurement</w:t>
      </w:r>
      <w:r>
        <w:rPr>
          <w:spacing w:val="-11"/>
        </w:rPr>
        <w:t xml:space="preserve"> </w:t>
      </w:r>
      <w:r>
        <w:t>achieves:</w:t>
      </w:r>
      <w:r>
        <w:rPr>
          <w:spacing w:val="30"/>
        </w:rPr>
        <w:t xml:space="preserve"> </w:t>
      </w:r>
      <w:r>
        <w:t>(1)</w:t>
      </w:r>
      <w:r>
        <w:rPr>
          <w:spacing w:val="-13"/>
        </w:rPr>
        <w:t xml:space="preserve"> </w:t>
      </w:r>
      <w:r>
        <w:t>“best</w:t>
      </w:r>
      <w:r>
        <w:rPr>
          <w:spacing w:val="-12"/>
        </w:rPr>
        <w:t xml:space="preserve"> </w:t>
      </w:r>
      <w:r>
        <w:t>value”</w:t>
      </w:r>
      <w:r>
        <w:rPr>
          <w:spacing w:val="-11"/>
        </w:rPr>
        <w:t xml:space="preserve"> </w:t>
      </w:r>
      <w:r>
        <w:t>as</w:t>
      </w:r>
      <w:r>
        <w:rPr>
          <w:spacing w:val="-13"/>
        </w:rPr>
        <w:t xml:space="preserve"> </w:t>
      </w:r>
      <w:r>
        <w:t>defined above and authorized in Section 51.9335, Education Code; (2) compliance with the Regents’ Rules and Regulations; (3) compliance with the University’s Historicall</w:t>
      </w:r>
      <w:r>
        <w:t>y Underutilized Business (HUB) policies; (4) conformance to standards of ethical conduct; and (5) compliance with all applicable laws, rules and regulations. Personnel authorized to procure goods and services on behalf of the University must prepare an electronic Purchase Requisition (PR) through the electronic procurement system. The PR routes electronically and is budget is checked by the electronically by the system and then approved by the project manager.</w:t>
      </w:r>
      <w:r>
        <w:rPr>
          <w:spacing w:val="40"/>
        </w:rPr>
        <w:t xml:space="preserve"> </w:t>
      </w:r>
      <w:r>
        <w:t xml:space="preserve">If the request is greater than $15,000, the PR </w:t>
      </w:r>
      <w:r>
        <w:t>routes to</w:t>
      </w:r>
      <w:r>
        <w:rPr>
          <w:spacing w:val="-13"/>
        </w:rPr>
        <w:t xml:space="preserve"> </w:t>
      </w:r>
      <w:r>
        <w:t>the</w:t>
      </w:r>
      <w:r>
        <w:rPr>
          <w:spacing w:val="-12"/>
        </w:rPr>
        <w:t xml:space="preserve"> </w:t>
      </w:r>
      <w:r>
        <w:t>Purchasing</w:t>
      </w:r>
      <w:r>
        <w:rPr>
          <w:spacing w:val="-13"/>
        </w:rPr>
        <w:t xml:space="preserve"> </w:t>
      </w:r>
      <w:r>
        <w:t>office</w:t>
      </w:r>
      <w:r>
        <w:rPr>
          <w:spacing w:val="-12"/>
        </w:rPr>
        <w:t xml:space="preserve"> </w:t>
      </w:r>
      <w:r>
        <w:t>for</w:t>
      </w:r>
      <w:r>
        <w:rPr>
          <w:spacing w:val="-13"/>
        </w:rPr>
        <w:t xml:space="preserve"> </w:t>
      </w:r>
      <w:r>
        <w:t>final</w:t>
      </w:r>
      <w:r>
        <w:rPr>
          <w:spacing w:val="-12"/>
        </w:rPr>
        <w:t xml:space="preserve"> </w:t>
      </w:r>
      <w:r>
        <w:t>review</w:t>
      </w:r>
      <w:r>
        <w:rPr>
          <w:spacing w:val="-13"/>
        </w:rPr>
        <w:t xml:space="preserve"> </w:t>
      </w:r>
      <w:r>
        <w:t>and</w:t>
      </w:r>
      <w:r>
        <w:rPr>
          <w:spacing w:val="-12"/>
        </w:rPr>
        <w:t xml:space="preserve"> </w:t>
      </w:r>
      <w:r>
        <w:t>approval.</w:t>
      </w:r>
      <w:r>
        <w:rPr>
          <w:spacing w:val="-12"/>
        </w:rPr>
        <w:t xml:space="preserve"> </w:t>
      </w:r>
      <w:r>
        <w:t>All</w:t>
      </w:r>
      <w:r>
        <w:rPr>
          <w:spacing w:val="-13"/>
        </w:rPr>
        <w:t xml:space="preserve"> </w:t>
      </w:r>
      <w:r>
        <w:t>purchases</w:t>
      </w:r>
      <w:r>
        <w:rPr>
          <w:spacing w:val="-12"/>
        </w:rPr>
        <w:t xml:space="preserve"> </w:t>
      </w:r>
      <w:r>
        <w:t>must</w:t>
      </w:r>
      <w:r>
        <w:rPr>
          <w:spacing w:val="-13"/>
        </w:rPr>
        <w:t xml:space="preserve"> </w:t>
      </w:r>
      <w:r>
        <w:t>be</w:t>
      </w:r>
      <w:r>
        <w:rPr>
          <w:spacing w:val="-12"/>
        </w:rPr>
        <w:t xml:space="preserve"> </w:t>
      </w:r>
      <w:r>
        <w:t>accompanied by a fully approved Purchase Order, fully executed contract (signed by the authorized official) or allowable purchases through Procurement Card transaction.</w:t>
      </w:r>
    </w:p>
    <w:p w14:paraId="7EFEE7B2" w14:textId="77777777" w:rsidR="0078404F" w:rsidRDefault="005766A6">
      <w:pPr>
        <w:pStyle w:val="BodyText"/>
        <w:ind w:left="2360" w:right="962"/>
        <w:jc w:val="both"/>
      </w:pPr>
      <w:r>
        <w:t>In</w:t>
      </w:r>
      <w:r>
        <w:rPr>
          <w:spacing w:val="-6"/>
        </w:rPr>
        <w:t xml:space="preserve"> </w:t>
      </w:r>
      <w:r>
        <w:t>determining</w:t>
      </w:r>
      <w:r>
        <w:rPr>
          <w:spacing w:val="-5"/>
        </w:rPr>
        <w:t xml:space="preserve"> </w:t>
      </w:r>
      <w:r>
        <w:t>best</w:t>
      </w:r>
      <w:r>
        <w:rPr>
          <w:spacing w:val="-8"/>
        </w:rPr>
        <w:t xml:space="preserve"> </w:t>
      </w:r>
      <w:r>
        <w:t>value,</w:t>
      </w:r>
      <w:r>
        <w:rPr>
          <w:spacing w:val="-7"/>
        </w:rPr>
        <w:t xml:space="preserve"> </w:t>
      </w:r>
      <w:r>
        <w:t>UTRGV</w:t>
      </w:r>
      <w:r>
        <w:rPr>
          <w:spacing w:val="-5"/>
        </w:rPr>
        <w:t xml:space="preserve"> </w:t>
      </w:r>
      <w:r>
        <w:t>shall</w:t>
      </w:r>
      <w:r>
        <w:rPr>
          <w:spacing w:val="-7"/>
        </w:rPr>
        <w:t xml:space="preserve"> </w:t>
      </w:r>
      <w:r>
        <w:t>consider:</w:t>
      </w:r>
      <w:r>
        <w:rPr>
          <w:spacing w:val="-4"/>
        </w:rPr>
        <w:t xml:space="preserve"> </w:t>
      </w:r>
      <w:r>
        <w:t>(1)</w:t>
      </w:r>
      <w:r>
        <w:rPr>
          <w:spacing w:val="-5"/>
        </w:rPr>
        <w:t xml:space="preserve"> </w:t>
      </w:r>
      <w:r>
        <w:t>purchase</w:t>
      </w:r>
      <w:r>
        <w:rPr>
          <w:spacing w:val="-5"/>
        </w:rPr>
        <w:t xml:space="preserve"> </w:t>
      </w:r>
      <w:r>
        <w:t>price;</w:t>
      </w:r>
      <w:r>
        <w:rPr>
          <w:spacing w:val="-6"/>
        </w:rPr>
        <w:t xml:space="preserve"> </w:t>
      </w:r>
      <w:r>
        <w:t>(2)</w:t>
      </w:r>
      <w:r>
        <w:rPr>
          <w:spacing w:val="-5"/>
        </w:rPr>
        <w:t xml:space="preserve"> </w:t>
      </w:r>
      <w:r>
        <w:t>reputation</w:t>
      </w:r>
      <w:r>
        <w:rPr>
          <w:spacing w:val="-6"/>
        </w:rPr>
        <w:t xml:space="preserve"> </w:t>
      </w:r>
      <w:r>
        <w:t>of</w:t>
      </w:r>
      <w:r>
        <w:rPr>
          <w:spacing w:val="-5"/>
        </w:rPr>
        <w:t xml:space="preserve"> </w:t>
      </w:r>
      <w:r>
        <w:t xml:space="preserve">the </w:t>
      </w:r>
      <w:r>
        <w:rPr>
          <w:spacing w:val="-2"/>
        </w:rPr>
        <w:t>vendor</w:t>
      </w:r>
      <w:r>
        <w:rPr>
          <w:spacing w:val="-5"/>
        </w:rPr>
        <w:t xml:space="preserve"> </w:t>
      </w:r>
      <w:r>
        <w:rPr>
          <w:spacing w:val="-2"/>
        </w:rPr>
        <w:t>and</w:t>
      </w:r>
      <w:r>
        <w:rPr>
          <w:spacing w:val="-6"/>
        </w:rPr>
        <w:t xml:space="preserve"> </w:t>
      </w:r>
      <w:r>
        <w:rPr>
          <w:spacing w:val="-2"/>
        </w:rPr>
        <w:t>of</w:t>
      </w:r>
      <w:r>
        <w:rPr>
          <w:spacing w:val="-5"/>
        </w:rPr>
        <w:t xml:space="preserve"> </w:t>
      </w:r>
      <w:r>
        <w:rPr>
          <w:spacing w:val="-2"/>
        </w:rPr>
        <w:t>the</w:t>
      </w:r>
      <w:r>
        <w:rPr>
          <w:spacing w:val="-3"/>
        </w:rPr>
        <w:t xml:space="preserve"> </w:t>
      </w:r>
      <w:r>
        <w:rPr>
          <w:spacing w:val="-2"/>
        </w:rPr>
        <w:t>vendor’s</w:t>
      </w:r>
      <w:r>
        <w:rPr>
          <w:spacing w:val="-8"/>
        </w:rPr>
        <w:t xml:space="preserve"> </w:t>
      </w:r>
      <w:r>
        <w:rPr>
          <w:spacing w:val="-2"/>
        </w:rPr>
        <w:t>goods</w:t>
      </w:r>
      <w:r>
        <w:rPr>
          <w:spacing w:val="-7"/>
        </w:rPr>
        <w:t xml:space="preserve"> </w:t>
      </w:r>
      <w:r>
        <w:rPr>
          <w:spacing w:val="-2"/>
        </w:rPr>
        <w:t>or</w:t>
      </w:r>
      <w:r>
        <w:t xml:space="preserve"> </w:t>
      </w:r>
      <w:r>
        <w:rPr>
          <w:spacing w:val="-2"/>
        </w:rPr>
        <w:t>services;</w:t>
      </w:r>
      <w:r>
        <w:rPr>
          <w:spacing w:val="-4"/>
        </w:rPr>
        <w:t xml:space="preserve"> </w:t>
      </w:r>
      <w:r>
        <w:rPr>
          <w:spacing w:val="-2"/>
        </w:rPr>
        <w:t>(3)</w:t>
      </w:r>
      <w:r>
        <w:rPr>
          <w:spacing w:val="-4"/>
        </w:rPr>
        <w:t xml:space="preserve"> </w:t>
      </w:r>
      <w:r>
        <w:rPr>
          <w:spacing w:val="-2"/>
        </w:rPr>
        <w:t>quality</w:t>
      </w:r>
      <w:r>
        <w:rPr>
          <w:spacing w:val="-4"/>
        </w:rPr>
        <w:t xml:space="preserve"> </w:t>
      </w:r>
      <w:r>
        <w:rPr>
          <w:spacing w:val="-2"/>
        </w:rPr>
        <w:t>of</w:t>
      </w:r>
      <w:r>
        <w:rPr>
          <w:spacing w:val="-6"/>
        </w:rPr>
        <w:t xml:space="preserve"> </w:t>
      </w:r>
      <w:r>
        <w:rPr>
          <w:spacing w:val="-2"/>
        </w:rPr>
        <w:t>the</w:t>
      </w:r>
      <w:r>
        <w:rPr>
          <w:spacing w:val="-5"/>
        </w:rPr>
        <w:t xml:space="preserve"> </w:t>
      </w:r>
      <w:r>
        <w:rPr>
          <w:spacing w:val="-2"/>
        </w:rPr>
        <w:t>vendor’s</w:t>
      </w:r>
      <w:r>
        <w:rPr>
          <w:spacing w:val="-4"/>
        </w:rPr>
        <w:t xml:space="preserve"> </w:t>
      </w:r>
      <w:r>
        <w:rPr>
          <w:spacing w:val="-2"/>
        </w:rPr>
        <w:t>goods</w:t>
      </w:r>
      <w:r>
        <w:rPr>
          <w:spacing w:val="-6"/>
        </w:rPr>
        <w:t xml:space="preserve"> </w:t>
      </w:r>
      <w:r>
        <w:rPr>
          <w:spacing w:val="-2"/>
        </w:rPr>
        <w:t>or</w:t>
      </w:r>
      <w:r>
        <w:rPr>
          <w:spacing w:val="-5"/>
        </w:rPr>
        <w:t xml:space="preserve"> </w:t>
      </w:r>
      <w:proofErr w:type="gramStart"/>
      <w:r>
        <w:rPr>
          <w:spacing w:val="-2"/>
        </w:rPr>
        <w:t>services;</w:t>
      </w:r>
      <w:proofErr w:type="gramEnd"/>
    </w:p>
    <w:p w14:paraId="7EFEE7B3" w14:textId="77777777" w:rsidR="0078404F" w:rsidRDefault="005766A6">
      <w:pPr>
        <w:pStyle w:val="BodyText"/>
        <w:spacing w:before="1"/>
        <w:ind w:left="2360" w:right="959"/>
        <w:jc w:val="both"/>
      </w:pPr>
      <w:r>
        <w:t>(4) extent to which</w:t>
      </w:r>
      <w:r>
        <w:rPr>
          <w:spacing w:val="-2"/>
        </w:rPr>
        <w:t xml:space="preserve"> </w:t>
      </w:r>
      <w:r>
        <w:t>the goods or services</w:t>
      </w:r>
      <w:r>
        <w:rPr>
          <w:spacing w:val="-3"/>
        </w:rPr>
        <w:t xml:space="preserve"> </w:t>
      </w:r>
      <w:r>
        <w:t>meets the University’s needs; (5) vendor’s past relationship</w:t>
      </w:r>
      <w:r>
        <w:rPr>
          <w:spacing w:val="-7"/>
        </w:rPr>
        <w:t xml:space="preserve"> </w:t>
      </w:r>
      <w:r>
        <w:t>with</w:t>
      </w:r>
      <w:r>
        <w:rPr>
          <w:spacing w:val="-7"/>
        </w:rPr>
        <w:t xml:space="preserve"> </w:t>
      </w:r>
      <w:r>
        <w:t>the</w:t>
      </w:r>
      <w:r>
        <w:rPr>
          <w:spacing w:val="-7"/>
        </w:rPr>
        <w:t xml:space="preserve"> </w:t>
      </w:r>
      <w:r>
        <w:t>University;</w:t>
      </w:r>
      <w:r>
        <w:rPr>
          <w:spacing w:val="-9"/>
        </w:rPr>
        <w:t xml:space="preserve"> </w:t>
      </w:r>
      <w:r>
        <w:t>(6)</w:t>
      </w:r>
      <w:r>
        <w:rPr>
          <w:spacing w:val="-7"/>
        </w:rPr>
        <w:t xml:space="preserve"> </w:t>
      </w:r>
      <w:r>
        <w:t>impact</w:t>
      </w:r>
      <w:r>
        <w:rPr>
          <w:spacing w:val="-9"/>
        </w:rPr>
        <w:t xml:space="preserve"> </w:t>
      </w:r>
      <w:r>
        <w:t>on</w:t>
      </w:r>
      <w:r>
        <w:rPr>
          <w:spacing w:val="-8"/>
        </w:rPr>
        <w:t xml:space="preserve"> </w:t>
      </w:r>
      <w:r>
        <w:t>the</w:t>
      </w:r>
      <w:r>
        <w:rPr>
          <w:spacing w:val="-7"/>
        </w:rPr>
        <w:t xml:space="preserve"> </w:t>
      </w:r>
      <w:r>
        <w:t>ability</w:t>
      </w:r>
      <w:r>
        <w:rPr>
          <w:spacing w:val="-5"/>
        </w:rPr>
        <w:t xml:space="preserve"> </w:t>
      </w:r>
      <w:r>
        <w:t>of</w:t>
      </w:r>
      <w:r>
        <w:rPr>
          <w:spacing w:val="-9"/>
        </w:rPr>
        <w:t xml:space="preserve"> </w:t>
      </w:r>
      <w:r>
        <w:t>the</w:t>
      </w:r>
      <w:r>
        <w:rPr>
          <w:spacing w:val="-7"/>
        </w:rPr>
        <w:t xml:space="preserve"> </w:t>
      </w:r>
      <w:r>
        <w:t>University</w:t>
      </w:r>
      <w:r>
        <w:rPr>
          <w:spacing w:val="-5"/>
        </w:rPr>
        <w:t xml:space="preserve"> </w:t>
      </w:r>
      <w:r>
        <w:t>to</w:t>
      </w:r>
      <w:r>
        <w:rPr>
          <w:spacing w:val="-7"/>
        </w:rPr>
        <w:t xml:space="preserve"> </w:t>
      </w:r>
      <w:r>
        <w:t>comply</w:t>
      </w:r>
      <w:r>
        <w:rPr>
          <w:spacing w:val="-8"/>
        </w:rPr>
        <w:t xml:space="preserve"> </w:t>
      </w:r>
      <w:r>
        <w:t>with the laws and rules relating to historically underutilized businesses; (7) impact on the ability</w:t>
      </w:r>
      <w:r>
        <w:rPr>
          <w:spacing w:val="-3"/>
        </w:rPr>
        <w:t xml:space="preserve"> </w:t>
      </w:r>
      <w:r>
        <w:t>of</w:t>
      </w:r>
      <w:r>
        <w:rPr>
          <w:spacing w:val="-3"/>
        </w:rPr>
        <w:t xml:space="preserve"> </w:t>
      </w:r>
      <w:r>
        <w:t>the</w:t>
      </w:r>
      <w:r>
        <w:rPr>
          <w:spacing w:val="-4"/>
        </w:rPr>
        <w:t xml:space="preserve"> </w:t>
      </w:r>
      <w:r>
        <w:t>University</w:t>
      </w:r>
      <w:r>
        <w:rPr>
          <w:spacing w:val="-2"/>
        </w:rPr>
        <w:t xml:space="preserve"> </w:t>
      </w:r>
      <w:r>
        <w:t>to</w:t>
      </w:r>
      <w:r>
        <w:rPr>
          <w:spacing w:val="-4"/>
        </w:rPr>
        <w:t xml:space="preserve"> </w:t>
      </w:r>
      <w:r>
        <w:t>comply</w:t>
      </w:r>
      <w:r>
        <w:rPr>
          <w:spacing w:val="-4"/>
        </w:rPr>
        <w:t xml:space="preserve"> </w:t>
      </w:r>
      <w:r>
        <w:t>with</w:t>
      </w:r>
      <w:r>
        <w:rPr>
          <w:spacing w:val="-4"/>
        </w:rPr>
        <w:t xml:space="preserve"> </w:t>
      </w:r>
      <w:r>
        <w:t>the</w:t>
      </w:r>
      <w:r>
        <w:rPr>
          <w:spacing w:val="-3"/>
        </w:rPr>
        <w:t xml:space="preserve"> </w:t>
      </w:r>
      <w:r>
        <w:t>laws</w:t>
      </w:r>
      <w:r>
        <w:rPr>
          <w:spacing w:val="-3"/>
        </w:rPr>
        <w:t xml:space="preserve"> </w:t>
      </w:r>
      <w:r>
        <w:t>and</w:t>
      </w:r>
      <w:r>
        <w:rPr>
          <w:spacing w:val="-4"/>
        </w:rPr>
        <w:t xml:space="preserve"> </w:t>
      </w:r>
      <w:r>
        <w:t>rules</w:t>
      </w:r>
      <w:r>
        <w:rPr>
          <w:spacing w:val="-1"/>
        </w:rPr>
        <w:t xml:space="preserve"> </w:t>
      </w:r>
      <w:r>
        <w:t>relating</w:t>
      </w:r>
      <w:r>
        <w:rPr>
          <w:spacing w:val="-4"/>
        </w:rPr>
        <w:t xml:space="preserve"> </w:t>
      </w:r>
      <w:r>
        <w:t>to</w:t>
      </w:r>
      <w:r>
        <w:rPr>
          <w:spacing w:val="-3"/>
        </w:rPr>
        <w:t xml:space="preserve"> </w:t>
      </w:r>
      <w:r>
        <w:t>the</w:t>
      </w:r>
      <w:r>
        <w:rPr>
          <w:spacing w:val="-3"/>
        </w:rPr>
        <w:t xml:space="preserve"> </w:t>
      </w:r>
      <w:r>
        <w:t>procurement</w:t>
      </w:r>
      <w:r>
        <w:rPr>
          <w:spacing w:val="-3"/>
        </w:rPr>
        <w:t xml:space="preserve"> </w:t>
      </w:r>
      <w:r>
        <w:t>of goods and services from persons with disabilities; (8) long-term cost to the University of acquiring the vendor’s goods or services; and (9) any relevant factor that a private business entity would consider in selecting a vendor. If the procurement relates to the repair of</w:t>
      </w:r>
      <w:r>
        <w:rPr>
          <w:spacing w:val="-1"/>
        </w:rPr>
        <w:t xml:space="preserve"> </w:t>
      </w:r>
      <w:r>
        <w:t>real property, in</w:t>
      </w:r>
      <w:r>
        <w:rPr>
          <w:spacing w:val="-2"/>
        </w:rPr>
        <w:t xml:space="preserve"> </w:t>
      </w:r>
      <w:r>
        <w:t>determining best</w:t>
      </w:r>
      <w:r>
        <w:rPr>
          <w:spacing w:val="-4"/>
        </w:rPr>
        <w:t xml:space="preserve"> </w:t>
      </w:r>
      <w:r>
        <w:t>value</w:t>
      </w:r>
      <w:r>
        <w:rPr>
          <w:spacing w:val="-2"/>
        </w:rPr>
        <w:t xml:space="preserve"> </w:t>
      </w:r>
      <w:r>
        <w:t>the</w:t>
      </w:r>
      <w:r>
        <w:rPr>
          <w:spacing w:val="-2"/>
        </w:rPr>
        <w:t xml:space="preserve"> </w:t>
      </w:r>
      <w:r>
        <w:t>University shall</w:t>
      </w:r>
      <w:r>
        <w:rPr>
          <w:spacing w:val="-3"/>
        </w:rPr>
        <w:t xml:space="preserve"> </w:t>
      </w:r>
      <w:r>
        <w:t>consider the use</w:t>
      </w:r>
      <w:r>
        <w:rPr>
          <w:spacing w:val="-3"/>
        </w:rPr>
        <w:t xml:space="preserve"> </w:t>
      </w:r>
      <w:r>
        <w:t>of material to repair real property that is not proprietary to a single vendor unle</w:t>
      </w:r>
      <w:r>
        <w:t>ss UTRGV provides written justification in the procurement solicitation for use of the unique material specified.</w:t>
      </w:r>
    </w:p>
    <w:p w14:paraId="7EFEE7B4" w14:textId="77777777" w:rsidR="0078404F" w:rsidRDefault="0078404F">
      <w:pPr>
        <w:pStyle w:val="BodyText"/>
      </w:pPr>
    </w:p>
    <w:p w14:paraId="7EFEE7B5" w14:textId="77777777" w:rsidR="0078404F" w:rsidRDefault="0078404F">
      <w:pPr>
        <w:pStyle w:val="BodyText"/>
      </w:pPr>
    </w:p>
    <w:p w14:paraId="7EFEE7B6" w14:textId="77777777" w:rsidR="0078404F" w:rsidRDefault="005766A6">
      <w:pPr>
        <w:pStyle w:val="ListParagraph"/>
        <w:numPr>
          <w:ilvl w:val="1"/>
          <w:numId w:val="52"/>
        </w:numPr>
        <w:tabs>
          <w:tab w:val="left" w:pos="3079"/>
        </w:tabs>
        <w:spacing w:before="1"/>
        <w:ind w:left="3079" w:hanging="359"/>
      </w:pPr>
      <w:r>
        <w:rPr>
          <w:b/>
        </w:rPr>
        <w:t>Federal</w:t>
      </w:r>
      <w:r>
        <w:rPr>
          <w:b/>
          <w:spacing w:val="-5"/>
        </w:rPr>
        <w:t xml:space="preserve"> </w:t>
      </w:r>
      <w:r>
        <w:rPr>
          <w:b/>
        </w:rPr>
        <w:t>Funds:</w:t>
      </w:r>
      <w:r>
        <w:rPr>
          <w:b/>
          <w:spacing w:val="-2"/>
        </w:rPr>
        <w:t xml:space="preserve"> </w:t>
      </w:r>
      <w:r>
        <w:t>All</w:t>
      </w:r>
      <w:r>
        <w:rPr>
          <w:spacing w:val="-2"/>
        </w:rPr>
        <w:t xml:space="preserve"> </w:t>
      </w:r>
      <w:r>
        <w:t>procurements</w:t>
      </w:r>
      <w:r>
        <w:rPr>
          <w:spacing w:val="-5"/>
        </w:rPr>
        <w:t xml:space="preserve"> </w:t>
      </w:r>
      <w:r>
        <w:t>of</w:t>
      </w:r>
      <w:r>
        <w:rPr>
          <w:spacing w:val="-6"/>
        </w:rPr>
        <w:t xml:space="preserve"> </w:t>
      </w:r>
      <w:r>
        <w:t>supplies,</w:t>
      </w:r>
      <w:r>
        <w:rPr>
          <w:spacing w:val="-7"/>
        </w:rPr>
        <w:t xml:space="preserve"> </w:t>
      </w:r>
      <w:r>
        <w:t>equipment</w:t>
      </w:r>
      <w:r>
        <w:rPr>
          <w:spacing w:val="-2"/>
        </w:rPr>
        <w:t xml:space="preserve"> </w:t>
      </w:r>
      <w:r>
        <w:t>and</w:t>
      </w:r>
      <w:r>
        <w:rPr>
          <w:spacing w:val="-5"/>
        </w:rPr>
        <w:t xml:space="preserve"> </w:t>
      </w:r>
      <w:r>
        <w:t xml:space="preserve">services </w:t>
      </w:r>
      <w:r>
        <w:rPr>
          <w:spacing w:val="-2"/>
        </w:rPr>
        <w:t>utilizing</w:t>
      </w:r>
    </w:p>
    <w:p w14:paraId="7EFEE7B7" w14:textId="77777777" w:rsidR="0078404F" w:rsidRDefault="0078404F">
      <w:pPr>
        <w:sectPr w:rsidR="0078404F">
          <w:pgSz w:w="12240" w:h="15840"/>
          <w:pgMar w:top="1360" w:right="480" w:bottom="860" w:left="520" w:header="0" w:footer="661" w:gutter="0"/>
          <w:cols w:space="720"/>
        </w:sectPr>
      </w:pPr>
    </w:p>
    <w:p w14:paraId="7EFEE7B8" w14:textId="77777777" w:rsidR="0078404F" w:rsidRDefault="005766A6">
      <w:pPr>
        <w:pStyle w:val="BodyText"/>
        <w:spacing w:before="39"/>
        <w:ind w:left="3080" w:right="961"/>
      </w:pPr>
      <w:r>
        <w:lastRenderedPageBreak/>
        <w:t>Federal</w:t>
      </w:r>
      <w:r>
        <w:rPr>
          <w:spacing w:val="-4"/>
        </w:rPr>
        <w:t xml:space="preserve"> </w:t>
      </w:r>
      <w:r>
        <w:t>Funds</w:t>
      </w:r>
      <w:r>
        <w:rPr>
          <w:spacing w:val="-4"/>
        </w:rPr>
        <w:t xml:space="preserve"> </w:t>
      </w:r>
      <w:r>
        <w:t>(e.g.,</w:t>
      </w:r>
      <w:r>
        <w:rPr>
          <w:spacing w:val="-6"/>
        </w:rPr>
        <w:t xml:space="preserve"> </w:t>
      </w:r>
      <w:r>
        <w:t>Federal</w:t>
      </w:r>
      <w:r>
        <w:rPr>
          <w:spacing w:val="-6"/>
        </w:rPr>
        <w:t xml:space="preserve"> </w:t>
      </w:r>
      <w:r>
        <w:t>Grant</w:t>
      </w:r>
      <w:r>
        <w:rPr>
          <w:spacing w:val="-6"/>
        </w:rPr>
        <w:t xml:space="preserve"> </w:t>
      </w:r>
      <w:r>
        <w:t>or</w:t>
      </w:r>
      <w:r>
        <w:rPr>
          <w:spacing w:val="-4"/>
        </w:rPr>
        <w:t xml:space="preserve"> </w:t>
      </w:r>
      <w:r>
        <w:t>Contract)</w:t>
      </w:r>
      <w:r>
        <w:rPr>
          <w:spacing w:val="-3"/>
        </w:rPr>
        <w:t xml:space="preserve"> </w:t>
      </w:r>
      <w:r>
        <w:t>shall</w:t>
      </w:r>
      <w:r>
        <w:rPr>
          <w:spacing w:val="-4"/>
        </w:rPr>
        <w:t xml:space="preserve"> </w:t>
      </w:r>
      <w:r>
        <w:t>be</w:t>
      </w:r>
      <w:r>
        <w:rPr>
          <w:spacing w:val="-4"/>
        </w:rPr>
        <w:t xml:space="preserve"> </w:t>
      </w:r>
      <w:r>
        <w:t>made</w:t>
      </w:r>
      <w:r>
        <w:rPr>
          <w:spacing w:val="-4"/>
        </w:rPr>
        <w:t xml:space="preserve"> </w:t>
      </w:r>
      <w:r>
        <w:t>in</w:t>
      </w:r>
      <w:r>
        <w:rPr>
          <w:spacing w:val="-4"/>
        </w:rPr>
        <w:t xml:space="preserve"> </w:t>
      </w:r>
      <w:r>
        <w:t>accordance</w:t>
      </w:r>
      <w:r>
        <w:rPr>
          <w:spacing w:val="-6"/>
        </w:rPr>
        <w:t xml:space="preserve"> </w:t>
      </w:r>
      <w:r>
        <w:t>with all applicable federal rules and regulations such as the Federal Acquisition Regulations (FAR), Federal Office of Management and Budget (OMB) Circular A- 102, and OMB Circular A110.</w:t>
      </w:r>
    </w:p>
    <w:p w14:paraId="7EFEE7B9" w14:textId="77777777" w:rsidR="0078404F" w:rsidRDefault="005766A6">
      <w:pPr>
        <w:pStyle w:val="ListParagraph"/>
        <w:numPr>
          <w:ilvl w:val="1"/>
          <w:numId w:val="52"/>
        </w:numPr>
        <w:tabs>
          <w:tab w:val="left" w:pos="3080"/>
        </w:tabs>
        <w:ind w:right="1014"/>
      </w:pPr>
      <w:r>
        <w:rPr>
          <w:b/>
        </w:rPr>
        <w:t xml:space="preserve">Open Market Procurements: </w:t>
      </w:r>
      <w:r>
        <w:t>The following procedures outline minimum solicitation requirements for those orders processed on the open market (e.g., via Invitation for Bid (IFB), Request for Proposal (RFP), etc.); however, such minimum requirements do not negate the Buyer’s obligation to ensure that a competitive</w:t>
      </w:r>
      <w:r>
        <w:rPr>
          <w:spacing w:val="-4"/>
        </w:rPr>
        <w:t xml:space="preserve"> </w:t>
      </w:r>
      <w:r>
        <w:t>procurement</w:t>
      </w:r>
      <w:r>
        <w:rPr>
          <w:spacing w:val="-4"/>
        </w:rPr>
        <w:t xml:space="preserve"> </w:t>
      </w:r>
      <w:proofErr w:type="gramStart"/>
      <w:r>
        <w:t>occurs</w:t>
      </w:r>
      <w:proofErr w:type="gramEnd"/>
      <w:r>
        <w:rPr>
          <w:spacing w:val="-4"/>
        </w:rPr>
        <w:t xml:space="preserve"> </w:t>
      </w:r>
      <w:r>
        <w:t>and</w:t>
      </w:r>
      <w:r>
        <w:rPr>
          <w:spacing w:val="-4"/>
        </w:rPr>
        <w:t xml:space="preserve"> </w:t>
      </w:r>
      <w:r>
        <w:t>best</w:t>
      </w:r>
      <w:r>
        <w:rPr>
          <w:spacing w:val="-5"/>
        </w:rPr>
        <w:t xml:space="preserve"> </w:t>
      </w:r>
      <w:r>
        <w:t>value</w:t>
      </w:r>
      <w:r>
        <w:rPr>
          <w:spacing w:val="-4"/>
        </w:rPr>
        <w:t xml:space="preserve"> </w:t>
      </w:r>
      <w:r>
        <w:t>is</w:t>
      </w:r>
      <w:r>
        <w:rPr>
          <w:spacing w:val="-3"/>
        </w:rPr>
        <w:t xml:space="preserve"> </w:t>
      </w:r>
      <w:r>
        <w:t>attained.</w:t>
      </w:r>
      <w:r>
        <w:rPr>
          <w:spacing w:val="40"/>
        </w:rPr>
        <w:t xml:space="preserve"> </w:t>
      </w:r>
      <w:r>
        <w:t>Thus,</w:t>
      </w:r>
      <w:r>
        <w:rPr>
          <w:spacing w:val="-3"/>
        </w:rPr>
        <w:t xml:space="preserve"> </w:t>
      </w:r>
      <w:r>
        <w:t>it</w:t>
      </w:r>
      <w:r>
        <w:rPr>
          <w:spacing w:val="-4"/>
        </w:rPr>
        <w:t xml:space="preserve"> </w:t>
      </w:r>
      <w:r>
        <w:t>shall</w:t>
      </w:r>
      <w:r>
        <w:rPr>
          <w:spacing w:val="-4"/>
        </w:rPr>
        <w:t xml:space="preserve"> </w:t>
      </w:r>
      <w:r>
        <w:t>be</w:t>
      </w:r>
      <w:r>
        <w:rPr>
          <w:spacing w:val="-4"/>
        </w:rPr>
        <w:t xml:space="preserve"> </w:t>
      </w:r>
      <w:r>
        <w:t>the Buyer’s responsibility to determine the appropriate number of competitive suppliers from whom to solicit offers with consideration given to maximizing HUB pa</w:t>
      </w:r>
      <w:r>
        <w:t>rticipation and contract awards (Ref. HOP Section ADM 10-412)</w:t>
      </w:r>
    </w:p>
    <w:tbl>
      <w:tblPr>
        <w:tblW w:w="0" w:type="auto"/>
        <w:tblInd w:w="2905" w:type="dxa"/>
        <w:tblLayout w:type="fixed"/>
        <w:tblCellMar>
          <w:left w:w="0" w:type="dxa"/>
          <w:right w:w="0" w:type="dxa"/>
        </w:tblCellMar>
        <w:tblLook w:val="01E0" w:firstRow="1" w:lastRow="1" w:firstColumn="1" w:lastColumn="1" w:noHBand="0" w:noVBand="0"/>
      </w:tblPr>
      <w:tblGrid>
        <w:gridCol w:w="1261"/>
        <w:gridCol w:w="449"/>
        <w:gridCol w:w="1590"/>
        <w:gridCol w:w="4084"/>
      </w:tblGrid>
      <w:tr w:rsidR="0078404F" w14:paraId="7EFEE7BE" w14:textId="77777777">
        <w:trPr>
          <w:trHeight w:val="537"/>
        </w:trPr>
        <w:tc>
          <w:tcPr>
            <w:tcW w:w="1710" w:type="dxa"/>
            <w:gridSpan w:val="2"/>
            <w:tcBorders>
              <w:top w:val="single" w:sz="4" w:space="0" w:color="000000"/>
              <w:left w:val="single" w:sz="4" w:space="0" w:color="000000"/>
              <w:bottom w:val="single" w:sz="4" w:space="0" w:color="000000"/>
              <w:right w:val="single" w:sz="4" w:space="0" w:color="000000"/>
            </w:tcBorders>
          </w:tcPr>
          <w:p w14:paraId="7EFEE7BA" w14:textId="77777777" w:rsidR="0078404F" w:rsidRDefault="005766A6">
            <w:pPr>
              <w:pStyle w:val="TableParagraph"/>
              <w:spacing w:line="268" w:lineRule="exact"/>
              <w:ind w:left="107"/>
            </w:pPr>
            <w:r>
              <w:t>Dollar</w:t>
            </w:r>
            <w:r>
              <w:rPr>
                <w:spacing w:val="-4"/>
              </w:rPr>
              <w:t xml:space="preserve"> Range</w:t>
            </w:r>
          </w:p>
        </w:tc>
        <w:tc>
          <w:tcPr>
            <w:tcW w:w="1590" w:type="dxa"/>
            <w:tcBorders>
              <w:top w:val="single" w:sz="4" w:space="0" w:color="000000"/>
              <w:left w:val="single" w:sz="4" w:space="0" w:color="000000"/>
              <w:bottom w:val="single" w:sz="4" w:space="0" w:color="000000"/>
              <w:right w:val="single" w:sz="4" w:space="0" w:color="000000"/>
            </w:tcBorders>
          </w:tcPr>
          <w:p w14:paraId="7EFEE7BB" w14:textId="77777777" w:rsidR="0078404F" w:rsidRDefault="005766A6">
            <w:pPr>
              <w:pStyle w:val="TableParagraph"/>
              <w:spacing w:line="268" w:lineRule="exact"/>
              <w:ind w:left="106"/>
            </w:pPr>
            <w:r>
              <w:t>Type</w:t>
            </w:r>
            <w:r>
              <w:rPr>
                <w:spacing w:val="-5"/>
              </w:rPr>
              <w:t xml:space="preserve"> </w:t>
            </w:r>
            <w:r>
              <w:rPr>
                <w:spacing w:val="-7"/>
              </w:rPr>
              <w:t>of</w:t>
            </w:r>
          </w:p>
          <w:p w14:paraId="7EFEE7BC" w14:textId="77777777" w:rsidR="0078404F" w:rsidRDefault="005766A6">
            <w:pPr>
              <w:pStyle w:val="TableParagraph"/>
              <w:spacing w:line="249" w:lineRule="exact"/>
              <w:ind w:left="106"/>
            </w:pPr>
            <w:r>
              <w:rPr>
                <w:spacing w:val="-2"/>
              </w:rPr>
              <w:t>Request</w:t>
            </w:r>
          </w:p>
        </w:tc>
        <w:tc>
          <w:tcPr>
            <w:tcW w:w="4084" w:type="dxa"/>
            <w:tcBorders>
              <w:top w:val="single" w:sz="4" w:space="0" w:color="000000"/>
              <w:left w:val="single" w:sz="4" w:space="0" w:color="000000"/>
              <w:bottom w:val="single" w:sz="4" w:space="0" w:color="000000"/>
              <w:right w:val="single" w:sz="4" w:space="0" w:color="000000"/>
            </w:tcBorders>
          </w:tcPr>
          <w:p w14:paraId="7EFEE7BD" w14:textId="77777777" w:rsidR="0078404F" w:rsidRDefault="005766A6">
            <w:pPr>
              <w:pStyle w:val="TableParagraph"/>
              <w:spacing w:line="268" w:lineRule="exact"/>
              <w:ind w:left="110"/>
            </w:pPr>
            <w:r>
              <w:t>Solicitation</w:t>
            </w:r>
            <w:r>
              <w:rPr>
                <w:spacing w:val="-5"/>
              </w:rPr>
              <w:t xml:space="preserve"> </w:t>
            </w:r>
            <w:r>
              <w:rPr>
                <w:spacing w:val="-2"/>
              </w:rPr>
              <w:t>Process</w:t>
            </w:r>
          </w:p>
        </w:tc>
      </w:tr>
      <w:tr w:rsidR="0078404F" w14:paraId="7EFEE7C3" w14:textId="77777777">
        <w:trPr>
          <w:trHeight w:val="537"/>
        </w:trPr>
        <w:tc>
          <w:tcPr>
            <w:tcW w:w="1710" w:type="dxa"/>
            <w:gridSpan w:val="2"/>
            <w:tcBorders>
              <w:top w:val="single" w:sz="4" w:space="0" w:color="000000"/>
              <w:left w:val="single" w:sz="4" w:space="0" w:color="000000"/>
              <w:bottom w:val="single" w:sz="4" w:space="0" w:color="000000"/>
              <w:right w:val="single" w:sz="4" w:space="0" w:color="000000"/>
            </w:tcBorders>
          </w:tcPr>
          <w:p w14:paraId="7EFEE7BF" w14:textId="77777777" w:rsidR="0078404F" w:rsidRDefault="005766A6">
            <w:pPr>
              <w:pStyle w:val="TableParagraph"/>
              <w:spacing w:line="268" w:lineRule="exact"/>
              <w:ind w:left="107"/>
            </w:pPr>
            <w:r>
              <w:t>$0</w:t>
            </w:r>
            <w:r>
              <w:rPr>
                <w:spacing w:val="-3"/>
              </w:rPr>
              <w:t xml:space="preserve"> </w:t>
            </w:r>
            <w:r>
              <w:t xml:space="preserve">to </w:t>
            </w:r>
            <w:r>
              <w:rPr>
                <w:spacing w:val="-2"/>
              </w:rPr>
              <w:t>$15,000</w:t>
            </w:r>
          </w:p>
        </w:tc>
        <w:tc>
          <w:tcPr>
            <w:tcW w:w="1590" w:type="dxa"/>
            <w:tcBorders>
              <w:top w:val="single" w:sz="4" w:space="0" w:color="000000"/>
              <w:left w:val="single" w:sz="4" w:space="0" w:color="000000"/>
              <w:bottom w:val="single" w:sz="4" w:space="0" w:color="000000"/>
              <w:right w:val="single" w:sz="4" w:space="0" w:color="000000"/>
            </w:tcBorders>
          </w:tcPr>
          <w:p w14:paraId="7EFEE7C0" w14:textId="77777777" w:rsidR="0078404F" w:rsidRDefault="005766A6">
            <w:pPr>
              <w:pStyle w:val="TableParagraph"/>
              <w:spacing w:line="268" w:lineRule="exact"/>
              <w:ind w:left="106"/>
            </w:pPr>
            <w:r>
              <w:t>Spot</w:t>
            </w:r>
            <w:r>
              <w:rPr>
                <w:spacing w:val="-6"/>
              </w:rPr>
              <w:t xml:space="preserve"> </w:t>
            </w:r>
            <w:r>
              <w:rPr>
                <w:spacing w:val="-2"/>
              </w:rPr>
              <w:t>Market</w:t>
            </w:r>
          </w:p>
        </w:tc>
        <w:tc>
          <w:tcPr>
            <w:tcW w:w="4084" w:type="dxa"/>
            <w:tcBorders>
              <w:top w:val="single" w:sz="4" w:space="0" w:color="000000"/>
              <w:left w:val="single" w:sz="4" w:space="0" w:color="000000"/>
              <w:bottom w:val="single" w:sz="4" w:space="0" w:color="000000"/>
              <w:right w:val="single" w:sz="4" w:space="0" w:color="000000"/>
            </w:tcBorders>
          </w:tcPr>
          <w:p w14:paraId="7EFEE7C1" w14:textId="77777777" w:rsidR="0078404F" w:rsidRDefault="005766A6">
            <w:pPr>
              <w:pStyle w:val="TableParagraph"/>
              <w:spacing w:line="268" w:lineRule="exact"/>
              <w:ind w:left="110"/>
            </w:pPr>
            <w:r>
              <w:rPr>
                <w:spacing w:val="-2"/>
              </w:rPr>
              <w:t>Competitive</w:t>
            </w:r>
            <w:r>
              <w:rPr>
                <w:spacing w:val="-1"/>
              </w:rPr>
              <w:t xml:space="preserve"> </w:t>
            </w:r>
            <w:r>
              <w:rPr>
                <w:spacing w:val="-2"/>
              </w:rPr>
              <w:t>quotes</w:t>
            </w:r>
            <w:r>
              <w:t xml:space="preserve"> </w:t>
            </w:r>
            <w:r>
              <w:rPr>
                <w:spacing w:val="-2"/>
              </w:rPr>
              <w:t>are encouraged</w:t>
            </w:r>
            <w:r>
              <w:rPr>
                <w:spacing w:val="-1"/>
              </w:rPr>
              <w:t xml:space="preserve"> </w:t>
            </w:r>
            <w:r>
              <w:rPr>
                <w:spacing w:val="-2"/>
              </w:rPr>
              <w:t>but</w:t>
            </w:r>
            <w:r>
              <w:rPr>
                <w:spacing w:val="-3"/>
              </w:rPr>
              <w:t xml:space="preserve"> </w:t>
            </w:r>
            <w:proofErr w:type="gramStart"/>
            <w:r>
              <w:rPr>
                <w:spacing w:val="-5"/>
              </w:rPr>
              <w:t>not</w:t>
            </w:r>
            <w:proofErr w:type="gramEnd"/>
          </w:p>
          <w:p w14:paraId="7EFEE7C2" w14:textId="77777777" w:rsidR="0078404F" w:rsidRDefault="005766A6">
            <w:pPr>
              <w:pStyle w:val="TableParagraph"/>
              <w:spacing w:line="249" w:lineRule="exact"/>
              <w:ind w:left="110"/>
            </w:pPr>
            <w:r>
              <w:t>required;</w:t>
            </w:r>
            <w:r>
              <w:rPr>
                <w:spacing w:val="-2"/>
              </w:rPr>
              <w:t xml:space="preserve"> </w:t>
            </w:r>
            <w:r>
              <w:t>award</w:t>
            </w:r>
            <w:r>
              <w:rPr>
                <w:spacing w:val="-2"/>
              </w:rPr>
              <w:t xml:space="preserve"> </w:t>
            </w:r>
            <w:r>
              <w:t>to</w:t>
            </w:r>
            <w:r>
              <w:rPr>
                <w:spacing w:val="-2"/>
              </w:rPr>
              <w:t xml:space="preserve"> </w:t>
            </w:r>
            <w:r>
              <w:t>best</w:t>
            </w:r>
            <w:r>
              <w:rPr>
                <w:spacing w:val="-2"/>
              </w:rPr>
              <w:t xml:space="preserve"> source.</w:t>
            </w:r>
          </w:p>
        </w:tc>
      </w:tr>
      <w:tr w:rsidR="0078404F" w14:paraId="7EFEE7C8" w14:textId="77777777">
        <w:trPr>
          <w:trHeight w:val="287"/>
        </w:trPr>
        <w:tc>
          <w:tcPr>
            <w:tcW w:w="1261" w:type="dxa"/>
            <w:tcBorders>
              <w:top w:val="single" w:sz="4" w:space="0" w:color="000000"/>
              <w:left w:val="single" w:sz="4" w:space="0" w:color="000000"/>
            </w:tcBorders>
          </w:tcPr>
          <w:p w14:paraId="7EFEE7C4" w14:textId="77777777" w:rsidR="0078404F" w:rsidRDefault="005766A6">
            <w:pPr>
              <w:pStyle w:val="TableParagraph"/>
              <w:spacing w:line="268" w:lineRule="exact"/>
              <w:ind w:left="107"/>
            </w:pPr>
            <w:r>
              <w:rPr>
                <w:spacing w:val="-2"/>
              </w:rPr>
              <w:t>$15,000.01</w:t>
            </w:r>
          </w:p>
        </w:tc>
        <w:tc>
          <w:tcPr>
            <w:tcW w:w="449" w:type="dxa"/>
            <w:tcBorders>
              <w:top w:val="single" w:sz="4" w:space="0" w:color="000000"/>
              <w:right w:val="single" w:sz="4" w:space="0" w:color="000000"/>
            </w:tcBorders>
          </w:tcPr>
          <w:p w14:paraId="7EFEE7C5" w14:textId="77777777" w:rsidR="0078404F" w:rsidRDefault="005766A6">
            <w:pPr>
              <w:pStyle w:val="TableParagraph"/>
              <w:spacing w:line="268" w:lineRule="exact"/>
              <w:ind w:left="140" w:right="81"/>
              <w:jc w:val="center"/>
            </w:pPr>
            <w:r>
              <w:rPr>
                <w:spacing w:val="-5"/>
              </w:rPr>
              <w:t>to</w:t>
            </w:r>
          </w:p>
        </w:tc>
        <w:tc>
          <w:tcPr>
            <w:tcW w:w="1590" w:type="dxa"/>
            <w:tcBorders>
              <w:top w:val="single" w:sz="4" w:space="0" w:color="000000"/>
              <w:left w:val="single" w:sz="4" w:space="0" w:color="000000"/>
              <w:right w:val="single" w:sz="4" w:space="0" w:color="000000"/>
            </w:tcBorders>
          </w:tcPr>
          <w:p w14:paraId="7EFEE7C6" w14:textId="77777777" w:rsidR="0078404F" w:rsidRDefault="005766A6">
            <w:pPr>
              <w:pStyle w:val="TableParagraph"/>
              <w:spacing w:line="268" w:lineRule="exact"/>
              <w:ind w:left="106"/>
            </w:pPr>
            <w:r>
              <w:rPr>
                <w:spacing w:val="-2"/>
              </w:rPr>
              <w:t>Informal</w:t>
            </w:r>
          </w:p>
        </w:tc>
        <w:tc>
          <w:tcPr>
            <w:tcW w:w="4084" w:type="dxa"/>
            <w:tcBorders>
              <w:top w:val="single" w:sz="4" w:space="0" w:color="000000"/>
              <w:left w:val="single" w:sz="4" w:space="0" w:color="000000"/>
              <w:right w:val="single" w:sz="4" w:space="0" w:color="000000"/>
            </w:tcBorders>
          </w:tcPr>
          <w:p w14:paraId="7EFEE7C7" w14:textId="77777777" w:rsidR="0078404F" w:rsidRDefault="005766A6">
            <w:pPr>
              <w:pStyle w:val="TableParagraph"/>
              <w:spacing w:line="268" w:lineRule="exact"/>
              <w:ind w:left="110"/>
            </w:pPr>
            <w:r>
              <w:t>A</w:t>
            </w:r>
            <w:r>
              <w:rPr>
                <w:spacing w:val="45"/>
              </w:rPr>
              <w:t xml:space="preserve"> </w:t>
            </w:r>
            <w:r>
              <w:t>department</w:t>
            </w:r>
            <w:r>
              <w:rPr>
                <w:spacing w:val="48"/>
              </w:rPr>
              <w:t xml:space="preserve"> </w:t>
            </w:r>
            <w:r>
              <w:t>is</w:t>
            </w:r>
            <w:r>
              <w:rPr>
                <w:spacing w:val="46"/>
              </w:rPr>
              <w:t xml:space="preserve"> </w:t>
            </w:r>
            <w:r>
              <w:t>encouraged</w:t>
            </w:r>
            <w:r>
              <w:rPr>
                <w:spacing w:val="48"/>
              </w:rPr>
              <w:t xml:space="preserve"> </w:t>
            </w:r>
            <w:r>
              <w:t>to</w:t>
            </w:r>
            <w:r>
              <w:rPr>
                <w:spacing w:val="47"/>
              </w:rPr>
              <w:t xml:space="preserve"> </w:t>
            </w:r>
            <w:r>
              <w:t>obtain</w:t>
            </w:r>
            <w:r>
              <w:rPr>
                <w:spacing w:val="46"/>
              </w:rPr>
              <w:t xml:space="preserve"> </w:t>
            </w:r>
            <w:r>
              <w:rPr>
                <w:spacing w:val="-10"/>
              </w:rPr>
              <w:t>a</w:t>
            </w:r>
          </w:p>
        </w:tc>
      </w:tr>
      <w:tr w:rsidR="0078404F" w14:paraId="7EFEE7CD" w14:textId="77777777">
        <w:trPr>
          <w:trHeight w:val="268"/>
        </w:trPr>
        <w:tc>
          <w:tcPr>
            <w:tcW w:w="1261" w:type="dxa"/>
            <w:tcBorders>
              <w:left w:val="single" w:sz="4" w:space="0" w:color="000000"/>
            </w:tcBorders>
          </w:tcPr>
          <w:p w14:paraId="7EFEE7C9" w14:textId="77777777" w:rsidR="0078404F" w:rsidRDefault="005766A6">
            <w:pPr>
              <w:pStyle w:val="TableParagraph"/>
              <w:spacing w:line="249" w:lineRule="exact"/>
              <w:ind w:left="107"/>
            </w:pPr>
            <w:r>
              <w:rPr>
                <w:spacing w:val="-2"/>
              </w:rPr>
              <w:t>$50,000</w:t>
            </w:r>
          </w:p>
        </w:tc>
        <w:tc>
          <w:tcPr>
            <w:tcW w:w="449" w:type="dxa"/>
            <w:tcBorders>
              <w:right w:val="single" w:sz="4" w:space="0" w:color="000000"/>
            </w:tcBorders>
          </w:tcPr>
          <w:p w14:paraId="7EFEE7CA" w14:textId="77777777" w:rsidR="0078404F" w:rsidRDefault="0078404F">
            <w:pPr>
              <w:pStyle w:val="TableParagraph"/>
              <w:rPr>
                <w:rFonts w:ascii="Times New Roman"/>
                <w:sz w:val="18"/>
              </w:rPr>
            </w:pPr>
          </w:p>
        </w:tc>
        <w:tc>
          <w:tcPr>
            <w:tcW w:w="1590" w:type="dxa"/>
            <w:tcBorders>
              <w:left w:val="single" w:sz="4" w:space="0" w:color="000000"/>
              <w:right w:val="single" w:sz="4" w:space="0" w:color="000000"/>
            </w:tcBorders>
          </w:tcPr>
          <w:p w14:paraId="7EFEE7CB" w14:textId="77777777" w:rsidR="0078404F" w:rsidRDefault="0078404F">
            <w:pPr>
              <w:pStyle w:val="TableParagraph"/>
              <w:rPr>
                <w:rFonts w:ascii="Times New Roman"/>
                <w:sz w:val="18"/>
              </w:rPr>
            </w:pPr>
          </w:p>
        </w:tc>
        <w:tc>
          <w:tcPr>
            <w:tcW w:w="4084" w:type="dxa"/>
            <w:tcBorders>
              <w:left w:val="single" w:sz="4" w:space="0" w:color="000000"/>
              <w:right w:val="single" w:sz="4" w:space="0" w:color="000000"/>
            </w:tcBorders>
          </w:tcPr>
          <w:p w14:paraId="7EFEE7CC" w14:textId="77777777" w:rsidR="0078404F" w:rsidRDefault="005766A6">
            <w:pPr>
              <w:pStyle w:val="TableParagraph"/>
              <w:spacing w:line="249" w:lineRule="exact"/>
              <w:ind w:left="110"/>
            </w:pPr>
            <w:r>
              <w:t>minimum</w:t>
            </w:r>
            <w:r>
              <w:rPr>
                <w:spacing w:val="-6"/>
              </w:rPr>
              <w:t xml:space="preserve"> </w:t>
            </w:r>
            <w:r>
              <w:t>of</w:t>
            </w:r>
            <w:r>
              <w:rPr>
                <w:spacing w:val="-4"/>
              </w:rPr>
              <w:t xml:space="preserve"> </w:t>
            </w:r>
            <w:r>
              <w:t>three</w:t>
            </w:r>
            <w:r>
              <w:rPr>
                <w:spacing w:val="-4"/>
              </w:rPr>
              <w:t xml:space="preserve"> </w:t>
            </w:r>
            <w:r>
              <w:t>quotes</w:t>
            </w:r>
            <w:r>
              <w:rPr>
                <w:spacing w:val="-6"/>
              </w:rPr>
              <w:t xml:space="preserve"> </w:t>
            </w:r>
            <w:r>
              <w:t>by</w:t>
            </w:r>
            <w:r>
              <w:rPr>
                <w:spacing w:val="-4"/>
              </w:rPr>
              <w:t xml:space="preserve"> </w:t>
            </w:r>
            <w:r>
              <w:t>mail,</w:t>
            </w:r>
            <w:r>
              <w:rPr>
                <w:spacing w:val="-4"/>
              </w:rPr>
              <w:t xml:space="preserve"> </w:t>
            </w:r>
            <w:r>
              <w:t>email,</w:t>
            </w:r>
            <w:r>
              <w:rPr>
                <w:spacing w:val="-5"/>
              </w:rPr>
              <w:t xml:space="preserve"> or</w:t>
            </w:r>
          </w:p>
        </w:tc>
      </w:tr>
      <w:tr w:rsidR="0078404F" w14:paraId="7EFEE7D2" w14:textId="77777777">
        <w:trPr>
          <w:trHeight w:val="267"/>
        </w:trPr>
        <w:tc>
          <w:tcPr>
            <w:tcW w:w="1261" w:type="dxa"/>
            <w:tcBorders>
              <w:left w:val="single" w:sz="4" w:space="0" w:color="000000"/>
            </w:tcBorders>
          </w:tcPr>
          <w:p w14:paraId="7EFEE7CE" w14:textId="77777777" w:rsidR="0078404F" w:rsidRDefault="0078404F">
            <w:pPr>
              <w:pStyle w:val="TableParagraph"/>
              <w:rPr>
                <w:rFonts w:ascii="Times New Roman"/>
                <w:sz w:val="18"/>
              </w:rPr>
            </w:pPr>
          </w:p>
        </w:tc>
        <w:tc>
          <w:tcPr>
            <w:tcW w:w="449" w:type="dxa"/>
            <w:tcBorders>
              <w:right w:val="single" w:sz="4" w:space="0" w:color="000000"/>
            </w:tcBorders>
          </w:tcPr>
          <w:p w14:paraId="7EFEE7CF" w14:textId="77777777" w:rsidR="0078404F" w:rsidRDefault="0078404F">
            <w:pPr>
              <w:pStyle w:val="TableParagraph"/>
              <w:rPr>
                <w:rFonts w:ascii="Times New Roman"/>
                <w:sz w:val="18"/>
              </w:rPr>
            </w:pPr>
          </w:p>
        </w:tc>
        <w:tc>
          <w:tcPr>
            <w:tcW w:w="1590" w:type="dxa"/>
            <w:tcBorders>
              <w:left w:val="single" w:sz="4" w:space="0" w:color="000000"/>
              <w:right w:val="single" w:sz="4" w:space="0" w:color="000000"/>
            </w:tcBorders>
          </w:tcPr>
          <w:p w14:paraId="7EFEE7D0" w14:textId="77777777" w:rsidR="0078404F" w:rsidRDefault="0078404F">
            <w:pPr>
              <w:pStyle w:val="TableParagraph"/>
              <w:rPr>
                <w:rFonts w:ascii="Times New Roman"/>
                <w:sz w:val="18"/>
              </w:rPr>
            </w:pPr>
          </w:p>
        </w:tc>
        <w:tc>
          <w:tcPr>
            <w:tcW w:w="4084" w:type="dxa"/>
            <w:tcBorders>
              <w:left w:val="single" w:sz="4" w:space="0" w:color="000000"/>
              <w:right w:val="single" w:sz="4" w:space="0" w:color="000000"/>
            </w:tcBorders>
          </w:tcPr>
          <w:p w14:paraId="7EFEE7D1" w14:textId="77777777" w:rsidR="0078404F" w:rsidRDefault="005766A6">
            <w:pPr>
              <w:pStyle w:val="TableParagraph"/>
              <w:spacing w:line="248" w:lineRule="exact"/>
              <w:ind w:left="110"/>
            </w:pPr>
            <w:r>
              <w:rPr>
                <w:spacing w:val="-2"/>
              </w:rPr>
              <w:t>fax</w:t>
            </w:r>
            <w:r>
              <w:rPr>
                <w:spacing w:val="-6"/>
              </w:rPr>
              <w:t xml:space="preserve"> </w:t>
            </w:r>
            <w:r>
              <w:rPr>
                <w:spacing w:val="-2"/>
              </w:rPr>
              <w:t>and</w:t>
            </w:r>
            <w:r>
              <w:rPr>
                <w:spacing w:val="-6"/>
              </w:rPr>
              <w:t xml:space="preserve"> </w:t>
            </w:r>
            <w:r>
              <w:rPr>
                <w:spacing w:val="-2"/>
              </w:rPr>
              <w:t>attach</w:t>
            </w:r>
            <w:r>
              <w:rPr>
                <w:spacing w:val="-6"/>
              </w:rPr>
              <w:t xml:space="preserve"> </w:t>
            </w:r>
            <w:r>
              <w:rPr>
                <w:spacing w:val="-2"/>
              </w:rPr>
              <w:t>them</w:t>
            </w:r>
            <w:r>
              <w:rPr>
                <w:spacing w:val="-4"/>
              </w:rPr>
              <w:t xml:space="preserve"> </w:t>
            </w:r>
            <w:r>
              <w:rPr>
                <w:spacing w:val="-2"/>
              </w:rPr>
              <w:t>to</w:t>
            </w:r>
            <w:r>
              <w:rPr>
                <w:spacing w:val="-5"/>
              </w:rPr>
              <w:t xml:space="preserve"> </w:t>
            </w:r>
            <w:r>
              <w:rPr>
                <w:spacing w:val="-2"/>
              </w:rPr>
              <w:t>the</w:t>
            </w:r>
            <w:r>
              <w:rPr>
                <w:spacing w:val="-5"/>
              </w:rPr>
              <w:t xml:space="preserve"> </w:t>
            </w:r>
            <w:r>
              <w:rPr>
                <w:spacing w:val="-2"/>
              </w:rPr>
              <w:t>requisition</w:t>
            </w:r>
            <w:r>
              <w:rPr>
                <w:spacing w:val="-5"/>
              </w:rPr>
              <w:t xml:space="preserve"> </w:t>
            </w:r>
            <w:r>
              <w:rPr>
                <w:spacing w:val="-2"/>
              </w:rPr>
              <w:t>in</w:t>
            </w:r>
            <w:r>
              <w:rPr>
                <w:spacing w:val="-7"/>
              </w:rPr>
              <w:t xml:space="preserve"> </w:t>
            </w:r>
            <w:r>
              <w:rPr>
                <w:spacing w:val="-5"/>
              </w:rPr>
              <w:t>the</w:t>
            </w:r>
          </w:p>
        </w:tc>
      </w:tr>
      <w:tr w:rsidR="0078404F" w14:paraId="7EFEE7D7" w14:textId="77777777">
        <w:trPr>
          <w:trHeight w:val="267"/>
        </w:trPr>
        <w:tc>
          <w:tcPr>
            <w:tcW w:w="1261" w:type="dxa"/>
            <w:tcBorders>
              <w:left w:val="single" w:sz="4" w:space="0" w:color="000000"/>
            </w:tcBorders>
          </w:tcPr>
          <w:p w14:paraId="7EFEE7D3" w14:textId="77777777" w:rsidR="0078404F" w:rsidRDefault="0078404F">
            <w:pPr>
              <w:pStyle w:val="TableParagraph"/>
              <w:rPr>
                <w:rFonts w:ascii="Times New Roman"/>
                <w:sz w:val="18"/>
              </w:rPr>
            </w:pPr>
          </w:p>
        </w:tc>
        <w:tc>
          <w:tcPr>
            <w:tcW w:w="449" w:type="dxa"/>
            <w:tcBorders>
              <w:right w:val="single" w:sz="4" w:space="0" w:color="000000"/>
            </w:tcBorders>
          </w:tcPr>
          <w:p w14:paraId="7EFEE7D4" w14:textId="77777777" w:rsidR="0078404F" w:rsidRDefault="0078404F">
            <w:pPr>
              <w:pStyle w:val="TableParagraph"/>
              <w:rPr>
                <w:rFonts w:ascii="Times New Roman"/>
                <w:sz w:val="18"/>
              </w:rPr>
            </w:pPr>
          </w:p>
        </w:tc>
        <w:tc>
          <w:tcPr>
            <w:tcW w:w="1590" w:type="dxa"/>
            <w:tcBorders>
              <w:left w:val="single" w:sz="4" w:space="0" w:color="000000"/>
              <w:right w:val="single" w:sz="4" w:space="0" w:color="000000"/>
            </w:tcBorders>
          </w:tcPr>
          <w:p w14:paraId="7EFEE7D5" w14:textId="77777777" w:rsidR="0078404F" w:rsidRDefault="0078404F">
            <w:pPr>
              <w:pStyle w:val="TableParagraph"/>
              <w:rPr>
                <w:rFonts w:ascii="Times New Roman"/>
                <w:sz w:val="18"/>
              </w:rPr>
            </w:pPr>
          </w:p>
        </w:tc>
        <w:tc>
          <w:tcPr>
            <w:tcW w:w="4084" w:type="dxa"/>
            <w:tcBorders>
              <w:left w:val="single" w:sz="4" w:space="0" w:color="000000"/>
              <w:right w:val="single" w:sz="4" w:space="0" w:color="000000"/>
            </w:tcBorders>
          </w:tcPr>
          <w:p w14:paraId="7EFEE7D6" w14:textId="77777777" w:rsidR="0078404F" w:rsidRDefault="005766A6">
            <w:pPr>
              <w:pStyle w:val="TableParagraph"/>
              <w:tabs>
                <w:tab w:val="left" w:pos="1303"/>
                <w:tab w:val="left" w:pos="2781"/>
                <w:tab w:val="left" w:pos="3716"/>
              </w:tabs>
              <w:spacing w:line="247" w:lineRule="exact"/>
              <w:ind w:left="110"/>
            </w:pPr>
            <w:r>
              <w:rPr>
                <w:spacing w:val="-2"/>
              </w:rPr>
              <w:t>electronic</w:t>
            </w:r>
            <w:r>
              <w:tab/>
            </w:r>
            <w:r>
              <w:rPr>
                <w:spacing w:val="-2"/>
              </w:rPr>
              <w:t>procurement</w:t>
            </w:r>
            <w:r>
              <w:tab/>
            </w:r>
            <w:r>
              <w:rPr>
                <w:spacing w:val="-2"/>
              </w:rPr>
              <w:t>system</w:t>
            </w:r>
            <w:r>
              <w:tab/>
            </w:r>
            <w:r>
              <w:rPr>
                <w:spacing w:val="-5"/>
              </w:rPr>
              <w:t>for</w:t>
            </w:r>
          </w:p>
        </w:tc>
      </w:tr>
      <w:tr w:rsidR="0078404F" w14:paraId="7EFEE7DC" w14:textId="77777777">
        <w:trPr>
          <w:trHeight w:val="268"/>
        </w:trPr>
        <w:tc>
          <w:tcPr>
            <w:tcW w:w="1261" w:type="dxa"/>
            <w:tcBorders>
              <w:left w:val="single" w:sz="4" w:space="0" w:color="000000"/>
            </w:tcBorders>
          </w:tcPr>
          <w:p w14:paraId="7EFEE7D8" w14:textId="77777777" w:rsidR="0078404F" w:rsidRDefault="0078404F">
            <w:pPr>
              <w:pStyle w:val="TableParagraph"/>
              <w:rPr>
                <w:rFonts w:ascii="Times New Roman"/>
                <w:sz w:val="18"/>
              </w:rPr>
            </w:pPr>
          </w:p>
        </w:tc>
        <w:tc>
          <w:tcPr>
            <w:tcW w:w="449" w:type="dxa"/>
            <w:tcBorders>
              <w:right w:val="single" w:sz="4" w:space="0" w:color="000000"/>
            </w:tcBorders>
          </w:tcPr>
          <w:p w14:paraId="7EFEE7D9" w14:textId="77777777" w:rsidR="0078404F" w:rsidRDefault="0078404F">
            <w:pPr>
              <w:pStyle w:val="TableParagraph"/>
              <w:rPr>
                <w:rFonts w:ascii="Times New Roman"/>
                <w:sz w:val="18"/>
              </w:rPr>
            </w:pPr>
          </w:p>
        </w:tc>
        <w:tc>
          <w:tcPr>
            <w:tcW w:w="1590" w:type="dxa"/>
            <w:tcBorders>
              <w:left w:val="single" w:sz="4" w:space="0" w:color="000000"/>
              <w:right w:val="single" w:sz="4" w:space="0" w:color="000000"/>
            </w:tcBorders>
          </w:tcPr>
          <w:p w14:paraId="7EFEE7DA" w14:textId="77777777" w:rsidR="0078404F" w:rsidRDefault="0078404F">
            <w:pPr>
              <w:pStyle w:val="TableParagraph"/>
              <w:rPr>
                <w:rFonts w:ascii="Times New Roman"/>
                <w:sz w:val="18"/>
              </w:rPr>
            </w:pPr>
          </w:p>
        </w:tc>
        <w:tc>
          <w:tcPr>
            <w:tcW w:w="4084" w:type="dxa"/>
            <w:tcBorders>
              <w:left w:val="single" w:sz="4" w:space="0" w:color="000000"/>
              <w:right w:val="single" w:sz="4" w:space="0" w:color="000000"/>
            </w:tcBorders>
          </w:tcPr>
          <w:p w14:paraId="7EFEE7DB" w14:textId="77777777" w:rsidR="0078404F" w:rsidRDefault="005766A6">
            <w:pPr>
              <w:pStyle w:val="TableParagraph"/>
              <w:spacing w:line="249" w:lineRule="exact"/>
              <w:ind w:left="110"/>
            </w:pPr>
            <w:r>
              <w:t>submission</w:t>
            </w:r>
            <w:r>
              <w:rPr>
                <w:spacing w:val="56"/>
                <w:w w:val="150"/>
              </w:rPr>
              <w:t xml:space="preserve"> </w:t>
            </w:r>
            <w:r>
              <w:t>to</w:t>
            </w:r>
            <w:r>
              <w:rPr>
                <w:spacing w:val="61"/>
                <w:w w:val="150"/>
              </w:rPr>
              <w:t xml:space="preserve"> </w:t>
            </w:r>
            <w:r>
              <w:t>the</w:t>
            </w:r>
            <w:r>
              <w:rPr>
                <w:spacing w:val="60"/>
                <w:w w:val="150"/>
              </w:rPr>
              <w:t xml:space="preserve"> </w:t>
            </w:r>
            <w:r>
              <w:t>Purchasing</w:t>
            </w:r>
            <w:r>
              <w:rPr>
                <w:spacing w:val="60"/>
                <w:w w:val="150"/>
              </w:rPr>
              <w:t xml:space="preserve"> </w:t>
            </w:r>
            <w:r>
              <w:t>Office.</w:t>
            </w:r>
            <w:r>
              <w:rPr>
                <w:spacing w:val="56"/>
                <w:w w:val="150"/>
              </w:rPr>
              <w:t xml:space="preserve"> </w:t>
            </w:r>
            <w:r>
              <w:rPr>
                <w:spacing w:val="-10"/>
              </w:rPr>
              <w:t>A</w:t>
            </w:r>
          </w:p>
        </w:tc>
      </w:tr>
      <w:tr w:rsidR="0078404F" w14:paraId="7EFEE7E1" w14:textId="77777777">
        <w:trPr>
          <w:trHeight w:val="268"/>
        </w:trPr>
        <w:tc>
          <w:tcPr>
            <w:tcW w:w="1261" w:type="dxa"/>
            <w:tcBorders>
              <w:left w:val="single" w:sz="4" w:space="0" w:color="000000"/>
            </w:tcBorders>
          </w:tcPr>
          <w:p w14:paraId="7EFEE7DD" w14:textId="77777777" w:rsidR="0078404F" w:rsidRDefault="0078404F">
            <w:pPr>
              <w:pStyle w:val="TableParagraph"/>
              <w:rPr>
                <w:rFonts w:ascii="Times New Roman"/>
                <w:sz w:val="18"/>
              </w:rPr>
            </w:pPr>
          </w:p>
        </w:tc>
        <w:tc>
          <w:tcPr>
            <w:tcW w:w="449" w:type="dxa"/>
            <w:tcBorders>
              <w:right w:val="single" w:sz="4" w:space="0" w:color="000000"/>
            </w:tcBorders>
          </w:tcPr>
          <w:p w14:paraId="7EFEE7DE" w14:textId="77777777" w:rsidR="0078404F" w:rsidRDefault="0078404F">
            <w:pPr>
              <w:pStyle w:val="TableParagraph"/>
              <w:rPr>
                <w:rFonts w:ascii="Times New Roman"/>
                <w:sz w:val="18"/>
              </w:rPr>
            </w:pPr>
          </w:p>
        </w:tc>
        <w:tc>
          <w:tcPr>
            <w:tcW w:w="1590" w:type="dxa"/>
            <w:tcBorders>
              <w:left w:val="single" w:sz="4" w:space="0" w:color="000000"/>
              <w:right w:val="single" w:sz="4" w:space="0" w:color="000000"/>
            </w:tcBorders>
          </w:tcPr>
          <w:p w14:paraId="7EFEE7DF" w14:textId="77777777" w:rsidR="0078404F" w:rsidRDefault="0078404F">
            <w:pPr>
              <w:pStyle w:val="TableParagraph"/>
              <w:rPr>
                <w:rFonts w:ascii="Times New Roman"/>
                <w:sz w:val="18"/>
              </w:rPr>
            </w:pPr>
          </w:p>
        </w:tc>
        <w:tc>
          <w:tcPr>
            <w:tcW w:w="4084" w:type="dxa"/>
            <w:tcBorders>
              <w:left w:val="single" w:sz="4" w:space="0" w:color="000000"/>
              <w:right w:val="single" w:sz="4" w:space="0" w:color="000000"/>
            </w:tcBorders>
          </w:tcPr>
          <w:p w14:paraId="7EFEE7E0" w14:textId="77777777" w:rsidR="0078404F" w:rsidRDefault="005766A6">
            <w:pPr>
              <w:pStyle w:val="TableParagraph"/>
              <w:spacing w:line="249" w:lineRule="exact"/>
              <w:ind w:left="110"/>
            </w:pPr>
            <w:r>
              <w:t>good-faith</w:t>
            </w:r>
            <w:r>
              <w:rPr>
                <w:spacing w:val="-13"/>
              </w:rPr>
              <w:t xml:space="preserve"> </w:t>
            </w:r>
            <w:r>
              <w:t>effort</w:t>
            </w:r>
            <w:r>
              <w:rPr>
                <w:spacing w:val="-9"/>
              </w:rPr>
              <w:t xml:space="preserve"> </w:t>
            </w:r>
            <w:r>
              <w:t>should</w:t>
            </w:r>
            <w:r>
              <w:rPr>
                <w:spacing w:val="-8"/>
              </w:rPr>
              <w:t xml:space="preserve"> </w:t>
            </w:r>
            <w:r>
              <w:t>be</w:t>
            </w:r>
            <w:r>
              <w:rPr>
                <w:spacing w:val="-10"/>
              </w:rPr>
              <w:t xml:space="preserve"> </w:t>
            </w:r>
            <w:r>
              <w:t>made</w:t>
            </w:r>
            <w:r>
              <w:rPr>
                <w:spacing w:val="-10"/>
              </w:rPr>
              <w:t xml:space="preserve"> </w:t>
            </w:r>
            <w:r>
              <w:t>to</w:t>
            </w:r>
            <w:r>
              <w:rPr>
                <w:spacing w:val="-7"/>
              </w:rPr>
              <w:t xml:space="preserve"> </w:t>
            </w:r>
            <w:r>
              <w:rPr>
                <w:spacing w:val="-2"/>
              </w:rPr>
              <w:t>include</w:t>
            </w:r>
          </w:p>
        </w:tc>
      </w:tr>
      <w:tr w:rsidR="0078404F" w14:paraId="7EFEE7E6" w14:textId="77777777">
        <w:trPr>
          <w:trHeight w:val="268"/>
        </w:trPr>
        <w:tc>
          <w:tcPr>
            <w:tcW w:w="1261" w:type="dxa"/>
            <w:tcBorders>
              <w:left w:val="single" w:sz="4" w:space="0" w:color="000000"/>
            </w:tcBorders>
          </w:tcPr>
          <w:p w14:paraId="7EFEE7E2" w14:textId="77777777" w:rsidR="0078404F" w:rsidRDefault="0078404F">
            <w:pPr>
              <w:pStyle w:val="TableParagraph"/>
              <w:rPr>
                <w:rFonts w:ascii="Times New Roman"/>
                <w:sz w:val="18"/>
              </w:rPr>
            </w:pPr>
          </w:p>
        </w:tc>
        <w:tc>
          <w:tcPr>
            <w:tcW w:w="449" w:type="dxa"/>
            <w:tcBorders>
              <w:right w:val="single" w:sz="4" w:space="0" w:color="000000"/>
            </w:tcBorders>
          </w:tcPr>
          <w:p w14:paraId="7EFEE7E3" w14:textId="77777777" w:rsidR="0078404F" w:rsidRDefault="0078404F">
            <w:pPr>
              <w:pStyle w:val="TableParagraph"/>
              <w:rPr>
                <w:rFonts w:ascii="Times New Roman"/>
                <w:sz w:val="18"/>
              </w:rPr>
            </w:pPr>
          </w:p>
        </w:tc>
        <w:tc>
          <w:tcPr>
            <w:tcW w:w="1590" w:type="dxa"/>
            <w:tcBorders>
              <w:left w:val="single" w:sz="4" w:space="0" w:color="000000"/>
              <w:right w:val="single" w:sz="4" w:space="0" w:color="000000"/>
            </w:tcBorders>
          </w:tcPr>
          <w:p w14:paraId="7EFEE7E4" w14:textId="77777777" w:rsidR="0078404F" w:rsidRDefault="0078404F">
            <w:pPr>
              <w:pStyle w:val="TableParagraph"/>
              <w:rPr>
                <w:rFonts w:ascii="Times New Roman"/>
                <w:sz w:val="18"/>
              </w:rPr>
            </w:pPr>
          </w:p>
        </w:tc>
        <w:tc>
          <w:tcPr>
            <w:tcW w:w="4084" w:type="dxa"/>
            <w:tcBorders>
              <w:left w:val="single" w:sz="4" w:space="0" w:color="000000"/>
              <w:right w:val="single" w:sz="4" w:space="0" w:color="000000"/>
            </w:tcBorders>
          </w:tcPr>
          <w:p w14:paraId="7EFEE7E5" w14:textId="77777777" w:rsidR="0078404F" w:rsidRDefault="005766A6">
            <w:pPr>
              <w:pStyle w:val="TableParagraph"/>
              <w:spacing w:line="249" w:lineRule="exact"/>
              <w:ind w:left="110"/>
            </w:pPr>
            <w:r>
              <w:t>at</w:t>
            </w:r>
            <w:r>
              <w:rPr>
                <w:spacing w:val="17"/>
              </w:rPr>
              <w:t xml:space="preserve"> </w:t>
            </w:r>
            <w:r>
              <w:t>least</w:t>
            </w:r>
            <w:r>
              <w:rPr>
                <w:spacing w:val="15"/>
              </w:rPr>
              <w:t xml:space="preserve"> </w:t>
            </w:r>
            <w:r>
              <w:t>one</w:t>
            </w:r>
            <w:r>
              <w:rPr>
                <w:spacing w:val="18"/>
              </w:rPr>
              <w:t xml:space="preserve"> </w:t>
            </w:r>
            <w:r>
              <w:t>quote</w:t>
            </w:r>
            <w:r>
              <w:rPr>
                <w:spacing w:val="16"/>
              </w:rPr>
              <w:t xml:space="preserve"> </w:t>
            </w:r>
            <w:r>
              <w:t>from</w:t>
            </w:r>
            <w:r>
              <w:rPr>
                <w:spacing w:val="16"/>
              </w:rPr>
              <w:t xml:space="preserve"> </w:t>
            </w:r>
            <w:r>
              <w:t>a</w:t>
            </w:r>
            <w:r>
              <w:rPr>
                <w:spacing w:val="14"/>
              </w:rPr>
              <w:t xml:space="preserve"> </w:t>
            </w:r>
            <w:r>
              <w:t>minority-</w:t>
            </w:r>
            <w:r>
              <w:rPr>
                <w:spacing w:val="-2"/>
              </w:rPr>
              <w:t>owned</w:t>
            </w:r>
          </w:p>
        </w:tc>
      </w:tr>
      <w:tr w:rsidR="0078404F" w14:paraId="7EFEE7EB" w14:textId="77777777">
        <w:trPr>
          <w:trHeight w:val="268"/>
        </w:trPr>
        <w:tc>
          <w:tcPr>
            <w:tcW w:w="1261" w:type="dxa"/>
            <w:tcBorders>
              <w:left w:val="single" w:sz="4" w:space="0" w:color="000000"/>
            </w:tcBorders>
          </w:tcPr>
          <w:p w14:paraId="7EFEE7E7" w14:textId="77777777" w:rsidR="0078404F" w:rsidRDefault="0078404F">
            <w:pPr>
              <w:pStyle w:val="TableParagraph"/>
              <w:rPr>
                <w:rFonts w:ascii="Times New Roman"/>
                <w:sz w:val="18"/>
              </w:rPr>
            </w:pPr>
          </w:p>
        </w:tc>
        <w:tc>
          <w:tcPr>
            <w:tcW w:w="449" w:type="dxa"/>
            <w:tcBorders>
              <w:right w:val="single" w:sz="4" w:space="0" w:color="000000"/>
            </w:tcBorders>
          </w:tcPr>
          <w:p w14:paraId="7EFEE7E8" w14:textId="77777777" w:rsidR="0078404F" w:rsidRDefault="0078404F">
            <w:pPr>
              <w:pStyle w:val="TableParagraph"/>
              <w:rPr>
                <w:rFonts w:ascii="Times New Roman"/>
                <w:sz w:val="18"/>
              </w:rPr>
            </w:pPr>
          </w:p>
        </w:tc>
        <w:tc>
          <w:tcPr>
            <w:tcW w:w="1590" w:type="dxa"/>
            <w:tcBorders>
              <w:left w:val="single" w:sz="4" w:space="0" w:color="000000"/>
              <w:right w:val="single" w:sz="4" w:space="0" w:color="000000"/>
            </w:tcBorders>
          </w:tcPr>
          <w:p w14:paraId="7EFEE7E9" w14:textId="77777777" w:rsidR="0078404F" w:rsidRDefault="0078404F">
            <w:pPr>
              <w:pStyle w:val="TableParagraph"/>
              <w:rPr>
                <w:rFonts w:ascii="Times New Roman"/>
                <w:sz w:val="18"/>
              </w:rPr>
            </w:pPr>
          </w:p>
        </w:tc>
        <w:tc>
          <w:tcPr>
            <w:tcW w:w="4084" w:type="dxa"/>
            <w:tcBorders>
              <w:left w:val="single" w:sz="4" w:space="0" w:color="000000"/>
              <w:right w:val="single" w:sz="4" w:space="0" w:color="000000"/>
            </w:tcBorders>
          </w:tcPr>
          <w:p w14:paraId="7EFEE7EA" w14:textId="77777777" w:rsidR="0078404F" w:rsidRDefault="005766A6">
            <w:pPr>
              <w:pStyle w:val="TableParagraph"/>
              <w:spacing w:line="249" w:lineRule="exact"/>
              <w:ind w:left="110"/>
            </w:pPr>
            <w:r>
              <w:t>or</w:t>
            </w:r>
            <w:r>
              <w:rPr>
                <w:spacing w:val="65"/>
                <w:w w:val="150"/>
              </w:rPr>
              <w:t xml:space="preserve"> </w:t>
            </w:r>
            <w:r>
              <w:t>woman-owned</w:t>
            </w:r>
            <w:r>
              <w:rPr>
                <w:spacing w:val="63"/>
                <w:w w:val="150"/>
              </w:rPr>
              <w:t xml:space="preserve"> </w:t>
            </w:r>
            <w:r>
              <w:t>business.</w:t>
            </w:r>
            <w:r>
              <w:rPr>
                <w:spacing w:val="65"/>
                <w:w w:val="150"/>
              </w:rPr>
              <w:t xml:space="preserve"> </w:t>
            </w:r>
            <w:proofErr w:type="gramStart"/>
            <w:r>
              <w:t>A</w:t>
            </w:r>
            <w:proofErr w:type="gramEnd"/>
            <w:r>
              <w:rPr>
                <w:spacing w:val="63"/>
                <w:w w:val="150"/>
              </w:rPr>
              <w:t xml:space="preserve"> </w:t>
            </w:r>
            <w:r>
              <w:rPr>
                <w:spacing w:val="-2"/>
              </w:rPr>
              <w:t>Exclusive</w:t>
            </w:r>
          </w:p>
        </w:tc>
      </w:tr>
      <w:tr w:rsidR="0078404F" w14:paraId="7EFEE7F0" w14:textId="77777777">
        <w:trPr>
          <w:trHeight w:val="268"/>
        </w:trPr>
        <w:tc>
          <w:tcPr>
            <w:tcW w:w="1261" w:type="dxa"/>
            <w:tcBorders>
              <w:left w:val="single" w:sz="4" w:space="0" w:color="000000"/>
            </w:tcBorders>
          </w:tcPr>
          <w:p w14:paraId="7EFEE7EC" w14:textId="77777777" w:rsidR="0078404F" w:rsidRDefault="0078404F">
            <w:pPr>
              <w:pStyle w:val="TableParagraph"/>
              <w:rPr>
                <w:rFonts w:ascii="Times New Roman"/>
                <w:sz w:val="18"/>
              </w:rPr>
            </w:pPr>
          </w:p>
        </w:tc>
        <w:tc>
          <w:tcPr>
            <w:tcW w:w="449" w:type="dxa"/>
            <w:tcBorders>
              <w:right w:val="single" w:sz="4" w:space="0" w:color="000000"/>
            </w:tcBorders>
          </w:tcPr>
          <w:p w14:paraId="7EFEE7ED" w14:textId="77777777" w:rsidR="0078404F" w:rsidRDefault="0078404F">
            <w:pPr>
              <w:pStyle w:val="TableParagraph"/>
              <w:rPr>
                <w:rFonts w:ascii="Times New Roman"/>
                <w:sz w:val="18"/>
              </w:rPr>
            </w:pPr>
          </w:p>
        </w:tc>
        <w:tc>
          <w:tcPr>
            <w:tcW w:w="1590" w:type="dxa"/>
            <w:tcBorders>
              <w:left w:val="single" w:sz="4" w:space="0" w:color="000000"/>
              <w:right w:val="single" w:sz="4" w:space="0" w:color="000000"/>
            </w:tcBorders>
          </w:tcPr>
          <w:p w14:paraId="7EFEE7EE" w14:textId="77777777" w:rsidR="0078404F" w:rsidRDefault="0078404F">
            <w:pPr>
              <w:pStyle w:val="TableParagraph"/>
              <w:rPr>
                <w:rFonts w:ascii="Times New Roman"/>
                <w:sz w:val="18"/>
              </w:rPr>
            </w:pPr>
          </w:p>
        </w:tc>
        <w:tc>
          <w:tcPr>
            <w:tcW w:w="4084" w:type="dxa"/>
            <w:tcBorders>
              <w:left w:val="single" w:sz="4" w:space="0" w:color="000000"/>
              <w:right w:val="single" w:sz="4" w:space="0" w:color="000000"/>
            </w:tcBorders>
          </w:tcPr>
          <w:p w14:paraId="7EFEE7EF" w14:textId="77777777" w:rsidR="0078404F" w:rsidRDefault="005766A6">
            <w:pPr>
              <w:pStyle w:val="TableParagraph"/>
              <w:spacing w:line="249" w:lineRule="exact"/>
              <w:ind w:left="110"/>
            </w:pPr>
            <w:r>
              <w:t>Acquisition</w:t>
            </w:r>
            <w:r>
              <w:rPr>
                <w:spacing w:val="6"/>
              </w:rPr>
              <w:t xml:space="preserve"> </w:t>
            </w:r>
            <w:r>
              <w:t>Justification</w:t>
            </w:r>
            <w:r>
              <w:rPr>
                <w:spacing w:val="7"/>
              </w:rPr>
              <w:t xml:space="preserve"> </w:t>
            </w:r>
            <w:r>
              <w:t>Form</w:t>
            </w:r>
            <w:r>
              <w:rPr>
                <w:spacing w:val="8"/>
              </w:rPr>
              <w:t xml:space="preserve"> </w:t>
            </w:r>
            <w:r>
              <w:t>may</w:t>
            </w:r>
            <w:r>
              <w:rPr>
                <w:spacing w:val="7"/>
              </w:rPr>
              <w:t xml:space="preserve"> </w:t>
            </w:r>
            <w:r>
              <w:t>be</w:t>
            </w:r>
            <w:r>
              <w:rPr>
                <w:spacing w:val="10"/>
              </w:rPr>
              <w:t xml:space="preserve"> </w:t>
            </w:r>
            <w:r>
              <w:rPr>
                <w:spacing w:val="-4"/>
              </w:rPr>
              <w:t>used</w:t>
            </w:r>
          </w:p>
        </w:tc>
      </w:tr>
      <w:tr w:rsidR="0078404F" w14:paraId="7EFEE7F5" w14:textId="77777777">
        <w:trPr>
          <w:trHeight w:val="268"/>
        </w:trPr>
        <w:tc>
          <w:tcPr>
            <w:tcW w:w="1261" w:type="dxa"/>
            <w:tcBorders>
              <w:left w:val="single" w:sz="4" w:space="0" w:color="000000"/>
            </w:tcBorders>
          </w:tcPr>
          <w:p w14:paraId="7EFEE7F1" w14:textId="77777777" w:rsidR="0078404F" w:rsidRDefault="0078404F">
            <w:pPr>
              <w:pStyle w:val="TableParagraph"/>
              <w:rPr>
                <w:rFonts w:ascii="Times New Roman"/>
                <w:sz w:val="18"/>
              </w:rPr>
            </w:pPr>
          </w:p>
        </w:tc>
        <w:tc>
          <w:tcPr>
            <w:tcW w:w="449" w:type="dxa"/>
            <w:tcBorders>
              <w:right w:val="single" w:sz="4" w:space="0" w:color="000000"/>
            </w:tcBorders>
          </w:tcPr>
          <w:p w14:paraId="7EFEE7F2" w14:textId="77777777" w:rsidR="0078404F" w:rsidRDefault="0078404F">
            <w:pPr>
              <w:pStyle w:val="TableParagraph"/>
              <w:rPr>
                <w:rFonts w:ascii="Times New Roman"/>
                <w:sz w:val="18"/>
              </w:rPr>
            </w:pPr>
          </w:p>
        </w:tc>
        <w:tc>
          <w:tcPr>
            <w:tcW w:w="1590" w:type="dxa"/>
            <w:tcBorders>
              <w:left w:val="single" w:sz="4" w:space="0" w:color="000000"/>
              <w:right w:val="single" w:sz="4" w:space="0" w:color="000000"/>
            </w:tcBorders>
          </w:tcPr>
          <w:p w14:paraId="7EFEE7F3" w14:textId="77777777" w:rsidR="0078404F" w:rsidRDefault="0078404F">
            <w:pPr>
              <w:pStyle w:val="TableParagraph"/>
              <w:rPr>
                <w:rFonts w:ascii="Times New Roman"/>
                <w:sz w:val="18"/>
              </w:rPr>
            </w:pPr>
          </w:p>
        </w:tc>
        <w:tc>
          <w:tcPr>
            <w:tcW w:w="4084" w:type="dxa"/>
            <w:tcBorders>
              <w:left w:val="single" w:sz="4" w:space="0" w:color="000000"/>
              <w:right w:val="single" w:sz="4" w:space="0" w:color="000000"/>
            </w:tcBorders>
          </w:tcPr>
          <w:p w14:paraId="7EFEE7F4" w14:textId="77777777" w:rsidR="0078404F" w:rsidRDefault="005766A6">
            <w:pPr>
              <w:pStyle w:val="TableParagraph"/>
              <w:spacing w:line="249" w:lineRule="exact"/>
              <w:ind w:left="110"/>
            </w:pPr>
            <w:r>
              <w:t>if</w:t>
            </w:r>
            <w:r>
              <w:rPr>
                <w:spacing w:val="-1"/>
              </w:rPr>
              <w:t xml:space="preserve"> </w:t>
            </w:r>
            <w:r>
              <w:t>appropriate.</w:t>
            </w:r>
            <w:r>
              <w:rPr>
                <w:spacing w:val="4"/>
              </w:rPr>
              <w:t xml:space="preserve"> </w:t>
            </w:r>
            <w:r>
              <w:t>For</w:t>
            </w:r>
            <w:r>
              <w:rPr>
                <w:spacing w:val="-1"/>
              </w:rPr>
              <w:t xml:space="preserve"> </w:t>
            </w:r>
            <w:r>
              <w:t>more</w:t>
            </w:r>
            <w:r>
              <w:rPr>
                <w:spacing w:val="4"/>
              </w:rPr>
              <w:t xml:space="preserve"> </w:t>
            </w:r>
            <w:r>
              <w:t>information</w:t>
            </w:r>
            <w:r>
              <w:rPr>
                <w:spacing w:val="2"/>
              </w:rPr>
              <w:t xml:space="preserve"> </w:t>
            </w:r>
            <w:r>
              <w:rPr>
                <w:spacing w:val="-2"/>
              </w:rPr>
              <w:t>about</w:t>
            </w:r>
          </w:p>
        </w:tc>
      </w:tr>
      <w:tr w:rsidR="0078404F" w14:paraId="7EFEE7FA" w14:textId="77777777">
        <w:trPr>
          <w:trHeight w:val="268"/>
        </w:trPr>
        <w:tc>
          <w:tcPr>
            <w:tcW w:w="1261" w:type="dxa"/>
            <w:tcBorders>
              <w:left w:val="single" w:sz="4" w:space="0" w:color="000000"/>
            </w:tcBorders>
          </w:tcPr>
          <w:p w14:paraId="7EFEE7F6" w14:textId="77777777" w:rsidR="0078404F" w:rsidRDefault="0078404F">
            <w:pPr>
              <w:pStyle w:val="TableParagraph"/>
              <w:rPr>
                <w:rFonts w:ascii="Times New Roman"/>
                <w:sz w:val="18"/>
              </w:rPr>
            </w:pPr>
          </w:p>
        </w:tc>
        <w:tc>
          <w:tcPr>
            <w:tcW w:w="449" w:type="dxa"/>
            <w:tcBorders>
              <w:right w:val="single" w:sz="4" w:space="0" w:color="000000"/>
            </w:tcBorders>
          </w:tcPr>
          <w:p w14:paraId="7EFEE7F7" w14:textId="77777777" w:rsidR="0078404F" w:rsidRDefault="0078404F">
            <w:pPr>
              <w:pStyle w:val="TableParagraph"/>
              <w:rPr>
                <w:rFonts w:ascii="Times New Roman"/>
                <w:sz w:val="18"/>
              </w:rPr>
            </w:pPr>
          </w:p>
        </w:tc>
        <w:tc>
          <w:tcPr>
            <w:tcW w:w="1590" w:type="dxa"/>
            <w:tcBorders>
              <w:left w:val="single" w:sz="4" w:space="0" w:color="000000"/>
              <w:right w:val="single" w:sz="4" w:space="0" w:color="000000"/>
            </w:tcBorders>
          </w:tcPr>
          <w:p w14:paraId="7EFEE7F8" w14:textId="77777777" w:rsidR="0078404F" w:rsidRDefault="0078404F">
            <w:pPr>
              <w:pStyle w:val="TableParagraph"/>
              <w:rPr>
                <w:rFonts w:ascii="Times New Roman"/>
                <w:sz w:val="18"/>
              </w:rPr>
            </w:pPr>
          </w:p>
        </w:tc>
        <w:tc>
          <w:tcPr>
            <w:tcW w:w="4084" w:type="dxa"/>
            <w:tcBorders>
              <w:left w:val="single" w:sz="4" w:space="0" w:color="000000"/>
              <w:right w:val="single" w:sz="4" w:space="0" w:color="000000"/>
            </w:tcBorders>
          </w:tcPr>
          <w:p w14:paraId="7EFEE7F9" w14:textId="77777777" w:rsidR="0078404F" w:rsidRDefault="005766A6">
            <w:pPr>
              <w:pStyle w:val="TableParagraph"/>
              <w:spacing w:line="249" w:lineRule="exact"/>
              <w:ind w:left="110"/>
            </w:pPr>
            <w:proofErr w:type="gramStart"/>
            <w:r>
              <w:t>exclusive</w:t>
            </w:r>
            <w:r>
              <w:rPr>
                <w:spacing w:val="45"/>
              </w:rPr>
              <w:t xml:space="preserve">  </w:t>
            </w:r>
            <w:r>
              <w:t>acquisition</w:t>
            </w:r>
            <w:proofErr w:type="gramEnd"/>
            <w:r>
              <w:rPr>
                <w:spacing w:val="46"/>
              </w:rPr>
              <w:t xml:space="preserve">  </w:t>
            </w:r>
            <w:r>
              <w:t>justifications,</w:t>
            </w:r>
            <w:r>
              <w:rPr>
                <w:spacing w:val="45"/>
              </w:rPr>
              <w:t xml:space="preserve">  </w:t>
            </w:r>
            <w:r>
              <w:rPr>
                <w:spacing w:val="-5"/>
              </w:rPr>
              <w:t>see</w:t>
            </w:r>
          </w:p>
        </w:tc>
      </w:tr>
      <w:tr w:rsidR="0078404F" w14:paraId="7EFEE7FF" w14:textId="77777777">
        <w:trPr>
          <w:trHeight w:val="268"/>
        </w:trPr>
        <w:tc>
          <w:tcPr>
            <w:tcW w:w="1261" w:type="dxa"/>
            <w:tcBorders>
              <w:left w:val="single" w:sz="4" w:space="0" w:color="000000"/>
            </w:tcBorders>
          </w:tcPr>
          <w:p w14:paraId="7EFEE7FB" w14:textId="77777777" w:rsidR="0078404F" w:rsidRDefault="0078404F">
            <w:pPr>
              <w:pStyle w:val="TableParagraph"/>
              <w:rPr>
                <w:rFonts w:ascii="Times New Roman"/>
                <w:sz w:val="18"/>
              </w:rPr>
            </w:pPr>
          </w:p>
        </w:tc>
        <w:tc>
          <w:tcPr>
            <w:tcW w:w="449" w:type="dxa"/>
            <w:tcBorders>
              <w:right w:val="single" w:sz="4" w:space="0" w:color="000000"/>
            </w:tcBorders>
          </w:tcPr>
          <w:p w14:paraId="7EFEE7FC" w14:textId="77777777" w:rsidR="0078404F" w:rsidRDefault="0078404F">
            <w:pPr>
              <w:pStyle w:val="TableParagraph"/>
              <w:rPr>
                <w:rFonts w:ascii="Times New Roman"/>
                <w:sz w:val="18"/>
              </w:rPr>
            </w:pPr>
          </w:p>
        </w:tc>
        <w:tc>
          <w:tcPr>
            <w:tcW w:w="1590" w:type="dxa"/>
            <w:tcBorders>
              <w:left w:val="single" w:sz="4" w:space="0" w:color="000000"/>
              <w:right w:val="single" w:sz="4" w:space="0" w:color="000000"/>
            </w:tcBorders>
          </w:tcPr>
          <w:p w14:paraId="7EFEE7FD" w14:textId="77777777" w:rsidR="0078404F" w:rsidRDefault="0078404F">
            <w:pPr>
              <w:pStyle w:val="TableParagraph"/>
              <w:rPr>
                <w:rFonts w:ascii="Times New Roman"/>
                <w:sz w:val="18"/>
              </w:rPr>
            </w:pPr>
          </w:p>
        </w:tc>
        <w:tc>
          <w:tcPr>
            <w:tcW w:w="4084" w:type="dxa"/>
            <w:tcBorders>
              <w:left w:val="single" w:sz="4" w:space="0" w:color="000000"/>
              <w:right w:val="single" w:sz="4" w:space="0" w:color="000000"/>
            </w:tcBorders>
          </w:tcPr>
          <w:p w14:paraId="7EFEE7FE" w14:textId="77777777" w:rsidR="0078404F" w:rsidRDefault="005766A6">
            <w:pPr>
              <w:pStyle w:val="TableParagraph"/>
              <w:tabs>
                <w:tab w:val="left" w:pos="971"/>
                <w:tab w:val="left" w:pos="1469"/>
                <w:tab w:val="left" w:pos="2801"/>
              </w:tabs>
              <w:spacing w:line="249" w:lineRule="exact"/>
              <w:ind w:left="110"/>
            </w:pPr>
            <w:r>
              <w:rPr>
                <w:spacing w:val="-2"/>
              </w:rPr>
              <w:t>section</w:t>
            </w:r>
            <w:r>
              <w:tab/>
            </w:r>
            <w:r>
              <w:rPr>
                <w:spacing w:val="-5"/>
              </w:rPr>
              <w:t>XIX</w:t>
            </w:r>
            <w:r>
              <w:tab/>
            </w:r>
            <w:r>
              <w:rPr>
                <w:spacing w:val="-2"/>
              </w:rPr>
              <w:t>Determining</w:t>
            </w:r>
            <w:r>
              <w:tab/>
            </w:r>
            <w:r>
              <w:rPr>
                <w:spacing w:val="-2"/>
              </w:rPr>
              <w:t>Procurement</w:t>
            </w:r>
          </w:p>
        </w:tc>
      </w:tr>
      <w:tr w:rsidR="0078404F" w14:paraId="7EFEE804" w14:textId="77777777">
        <w:trPr>
          <w:trHeight w:val="267"/>
        </w:trPr>
        <w:tc>
          <w:tcPr>
            <w:tcW w:w="1261" w:type="dxa"/>
            <w:tcBorders>
              <w:left w:val="single" w:sz="4" w:space="0" w:color="000000"/>
            </w:tcBorders>
          </w:tcPr>
          <w:p w14:paraId="7EFEE800" w14:textId="77777777" w:rsidR="0078404F" w:rsidRDefault="0078404F">
            <w:pPr>
              <w:pStyle w:val="TableParagraph"/>
              <w:rPr>
                <w:rFonts w:ascii="Times New Roman"/>
                <w:sz w:val="18"/>
              </w:rPr>
            </w:pPr>
          </w:p>
        </w:tc>
        <w:tc>
          <w:tcPr>
            <w:tcW w:w="449" w:type="dxa"/>
            <w:tcBorders>
              <w:right w:val="single" w:sz="4" w:space="0" w:color="000000"/>
            </w:tcBorders>
          </w:tcPr>
          <w:p w14:paraId="7EFEE801" w14:textId="77777777" w:rsidR="0078404F" w:rsidRDefault="0078404F">
            <w:pPr>
              <w:pStyle w:val="TableParagraph"/>
              <w:rPr>
                <w:rFonts w:ascii="Times New Roman"/>
                <w:sz w:val="18"/>
              </w:rPr>
            </w:pPr>
          </w:p>
        </w:tc>
        <w:tc>
          <w:tcPr>
            <w:tcW w:w="1590" w:type="dxa"/>
            <w:tcBorders>
              <w:left w:val="single" w:sz="4" w:space="0" w:color="000000"/>
              <w:right w:val="single" w:sz="4" w:space="0" w:color="000000"/>
            </w:tcBorders>
          </w:tcPr>
          <w:p w14:paraId="7EFEE802" w14:textId="77777777" w:rsidR="0078404F" w:rsidRDefault="0078404F">
            <w:pPr>
              <w:pStyle w:val="TableParagraph"/>
              <w:rPr>
                <w:rFonts w:ascii="Times New Roman"/>
                <w:sz w:val="18"/>
              </w:rPr>
            </w:pPr>
          </w:p>
        </w:tc>
        <w:tc>
          <w:tcPr>
            <w:tcW w:w="4084" w:type="dxa"/>
            <w:tcBorders>
              <w:left w:val="single" w:sz="4" w:space="0" w:color="000000"/>
              <w:right w:val="single" w:sz="4" w:space="0" w:color="000000"/>
            </w:tcBorders>
          </w:tcPr>
          <w:p w14:paraId="7EFEE803" w14:textId="77777777" w:rsidR="0078404F" w:rsidRDefault="005766A6">
            <w:pPr>
              <w:pStyle w:val="TableParagraph"/>
              <w:tabs>
                <w:tab w:val="left" w:pos="1234"/>
                <w:tab w:val="left" w:pos="2599"/>
                <w:tab w:val="left" w:pos="3170"/>
              </w:tabs>
              <w:spacing w:line="248" w:lineRule="exact"/>
              <w:ind w:left="110"/>
            </w:pPr>
            <w:r>
              <w:rPr>
                <w:spacing w:val="-2"/>
              </w:rPr>
              <w:t>Method</w:t>
            </w:r>
            <w:r>
              <w:tab/>
            </w:r>
            <w:r>
              <w:rPr>
                <w:spacing w:val="-2"/>
              </w:rPr>
              <w:t>subsection</w:t>
            </w:r>
            <w:r>
              <w:tab/>
            </w:r>
            <w:r>
              <w:rPr>
                <w:spacing w:val="-5"/>
              </w:rPr>
              <w:t>e.</w:t>
            </w:r>
            <w:r>
              <w:tab/>
            </w:r>
            <w:r>
              <w:rPr>
                <w:spacing w:val="-2"/>
              </w:rPr>
              <w:t>Exclusive</w:t>
            </w:r>
          </w:p>
        </w:tc>
      </w:tr>
      <w:tr w:rsidR="0078404F" w14:paraId="7EFEE809" w14:textId="77777777">
        <w:trPr>
          <w:trHeight w:val="248"/>
        </w:trPr>
        <w:tc>
          <w:tcPr>
            <w:tcW w:w="1261" w:type="dxa"/>
            <w:tcBorders>
              <w:left w:val="single" w:sz="4" w:space="0" w:color="000000"/>
              <w:bottom w:val="single" w:sz="4" w:space="0" w:color="000000"/>
            </w:tcBorders>
          </w:tcPr>
          <w:p w14:paraId="7EFEE805" w14:textId="77777777" w:rsidR="0078404F" w:rsidRDefault="0078404F">
            <w:pPr>
              <w:pStyle w:val="TableParagraph"/>
              <w:rPr>
                <w:rFonts w:ascii="Times New Roman"/>
                <w:sz w:val="18"/>
              </w:rPr>
            </w:pPr>
          </w:p>
        </w:tc>
        <w:tc>
          <w:tcPr>
            <w:tcW w:w="449" w:type="dxa"/>
            <w:tcBorders>
              <w:bottom w:val="single" w:sz="4" w:space="0" w:color="000000"/>
              <w:right w:val="single" w:sz="4" w:space="0" w:color="000000"/>
            </w:tcBorders>
          </w:tcPr>
          <w:p w14:paraId="7EFEE806" w14:textId="77777777" w:rsidR="0078404F" w:rsidRDefault="0078404F">
            <w:pPr>
              <w:pStyle w:val="TableParagraph"/>
              <w:rPr>
                <w:rFonts w:ascii="Times New Roman"/>
                <w:sz w:val="18"/>
              </w:rPr>
            </w:pPr>
          </w:p>
        </w:tc>
        <w:tc>
          <w:tcPr>
            <w:tcW w:w="1590" w:type="dxa"/>
            <w:tcBorders>
              <w:left w:val="single" w:sz="4" w:space="0" w:color="000000"/>
              <w:bottom w:val="single" w:sz="4" w:space="0" w:color="000000"/>
              <w:right w:val="single" w:sz="4" w:space="0" w:color="000000"/>
            </w:tcBorders>
          </w:tcPr>
          <w:p w14:paraId="7EFEE807" w14:textId="77777777" w:rsidR="0078404F" w:rsidRDefault="0078404F">
            <w:pPr>
              <w:pStyle w:val="TableParagraph"/>
              <w:rPr>
                <w:rFonts w:ascii="Times New Roman"/>
                <w:sz w:val="18"/>
              </w:rPr>
            </w:pPr>
          </w:p>
        </w:tc>
        <w:tc>
          <w:tcPr>
            <w:tcW w:w="4084" w:type="dxa"/>
            <w:tcBorders>
              <w:left w:val="single" w:sz="4" w:space="0" w:color="000000"/>
              <w:bottom w:val="single" w:sz="4" w:space="0" w:color="000000"/>
              <w:right w:val="single" w:sz="4" w:space="0" w:color="000000"/>
            </w:tcBorders>
          </w:tcPr>
          <w:p w14:paraId="7EFEE808" w14:textId="77777777" w:rsidR="0078404F" w:rsidRDefault="005766A6">
            <w:pPr>
              <w:pStyle w:val="TableParagraph"/>
              <w:spacing w:line="228" w:lineRule="exact"/>
              <w:ind w:left="110"/>
            </w:pPr>
            <w:r>
              <w:rPr>
                <w:spacing w:val="-2"/>
              </w:rPr>
              <w:t>Acquisitions.</w:t>
            </w:r>
          </w:p>
        </w:tc>
      </w:tr>
      <w:tr w:rsidR="0078404F" w14:paraId="7EFEE80E" w14:textId="77777777">
        <w:trPr>
          <w:trHeight w:val="287"/>
        </w:trPr>
        <w:tc>
          <w:tcPr>
            <w:tcW w:w="1261" w:type="dxa"/>
            <w:tcBorders>
              <w:top w:val="single" w:sz="4" w:space="0" w:color="000000"/>
              <w:left w:val="single" w:sz="4" w:space="0" w:color="000000"/>
            </w:tcBorders>
          </w:tcPr>
          <w:p w14:paraId="7EFEE80A" w14:textId="77777777" w:rsidR="0078404F" w:rsidRDefault="005766A6">
            <w:pPr>
              <w:pStyle w:val="TableParagraph"/>
              <w:spacing w:line="268" w:lineRule="exact"/>
              <w:ind w:left="107"/>
            </w:pPr>
            <w:r>
              <w:rPr>
                <w:spacing w:val="-2"/>
              </w:rPr>
              <w:t>$50,000.01</w:t>
            </w:r>
          </w:p>
        </w:tc>
        <w:tc>
          <w:tcPr>
            <w:tcW w:w="449" w:type="dxa"/>
            <w:tcBorders>
              <w:top w:val="single" w:sz="4" w:space="0" w:color="000000"/>
              <w:right w:val="single" w:sz="4" w:space="0" w:color="000000"/>
            </w:tcBorders>
          </w:tcPr>
          <w:p w14:paraId="7EFEE80B" w14:textId="77777777" w:rsidR="0078404F" w:rsidRDefault="005766A6">
            <w:pPr>
              <w:pStyle w:val="TableParagraph"/>
              <w:spacing w:line="268" w:lineRule="exact"/>
              <w:ind w:left="140" w:right="81"/>
              <w:jc w:val="center"/>
            </w:pPr>
            <w:r>
              <w:rPr>
                <w:spacing w:val="-5"/>
              </w:rPr>
              <w:t>or</w:t>
            </w:r>
          </w:p>
        </w:tc>
        <w:tc>
          <w:tcPr>
            <w:tcW w:w="1590" w:type="dxa"/>
            <w:tcBorders>
              <w:top w:val="single" w:sz="4" w:space="0" w:color="000000"/>
              <w:left w:val="single" w:sz="4" w:space="0" w:color="000000"/>
              <w:right w:val="single" w:sz="4" w:space="0" w:color="000000"/>
            </w:tcBorders>
          </w:tcPr>
          <w:p w14:paraId="7EFEE80C" w14:textId="77777777" w:rsidR="0078404F" w:rsidRDefault="005766A6">
            <w:pPr>
              <w:pStyle w:val="TableParagraph"/>
              <w:spacing w:line="268" w:lineRule="exact"/>
              <w:ind w:left="106"/>
            </w:pPr>
            <w:r>
              <w:rPr>
                <w:spacing w:val="-2"/>
              </w:rPr>
              <w:t>Formal</w:t>
            </w:r>
          </w:p>
        </w:tc>
        <w:tc>
          <w:tcPr>
            <w:tcW w:w="4084" w:type="dxa"/>
            <w:tcBorders>
              <w:top w:val="single" w:sz="4" w:space="0" w:color="000000"/>
              <w:left w:val="single" w:sz="4" w:space="0" w:color="000000"/>
              <w:right w:val="single" w:sz="4" w:space="0" w:color="000000"/>
            </w:tcBorders>
          </w:tcPr>
          <w:p w14:paraId="7EFEE80D" w14:textId="77777777" w:rsidR="0078404F" w:rsidRDefault="005766A6">
            <w:pPr>
              <w:pStyle w:val="TableParagraph"/>
              <w:spacing w:line="268" w:lineRule="exact"/>
              <w:ind w:left="110"/>
            </w:pPr>
            <w:r>
              <w:t>Formal</w:t>
            </w:r>
            <w:r>
              <w:rPr>
                <w:spacing w:val="56"/>
              </w:rPr>
              <w:t xml:space="preserve"> </w:t>
            </w:r>
            <w:r>
              <w:t>bidding</w:t>
            </w:r>
            <w:r>
              <w:rPr>
                <w:spacing w:val="56"/>
              </w:rPr>
              <w:t xml:space="preserve"> </w:t>
            </w:r>
            <w:r>
              <w:t>by</w:t>
            </w:r>
            <w:r>
              <w:rPr>
                <w:spacing w:val="58"/>
              </w:rPr>
              <w:t xml:space="preserve"> </w:t>
            </w:r>
            <w:r>
              <w:t>the</w:t>
            </w:r>
            <w:r>
              <w:rPr>
                <w:spacing w:val="54"/>
              </w:rPr>
              <w:t xml:space="preserve"> </w:t>
            </w:r>
            <w:r>
              <w:t>Purchasing</w:t>
            </w:r>
            <w:r>
              <w:rPr>
                <w:spacing w:val="57"/>
              </w:rPr>
              <w:t xml:space="preserve"> </w:t>
            </w:r>
            <w:r>
              <w:rPr>
                <w:spacing w:val="-2"/>
              </w:rPr>
              <w:t>Office</w:t>
            </w:r>
          </w:p>
        </w:tc>
      </w:tr>
      <w:tr w:rsidR="0078404F" w14:paraId="7EFEE813" w14:textId="77777777">
        <w:trPr>
          <w:trHeight w:val="268"/>
        </w:trPr>
        <w:tc>
          <w:tcPr>
            <w:tcW w:w="1261" w:type="dxa"/>
            <w:tcBorders>
              <w:left w:val="single" w:sz="4" w:space="0" w:color="000000"/>
            </w:tcBorders>
          </w:tcPr>
          <w:p w14:paraId="7EFEE80F" w14:textId="77777777" w:rsidR="0078404F" w:rsidRDefault="005766A6">
            <w:pPr>
              <w:pStyle w:val="TableParagraph"/>
              <w:spacing w:line="249" w:lineRule="exact"/>
              <w:ind w:left="107"/>
            </w:pPr>
            <w:r>
              <w:rPr>
                <w:spacing w:val="-2"/>
              </w:rPr>
              <w:t>greater</w:t>
            </w:r>
          </w:p>
        </w:tc>
        <w:tc>
          <w:tcPr>
            <w:tcW w:w="449" w:type="dxa"/>
            <w:tcBorders>
              <w:right w:val="single" w:sz="4" w:space="0" w:color="000000"/>
            </w:tcBorders>
          </w:tcPr>
          <w:p w14:paraId="7EFEE810" w14:textId="77777777" w:rsidR="0078404F" w:rsidRDefault="0078404F">
            <w:pPr>
              <w:pStyle w:val="TableParagraph"/>
              <w:rPr>
                <w:rFonts w:ascii="Times New Roman"/>
                <w:sz w:val="18"/>
              </w:rPr>
            </w:pPr>
          </w:p>
        </w:tc>
        <w:tc>
          <w:tcPr>
            <w:tcW w:w="1590" w:type="dxa"/>
            <w:tcBorders>
              <w:left w:val="single" w:sz="4" w:space="0" w:color="000000"/>
              <w:right w:val="single" w:sz="4" w:space="0" w:color="000000"/>
            </w:tcBorders>
          </w:tcPr>
          <w:p w14:paraId="7EFEE811" w14:textId="77777777" w:rsidR="0078404F" w:rsidRDefault="0078404F">
            <w:pPr>
              <w:pStyle w:val="TableParagraph"/>
              <w:rPr>
                <w:rFonts w:ascii="Times New Roman"/>
                <w:sz w:val="18"/>
              </w:rPr>
            </w:pPr>
          </w:p>
        </w:tc>
        <w:tc>
          <w:tcPr>
            <w:tcW w:w="4084" w:type="dxa"/>
            <w:tcBorders>
              <w:left w:val="single" w:sz="4" w:space="0" w:color="000000"/>
              <w:right w:val="single" w:sz="4" w:space="0" w:color="000000"/>
            </w:tcBorders>
          </w:tcPr>
          <w:p w14:paraId="7EFEE812" w14:textId="77777777" w:rsidR="0078404F" w:rsidRDefault="005766A6">
            <w:pPr>
              <w:pStyle w:val="TableParagraph"/>
              <w:spacing w:line="249" w:lineRule="exact"/>
              <w:ind w:left="110"/>
            </w:pPr>
            <w:r>
              <w:t>may</w:t>
            </w:r>
            <w:r>
              <w:rPr>
                <w:spacing w:val="28"/>
              </w:rPr>
              <w:t xml:space="preserve"> </w:t>
            </w:r>
            <w:r>
              <w:t>be</w:t>
            </w:r>
            <w:r>
              <w:rPr>
                <w:spacing w:val="30"/>
              </w:rPr>
              <w:t xml:space="preserve"> </w:t>
            </w:r>
            <w:r>
              <w:t>required.</w:t>
            </w:r>
            <w:r>
              <w:rPr>
                <w:spacing w:val="29"/>
              </w:rPr>
              <w:t xml:space="preserve"> </w:t>
            </w:r>
            <w:r>
              <w:t>Consult</w:t>
            </w:r>
            <w:r>
              <w:rPr>
                <w:spacing w:val="30"/>
              </w:rPr>
              <w:t xml:space="preserve"> </w:t>
            </w:r>
            <w:r>
              <w:t>with</w:t>
            </w:r>
            <w:r>
              <w:rPr>
                <w:spacing w:val="32"/>
              </w:rPr>
              <w:t xml:space="preserve"> </w:t>
            </w:r>
            <w:r>
              <w:t>a</w:t>
            </w:r>
            <w:r>
              <w:rPr>
                <w:spacing w:val="30"/>
              </w:rPr>
              <w:t xml:space="preserve"> </w:t>
            </w:r>
            <w:r>
              <w:t>buyer</w:t>
            </w:r>
            <w:r>
              <w:rPr>
                <w:spacing w:val="32"/>
              </w:rPr>
              <w:t xml:space="preserve"> </w:t>
            </w:r>
            <w:r>
              <w:rPr>
                <w:spacing w:val="-5"/>
              </w:rPr>
              <w:t>in</w:t>
            </w:r>
          </w:p>
        </w:tc>
      </w:tr>
      <w:tr w:rsidR="0078404F" w14:paraId="7EFEE818" w14:textId="77777777">
        <w:trPr>
          <w:trHeight w:val="268"/>
        </w:trPr>
        <w:tc>
          <w:tcPr>
            <w:tcW w:w="1261" w:type="dxa"/>
            <w:tcBorders>
              <w:left w:val="single" w:sz="4" w:space="0" w:color="000000"/>
            </w:tcBorders>
          </w:tcPr>
          <w:p w14:paraId="7EFEE814" w14:textId="77777777" w:rsidR="0078404F" w:rsidRDefault="0078404F">
            <w:pPr>
              <w:pStyle w:val="TableParagraph"/>
              <w:rPr>
                <w:rFonts w:ascii="Times New Roman"/>
                <w:sz w:val="18"/>
              </w:rPr>
            </w:pPr>
          </w:p>
        </w:tc>
        <w:tc>
          <w:tcPr>
            <w:tcW w:w="449" w:type="dxa"/>
            <w:tcBorders>
              <w:right w:val="single" w:sz="4" w:space="0" w:color="000000"/>
            </w:tcBorders>
          </w:tcPr>
          <w:p w14:paraId="7EFEE815" w14:textId="77777777" w:rsidR="0078404F" w:rsidRDefault="0078404F">
            <w:pPr>
              <w:pStyle w:val="TableParagraph"/>
              <w:rPr>
                <w:rFonts w:ascii="Times New Roman"/>
                <w:sz w:val="18"/>
              </w:rPr>
            </w:pPr>
          </w:p>
        </w:tc>
        <w:tc>
          <w:tcPr>
            <w:tcW w:w="1590" w:type="dxa"/>
            <w:tcBorders>
              <w:left w:val="single" w:sz="4" w:space="0" w:color="000000"/>
              <w:right w:val="single" w:sz="4" w:space="0" w:color="000000"/>
            </w:tcBorders>
          </w:tcPr>
          <w:p w14:paraId="7EFEE816" w14:textId="77777777" w:rsidR="0078404F" w:rsidRDefault="0078404F">
            <w:pPr>
              <w:pStyle w:val="TableParagraph"/>
              <w:rPr>
                <w:rFonts w:ascii="Times New Roman"/>
                <w:sz w:val="18"/>
              </w:rPr>
            </w:pPr>
          </w:p>
        </w:tc>
        <w:tc>
          <w:tcPr>
            <w:tcW w:w="4084" w:type="dxa"/>
            <w:tcBorders>
              <w:left w:val="single" w:sz="4" w:space="0" w:color="000000"/>
              <w:right w:val="single" w:sz="4" w:space="0" w:color="000000"/>
            </w:tcBorders>
          </w:tcPr>
          <w:p w14:paraId="7EFEE817" w14:textId="77777777" w:rsidR="0078404F" w:rsidRDefault="005766A6">
            <w:pPr>
              <w:pStyle w:val="TableParagraph"/>
              <w:spacing w:line="249" w:lineRule="exact"/>
              <w:ind w:left="110"/>
            </w:pPr>
            <w:r>
              <w:t>the</w:t>
            </w:r>
            <w:r>
              <w:rPr>
                <w:spacing w:val="72"/>
              </w:rPr>
              <w:t xml:space="preserve"> </w:t>
            </w:r>
            <w:r>
              <w:t>Purchasing</w:t>
            </w:r>
            <w:r>
              <w:rPr>
                <w:spacing w:val="74"/>
              </w:rPr>
              <w:t xml:space="preserve"> </w:t>
            </w:r>
            <w:r>
              <w:t>Office</w:t>
            </w:r>
            <w:r>
              <w:rPr>
                <w:spacing w:val="73"/>
              </w:rPr>
              <w:t xml:space="preserve"> </w:t>
            </w:r>
            <w:r>
              <w:t>to</w:t>
            </w:r>
            <w:r>
              <w:rPr>
                <w:spacing w:val="73"/>
              </w:rPr>
              <w:t xml:space="preserve"> </w:t>
            </w:r>
            <w:r>
              <w:t>determine</w:t>
            </w:r>
            <w:r>
              <w:rPr>
                <w:spacing w:val="74"/>
              </w:rPr>
              <w:t xml:space="preserve"> </w:t>
            </w:r>
            <w:r>
              <w:rPr>
                <w:spacing w:val="-5"/>
              </w:rPr>
              <w:t>the</w:t>
            </w:r>
          </w:p>
        </w:tc>
      </w:tr>
      <w:tr w:rsidR="0078404F" w14:paraId="7EFEE81D" w14:textId="77777777">
        <w:trPr>
          <w:trHeight w:val="268"/>
        </w:trPr>
        <w:tc>
          <w:tcPr>
            <w:tcW w:w="1261" w:type="dxa"/>
            <w:tcBorders>
              <w:left w:val="single" w:sz="4" w:space="0" w:color="000000"/>
            </w:tcBorders>
          </w:tcPr>
          <w:p w14:paraId="7EFEE819" w14:textId="77777777" w:rsidR="0078404F" w:rsidRDefault="0078404F">
            <w:pPr>
              <w:pStyle w:val="TableParagraph"/>
              <w:rPr>
                <w:rFonts w:ascii="Times New Roman"/>
                <w:sz w:val="18"/>
              </w:rPr>
            </w:pPr>
          </w:p>
        </w:tc>
        <w:tc>
          <w:tcPr>
            <w:tcW w:w="449" w:type="dxa"/>
            <w:tcBorders>
              <w:right w:val="single" w:sz="4" w:space="0" w:color="000000"/>
            </w:tcBorders>
          </w:tcPr>
          <w:p w14:paraId="7EFEE81A" w14:textId="77777777" w:rsidR="0078404F" w:rsidRDefault="0078404F">
            <w:pPr>
              <w:pStyle w:val="TableParagraph"/>
              <w:rPr>
                <w:rFonts w:ascii="Times New Roman"/>
                <w:sz w:val="18"/>
              </w:rPr>
            </w:pPr>
          </w:p>
        </w:tc>
        <w:tc>
          <w:tcPr>
            <w:tcW w:w="1590" w:type="dxa"/>
            <w:tcBorders>
              <w:left w:val="single" w:sz="4" w:space="0" w:color="000000"/>
              <w:right w:val="single" w:sz="4" w:space="0" w:color="000000"/>
            </w:tcBorders>
          </w:tcPr>
          <w:p w14:paraId="7EFEE81B" w14:textId="77777777" w:rsidR="0078404F" w:rsidRDefault="0078404F">
            <w:pPr>
              <w:pStyle w:val="TableParagraph"/>
              <w:rPr>
                <w:rFonts w:ascii="Times New Roman"/>
                <w:sz w:val="18"/>
              </w:rPr>
            </w:pPr>
          </w:p>
        </w:tc>
        <w:tc>
          <w:tcPr>
            <w:tcW w:w="4084" w:type="dxa"/>
            <w:tcBorders>
              <w:left w:val="single" w:sz="4" w:space="0" w:color="000000"/>
              <w:right w:val="single" w:sz="4" w:space="0" w:color="000000"/>
            </w:tcBorders>
          </w:tcPr>
          <w:p w14:paraId="7EFEE81C" w14:textId="77777777" w:rsidR="0078404F" w:rsidRDefault="005766A6">
            <w:pPr>
              <w:pStyle w:val="TableParagraph"/>
              <w:tabs>
                <w:tab w:val="left" w:pos="1418"/>
                <w:tab w:val="left" w:pos="2840"/>
                <w:tab w:val="left" w:pos="3850"/>
              </w:tabs>
              <w:spacing w:line="249" w:lineRule="exact"/>
              <w:ind w:left="110"/>
            </w:pPr>
            <w:r>
              <w:rPr>
                <w:spacing w:val="-2"/>
              </w:rPr>
              <w:t>appropriate</w:t>
            </w:r>
            <w:r>
              <w:tab/>
            </w:r>
            <w:r>
              <w:rPr>
                <w:spacing w:val="-2"/>
              </w:rPr>
              <w:t>procurement</w:t>
            </w:r>
            <w:r>
              <w:tab/>
            </w:r>
            <w:r>
              <w:rPr>
                <w:spacing w:val="-2"/>
              </w:rPr>
              <w:t>method.</w:t>
            </w:r>
            <w:r>
              <w:tab/>
            </w:r>
            <w:r>
              <w:rPr>
                <w:spacing w:val="-10"/>
              </w:rPr>
              <w:t>A</w:t>
            </w:r>
          </w:p>
        </w:tc>
      </w:tr>
      <w:tr w:rsidR="0078404F" w14:paraId="7EFEE822" w14:textId="77777777">
        <w:trPr>
          <w:trHeight w:val="268"/>
        </w:trPr>
        <w:tc>
          <w:tcPr>
            <w:tcW w:w="1261" w:type="dxa"/>
            <w:tcBorders>
              <w:left w:val="single" w:sz="4" w:space="0" w:color="000000"/>
            </w:tcBorders>
          </w:tcPr>
          <w:p w14:paraId="7EFEE81E" w14:textId="77777777" w:rsidR="0078404F" w:rsidRDefault="0078404F">
            <w:pPr>
              <w:pStyle w:val="TableParagraph"/>
              <w:rPr>
                <w:rFonts w:ascii="Times New Roman"/>
                <w:sz w:val="18"/>
              </w:rPr>
            </w:pPr>
          </w:p>
        </w:tc>
        <w:tc>
          <w:tcPr>
            <w:tcW w:w="449" w:type="dxa"/>
            <w:tcBorders>
              <w:right w:val="single" w:sz="4" w:space="0" w:color="000000"/>
            </w:tcBorders>
          </w:tcPr>
          <w:p w14:paraId="7EFEE81F" w14:textId="77777777" w:rsidR="0078404F" w:rsidRDefault="0078404F">
            <w:pPr>
              <w:pStyle w:val="TableParagraph"/>
              <w:rPr>
                <w:rFonts w:ascii="Times New Roman"/>
                <w:sz w:val="18"/>
              </w:rPr>
            </w:pPr>
          </w:p>
        </w:tc>
        <w:tc>
          <w:tcPr>
            <w:tcW w:w="1590" w:type="dxa"/>
            <w:tcBorders>
              <w:left w:val="single" w:sz="4" w:space="0" w:color="000000"/>
              <w:right w:val="single" w:sz="4" w:space="0" w:color="000000"/>
            </w:tcBorders>
          </w:tcPr>
          <w:p w14:paraId="7EFEE820" w14:textId="77777777" w:rsidR="0078404F" w:rsidRDefault="0078404F">
            <w:pPr>
              <w:pStyle w:val="TableParagraph"/>
              <w:rPr>
                <w:rFonts w:ascii="Times New Roman"/>
                <w:sz w:val="18"/>
              </w:rPr>
            </w:pPr>
          </w:p>
        </w:tc>
        <w:tc>
          <w:tcPr>
            <w:tcW w:w="4084" w:type="dxa"/>
            <w:tcBorders>
              <w:left w:val="single" w:sz="4" w:space="0" w:color="000000"/>
              <w:right w:val="single" w:sz="4" w:space="0" w:color="000000"/>
            </w:tcBorders>
          </w:tcPr>
          <w:p w14:paraId="7EFEE821" w14:textId="77777777" w:rsidR="0078404F" w:rsidRDefault="005766A6">
            <w:pPr>
              <w:pStyle w:val="TableParagraph"/>
              <w:spacing w:line="249" w:lineRule="exact"/>
              <w:ind w:left="110"/>
            </w:pPr>
            <w:proofErr w:type="gramStart"/>
            <w:r>
              <w:t>Exclusive</w:t>
            </w:r>
            <w:r>
              <w:rPr>
                <w:spacing w:val="37"/>
              </w:rPr>
              <w:t xml:space="preserve">  </w:t>
            </w:r>
            <w:r>
              <w:t>Acquisition</w:t>
            </w:r>
            <w:proofErr w:type="gramEnd"/>
            <w:r>
              <w:rPr>
                <w:spacing w:val="35"/>
              </w:rPr>
              <w:t xml:space="preserve">  </w:t>
            </w:r>
            <w:r>
              <w:t>Justification</w:t>
            </w:r>
            <w:r>
              <w:rPr>
                <w:spacing w:val="35"/>
              </w:rPr>
              <w:t xml:space="preserve">  </w:t>
            </w:r>
            <w:r>
              <w:rPr>
                <w:spacing w:val="-4"/>
              </w:rPr>
              <w:t>Form</w:t>
            </w:r>
          </w:p>
        </w:tc>
      </w:tr>
      <w:tr w:rsidR="0078404F" w14:paraId="7EFEE827" w14:textId="77777777">
        <w:trPr>
          <w:trHeight w:val="268"/>
        </w:trPr>
        <w:tc>
          <w:tcPr>
            <w:tcW w:w="1261" w:type="dxa"/>
            <w:tcBorders>
              <w:left w:val="single" w:sz="4" w:space="0" w:color="000000"/>
            </w:tcBorders>
          </w:tcPr>
          <w:p w14:paraId="7EFEE823" w14:textId="77777777" w:rsidR="0078404F" w:rsidRDefault="0078404F">
            <w:pPr>
              <w:pStyle w:val="TableParagraph"/>
              <w:rPr>
                <w:rFonts w:ascii="Times New Roman"/>
                <w:sz w:val="18"/>
              </w:rPr>
            </w:pPr>
          </w:p>
        </w:tc>
        <w:tc>
          <w:tcPr>
            <w:tcW w:w="449" w:type="dxa"/>
            <w:tcBorders>
              <w:right w:val="single" w:sz="4" w:space="0" w:color="000000"/>
            </w:tcBorders>
          </w:tcPr>
          <w:p w14:paraId="7EFEE824" w14:textId="77777777" w:rsidR="0078404F" w:rsidRDefault="0078404F">
            <w:pPr>
              <w:pStyle w:val="TableParagraph"/>
              <w:rPr>
                <w:rFonts w:ascii="Times New Roman"/>
                <w:sz w:val="18"/>
              </w:rPr>
            </w:pPr>
          </w:p>
        </w:tc>
        <w:tc>
          <w:tcPr>
            <w:tcW w:w="1590" w:type="dxa"/>
            <w:tcBorders>
              <w:left w:val="single" w:sz="4" w:space="0" w:color="000000"/>
              <w:right w:val="single" w:sz="4" w:space="0" w:color="000000"/>
            </w:tcBorders>
          </w:tcPr>
          <w:p w14:paraId="7EFEE825" w14:textId="77777777" w:rsidR="0078404F" w:rsidRDefault="0078404F">
            <w:pPr>
              <w:pStyle w:val="TableParagraph"/>
              <w:rPr>
                <w:rFonts w:ascii="Times New Roman"/>
                <w:sz w:val="18"/>
              </w:rPr>
            </w:pPr>
          </w:p>
        </w:tc>
        <w:tc>
          <w:tcPr>
            <w:tcW w:w="4084" w:type="dxa"/>
            <w:tcBorders>
              <w:left w:val="single" w:sz="4" w:space="0" w:color="000000"/>
              <w:right w:val="single" w:sz="4" w:space="0" w:color="000000"/>
            </w:tcBorders>
          </w:tcPr>
          <w:p w14:paraId="7EFEE826" w14:textId="77777777" w:rsidR="0078404F" w:rsidRDefault="005766A6">
            <w:pPr>
              <w:pStyle w:val="TableParagraph"/>
              <w:spacing w:line="249" w:lineRule="exact"/>
              <w:ind w:left="110"/>
            </w:pPr>
            <w:r>
              <w:t>may</w:t>
            </w:r>
            <w:r>
              <w:rPr>
                <w:spacing w:val="58"/>
                <w:w w:val="150"/>
              </w:rPr>
              <w:t xml:space="preserve"> </w:t>
            </w:r>
            <w:r>
              <w:t>be</w:t>
            </w:r>
            <w:r>
              <w:rPr>
                <w:spacing w:val="62"/>
                <w:w w:val="150"/>
              </w:rPr>
              <w:t xml:space="preserve"> </w:t>
            </w:r>
            <w:r>
              <w:t>used</w:t>
            </w:r>
            <w:r>
              <w:rPr>
                <w:spacing w:val="61"/>
                <w:w w:val="150"/>
              </w:rPr>
              <w:t xml:space="preserve"> </w:t>
            </w:r>
            <w:r>
              <w:t>if</w:t>
            </w:r>
            <w:r>
              <w:rPr>
                <w:spacing w:val="62"/>
                <w:w w:val="150"/>
              </w:rPr>
              <w:t xml:space="preserve"> </w:t>
            </w:r>
            <w:r>
              <w:t>appropriate.</w:t>
            </w:r>
            <w:r>
              <w:rPr>
                <w:spacing w:val="64"/>
                <w:w w:val="150"/>
              </w:rPr>
              <w:t xml:space="preserve"> </w:t>
            </w:r>
            <w:r>
              <w:t>For</w:t>
            </w:r>
            <w:r>
              <w:rPr>
                <w:spacing w:val="59"/>
                <w:w w:val="150"/>
              </w:rPr>
              <w:t xml:space="preserve"> </w:t>
            </w:r>
            <w:r>
              <w:rPr>
                <w:spacing w:val="-4"/>
              </w:rPr>
              <w:t>more</w:t>
            </w:r>
          </w:p>
        </w:tc>
      </w:tr>
      <w:tr w:rsidR="0078404F" w14:paraId="7EFEE82C" w14:textId="77777777">
        <w:trPr>
          <w:trHeight w:val="268"/>
        </w:trPr>
        <w:tc>
          <w:tcPr>
            <w:tcW w:w="1261" w:type="dxa"/>
            <w:tcBorders>
              <w:left w:val="single" w:sz="4" w:space="0" w:color="000000"/>
            </w:tcBorders>
          </w:tcPr>
          <w:p w14:paraId="7EFEE828" w14:textId="77777777" w:rsidR="0078404F" w:rsidRDefault="0078404F">
            <w:pPr>
              <w:pStyle w:val="TableParagraph"/>
              <w:rPr>
                <w:rFonts w:ascii="Times New Roman"/>
                <w:sz w:val="18"/>
              </w:rPr>
            </w:pPr>
          </w:p>
        </w:tc>
        <w:tc>
          <w:tcPr>
            <w:tcW w:w="449" w:type="dxa"/>
            <w:tcBorders>
              <w:right w:val="single" w:sz="4" w:space="0" w:color="000000"/>
            </w:tcBorders>
          </w:tcPr>
          <w:p w14:paraId="7EFEE829" w14:textId="77777777" w:rsidR="0078404F" w:rsidRDefault="0078404F">
            <w:pPr>
              <w:pStyle w:val="TableParagraph"/>
              <w:rPr>
                <w:rFonts w:ascii="Times New Roman"/>
                <w:sz w:val="18"/>
              </w:rPr>
            </w:pPr>
          </w:p>
        </w:tc>
        <w:tc>
          <w:tcPr>
            <w:tcW w:w="1590" w:type="dxa"/>
            <w:tcBorders>
              <w:left w:val="single" w:sz="4" w:space="0" w:color="000000"/>
              <w:right w:val="single" w:sz="4" w:space="0" w:color="000000"/>
            </w:tcBorders>
          </w:tcPr>
          <w:p w14:paraId="7EFEE82A" w14:textId="77777777" w:rsidR="0078404F" w:rsidRDefault="0078404F">
            <w:pPr>
              <w:pStyle w:val="TableParagraph"/>
              <w:rPr>
                <w:rFonts w:ascii="Times New Roman"/>
                <w:sz w:val="18"/>
              </w:rPr>
            </w:pPr>
          </w:p>
        </w:tc>
        <w:tc>
          <w:tcPr>
            <w:tcW w:w="4084" w:type="dxa"/>
            <w:tcBorders>
              <w:left w:val="single" w:sz="4" w:space="0" w:color="000000"/>
              <w:right w:val="single" w:sz="4" w:space="0" w:color="000000"/>
            </w:tcBorders>
          </w:tcPr>
          <w:p w14:paraId="7EFEE82B" w14:textId="77777777" w:rsidR="0078404F" w:rsidRDefault="005766A6">
            <w:pPr>
              <w:pStyle w:val="TableParagraph"/>
              <w:spacing w:line="249" w:lineRule="exact"/>
              <w:ind w:left="110"/>
            </w:pPr>
            <w:proofErr w:type="gramStart"/>
            <w:r>
              <w:t>information</w:t>
            </w:r>
            <w:r>
              <w:rPr>
                <w:spacing w:val="31"/>
              </w:rPr>
              <w:t xml:space="preserve">  </w:t>
            </w:r>
            <w:r>
              <w:t>about</w:t>
            </w:r>
            <w:proofErr w:type="gramEnd"/>
            <w:r>
              <w:rPr>
                <w:spacing w:val="31"/>
              </w:rPr>
              <w:t xml:space="preserve">  </w:t>
            </w:r>
            <w:r>
              <w:t>exclusive</w:t>
            </w:r>
            <w:r>
              <w:rPr>
                <w:spacing w:val="32"/>
              </w:rPr>
              <w:t xml:space="preserve">  </w:t>
            </w:r>
            <w:r>
              <w:rPr>
                <w:spacing w:val="-2"/>
              </w:rPr>
              <w:t>acquisition</w:t>
            </w:r>
          </w:p>
        </w:tc>
      </w:tr>
      <w:tr w:rsidR="0078404F" w14:paraId="7EFEE831" w14:textId="77777777">
        <w:trPr>
          <w:trHeight w:val="268"/>
        </w:trPr>
        <w:tc>
          <w:tcPr>
            <w:tcW w:w="1261" w:type="dxa"/>
            <w:tcBorders>
              <w:left w:val="single" w:sz="4" w:space="0" w:color="000000"/>
            </w:tcBorders>
          </w:tcPr>
          <w:p w14:paraId="7EFEE82D" w14:textId="77777777" w:rsidR="0078404F" w:rsidRDefault="0078404F">
            <w:pPr>
              <w:pStyle w:val="TableParagraph"/>
              <w:rPr>
                <w:rFonts w:ascii="Times New Roman"/>
                <w:sz w:val="18"/>
              </w:rPr>
            </w:pPr>
          </w:p>
        </w:tc>
        <w:tc>
          <w:tcPr>
            <w:tcW w:w="449" w:type="dxa"/>
            <w:tcBorders>
              <w:right w:val="single" w:sz="4" w:space="0" w:color="000000"/>
            </w:tcBorders>
          </w:tcPr>
          <w:p w14:paraId="7EFEE82E" w14:textId="77777777" w:rsidR="0078404F" w:rsidRDefault="0078404F">
            <w:pPr>
              <w:pStyle w:val="TableParagraph"/>
              <w:rPr>
                <w:rFonts w:ascii="Times New Roman"/>
                <w:sz w:val="18"/>
              </w:rPr>
            </w:pPr>
          </w:p>
        </w:tc>
        <w:tc>
          <w:tcPr>
            <w:tcW w:w="1590" w:type="dxa"/>
            <w:tcBorders>
              <w:left w:val="single" w:sz="4" w:space="0" w:color="000000"/>
              <w:right w:val="single" w:sz="4" w:space="0" w:color="000000"/>
            </w:tcBorders>
          </w:tcPr>
          <w:p w14:paraId="7EFEE82F" w14:textId="77777777" w:rsidR="0078404F" w:rsidRDefault="0078404F">
            <w:pPr>
              <w:pStyle w:val="TableParagraph"/>
              <w:rPr>
                <w:rFonts w:ascii="Times New Roman"/>
                <w:sz w:val="18"/>
              </w:rPr>
            </w:pPr>
          </w:p>
        </w:tc>
        <w:tc>
          <w:tcPr>
            <w:tcW w:w="4084" w:type="dxa"/>
            <w:tcBorders>
              <w:left w:val="single" w:sz="4" w:space="0" w:color="000000"/>
              <w:right w:val="single" w:sz="4" w:space="0" w:color="000000"/>
            </w:tcBorders>
          </w:tcPr>
          <w:p w14:paraId="7EFEE830" w14:textId="77777777" w:rsidR="0078404F" w:rsidRDefault="005766A6">
            <w:pPr>
              <w:pStyle w:val="TableParagraph"/>
              <w:spacing w:line="249" w:lineRule="exact"/>
              <w:ind w:left="110"/>
            </w:pPr>
            <w:r>
              <w:t>justifications,</w:t>
            </w:r>
            <w:r>
              <w:rPr>
                <w:spacing w:val="28"/>
              </w:rPr>
              <w:t xml:space="preserve"> </w:t>
            </w:r>
            <w:r>
              <w:t>see</w:t>
            </w:r>
            <w:r>
              <w:rPr>
                <w:spacing w:val="28"/>
              </w:rPr>
              <w:t xml:space="preserve"> </w:t>
            </w:r>
            <w:r>
              <w:t>section</w:t>
            </w:r>
            <w:r>
              <w:rPr>
                <w:spacing w:val="26"/>
              </w:rPr>
              <w:t xml:space="preserve"> </w:t>
            </w:r>
            <w:r>
              <w:t>XIX</w:t>
            </w:r>
            <w:r>
              <w:rPr>
                <w:spacing w:val="29"/>
              </w:rPr>
              <w:t xml:space="preserve"> </w:t>
            </w:r>
            <w:r>
              <w:rPr>
                <w:spacing w:val="-2"/>
              </w:rPr>
              <w:t>Determining</w:t>
            </w:r>
          </w:p>
        </w:tc>
      </w:tr>
      <w:tr w:rsidR="0078404F" w14:paraId="7EFEE836" w14:textId="77777777">
        <w:trPr>
          <w:trHeight w:val="268"/>
        </w:trPr>
        <w:tc>
          <w:tcPr>
            <w:tcW w:w="1261" w:type="dxa"/>
            <w:tcBorders>
              <w:left w:val="single" w:sz="4" w:space="0" w:color="000000"/>
            </w:tcBorders>
          </w:tcPr>
          <w:p w14:paraId="7EFEE832" w14:textId="77777777" w:rsidR="0078404F" w:rsidRDefault="0078404F">
            <w:pPr>
              <w:pStyle w:val="TableParagraph"/>
              <w:rPr>
                <w:rFonts w:ascii="Times New Roman"/>
                <w:sz w:val="18"/>
              </w:rPr>
            </w:pPr>
          </w:p>
        </w:tc>
        <w:tc>
          <w:tcPr>
            <w:tcW w:w="449" w:type="dxa"/>
            <w:tcBorders>
              <w:right w:val="single" w:sz="4" w:space="0" w:color="000000"/>
            </w:tcBorders>
          </w:tcPr>
          <w:p w14:paraId="7EFEE833" w14:textId="77777777" w:rsidR="0078404F" w:rsidRDefault="0078404F">
            <w:pPr>
              <w:pStyle w:val="TableParagraph"/>
              <w:rPr>
                <w:rFonts w:ascii="Times New Roman"/>
                <w:sz w:val="18"/>
              </w:rPr>
            </w:pPr>
          </w:p>
        </w:tc>
        <w:tc>
          <w:tcPr>
            <w:tcW w:w="1590" w:type="dxa"/>
            <w:tcBorders>
              <w:left w:val="single" w:sz="4" w:space="0" w:color="000000"/>
              <w:right w:val="single" w:sz="4" w:space="0" w:color="000000"/>
            </w:tcBorders>
          </w:tcPr>
          <w:p w14:paraId="7EFEE834" w14:textId="77777777" w:rsidR="0078404F" w:rsidRDefault="0078404F">
            <w:pPr>
              <w:pStyle w:val="TableParagraph"/>
              <w:rPr>
                <w:rFonts w:ascii="Times New Roman"/>
                <w:sz w:val="18"/>
              </w:rPr>
            </w:pPr>
          </w:p>
        </w:tc>
        <w:tc>
          <w:tcPr>
            <w:tcW w:w="4084" w:type="dxa"/>
            <w:tcBorders>
              <w:left w:val="single" w:sz="4" w:space="0" w:color="000000"/>
              <w:right w:val="single" w:sz="4" w:space="0" w:color="000000"/>
            </w:tcBorders>
          </w:tcPr>
          <w:p w14:paraId="7EFEE835" w14:textId="77777777" w:rsidR="0078404F" w:rsidRDefault="005766A6">
            <w:pPr>
              <w:pStyle w:val="TableParagraph"/>
              <w:tabs>
                <w:tab w:val="left" w:pos="1568"/>
                <w:tab w:val="left" w:pos="2567"/>
                <w:tab w:val="left" w:pos="3811"/>
              </w:tabs>
              <w:spacing w:line="249" w:lineRule="exact"/>
              <w:ind w:left="110"/>
            </w:pPr>
            <w:r>
              <w:rPr>
                <w:spacing w:val="-2"/>
              </w:rPr>
              <w:t>Procurement</w:t>
            </w:r>
            <w:r>
              <w:tab/>
            </w:r>
            <w:r>
              <w:rPr>
                <w:spacing w:val="-2"/>
              </w:rPr>
              <w:t>Method</w:t>
            </w:r>
            <w:r>
              <w:tab/>
            </w:r>
            <w:r>
              <w:rPr>
                <w:spacing w:val="-2"/>
              </w:rPr>
              <w:t>subsection</w:t>
            </w:r>
            <w:r>
              <w:tab/>
            </w:r>
            <w:r>
              <w:rPr>
                <w:spacing w:val="-5"/>
              </w:rPr>
              <w:t>e.</w:t>
            </w:r>
          </w:p>
        </w:tc>
      </w:tr>
      <w:tr w:rsidR="0078404F" w14:paraId="7EFEE83B" w14:textId="77777777">
        <w:trPr>
          <w:trHeight w:val="518"/>
        </w:trPr>
        <w:tc>
          <w:tcPr>
            <w:tcW w:w="1261" w:type="dxa"/>
            <w:tcBorders>
              <w:left w:val="single" w:sz="4" w:space="0" w:color="000000"/>
              <w:bottom w:val="single" w:sz="4" w:space="0" w:color="000000"/>
            </w:tcBorders>
          </w:tcPr>
          <w:p w14:paraId="7EFEE837" w14:textId="77777777" w:rsidR="0078404F" w:rsidRDefault="0078404F">
            <w:pPr>
              <w:pStyle w:val="TableParagraph"/>
              <w:rPr>
                <w:rFonts w:ascii="Times New Roman"/>
              </w:rPr>
            </w:pPr>
          </w:p>
        </w:tc>
        <w:tc>
          <w:tcPr>
            <w:tcW w:w="449" w:type="dxa"/>
            <w:tcBorders>
              <w:bottom w:val="single" w:sz="4" w:space="0" w:color="000000"/>
              <w:right w:val="single" w:sz="4" w:space="0" w:color="000000"/>
            </w:tcBorders>
          </w:tcPr>
          <w:p w14:paraId="7EFEE838" w14:textId="77777777" w:rsidR="0078404F" w:rsidRDefault="0078404F">
            <w:pPr>
              <w:pStyle w:val="TableParagraph"/>
              <w:rPr>
                <w:rFonts w:ascii="Times New Roman"/>
              </w:rPr>
            </w:pPr>
          </w:p>
        </w:tc>
        <w:tc>
          <w:tcPr>
            <w:tcW w:w="1590" w:type="dxa"/>
            <w:tcBorders>
              <w:left w:val="single" w:sz="4" w:space="0" w:color="000000"/>
              <w:bottom w:val="single" w:sz="4" w:space="0" w:color="000000"/>
              <w:right w:val="single" w:sz="4" w:space="0" w:color="000000"/>
            </w:tcBorders>
          </w:tcPr>
          <w:p w14:paraId="7EFEE839" w14:textId="77777777" w:rsidR="0078404F" w:rsidRDefault="0078404F">
            <w:pPr>
              <w:pStyle w:val="TableParagraph"/>
              <w:rPr>
                <w:rFonts w:ascii="Times New Roman"/>
              </w:rPr>
            </w:pPr>
          </w:p>
        </w:tc>
        <w:tc>
          <w:tcPr>
            <w:tcW w:w="4084" w:type="dxa"/>
            <w:tcBorders>
              <w:left w:val="single" w:sz="4" w:space="0" w:color="000000"/>
              <w:bottom w:val="single" w:sz="4" w:space="0" w:color="000000"/>
              <w:right w:val="single" w:sz="4" w:space="0" w:color="000000"/>
            </w:tcBorders>
          </w:tcPr>
          <w:p w14:paraId="7EFEE83A" w14:textId="77777777" w:rsidR="0078404F" w:rsidRDefault="005766A6">
            <w:pPr>
              <w:pStyle w:val="TableParagraph"/>
              <w:spacing w:line="249" w:lineRule="exact"/>
              <w:ind w:left="110"/>
            </w:pPr>
            <w:r>
              <w:t>Exclusive</w:t>
            </w:r>
            <w:r>
              <w:rPr>
                <w:spacing w:val="-5"/>
              </w:rPr>
              <w:t xml:space="preserve"> </w:t>
            </w:r>
            <w:r>
              <w:rPr>
                <w:spacing w:val="-2"/>
              </w:rPr>
              <w:t>Acquisitions.</w:t>
            </w:r>
          </w:p>
        </w:tc>
      </w:tr>
    </w:tbl>
    <w:p w14:paraId="7EFEE83C" w14:textId="77777777" w:rsidR="0078404F" w:rsidRDefault="0078404F">
      <w:pPr>
        <w:spacing w:line="249" w:lineRule="exact"/>
        <w:sectPr w:rsidR="0078404F">
          <w:pgSz w:w="12240" w:h="15840"/>
          <w:pgMar w:top="1400" w:right="480" w:bottom="860" w:left="520" w:header="0" w:footer="661" w:gutter="0"/>
          <w:cols w:space="720"/>
        </w:sectPr>
      </w:pPr>
    </w:p>
    <w:p w14:paraId="7EFEE83D" w14:textId="77777777" w:rsidR="0078404F" w:rsidRDefault="005766A6">
      <w:pPr>
        <w:pStyle w:val="ListParagraph"/>
        <w:numPr>
          <w:ilvl w:val="0"/>
          <w:numId w:val="52"/>
        </w:numPr>
        <w:tabs>
          <w:tab w:val="left" w:pos="2359"/>
        </w:tabs>
        <w:spacing w:before="29"/>
        <w:ind w:left="2359" w:hanging="719"/>
      </w:pPr>
      <w:r>
        <w:lastRenderedPageBreak/>
        <w:t>Group</w:t>
      </w:r>
      <w:r>
        <w:rPr>
          <w:spacing w:val="-2"/>
        </w:rPr>
        <w:t xml:space="preserve"> Purchasing</w:t>
      </w:r>
    </w:p>
    <w:p w14:paraId="7EFEE83E" w14:textId="77777777" w:rsidR="0078404F" w:rsidRDefault="0078404F">
      <w:pPr>
        <w:pStyle w:val="BodyText"/>
        <w:spacing w:before="6"/>
        <w:rPr>
          <w:sz w:val="28"/>
        </w:rPr>
      </w:pPr>
    </w:p>
    <w:p w14:paraId="7EFEE83F" w14:textId="77777777" w:rsidR="0078404F" w:rsidRDefault="005766A6">
      <w:pPr>
        <w:pStyle w:val="BodyText"/>
        <w:ind w:left="2360" w:right="970"/>
        <w:jc w:val="both"/>
      </w:pPr>
      <w:r>
        <w:t>Group</w:t>
      </w:r>
      <w:r>
        <w:rPr>
          <w:spacing w:val="-5"/>
        </w:rPr>
        <w:t xml:space="preserve"> </w:t>
      </w:r>
      <w:r>
        <w:t>Purchases</w:t>
      </w:r>
      <w:r>
        <w:rPr>
          <w:spacing w:val="-5"/>
        </w:rPr>
        <w:t xml:space="preserve"> </w:t>
      </w:r>
      <w:r>
        <w:t>are</w:t>
      </w:r>
      <w:r>
        <w:rPr>
          <w:spacing w:val="-3"/>
        </w:rPr>
        <w:t xml:space="preserve"> </w:t>
      </w:r>
      <w:r>
        <w:t>purchases</w:t>
      </w:r>
      <w:r>
        <w:rPr>
          <w:spacing w:val="-5"/>
        </w:rPr>
        <w:t xml:space="preserve"> </w:t>
      </w:r>
      <w:r>
        <w:t>made</w:t>
      </w:r>
      <w:r>
        <w:rPr>
          <w:spacing w:val="-3"/>
        </w:rPr>
        <w:t xml:space="preserve"> </w:t>
      </w:r>
      <w:r>
        <w:t>under</w:t>
      </w:r>
      <w:r>
        <w:rPr>
          <w:spacing w:val="-5"/>
        </w:rPr>
        <w:t xml:space="preserve"> </w:t>
      </w:r>
      <w:r>
        <w:t>a</w:t>
      </w:r>
      <w:r>
        <w:rPr>
          <w:spacing w:val="-3"/>
        </w:rPr>
        <w:t xml:space="preserve"> </w:t>
      </w:r>
      <w:r>
        <w:t>group</w:t>
      </w:r>
      <w:r>
        <w:rPr>
          <w:spacing w:val="-5"/>
        </w:rPr>
        <w:t xml:space="preserve"> </w:t>
      </w:r>
      <w:r>
        <w:t>purchasing</w:t>
      </w:r>
      <w:r>
        <w:rPr>
          <w:spacing w:val="-3"/>
        </w:rPr>
        <w:t xml:space="preserve"> </w:t>
      </w:r>
      <w:r>
        <w:t>program</w:t>
      </w:r>
      <w:r>
        <w:rPr>
          <w:spacing w:val="-5"/>
        </w:rPr>
        <w:t xml:space="preserve"> </w:t>
      </w:r>
      <w:r>
        <w:t>that</w:t>
      </w:r>
      <w:r>
        <w:rPr>
          <w:spacing w:val="-3"/>
        </w:rPr>
        <w:t xml:space="preserve"> </w:t>
      </w:r>
      <w:r>
        <w:t>follow</w:t>
      </w:r>
      <w:r>
        <w:rPr>
          <w:spacing w:val="-4"/>
        </w:rPr>
        <w:t xml:space="preserve"> </w:t>
      </w:r>
      <w:r>
        <w:t>ALL applicable statutory and regulatory standards for the procurement.</w:t>
      </w:r>
    </w:p>
    <w:p w14:paraId="7EFEE840" w14:textId="77777777" w:rsidR="0078404F" w:rsidRDefault="0078404F">
      <w:pPr>
        <w:pStyle w:val="BodyText"/>
      </w:pPr>
    </w:p>
    <w:p w14:paraId="7EFEE841" w14:textId="77777777" w:rsidR="0078404F" w:rsidRDefault="0078404F">
      <w:pPr>
        <w:pStyle w:val="BodyText"/>
        <w:spacing w:before="5"/>
        <w:rPr>
          <w:sz w:val="25"/>
        </w:rPr>
      </w:pPr>
    </w:p>
    <w:p w14:paraId="7EFEE842" w14:textId="77777777" w:rsidR="0078404F" w:rsidRDefault="005766A6">
      <w:pPr>
        <w:pStyle w:val="ListParagraph"/>
        <w:numPr>
          <w:ilvl w:val="0"/>
          <w:numId w:val="52"/>
        </w:numPr>
        <w:tabs>
          <w:tab w:val="left" w:pos="2359"/>
        </w:tabs>
        <w:ind w:left="2359" w:hanging="719"/>
      </w:pPr>
      <w:r>
        <w:t>Exclusive</w:t>
      </w:r>
      <w:r>
        <w:rPr>
          <w:spacing w:val="-5"/>
        </w:rPr>
        <w:t xml:space="preserve"> </w:t>
      </w:r>
      <w:r>
        <w:t>Acquisition</w:t>
      </w:r>
      <w:r>
        <w:rPr>
          <w:spacing w:val="-5"/>
        </w:rPr>
        <w:t xml:space="preserve"> </w:t>
      </w:r>
      <w:r>
        <w:t>Justification</w:t>
      </w:r>
      <w:r>
        <w:rPr>
          <w:spacing w:val="-6"/>
        </w:rPr>
        <w:t xml:space="preserve"> </w:t>
      </w:r>
      <w:r>
        <w:rPr>
          <w:spacing w:val="-4"/>
        </w:rPr>
        <w:t>(EAJ)</w:t>
      </w:r>
    </w:p>
    <w:p w14:paraId="7EFEE843" w14:textId="77777777" w:rsidR="0078404F" w:rsidRDefault="0078404F">
      <w:pPr>
        <w:pStyle w:val="BodyText"/>
        <w:spacing w:before="2"/>
        <w:rPr>
          <w:sz w:val="25"/>
        </w:rPr>
      </w:pPr>
    </w:p>
    <w:p w14:paraId="7EFEE844" w14:textId="77777777" w:rsidR="0078404F" w:rsidRDefault="005766A6">
      <w:pPr>
        <w:pStyle w:val="BodyText"/>
        <w:spacing w:before="1"/>
        <w:ind w:left="2360" w:right="961"/>
        <w:jc w:val="both"/>
      </w:pPr>
      <w:r>
        <w:t>Exclusive Acquisition Justification or Sole Source purchases are purchases made</w:t>
      </w:r>
      <w:r>
        <w:rPr>
          <w:spacing w:val="-1"/>
        </w:rPr>
        <w:t xml:space="preserve"> </w:t>
      </w:r>
      <w:r>
        <w:t>without competitive procurement because circumstances exist that preclude competition. Generally, sole source purchases occur when the procurement of a good or service can be made only from one source of</w:t>
      </w:r>
      <w:r>
        <w:rPr>
          <w:spacing w:val="-1"/>
        </w:rPr>
        <w:t xml:space="preserve"> </w:t>
      </w:r>
      <w:r>
        <w:t>supply or when the procurement of</w:t>
      </w:r>
      <w:r>
        <w:rPr>
          <w:spacing w:val="-1"/>
        </w:rPr>
        <w:t xml:space="preserve"> </w:t>
      </w:r>
      <w:r>
        <w:t>a particular brand name or product is required. Since sole source purchases eliminate competition, UTRGV carefully</w:t>
      </w:r>
      <w:r>
        <w:rPr>
          <w:spacing w:val="-13"/>
        </w:rPr>
        <w:t xml:space="preserve"> </w:t>
      </w:r>
      <w:r>
        <w:t>regulates</w:t>
      </w:r>
      <w:r>
        <w:rPr>
          <w:spacing w:val="-12"/>
        </w:rPr>
        <w:t xml:space="preserve"> </w:t>
      </w:r>
      <w:r>
        <w:t>them</w:t>
      </w:r>
      <w:r>
        <w:rPr>
          <w:spacing w:val="-13"/>
        </w:rPr>
        <w:t xml:space="preserve"> </w:t>
      </w:r>
      <w:r>
        <w:t>and</w:t>
      </w:r>
      <w:r>
        <w:rPr>
          <w:spacing w:val="-12"/>
        </w:rPr>
        <w:t xml:space="preserve"> </w:t>
      </w:r>
      <w:r>
        <w:t>requires</w:t>
      </w:r>
      <w:r>
        <w:rPr>
          <w:spacing w:val="-12"/>
        </w:rPr>
        <w:t xml:space="preserve"> </w:t>
      </w:r>
      <w:r>
        <w:t>that</w:t>
      </w:r>
      <w:r>
        <w:rPr>
          <w:spacing w:val="-13"/>
        </w:rPr>
        <w:t xml:space="preserve"> </w:t>
      </w:r>
      <w:r>
        <w:t>they</w:t>
      </w:r>
      <w:r>
        <w:rPr>
          <w:spacing w:val="-11"/>
        </w:rPr>
        <w:t xml:space="preserve"> </w:t>
      </w:r>
      <w:r>
        <w:t>be</w:t>
      </w:r>
      <w:r>
        <w:rPr>
          <w:spacing w:val="-12"/>
        </w:rPr>
        <w:t xml:space="preserve"> </w:t>
      </w:r>
      <w:r>
        <w:t>clearly</w:t>
      </w:r>
      <w:r>
        <w:rPr>
          <w:spacing w:val="-9"/>
        </w:rPr>
        <w:t xml:space="preserve"> </w:t>
      </w:r>
      <w:r>
        <w:t>identified</w:t>
      </w:r>
      <w:r>
        <w:rPr>
          <w:spacing w:val="-13"/>
        </w:rPr>
        <w:t xml:space="preserve"> </w:t>
      </w:r>
      <w:r>
        <w:t>within</w:t>
      </w:r>
      <w:r>
        <w:rPr>
          <w:spacing w:val="-12"/>
        </w:rPr>
        <w:t xml:space="preserve"> </w:t>
      </w:r>
      <w:r>
        <w:t>the</w:t>
      </w:r>
      <w:r>
        <w:rPr>
          <w:spacing w:val="-12"/>
        </w:rPr>
        <w:t xml:space="preserve"> </w:t>
      </w:r>
      <w:r>
        <w:t xml:space="preserve">purchasing </w:t>
      </w:r>
      <w:r>
        <w:rPr>
          <w:spacing w:val="-2"/>
        </w:rPr>
        <w:t>process.</w:t>
      </w:r>
    </w:p>
    <w:p w14:paraId="7EFEE845" w14:textId="77777777" w:rsidR="0078404F" w:rsidRDefault="0078404F">
      <w:pPr>
        <w:pStyle w:val="BodyText"/>
        <w:spacing w:before="11"/>
        <w:rPr>
          <w:sz w:val="21"/>
        </w:rPr>
      </w:pPr>
    </w:p>
    <w:p w14:paraId="7EFEE846" w14:textId="77777777" w:rsidR="0078404F" w:rsidRDefault="005766A6">
      <w:pPr>
        <w:pStyle w:val="BodyText"/>
        <w:ind w:left="2360" w:right="961"/>
        <w:jc w:val="both"/>
      </w:pPr>
      <w:r>
        <w:t>UTRGV</w:t>
      </w:r>
      <w:r>
        <w:rPr>
          <w:spacing w:val="-13"/>
        </w:rPr>
        <w:t xml:space="preserve"> </w:t>
      </w:r>
      <w:r>
        <w:t>makes</w:t>
      </w:r>
      <w:r>
        <w:rPr>
          <w:spacing w:val="-12"/>
        </w:rPr>
        <w:t xml:space="preserve"> </w:t>
      </w:r>
      <w:r>
        <w:t>sole</w:t>
      </w:r>
      <w:r>
        <w:rPr>
          <w:spacing w:val="-13"/>
        </w:rPr>
        <w:t xml:space="preserve"> </w:t>
      </w:r>
      <w:r>
        <w:t>source</w:t>
      </w:r>
      <w:r>
        <w:rPr>
          <w:spacing w:val="-12"/>
        </w:rPr>
        <w:t xml:space="preserve"> </w:t>
      </w:r>
      <w:r>
        <w:t>purchases</w:t>
      </w:r>
      <w:r>
        <w:rPr>
          <w:spacing w:val="-13"/>
        </w:rPr>
        <w:t xml:space="preserve"> </w:t>
      </w:r>
      <w:r>
        <w:t>only</w:t>
      </w:r>
      <w:r>
        <w:rPr>
          <w:spacing w:val="-12"/>
        </w:rPr>
        <w:t xml:space="preserve"> </w:t>
      </w:r>
      <w:r>
        <w:t>when</w:t>
      </w:r>
      <w:r>
        <w:rPr>
          <w:spacing w:val="-13"/>
        </w:rPr>
        <w:t xml:space="preserve"> </w:t>
      </w:r>
      <w:r>
        <w:t>detailed</w:t>
      </w:r>
      <w:r>
        <w:rPr>
          <w:spacing w:val="-12"/>
        </w:rPr>
        <w:t xml:space="preserve"> </w:t>
      </w:r>
      <w:r>
        <w:t>justification</w:t>
      </w:r>
      <w:r>
        <w:rPr>
          <w:spacing w:val="-12"/>
        </w:rPr>
        <w:t xml:space="preserve"> </w:t>
      </w:r>
      <w:r>
        <w:t>exists.</w:t>
      </w:r>
      <w:r>
        <w:rPr>
          <w:spacing w:val="-13"/>
        </w:rPr>
        <w:t xml:space="preserve"> </w:t>
      </w:r>
      <w:r>
        <w:t>The</w:t>
      </w:r>
      <w:r>
        <w:rPr>
          <w:spacing w:val="-12"/>
        </w:rPr>
        <w:t xml:space="preserve"> </w:t>
      </w:r>
      <w:r>
        <w:t>requestor is</w:t>
      </w:r>
      <w:r>
        <w:rPr>
          <w:spacing w:val="-3"/>
        </w:rPr>
        <w:t xml:space="preserve"> </w:t>
      </w:r>
      <w:r>
        <w:t>responsible</w:t>
      </w:r>
      <w:r>
        <w:rPr>
          <w:spacing w:val="-3"/>
        </w:rPr>
        <w:t xml:space="preserve"> </w:t>
      </w:r>
      <w:r>
        <w:t>for</w:t>
      </w:r>
      <w:r>
        <w:rPr>
          <w:spacing w:val="-3"/>
        </w:rPr>
        <w:t xml:space="preserve"> </w:t>
      </w:r>
      <w:r>
        <w:t>providing</w:t>
      </w:r>
      <w:r>
        <w:rPr>
          <w:spacing w:val="-5"/>
        </w:rPr>
        <w:t xml:space="preserve"> </w:t>
      </w:r>
      <w:r>
        <w:t>a</w:t>
      </w:r>
      <w:r>
        <w:rPr>
          <w:spacing w:val="-3"/>
        </w:rPr>
        <w:t xml:space="preserve"> </w:t>
      </w:r>
      <w:r>
        <w:t>written</w:t>
      </w:r>
      <w:r>
        <w:rPr>
          <w:spacing w:val="-5"/>
        </w:rPr>
        <w:t xml:space="preserve"> </w:t>
      </w:r>
      <w:r>
        <w:t>detailed,</w:t>
      </w:r>
      <w:r>
        <w:rPr>
          <w:spacing w:val="-3"/>
        </w:rPr>
        <w:t xml:space="preserve"> </w:t>
      </w:r>
      <w:r>
        <w:t>reasonable,</w:t>
      </w:r>
      <w:r>
        <w:rPr>
          <w:spacing w:val="-3"/>
        </w:rPr>
        <w:t xml:space="preserve"> </w:t>
      </w:r>
      <w:r>
        <w:t>and</w:t>
      </w:r>
      <w:r>
        <w:rPr>
          <w:spacing w:val="-5"/>
        </w:rPr>
        <w:t xml:space="preserve"> </w:t>
      </w:r>
      <w:r>
        <w:t>defensible</w:t>
      </w:r>
      <w:r>
        <w:rPr>
          <w:spacing w:val="-3"/>
        </w:rPr>
        <w:t xml:space="preserve"> </w:t>
      </w:r>
      <w:r>
        <w:t>justification</w:t>
      </w:r>
      <w:r>
        <w:rPr>
          <w:spacing w:val="-5"/>
        </w:rPr>
        <w:t xml:space="preserve"> </w:t>
      </w:r>
      <w:r>
        <w:t>of sole source purchases.</w:t>
      </w:r>
      <w:r>
        <w:rPr>
          <w:spacing w:val="40"/>
        </w:rPr>
        <w:t xml:space="preserve"> </w:t>
      </w:r>
      <w:r>
        <w:t xml:space="preserve">The Chief Procurement Officer, or his or her </w:t>
      </w:r>
      <w:proofErr w:type="gramStart"/>
      <w:r>
        <w:t>designee</w:t>
      </w:r>
      <w:proofErr w:type="gramEnd"/>
      <w:r>
        <w:t>, is responsible for approving the justification.</w:t>
      </w:r>
    </w:p>
    <w:p w14:paraId="7EFEE847" w14:textId="77777777" w:rsidR="0078404F" w:rsidRDefault="0078404F">
      <w:pPr>
        <w:pStyle w:val="BodyText"/>
        <w:spacing w:before="11"/>
        <w:rPr>
          <w:sz w:val="21"/>
        </w:rPr>
      </w:pPr>
    </w:p>
    <w:p w14:paraId="7EFEE848" w14:textId="77777777" w:rsidR="0078404F" w:rsidRDefault="005766A6">
      <w:pPr>
        <w:pStyle w:val="BodyText"/>
        <w:ind w:left="2360" w:right="965"/>
        <w:jc w:val="both"/>
      </w:pPr>
      <w:r>
        <w:t>The following are justification reasons for Exclusive Acquisition Justifications or Sole Source purchases:</w:t>
      </w:r>
    </w:p>
    <w:p w14:paraId="7EFEE849" w14:textId="77777777" w:rsidR="0078404F" w:rsidRDefault="0078404F">
      <w:pPr>
        <w:pStyle w:val="BodyText"/>
        <w:spacing w:before="1"/>
      </w:pPr>
    </w:p>
    <w:p w14:paraId="7EFEE84A" w14:textId="77777777" w:rsidR="0078404F" w:rsidRDefault="005766A6">
      <w:pPr>
        <w:pStyle w:val="ListParagraph"/>
        <w:numPr>
          <w:ilvl w:val="0"/>
          <w:numId w:val="51"/>
        </w:numPr>
        <w:tabs>
          <w:tab w:val="left" w:pos="3079"/>
        </w:tabs>
        <w:ind w:left="3079" w:hanging="359"/>
      </w:pPr>
      <w:r>
        <w:t>Proprietary</w:t>
      </w:r>
      <w:r>
        <w:rPr>
          <w:spacing w:val="-6"/>
        </w:rPr>
        <w:t xml:space="preserve"> </w:t>
      </w:r>
      <w:r>
        <w:t>(</w:t>
      </w:r>
      <w:proofErr w:type="gramStart"/>
      <w:r>
        <w:t>i.e.</w:t>
      </w:r>
      <w:proofErr w:type="gramEnd"/>
      <w:r>
        <w:rPr>
          <w:spacing w:val="-5"/>
        </w:rPr>
        <w:t xml:space="preserve"> </w:t>
      </w:r>
      <w:r>
        <w:t>Pharmaceuticals,</w:t>
      </w:r>
      <w:r>
        <w:rPr>
          <w:spacing w:val="-3"/>
        </w:rPr>
        <w:t xml:space="preserve"> </w:t>
      </w:r>
      <w:r>
        <w:t>Chemical</w:t>
      </w:r>
      <w:r>
        <w:rPr>
          <w:spacing w:val="-7"/>
        </w:rPr>
        <w:t xml:space="preserve"> </w:t>
      </w:r>
      <w:r>
        <w:rPr>
          <w:spacing w:val="-2"/>
        </w:rPr>
        <w:t>Reagents)</w:t>
      </w:r>
    </w:p>
    <w:p w14:paraId="7EFEE84B" w14:textId="77777777" w:rsidR="0078404F" w:rsidRDefault="005766A6">
      <w:pPr>
        <w:pStyle w:val="ListParagraph"/>
        <w:numPr>
          <w:ilvl w:val="0"/>
          <w:numId w:val="51"/>
        </w:numPr>
        <w:tabs>
          <w:tab w:val="left" w:pos="3079"/>
        </w:tabs>
        <w:ind w:left="3079" w:hanging="359"/>
      </w:pPr>
      <w:r>
        <w:t>Original</w:t>
      </w:r>
      <w:r>
        <w:rPr>
          <w:spacing w:val="-5"/>
        </w:rPr>
        <w:t xml:space="preserve"> </w:t>
      </w:r>
      <w:r>
        <w:t>Equipment</w:t>
      </w:r>
      <w:r>
        <w:rPr>
          <w:spacing w:val="-5"/>
        </w:rPr>
        <w:t xml:space="preserve"> </w:t>
      </w:r>
      <w:r>
        <w:t>Manufacturer</w:t>
      </w:r>
      <w:r>
        <w:rPr>
          <w:spacing w:val="-4"/>
        </w:rPr>
        <w:t xml:space="preserve"> </w:t>
      </w:r>
      <w:r>
        <w:t>(OEM)</w:t>
      </w:r>
      <w:r>
        <w:rPr>
          <w:spacing w:val="-5"/>
        </w:rPr>
        <w:t xml:space="preserve"> </w:t>
      </w:r>
      <w:r>
        <w:rPr>
          <w:spacing w:val="-2"/>
        </w:rPr>
        <w:t>Maintenance/Renewal</w:t>
      </w:r>
    </w:p>
    <w:p w14:paraId="7EFEE84C" w14:textId="77777777" w:rsidR="0078404F" w:rsidRDefault="005766A6">
      <w:pPr>
        <w:pStyle w:val="ListParagraph"/>
        <w:numPr>
          <w:ilvl w:val="0"/>
          <w:numId w:val="51"/>
        </w:numPr>
        <w:tabs>
          <w:tab w:val="left" w:pos="3079"/>
        </w:tabs>
        <w:spacing w:before="1"/>
        <w:ind w:left="3079" w:hanging="359"/>
      </w:pPr>
      <w:r>
        <w:t>Compatibility</w:t>
      </w:r>
      <w:r>
        <w:rPr>
          <w:spacing w:val="-4"/>
        </w:rPr>
        <w:t xml:space="preserve"> </w:t>
      </w:r>
      <w:r>
        <w:t>with</w:t>
      </w:r>
      <w:r>
        <w:rPr>
          <w:spacing w:val="-4"/>
        </w:rPr>
        <w:t xml:space="preserve"> </w:t>
      </w:r>
      <w:r>
        <w:t>Existing</w:t>
      </w:r>
      <w:r>
        <w:rPr>
          <w:spacing w:val="-5"/>
        </w:rPr>
        <w:t xml:space="preserve"> </w:t>
      </w:r>
      <w:r>
        <w:rPr>
          <w:spacing w:val="-2"/>
        </w:rPr>
        <w:t>Equipment</w:t>
      </w:r>
    </w:p>
    <w:p w14:paraId="7EFEE84D" w14:textId="77777777" w:rsidR="0078404F" w:rsidRDefault="005766A6">
      <w:pPr>
        <w:pStyle w:val="ListParagraph"/>
        <w:numPr>
          <w:ilvl w:val="0"/>
          <w:numId w:val="51"/>
        </w:numPr>
        <w:tabs>
          <w:tab w:val="left" w:pos="3079"/>
        </w:tabs>
        <w:ind w:left="3079" w:hanging="359"/>
      </w:pPr>
      <w:r>
        <w:t>Continuity</w:t>
      </w:r>
      <w:r>
        <w:rPr>
          <w:spacing w:val="-2"/>
        </w:rPr>
        <w:t xml:space="preserve"> </w:t>
      </w:r>
      <w:r>
        <w:t>of</w:t>
      </w:r>
      <w:r>
        <w:rPr>
          <w:spacing w:val="-4"/>
        </w:rPr>
        <w:t xml:space="preserve"> </w:t>
      </w:r>
      <w:r>
        <w:rPr>
          <w:spacing w:val="-2"/>
        </w:rPr>
        <w:t>Service/Research</w:t>
      </w:r>
    </w:p>
    <w:p w14:paraId="7EFEE84E" w14:textId="77777777" w:rsidR="0078404F" w:rsidRDefault="005766A6">
      <w:pPr>
        <w:pStyle w:val="ListParagraph"/>
        <w:numPr>
          <w:ilvl w:val="0"/>
          <w:numId w:val="51"/>
        </w:numPr>
        <w:tabs>
          <w:tab w:val="left" w:pos="3079"/>
        </w:tabs>
        <w:ind w:left="3079" w:hanging="359"/>
      </w:pPr>
      <w:r>
        <w:t>Meets</w:t>
      </w:r>
      <w:r>
        <w:rPr>
          <w:spacing w:val="-2"/>
        </w:rPr>
        <w:t xml:space="preserve"> </w:t>
      </w:r>
      <w:r>
        <w:t>Unique</w:t>
      </w:r>
      <w:r>
        <w:rPr>
          <w:spacing w:val="-2"/>
        </w:rPr>
        <w:t xml:space="preserve"> Specifications</w:t>
      </w:r>
    </w:p>
    <w:p w14:paraId="7EFEE84F" w14:textId="77777777" w:rsidR="0078404F" w:rsidRDefault="005766A6">
      <w:pPr>
        <w:pStyle w:val="ListParagraph"/>
        <w:numPr>
          <w:ilvl w:val="0"/>
          <w:numId w:val="51"/>
        </w:numPr>
        <w:tabs>
          <w:tab w:val="left" w:pos="3079"/>
        </w:tabs>
        <w:spacing w:line="267" w:lineRule="exact"/>
        <w:ind w:left="3079" w:hanging="359"/>
      </w:pPr>
      <w:r>
        <w:t>Contractor/Grantor</w:t>
      </w:r>
      <w:r>
        <w:rPr>
          <w:spacing w:val="-6"/>
        </w:rPr>
        <w:t xml:space="preserve"> </w:t>
      </w:r>
      <w:r>
        <w:rPr>
          <w:spacing w:val="-2"/>
        </w:rPr>
        <w:t>Requirement</w:t>
      </w:r>
    </w:p>
    <w:p w14:paraId="7EFEE850" w14:textId="77777777" w:rsidR="0078404F" w:rsidRDefault="005766A6">
      <w:pPr>
        <w:pStyle w:val="ListParagraph"/>
        <w:numPr>
          <w:ilvl w:val="0"/>
          <w:numId w:val="51"/>
        </w:numPr>
        <w:tabs>
          <w:tab w:val="left" w:pos="3079"/>
        </w:tabs>
        <w:spacing w:line="267" w:lineRule="exact"/>
        <w:ind w:left="3079" w:hanging="359"/>
      </w:pPr>
      <w:r>
        <w:t>Direct</w:t>
      </w:r>
      <w:r>
        <w:rPr>
          <w:spacing w:val="-7"/>
        </w:rPr>
        <w:t xml:space="preserve"> </w:t>
      </w:r>
      <w:r>
        <w:t>Publication/Software</w:t>
      </w:r>
      <w:r>
        <w:rPr>
          <w:spacing w:val="-6"/>
        </w:rPr>
        <w:t xml:space="preserve"> </w:t>
      </w:r>
      <w:r>
        <w:rPr>
          <w:spacing w:val="-2"/>
        </w:rPr>
        <w:t>Renewal/Maintenance</w:t>
      </w:r>
    </w:p>
    <w:p w14:paraId="7EFEE851" w14:textId="77777777" w:rsidR="0078404F" w:rsidRDefault="0078404F">
      <w:pPr>
        <w:pStyle w:val="BodyText"/>
        <w:spacing w:before="1"/>
      </w:pPr>
    </w:p>
    <w:p w14:paraId="7EFEE852" w14:textId="77777777" w:rsidR="0078404F" w:rsidRDefault="005766A6">
      <w:pPr>
        <w:pStyle w:val="Heading2"/>
        <w:ind w:left="2360"/>
      </w:pPr>
      <w:r>
        <w:rPr>
          <w:spacing w:val="-2"/>
        </w:rPr>
        <w:t>Procedure</w:t>
      </w:r>
    </w:p>
    <w:p w14:paraId="7EFEE853" w14:textId="77777777" w:rsidR="0078404F" w:rsidRDefault="0078404F">
      <w:pPr>
        <w:pStyle w:val="BodyText"/>
        <w:rPr>
          <w:b/>
        </w:rPr>
      </w:pPr>
    </w:p>
    <w:p w14:paraId="7EFEE854" w14:textId="77777777" w:rsidR="0078404F" w:rsidRDefault="005766A6">
      <w:pPr>
        <w:pStyle w:val="BodyText"/>
        <w:ind w:left="2360" w:right="963"/>
        <w:jc w:val="both"/>
        <w:rPr>
          <w:b/>
        </w:rPr>
      </w:pPr>
      <w:r>
        <w:t>The requesting department is responsible for submission of the Exclusive Acquisition Justification</w:t>
      </w:r>
      <w:r>
        <w:rPr>
          <w:spacing w:val="-7"/>
        </w:rPr>
        <w:t xml:space="preserve"> </w:t>
      </w:r>
      <w:r>
        <w:t>Form</w:t>
      </w:r>
      <w:r>
        <w:rPr>
          <w:spacing w:val="-9"/>
        </w:rPr>
        <w:t xml:space="preserve"> </w:t>
      </w:r>
      <w:r>
        <w:t>through</w:t>
      </w:r>
      <w:r>
        <w:rPr>
          <w:spacing w:val="-11"/>
        </w:rPr>
        <w:t xml:space="preserve"> </w:t>
      </w:r>
      <w:r>
        <w:t>the</w:t>
      </w:r>
      <w:r>
        <w:rPr>
          <w:spacing w:val="-7"/>
        </w:rPr>
        <w:t xml:space="preserve"> </w:t>
      </w:r>
      <w:r>
        <w:t>electronic</w:t>
      </w:r>
      <w:r>
        <w:rPr>
          <w:spacing w:val="-7"/>
        </w:rPr>
        <w:t xml:space="preserve"> </w:t>
      </w:r>
      <w:r>
        <w:t>procurement</w:t>
      </w:r>
      <w:r>
        <w:rPr>
          <w:spacing w:val="-7"/>
        </w:rPr>
        <w:t xml:space="preserve"> </w:t>
      </w:r>
      <w:r>
        <w:t>system</w:t>
      </w:r>
      <w:r>
        <w:rPr>
          <w:spacing w:val="-6"/>
        </w:rPr>
        <w:t xml:space="preserve"> </w:t>
      </w:r>
      <w:r>
        <w:t>to</w:t>
      </w:r>
      <w:r>
        <w:rPr>
          <w:spacing w:val="-7"/>
        </w:rPr>
        <w:t xml:space="preserve"> </w:t>
      </w:r>
      <w:r>
        <w:t>provide</w:t>
      </w:r>
      <w:r>
        <w:rPr>
          <w:spacing w:val="-8"/>
        </w:rPr>
        <w:t xml:space="preserve"> </w:t>
      </w:r>
      <w:r>
        <w:t>explanations</w:t>
      </w:r>
      <w:r>
        <w:rPr>
          <w:spacing w:val="-9"/>
        </w:rPr>
        <w:t xml:space="preserve"> </w:t>
      </w:r>
      <w:r>
        <w:t>to the following three issues</w:t>
      </w:r>
      <w:r>
        <w:rPr>
          <w:b/>
        </w:rPr>
        <w:t>:</w:t>
      </w:r>
    </w:p>
    <w:p w14:paraId="7EFEE855" w14:textId="77777777" w:rsidR="0078404F" w:rsidRDefault="0078404F">
      <w:pPr>
        <w:pStyle w:val="BodyText"/>
        <w:spacing w:before="1"/>
        <w:rPr>
          <w:b/>
        </w:rPr>
      </w:pPr>
    </w:p>
    <w:p w14:paraId="7EFEE856" w14:textId="77777777" w:rsidR="0078404F" w:rsidRDefault="005766A6">
      <w:pPr>
        <w:pStyle w:val="BodyText"/>
        <w:ind w:left="3111" w:right="961"/>
      </w:pPr>
      <w:r>
        <w:rPr>
          <w:b/>
        </w:rPr>
        <w:t>Required</w:t>
      </w:r>
      <w:r>
        <w:rPr>
          <w:b/>
          <w:spacing w:val="-4"/>
        </w:rPr>
        <w:t xml:space="preserve"> </w:t>
      </w:r>
      <w:r>
        <w:rPr>
          <w:b/>
        </w:rPr>
        <w:t>Features</w:t>
      </w:r>
      <w:r>
        <w:t>:</w:t>
      </w:r>
      <w:r>
        <w:rPr>
          <w:spacing w:val="-4"/>
        </w:rPr>
        <w:t xml:space="preserve"> </w:t>
      </w:r>
      <w:r>
        <w:t>An</w:t>
      </w:r>
      <w:r>
        <w:rPr>
          <w:spacing w:val="-4"/>
        </w:rPr>
        <w:t xml:space="preserve"> </w:t>
      </w:r>
      <w:r>
        <w:t>explanation</w:t>
      </w:r>
      <w:r>
        <w:rPr>
          <w:spacing w:val="-4"/>
        </w:rPr>
        <w:t xml:space="preserve"> </w:t>
      </w:r>
      <w:r>
        <w:t>of</w:t>
      </w:r>
      <w:r>
        <w:rPr>
          <w:spacing w:val="-2"/>
        </w:rPr>
        <w:t xml:space="preserve"> </w:t>
      </w:r>
      <w:r>
        <w:t>the</w:t>
      </w:r>
      <w:r>
        <w:rPr>
          <w:spacing w:val="-2"/>
        </w:rPr>
        <w:t xml:space="preserve"> </w:t>
      </w:r>
      <w:r>
        <w:t>need</w:t>
      </w:r>
      <w:r>
        <w:rPr>
          <w:spacing w:val="-5"/>
        </w:rPr>
        <w:t xml:space="preserve"> </w:t>
      </w:r>
      <w:r>
        <w:t>for</w:t>
      </w:r>
      <w:r>
        <w:rPr>
          <w:spacing w:val="-4"/>
        </w:rPr>
        <w:t xml:space="preserve"> </w:t>
      </w:r>
      <w:r>
        <w:t>the</w:t>
      </w:r>
      <w:r>
        <w:rPr>
          <w:spacing w:val="-4"/>
        </w:rPr>
        <w:t xml:space="preserve"> </w:t>
      </w:r>
      <w:r>
        <w:t>specification,</w:t>
      </w:r>
      <w:r>
        <w:rPr>
          <w:spacing w:val="-4"/>
        </w:rPr>
        <w:t xml:space="preserve"> </w:t>
      </w:r>
      <w:proofErr w:type="gramStart"/>
      <w:r>
        <w:t>e.g.</w:t>
      </w:r>
      <w:proofErr w:type="gramEnd"/>
      <w:r>
        <w:rPr>
          <w:spacing w:val="-2"/>
        </w:rPr>
        <w:t xml:space="preserve"> </w:t>
      </w:r>
      <w:r>
        <w:t xml:space="preserve">which part or parts of the stated specification restricts the competition to one manufacturer or provider. Describe how the selected supplier meets </w:t>
      </w:r>
      <w:r>
        <w:rPr>
          <w:spacing w:val="-2"/>
        </w:rPr>
        <w:t>requirements.</w:t>
      </w:r>
    </w:p>
    <w:p w14:paraId="7EFEE857" w14:textId="77777777" w:rsidR="0078404F" w:rsidRDefault="0078404F">
      <w:pPr>
        <w:pStyle w:val="BodyText"/>
        <w:spacing w:before="11"/>
        <w:rPr>
          <w:sz w:val="21"/>
        </w:rPr>
      </w:pPr>
    </w:p>
    <w:p w14:paraId="7EFEE858" w14:textId="77777777" w:rsidR="0078404F" w:rsidRDefault="005766A6">
      <w:pPr>
        <w:pStyle w:val="BodyText"/>
        <w:ind w:left="3111" w:right="961"/>
      </w:pPr>
      <w:r>
        <w:rPr>
          <w:b/>
        </w:rPr>
        <w:t>Evaluation of Other Sources:</w:t>
      </w:r>
      <w:r>
        <w:rPr>
          <w:b/>
          <w:spacing w:val="40"/>
        </w:rPr>
        <w:t xml:space="preserve"> </w:t>
      </w:r>
      <w:r>
        <w:t>Identify other sources that were evaluated and reason</w:t>
      </w:r>
      <w:r>
        <w:rPr>
          <w:spacing w:val="-5"/>
        </w:rPr>
        <w:t xml:space="preserve"> </w:t>
      </w:r>
      <w:r>
        <w:t>why</w:t>
      </w:r>
      <w:r>
        <w:rPr>
          <w:spacing w:val="-5"/>
        </w:rPr>
        <w:t xml:space="preserve"> </w:t>
      </w:r>
      <w:r>
        <w:t>competing</w:t>
      </w:r>
      <w:r>
        <w:rPr>
          <w:spacing w:val="-4"/>
        </w:rPr>
        <w:t xml:space="preserve"> </w:t>
      </w:r>
      <w:r>
        <w:t>products</w:t>
      </w:r>
      <w:r>
        <w:rPr>
          <w:spacing w:val="-4"/>
        </w:rPr>
        <w:t xml:space="preserve"> </w:t>
      </w:r>
      <w:r>
        <w:t>are</w:t>
      </w:r>
      <w:r>
        <w:rPr>
          <w:spacing w:val="-4"/>
        </w:rPr>
        <w:t xml:space="preserve"> </w:t>
      </w:r>
      <w:r>
        <w:t>not</w:t>
      </w:r>
      <w:r>
        <w:rPr>
          <w:spacing w:val="-5"/>
        </w:rPr>
        <w:t xml:space="preserve"> </w:t>
      </w:r>
      <w:r>
        <w:t>satisfactory,</w:t>
      </w:r>
      <w:r>
        <w:rPr>
          <w:spacing w:val="-5"/>
        </w:rPr>
        <w:t xml:space="preserve"> </w:t>
      </w:r>
      <w:proofErr w:type="gramStart"/>
      <w:r>
        <w:t>e.g.</w:t>
      </w:r>
      <w:proofErr w:type="gramEnd"/>
      <w:r>
        <w:rPr>
          <w:spacing w:val="-5"/>
        </w:rPr>
        <w:t xml:space="preserve"> </w:t>
      </w:r>
      <w:r>
        <w:t>a</w:t>
      </w:r>
      <w:r>
        <w:rPr>
          <w:spacing w:val="-4"/>
        </w:rPr>
        <w:t xml:space="preserve"> </w:t>
      </w:r>
      <w:r>
        <w:t>justification</w:t>
      </w:r>
      <w:r>
        <w:rPr>
          <w:spacing w:val="-4"/>
        </w:rPr>
        <w:t xml:space="preserve"> </w:t>
      </w:r>
      <w:r>
        <w:t>for</w:t>
      </w:r>
      <w:r>
        <w:rPr>
          <w:spacing w:val="-5"/>
        </w:rPr>
        <w:t xml:space="preserve"> </w:t>
      </w:r>
      <w:r>
        <w:t xml:space="preserve">the proprietary purchase. Attach copies of any quotes collected from </w:t>
      </w:r>
      <w:proofErr w:type="gramStart"/>
      <w:r>
        <w:t>other</w:t>
      </w:r>
      <w:proofErr w:type="gramEnd"/>
    </w:p>
    <w:p w14:paraId="7EFEE859" w14:textId="77777777" w:rsidR="0078404F" w:rsidRDefault="0078404F">
      <w:pPr>
        <w:sectPr w:rsidR="0078404F">
          <w:pgSz w:w="12240" w:h="15840"/>
          <w:pgMar w:top="1720" w:right="480" w:bottom="860" w:left="520" w:header="0" w:footer="661" w:gutter="0"/>
          <w:cols w:space="720"/>
        </w:sectPr>
      </w:pPr>
    </w:p>
    <w:p w14:paraId="7EFEE85A" w14:textId="77777777" w:rsidR="0078404F" w:rsidRDefault="005766A6">
      <w:pPr>
        <w:pStyle w:val="BodyText"/>
        <w:spacing w:before="39"/>
        <w:ind w:left="3111"/>
      </w:pPr>
      <w:r>
        <w:lastRenderedPageBreak/>
        <w:t>suppliers,</w:t>
      </w:r>
      <w:r>
        <w:rPr>
          <w:spacing w:val="-2"/>
        </w:rPr>
        <w:t xml:space="preserve"> </w:t>
      </w:r>
      <w:r>
        <w:t>if</w:t>
      </w:r>
      <w:r>
        <w:rPr>
          <w:spacing w:val="-2"/>
        </w:rPr>
        <w:t xml:space="preserve"> applicable.)</w:t>
      </w:r>
    </w:p>
    <w:p w14:paraId="7EFEE85B" w14:textId="77777777" w:rsidR="0078404F" w:rsidRDefault="0078404F">
      <w:pPr>
        <w:pStyle w:val="BodyText"/>
      </w:pPr>
    </w:p>
    <w:p w14:paraId="7EFEE85C" w14:textId="77777777" w:rsidR="0078404F" w:rsidRDefault="005766A6">
      <w:pPr>
        <w:pStyle w:val="BodyText"/>
        <w:spacing w:before="1"/>
        <w:ind w:left="3111" w:right="961"/>
      </w:pPr>
      <w:r>
        <w:rPr>
          <w:b/>
        </w:rPr>
        <w:t>Risk Elements</w:t>
      </w:r>
      <w:r>
        <w:t>: Describe any substantial risks that could not be overcome if the product or service was procured from another source.</w:t>
      </w:r>
    </w:p>
    <w:p w14:paraId="7EFEE85D" w14:textId="77777777" w:rsidR="0078404F" w:rsidRDefault="0078404F">
      <w:pPr>
        <w:pStyle w:val="BodyText"/>
        <w:spacing w:before="10"/>
        <w:rPr>
          <w:sz w:val="21"/>
        </w:rPr>
      </w:pPr>
    </w:p>
    <w:p w14:paraId="7EFEE85E" w14:textId="77777777" w:rsidR="0078404F" w:rsidRDefault="005766A6">
      <w:pPr>
        <w:pStyle w:val="BodyText"/>
        <w:ind w:left="3111"/>
      </w:pPr>
      <w:r>
        <w:t>The</w:t>
      </w:r>
      <w:r>
        <w:rPr>
          <w:spacing w:val="-2"/>
        </w:rPr>
        <w:t xml:space="preserve"> </w:t>
      </w:r>
      <w:r>
        <w:t>specific</w:t>
      </w:r>
      <w:r>
        <w:rPr>
          <w:spacing w:val="-2"/>
        </w:rPr>
        <w:t xml:space="preserve"> </w:t>
      </w:r>
      <w:r>
        <w:t>impact</w:t>
      </w:r>
      <w:r>
        <w:rPr>
          <w:spacing w:val="-5"/>
        </w:rPr>
        <w:t xml:space="preserve"> </w:t>
      </w:r>
      <w:r>
        <w:t>on</w:t>
      </w:r>
      <w:r>
        <w:rPr>
          <w:spacing w:val="-3"/>
        </w:rPr>
        <w:t xml:space="preserve"> </w:t>
      </w:r>
      <w:r>
        <w:t>the</w:t>
      </w:r>
      <w:r>
        <w:rPr>
          <w:spacing w:val="-4"/>
        </w:rPr>
        <w:t xml:space="preserve"> </w:t>
      </w:r>
      <w:r>
        <w:rPr>
          <w:spacing w:val="-2"/>
        </w:rPr>
        <w:t>Department/Research/Patients.</w:t>
      </w:r>
    </w:p>
    <w:p w14:paraId="7EFEE85F" w14:textId="77777777" w:rsidR="0078404F" w:rsidRDefault="0078404F">
      <w:pPr>
        <w:pStyle w:val="BodyText"/>
      </w:pPr>
    </w:p>
    <w:p w14:paraId="7EFEE860" w14:textId="77777777" w:rsidR="0078404F" w:rsidRDefault="005766A6">
      <w:pPr>
        <w:pStyle w:val="BodyText"/>
        <w:spacing w:before="1"/>
        <w:ind w:left="2360" w:right="961"/>
        <w:jc w:val="both"/>
      </w:pPr>
      <w:r>
        <w:t>In addition, the individual requesting the consideration of Exclusive Acquisition Justification</w:t>
      </w:r>
      <w:r>
        <w:rPr>
          <w:spacing w:val="-8"/>
        </w:rPr>
        <w:t xml:space="preserve"> </w:t>
      </w:r>
      <w:r>
        <w:t>or</w:t>
      </w:r>
      <w:r>
        <w:rPr>
          <w:spacing w:val="-9"/>
        </w:rPr>
        <w:t xml:space="preserve"> </w:t>
      </w:r>
      <w:r>
        <w:t>Sole</w:t>
      </w:r>
      <w:r>
        <w:rPr>
          <w:spacing w:val="-6"/>
        </w:rPr>
        <w:t xml:space="preserve"> </w:t>
      </w:r>
      <w:r>
        <w:t>Source</w:t>
      </w:r>
      <w:r>
        <w:rPr>
          <w:spacing w:val="-7"/>
        </w:rPr>
        <w:t xml:space="preserve"> </w:t>
      </w:r>
      <w:r>
        <w:t>must</w:t>
      </w:r>
      <w:r>
        <w:rPr>
          <w:spacing w:val="-6"/>
        </w:rPr>
        <w:t xml:space="preserve"> </w:t>
      </w:r>
      <w:r>
        <w:t>sign</w:t>
      </w:r>
      <w:r>
        <w:rPr>
          <w:spacing w:val="-6"/>
        </w:rPr>
        <w:t xml:space="preserve"> </w:t>
      </w:r>
      <w:r>
        <w:t>the</w:t>
      </w:r>
      <w:r>
        <w:rPr>
          <w:spacing w:val="-5"/>
        </w:rPr>
        <w:t xml:space="preserve"> </w:t>
      </w:r>
      <w:proofErr w:type="gramStart"/>
      <w:r>
        <w:t>Conflict</w:t>
      </w:r>
      <w:r>
        <w:rPr>
          <w:spacing w:val="-10"/>
        </w:rPr>
        <w:t xml:space="preserve"> </w:t>
      </w:r>
      <w:r>
        <w:t>of</w:t>
      </w:r>
      <w:r>
        <w:rPr>
          <w:spacing w:val="-5"/>
        </w:rPr>
        <w:t xml:space="preserve"> </w:t>
      </w:r>
      <w:r>
        <w:t>Interest</w:t>
      </w:r>
      <w:proofErr w:type="gramEnd"/>
      <w:r>
        <w:rPr>
          <w:spacing w:val="-8"/>
        </w:rPr>
        <w:t xml:space="preserve"> </w:t>
      </w:r>
      <w:r>
        <w:t>Statement</w:t>
      </w:r>
      <w:r>
        <w:rPr>
          <w:spacing w:val="-8"/>
        </w:rPr>
        <w:t xml:space="preserve"> </w:t>
      </w:r>
      <w:r>
        <w:t>Section</w:t>
      </w:r>
      <w:r>
        <w:rPr>
          <w:spacing w:val="-6"/>
        </w:rPr>
        <w:t xml:space="preserve"> </w:t>
      </w:r>
      <w:r>
        <w:t>providing assurance that their recommendation has not been inappropriately influenced. The department head senior to the primary user also needs to certify that the information submitted on the form has been reviewed and has departmental approval. The Purchasing Office shall make the final determination of approval.</w:t>
      </w:r>
    </w:p>
    <w:p w14:paraId="7EFEE861" w14:textId="77777777" w:rsidR="0078404F" w:rsidRDefault="0078404F">
      <w:pPr>
        <w:pStyle w:val="BodyText"/>
        <w:spacing w:before="11"/>
        <w:rPr>
          <w:sz w:val="21"/>
        </w:rPr>
      </w:pPr>
    </w:p>
    <w:p w14:paraId="7EFEE862" w14:textId="77777777" w:rsidR="0078404F" w:rsidRDefault="005766A6">
      <w:pPr>
        <w:pStyle w:val="BodyText"/>
        <w:ind w:left="2360" w:right="962"/>
        <w:jc w:val="both"/>
      </w:pPr>
      <w:r>
        <w:t>The</w:t>
      </w:r>
      <w:r>
        <w:rPr>
          <w:spacing w:val="-4"/>
        </w:rPr>
        <w:t xml:space="preserve"> </w:t>
      </w:r>
      <w:r>
        <w:t>Procurement</w:t>
      </w:r>
      <w:r>
        <w:rPr>
          <w:spacing w:val="-4"/>
        </w:rPr>
        <w:t xml:space="preserve"> </w:t>
      </w:r>
      <w:r>
        <w:t>Office</w:t>
      </w:r>
      <w:r>
        <w:rPr>
          <w:spacing w:val="-3"/>
        </w:rPr>
        <w:t xml:space="preserve"> </w:t>
      </w:r>
      <w:r>
        <w:t>Buyer</w:t>
      </w:r>
      <w:r>
        <w:rPr>
          <w:spacing w:val="-5"/>
        </w:rPr>
        <w:t xml:space="preserve"> </w:t>
      </w:r>
      <w:r>
        <w:t>who</w:t>
      </w:r>
      <w:r>
        <w:rPr>
          <w:spacing w:val="-5"/>
        </w:rPr>
        <w:t xml:space="preserve"> </w:t>
      </w:r>
      <w:r>
        <w:t>is</w:t>
      </w:r>
      <w:r>
        <w:rPr>
          <w:spacing w:val="-6"/>
        </w:rPr>
        <w:t xml:space="preserve"> </w:t>
      </w:r>
      <w:r>
        <w:t>processing</w:t>
      </w:r>
      <w:r>
        <w:rPr>
          <w:spacing w:val="-3"/>
        </w:rPr>
        <w:t xml:space="preserve"> </w:t>
      </w:r>
      <w:r>
        <w:t>the</w:t>
      </w:r>
      <w:r>
        <w:rPr>
          <w:spacing w:val="-3"/>
        </w:rPr>
        <w:t xml:space="preserve"> </w:t>
      </w:r>
      <w:r>
        <w:t>request</w:t>
      </w:r>
      <w:r>
        <w:rPr>
          <w:spacing w:val="-5"/>
        </w:rPr>
        <w:t xml:space="preserve"> </w:t>
      </w:r>
      <w:r>
        <w:t>will</w:t>
      </w:r>
      <w:r>
        <w:rPr>
          <w:spacing w:val="-3"/>
        </w:rPr>
        <w:t xml:space="preserve"> </w:t>
      </w:r>
      <w:r>
        <w:t>research</w:t>
      </w:r>
      <w:r>
        <w:rPr>
          <w:spacing w:val="-5"/>
        </w:rPr>
        <w:t xml:space="preserve"> </w:t>
      </w:r>
      <w:r>
        <w:t>the</w:t>
      </w:r>
      <w:r>
        <w:rPr>
          <w:spacing w:val="-5"/>
        </w:rPr>
        <w:t xml:space="preserve"> </w:t>
      </w:r>
      <w:r>
        <w:t>request</w:t>
      </w:r>
      <w:r>
        <w:rPr>
          <w:spacing w:val="-3"/>
        </w:rPr>
        <w:t xml:space="preserve"> </w:t>
      </w:r>
      <w:r>
        <w:t>to validate that justification is appropriate and correct. The Buyer will document the due diligence</w:t>
      </w:r>
      <w:r>
        <w:rPr>
          <w:spacing w:val="-11"/>
        </w:rPr>
        <w:t xml:space="preserve"> </w:t>
      </w:r>
      <w:r>
        <w:t>that</w:t>
      </w:r>
      <w:r>
        <w:rPr>
          <w:spacing w:val="-7"/>
        </w:rPr>
        <w:t xml:space="preserve"> </w:t>
      </w:r>
      <w:r>
        <w:t>was</w:t>
      </w:r>
      <w:r>
        <w:rPr>
          <w:spacing w:val="-7"/>
        </w:rPr>
        <w:t xml:space="preserve"> </w:t>
      </w:r>
      <w:r>
        <w:t>performed</w:t>
      </w:r>
      <w:r>
        <w:rPr>
          <w:spacing w:val="-7"/>
        </w:rPr>
        <w:t xml:space="preserve"> </w:t>
      </w:r>
      <w:r>
        <w:t>to</w:t>
      </w:r>
      <w:r>
        <w:rPr>
          <w:spacing w:val="-6"/>
        </w:rPr>
        <w:t xml:space="preserve"> </w:t>
      </w:r>
      <w:r>
        <w:t>support</w:t>
      </w:r>
      <w:r>
        <w:rPr>
          <w:spacing w:val="-7"/>
        </w:rPr>
        <w:t xml:space="preserve"> </w:t>
      </w:r>
      <w:r>
        <w:t>his</w:t>
      </w:r>
      <w:r>
        <w:rPr>
          <w:spacing w:val="-6"/>
        </w:rPr>
        <w:t xml:space="preserve"> </w:t>
      </w:r>
      <w:r>
        <w:t>or</w:t>
      </w:r>
      <w:r>
        <w:rPr>
          <w:spacing w:val="-7"/>
        </w:rPr>
        <w:t xml:space="preserve"> </w:t>
      </w:r>
      <w:r>
        <w:t>her</w:t>
      </w:r>
      <w:r>
        <w:rPr>
          <w:spacing w:val="-7"/>
        </w:rPr>
        <w:t xml:space="preserve"> </w:t>
      </w:r>
      <w:r>
        <w:t>approval</w:t>
      </w:r>
      <w:r>
        <w:rPr>
          <w:spacing w:val="-7"/>
        </w:rPr>
        <w:t xml:space="preserve"> </w:t>
      </w:r>
      <w:r>
        <w:t>by</w:t>
      </w:r>
      <w:r>
        <w:rPr>
          <w:spacing w:val="-7"/>
        </w:rPr>
        <w:t xml:space="preserve"> </w:t>
      </w:r>
      <w:r>
        <w:t>approving</w:t>
      </w:r>
      <w:r>
        <w:rPr>
          <w:spacing w:val="-7"/>
        </w:rPr>
        <w:t xml:space="preserve"> </w:t>
      </w:r>
      <w:r>
        <w:t>the</w:t>
      </w:r>
      <w:r>
        <w:rPr>
          <w:spacing w:val="-8"/>
        </w:rPr>
        <w:t xml:space="preserve"> </w:t>
      </w:r>
      <w:r>
        <w:rPr>
          <w:spacing w:val="-2"/>
        </w:rPr>
        <w:t>requisition.</w:t>
      </w:r>
    </w:p>
    <w:p w14:paraId="7EFEE863" w14:textId="77777777" w:rsidR="0078404F" w:rsidRDefault="0078404F">
      <w:pPr>
        <w:pStyle w:val="BodyText"/>
        <w:spacing w:before="1"/>
      </w:pPr>
    </w:p>
    <w:p w14:paraId="7EFEE864" w14:textId="77777777" w:rsidR="0078404F" w:rsidRDefault="005766A6">
      <w:pPr>
        <w:pStyle w:val="BodyText"/>
        <w:ind w:left="2360" w:right="962"/>
        <w:jc w:val="both"/>
      </w:pPr>
      <w:r>
        <w:t>The Buyer will discuss the recommendation with a manager in the Procurement Office with</w:t>
      </w:r>
      <w:r>
        <w:rPr>
          <w:spacing w:val="-7"/>
        </w:rPr>
        <w:t xml:space="preserve"> </w:t>
      </w:r>
      <w:r>
        <w:t>delegated</w:t>
      </w:r>
      <w:r>
        <w:rPr>
          <w:spacing w:val="-8"/>
        </w:rPr>
        <w:t xml:space="preserve"> </w:t>
      </w:r>
      <w:r>
        <w:t>authority,</w:t>
      </w:r>
      <w:r>
        <w:rPr>
          <w:spacing w:val="-7"/>
        </w:rPr>
        <w:t xml:space="preserve"> </w:t>
      </w:r>
      <w:proofErr w:type="gramStart"/>
      <w:r>
        <w:t>for</w:t>
      </w:r>
      <w:r>
        <w:rPr>
          <w:spacing w:val="-9"/>
        </w:rPr>
        <w:t xml:space="preserve"> </w:t>
      </w:r>
      <w:r>
        <w:t>the</w:t>
      </w:r>
      <w:r>
        <w:rPr>
          <w:spacing w:val="-7"/>
        </w:rPr>
        <w:t xml:space="preserve"> </w:t>
      </w:r>
      <w:r>
        <w:t>amount</w:t>
      </w:r>
      <w:r>
        <w:rPr>
          <w:spacing w:val="-7"/>
        </w:rPr>
        <w:t xml:space="preserve"> </w:t>
      </w:r>
      <w:r>
        <w:t>of</w:t>
      </w:r>
      <w:proofErr w:type="gramEnd"/>
      <w:r>
        <w:rPr>
          <w:spacing w:val="-9"/>
        </w:rPr>
        <w:t xml:space="preserve"> </w:t>
      </w:r>
      <w:r>
        <w:t>the</w:t>
      </w:r>
      <w:r>
        <w:rPr>
          <w:spacing w:val="-6"/>
        </w:rPr>
        <w:t xml:space="preserve"> </w:t>
      </w:r>
      <w:r>
        <w:t>purchase,</w:t>
      </w:r>
      <w:r>
        <w:rPr>
          <w:spacing w:val="-7"/>
        </w:rPr>
        <w:t xml:space="preserve"> </w:t>
      </w:r>
      <w:r>
        <w:t>and</w:t>
      </w:r>
      <w:r>
        <w:rPr>
          <w:spacing w:val="-8"/>
        </w:rPr>
        <w:t xml:space="preserve"> </w:t>
      </w:r>
      <w:r>
        <w:t>have</w:t>
      </w:r>
      <w:r>
        <w:rPr>
          <w:spacing w:val="-9"/>
        </w:rPr>
        <w:t xml:space="preserve"> </w:t>
      </w:r>
      <w:r>
        <w:t>the</w:t>
      </w:r>
      <w:r>
        <w:rPr>
          <w:spacing w:val="-9"/>
        </w:rPr>
        <w:t xml:space="preserve"> </w:t>
      </w:r>
      <w:r>
        <w:t>manager</w:t>
      </w:r>
      <w:r>
        <w:rPr>
          <w:spacing w:val="-11"/>
        </w:rPr>
        <w:t xml:space="preserve"> </w:t>
      </w:r>
      <w:r>
        <w:t>provide approval.</w:t>
      </w:r>
      <w:r>
        <w:rPr>
          <w:spacing w:val="-13"/>
        </w:rPr>
        <w:t xml:space="preserve"> </w:t>
      </w:r>
      <w:r>
        <w:t>All</w:t>
      </w:r>
      <w:r>
        <w:rPr>
          <w:spacing w:val="-12"/>
        </w:rPr>
        <w:t xml:space="preserve"> </w:t>
      </w:r>
      <w:r>
        <w:t>approvals</w:t>
      </w:r>
      <w:r>
        <w:rPr>
          <w:spacing w:val="-13"/>
        </w:rPr>
        <w:t xml:space="preserve"> </w:t>
      </w:r>
      <w:r>
        <w:t>are</w:t>
      </w:r>
      <w:r>
        <w:rPr>
          <w:spacing w:val="-12"/>
        </w:rPr>
        <w:t xml:space="preserve"> </w:t>
      </w:r>
      <w:r>
        <w:t>required</w:t>
      </w:r>
      <w:r>
        <w:rPr>
          <w:spacing w:val="-13"/>
        </w:rPr>
        <w:t xml:space="preserve"> </w:t>
      </w:r>
      <w:r>
        <w:t>to</w:t>
      </w:r>
      <w:r>
        <w:rPr>
          <w:spacing w:val="-12"/>
        </w:rPr>
        <w:t xml:space="preserve"> </w:t>
      </w:r>
      <w:r>
        <w:t>be</w:t>
      </w:r>
      <w:r>
        <w:rPr>
          <w:spacing w:val="-13"/>
        </w:rPr>
        <w:t xml:space="preserve"> </w:t>
      </w:r>
      <w:r>
        <w:t>completed</w:t>
      </w:r>
      <w:r>
        <w:rPr>
          <w:spacing w:val="-12"/>
        </w:rPr>
        <w:t xml:space="preserve"> </w:t>
      </w:r>
      <w:r>
        <w:t>prior</w:t>
      </w:r>
      <w:r>
        <w:rPr>
          <w:spacing w:val="-12"/>
        </w:rPr>
        <w:t xml:space="preserve"> </w:t>
      </w:r>
      <w:r>
        <w:t>to</w:t>
      </w:r>
      <w:r>
        <w:rPr>
          <w:spacing w:val="-13"/>
        </w:rPr>
        <w:t xml:space="preserve"> </w:t>
      </w:r>
      <w:r>
        <w:t>issuance</w:t>
      </w:r>
      <w:r>
        <w:rPr>
          <w:spacing w:val="-12"/>
        </w:rPr>
        <w:t xml:space="preserve"> </w:t>
      </w:r>
      <w:r>
        <w:t>of</w:t>
      </w:r>
      <w:r>
        <w:rPr>
          <w:spacing w:val="-13"/>
        </w:rPr>
        <w:t xml:space="preserve"> </w:t>
      </w:r>
      <w:r>
        <w:t>a</w:t>
      </w:r>
      <w:r>
        <w:rPr>
          <w:spacing w:val="-12"/>
        </w:rPr>
        <w:t xml:space="preserve"> </w:t>
      </w:r>
      <w:r>
        <w:t>purchase</w:t>
      </w:r>
      <w:r>
        <w:rPr>
          <w:spacing w:val="-13"/>
        </w:rPr>
        <w:t xml:space="preserve"> </w:t>
      </w:r>
      <w:r>
        <w:t>order or Business Contract</w:t>
      </w:r>
    </w:p>
    <w:p w14:paraId="7EFEE865" w14:textId="77777777" w:rsidR="0078404F" w:rsidRDefault="0078404F">
      <w:pPr>
        <w:pStyle w:val="BodyText"/>
        <w:spacing w:before="3"/>
      </w:pPr>
    </w:p>
    <w:p w14:paraId="7EFEE866" w14:textId="77777777" w:rsidR="0078404F" w:rsidRDefault="005766A6">
      <w:pPr>
        <w:pStyle w:val="BodyText"/>
        <w:spacing w:line="237" w:lineRule="auto"/>
        <w:ind w:left="2360" w:right="1215"/>
      </w:pPr>
      <w:r>
        <w:t>Requests</w:t>
      </w:r>
      <w:r>
        <w:rPr>
          <w:spacing w:val="-5"/>
        </w:rPr>
        <w:t xml:space="preserve"> </w:t>
      </w:r>
      <w:r>
        <w:t>for</w:t>
      </w:r>
      <w:r>
        <w:rPr>
          <w:spacing w:val="-5"/>
        </w:rPr>
        <w:t xml:space="preserve"> </w:t>
      </w:r>
      <w:r>
        <w:t>EAJ</w:t>
      </w:r>
      <w:r>
        <w:rPr>
          <w:spacing w:val="-3"/>
        </w:rPr>
        <w:t xml:space="preserve"> </w:t>
      </w:r>
      <w:r>
        <w:t>or</w:t>
      </w:r>
      <w:r>
        <w:rPr>
          <w:spacing w:val="-8"/>
        </w:rPr>
        <w:t xml:space="preserve"> </w:t>
      </w:r>
      <w:r>
        <w:t>Sole Source</w:t>
      </w:r>
      <w:r>
        <w:rPr>
          <w:spacing w:val="-3"/>
        </w:rPr>
        <w:t xml:space="preserve"> </w:t>
      </w:r>
      <w:r>
        <w:t>justification</w:t>
      </w:r>
      <w:r>
        <w:rPr>
          <w:spacing w:val="-5"/>
        </w:rPr>
        <w:t xml:space="preserve"> </w:t>
      </w:r>
      <w:r>
        <w:t>that</w:t>
      </w:r>
      <w:r>
        <w:rPr>
          <w:spacing w:val="-3"/>
        </w:rPr>
        <w:t xml:space="preserve"> </w:t>
      </w:r>
      <w:r>
        <w:t>cannot</w:t>
      </w:r>
      <w:r>
        <w:rPr>
          <w:spacing w:val="-4"/>
        </w:rPr>
        <w:t xml:space="preserve"> </w:t>
      </w:r>
      <w:r>
        <w:t>be</w:t>
      </w:r>
      <w:r>
        <w:rPr>
          <w:spacing w:val="-5"/>
        </w:rPr>
        <w:t xml:space="preserve"> </w:t>
      </w:r>
      <w:r>
        <w:t>supported</w:t>
      </w:r>
      <w:r>
        <w:rPr>
          <w:spacing w:val="-3"/>
        </w:rPr>
        <w:t xml:space="preserve"> </w:t>
      </w:r>
      <w:r>
        <w:t>will</w:t>
      </w:r>
      <w:r>
        <w:rPr>
          <w:spacing w:val="-3"/>
        </w:rPr>
        <w:t xml:space="preserve"> </w:t>
      </w:r>
      <w:r>
        <w:t>be</w:t>
      </w:r>
      <w:r>
        <w:rPr>
          <w:spacing w:val="-3"/>
        </w:rPr>
        <w:t xml:space="preserve"> </w:t>
      </w:r>
      <w:r>
        <w:t>denied and returned to the initiating department.</w:t>
      </w:r>
    </w:p>
    <w:p w14:paraId="7EFEE867" w14:textId="77777777" w:rsidR="0078404F" w:rsidRDefault="0078404F">
      <w:pPr>
        <w:pStyle w:val="BodyText"/>
        <w:spacing w:before="6"/>
        <w:rPr>
          <w:sz w:val="25"/>
        </w:rPr>
      </w:pPr>
    </w:p>
    <w:p w14:paraId="7EFEE868" w14:textId="77777777" w:rsidR="0078404F" w:rsidRDefault="005766A6">
      <w:pPr>
        <w:pStyle w:val="ListParagraph"/>
        <w:numPr>
          <w:ilvl w:val="0"/>
          <w:numId w:val="52"/>
        </w:numPr>
        <w:tabs>
          <w:tab w:val="left" w:pos="2359"/>
        </w:tabs>
        <w:ind w:left="2359" w:hanging="719"/>
      </w:pPr>
      <w:r>
        <w:t>Emergency</w:t>
      </w:r>
      <w:r>
        <w:rPr>
          <w:spacing w:val="-5"/>
        </w:rPr>
        <w:t xml:space="preserve"> </w:t>
      </w:r>
      <w:r>
        <w:rPr>
          <w:spacing w:val="-2"/>
        </w:rPr>
        <w:t>Purchases</w:t>
      </w:r>
    </w:p>
    <w:p w14:paraId="7EFEE869" w14:textId="77777777" w:rsidR="0078404F" w:rsidRDefault="0078404F">
      <w:pPr>
        <w:pStyle w:val="BodyText"/>
        <w:spacing w:before="2"/>
        <w:rPr>
          <w:sz w:val="25"/>
        </w:rPr>
      </w:pPr>
    </w:p>
    <w:p w14:paraId="7EFEE86A" w14:textId="77777777" w:rsidR="0078404F" w:rsidRDefault="005766A6">
      <w:pPr>
        <w:pStyle w:val="BodyText"/>
        <w:ind w:left="2360" w:right="960"/>
        <w:jc w:val="both"/>
      </w:pPr>
      <w:r>
        <w:t>When</w:t>
      </w:r>
      <w:r>
        <w:rPr>
          <w:spacing w:val="-12"/>
        </w:rPr>
        <w:t xml:space="preserve"> </w:t>
      </w:r>
      <w:r>
        <w:t>the</w:t>
      </w:r>
      <w:r>
        <w:rPr>
          <w:spacing w:val="-9"/>
        </w:rPr>
        <w:t xml:space="preserve"> </w:t>
      </w:r>
      <w:r>
        <w:t>purchase</w:t>
      </w:r>
      <w:r>
        <w:rPr>
          <w:spacing w:val="-11"/>
        </w:rPr>
        <w:t xml:space="preserve"> </w:t>
      </w:r>
      <w:r>
        <w:t>of</w:t>
      </w:r>
      <w:r>
        <w:rPr>
          <w:spacing w:val="-9"/>
        </w:rPr>
        <w:t xml:space="preserve"> </w:t>
      </w:r>
      <w:r>
        <w:t>a</w:t>
      </w:r>
      <w:r>
        <w:rPr>
          <w:spacing w:val="-9"/>
        </w:rPr>
        <w:t xml:space="preserve"> </w:t>
      </w:r>
      <w:r>
        <w:t>product</w:t>
      </w:r>
      <w:r>
        <w:rPr>
          <w:spacing w:val="-10"/>
        </w:rPr>
        <w:t xml:space="preserve"> </w:t>
      </w:r>
      <w:r>
        <w:t>or</w:t>
      </w:r>
      <w:r>
        <w:rPr>
          <w:spacing w:val="-9"/>
        </w:rPr>
        <w:t xml:space="preserve"> </w:t>
      </w:r>
      <w:r>
        <w:t>service</w:t>
      </w:r>
      <w:r>
        <w:rPr>
          <w:spacing w:val="-9"/>
        </w:rPr>
        <w:t xml:space="preserve"> </w:t>
      </w:r>
      <w:r>
        <w:t>needs</w:t>
      </w:r>
      <w:r>
        <w:rPr>
          <w:spacing w:val="-11"/>
        </w:rPr>
        <w:t xml:space="preserve"> </w:t>
      </w:r>
      <w:r>
        <w:t>to</w:t>
      </w:r>
      <w:r>
        <w:rPr>
          <w:spacing w:val="-9"/>
        </w:rPr>
        <w:t xml:space="preserve"> </w:t>
      </w:r>
      <w:r>
        <w:t>be</w:t>
      </w:r>
      <w:r>
        <w:rPr>
          <w:spacing w:val="-9"/>
        </w:rPr>
        <w:t xml:space="preserve"> </w:t>
      </w:r>
      <w:r>
        <w:t>processed</w:t>
      </w:r>
      <w:r>
        <w:rPr>
          <w:spacing w:val="-10"/>
        </w:rPr>
        <w:t xml:space="preserve"> </w:t>
      </w:r>
      <w:r>
        <w:t>on</w:t>
      </w:r>
      <w:r>
        <w:rPr>
          <w:spacing w:val="-9"/>
        </w:rPr>
        <w:t xml:space="preserve"> </w:t>
      </w:r>
      <w:r>
        <w:t>an</w:t>
      </w:r>
      <w:r>
        <w:rPr>
          <w:spacing w:val="-10"/>
        </w:rPr>
        <w:t xml:space="preserve"> </w:t>
      </w:r>
      <w:r>
        <w:t>emergency</w:t>
      </w:r>
      <w:r>
        <w:rPr>
          <w:spacing w:val="-10"/>
        </w:rPr>
        <w:t xml:space="preserve"> </w:t>
      </w:r>
      <w:r>
        <w:t xml:space="preserve">basis, </w:t>
      </w:r>
      <w:proofErr w:type="gramStart"/>
      <w:r>
        <w:t>a</w:t>
      </w:r>
      <w:r>
        <w:rPr>
          <w:spacing w:val="80"/>
          <w:w w:val="150"/>
        </w:rPr>
        <w:t xml:space="preserve">  </w:t>
      </w:r>
      <w:r>
        <w:t>written</w:t>
      </w:r>
      <w:proofErr w:type="gramEnd"/>
      <w:r>
        <w:rPr>
          <w:spacing w:val="80"/>
          <w:w w:val="150"/>
        </w:rPr>
        <w:t xml:space="preserve">  </w:t>
      </w:r>
      <w:r>
        <w:t>justification</w:t>
      </w:r>
      <w:r>
        <w:rPr>
          <w:spacing w:val="80"/>
          <w:w w:val="150"/>
        </w:rPr>
        <w:t xml:space="preserve">  </w:t>
      </w:r>
      <w:r>
        <w:t>must</w:t>
      </w:r>
      <w:r>
        <w:rPr>
          <w:spacing w:val="80"/>
          <w:w w:val="150"/>
        </w:rPr>
        <w:t xml:space="preserve">  </w:t>
      </w:r>
      <w:r>
        <w:t>be</w:t>
      </w:r>
      <w:r>
        <w:rPr>
          <w:spacing w:val="80"/>
          <w:w w:val="150"/>
        </w:rPr>
        <w:t xml:space="preserve">  </w:t>
      </w:r>
      <w:r>
        <w:t>provided</w:t>
      </w:r>
      <w:r>
        <w:rPr>
          <w:spacing w:val="80"/>
          <w:w w:val="150"/>
        </w:rPr>
        <w:t xml:space="preserve">  </w:t>
      </w:r>
      <w:r>
        <w:t>and</w:t>
      </w:r>
      <w:r>
        <w:rPr>
          <w:spacing w:val="80"/>
          <w:w w:val="150"/>
        </w:rPr>
        <w:t xml:space="preserve">  </w:t>
      </w:r>
      <w:r>
        <w:t>include</w:t>
      </w:r>
      <w:r>
        <w:rPr>
          <w:spacing w:val="80"/>
          <w:w w:val="150"/>
        </w:rPr>
        <w:t xml:space="preserve">  </w:t>
      </w:r>
      <w:r>
        <w:t>information on</w:t>
      </w:r>
      <w:r>
        <w:rPr>
          <w:spacing w:val="-7"/>
        </w:rPr>
        <w:t xml:space="preserve"> </w:t>
      </w:r>
      <w:r>
        <w:t>the</w:t>
      </w:r>
      <w:r>
        <w:rPr>
          <w:spacing w:val="-7"/>
        </w:rPr>
        <w:t xml:space="preserve"> </w:t>
      </w:r>
      <w:r>
        <w:t>reason</w:t>
      </w:r>
      <w:r>
        <w:rPr>
          <w:spacing w:val="-12"/>
        </w:rPr>
        <w:t xml:space="preserve"> </w:t>
      </w:r>
      <w:r>
        <w:t>of</w:t>
      </w:r>
      <w:r>
        <w:rPr>
          <w:spacing w:val="-8"/>
        </w:rPr>
        <w:t xml:space="preserve"> </w:t>
      </w:r>
      <w:r>
        <w:t>the</w:t>
      </w:r>
      <w:r>
        <w:rPr>
          <w:spacing w:val="-7"/>
        </w:rPr>
        <w:t xml:space="preserve"> </w:t>
      </w:r>
      <w:r>
        <w:t>imminent</w:t>
      </w:r>
      <w:r>
        <w:rPr>
          <w:spacing w:val="-7"/>
        </w:rPr>
        <w:t xml:space="preserve"> </w:t>
      </w:r>
      <w:r>
        <w:t>danger,</w:t>
      </w:r>
      <w:r>
        <w:rPr>
          <w:spacing w:val="-9"/>
        </w:rPr>
        <w:t xml:space="preserve"> </w:t>
      </w:r>
      <w:r>
        <w:t>requiring</w:t>
      </w:r>
      <w:r>
        <w:rPr>
          <w:spacing w:val="-9"/>
        </w:rPr>
        <w:t xml:space="preserve"> </w:t>
      </w:r>
      <w:r>
        <w:t>immediate</w:t>
      </w:r>
      <w:r>
        <w:rPr>
          <w:spacing w:val="-7"/>
        </w:rPr>
        <w:t xml:space="preserve"> </w:t>
      </w:r>
      <w:r>
        <w:t>action</w:t>
      </w:r>
      <w:r>
        <w:rPr>
          <w:spacing w:val="-8"/>
        </w:rPr>
        <w:t xml:space="preserve"> </w:t>
      </w:r>
      <w:r>
        <w:t>to</w:t>
      </w:r>
      <w:r>
        <w:rPr>
          <w:spacing w:val="-6"/>
        </w:rPr>
        <w:t xml:space="preserve"> </w:t>
      </w:r>
      <w:r>
        <w:t>prevent</w:t>
      </w:r>
      <w:r>
        <w:rPr>
          <w:spacing w:val="-9"/>
        </w:rPr>
        <w:t xml:space="preserve"> </w:t>
      </w:r>
      <w:r>
        <w:t>or</w:t>
      </w:r>
      <w:r>
        <w:rPr>
          <w:spacing w:val="-9"/>
        </w:rPr>
        <w:t xml:space="preserve"> </w:t>
      </w:r>
      <w:r>
        <w:t>mitigate the</w:t>
      </w:r>
      <w:r>
        <w:rPr>
          <w:spacing w:val="-4"/>
        </w:rPr>
        <w:t xml:space="preserve"> </w:t>
      </w:r>
      <w:r>
        <w:t>loss</w:t>
      </w:r>
      <w:r>
        <w:rPr>
          <w:spacing w:val="-9"/>
        </w:rPr>
        <w:t xml:space="preserve"> </w:t>
      </w:r>
      <w:r>
        <w:t>or</w:t>
      </w:r>
      <w:r>
        <w:rPr>
          <w:spacing w:val="-7"/>
        </w:rPr>
        <w:t xml:space="preserve"> </w:t>
      </w:r>
      <w:r>
        <w:t>impairment</w:t>
      </w:r>
      <w:r>
        <w:rPr>
          <w:spacing w:val="-7"/>
        </w:rPr>
        <w:t xml:space="preserve"> </w:t>
      </w:r>
      <w:r>
        <w:t>of</w:t>
      </w:r>
      <w:r>
        <w:rPr>
          <w:spacing w:val="-5"/>
        </w:rPr>
        <w:t xml:space="preserve"> </w:t>
      </w:r>
      <w:r>
        <w:t>life,</w:t>
      </w:r>
      <w:r>
        <w:rPr>
          <w:spacing w:val="-7"/>
        </w:rPr>
        <w:t xml:space="preserve"> </w:t>
      </w:r>
      <w:r>
        <w:t>health,</w:t>
      </w:r>
      <w:r>
        <w:rPr>
          <w:spacing w:val="-7"/>
        </w:rPr>
        <w:t xml:space="preserve"> </w:t>
      </w:r>
      <w:r>
        <w:t>property,</w:t>
      </w:r>
      <w:r>
        <w:rPr>
          <w:spacing w:val="-7"/>
        </w:rPr>
        <w:t xml:space="preserve"> </w:t>
      </w:r>
      <w:r>
        <w:t>or</w:t>
      </w:r>
      <w:r>
        <w:rPr>
          <w:spacing w:val="-7"/>
        </w:rPr>
        <w:t xml:space="preserve"> </w:t>
      </w:r>
      <w:r>
        <w:t>essential</w:t>
      </w:r>
      <w:r>
        <w:rPr>
          <w:spacing w:val="-5"/>
        </w:rPr>
        <w:t xml:space="preserve"> </w:t>
      </w:r>
      <w:r>
        <w:t>public</w:t>
      </w:r>
      <w:r>
        <w:rPr>
          <w:spacing w:val="-5"/>
        </w:rPr>
        <w:t xml:space="preserve"> </w:t>
      </w:r>
      <w:r>
        <w:t>services.</w:t>
      </w:r>
      <w:r>
        <w:rPr>
          <w:spacing w:val="-5"/>
        </w:rPr>
        <w:t xml:space="preserve"> </w:t>
      </w:r>
      <w:r>
        <w:t>The</w:t>
      </w:r>
      <w:r>
        <w:rPr>
          <w:spacing w:val="-5"/>
        </w:rPr>
        <w:t xml:space="preserve"> </w:t>
      </w:r>
      <w:r>
        <w:t>following information may also be required in the submittal:</w:t>
      </w:r>
    </w:p>
    <w:p w14:paraId="7EFEE86B" w14:textId="77777777" w:rsidR="0078404F" w:rsidRDefault="0078404F">
      <w:pPr>
        <w:pStyle w:val="BodyText"/>
        <w:spacing w:before="6"/>
      </w:pPr>
    </w:p>
    <w:p w14:paraId="7EFEE86C" w14:textId="77777777" w:rsidR="0078404F" w:rsidRDefault="005766A6">
      <w:pPr>
        <w:pStyle w:val="ListParagraph"/>
        <w:numPr>
          <w:ilvl w:val="0"/>
          <w:numId w:val="50"/>
        </w:numPr>
        <w:tabs>
          <w:tab w:val="left" w:pos="3111"/>
        </w:tabs>
        <w:spacing w:line="235" w:lineRule="auto"/>
        <w:ind w:right="959"/>
      </w:pPr>
      <w:r>
        <w:t>The</w:t>
      </w:r>
      <w:r>
        <w:rPr>
          <w:spacing w:val="26"/>
        </w:rPr>
        <w:t xml:space="preserve"> </w:t>
      </w:r>
      <w:r>
        <w:t>reason</w:t>
      </w:r>
      <w:r>
        <w:rPr>
          <w:spacing w:val="24"/>
        </w:rPr>
        <w:t xml:space="preserve"> </w:t>
      </w:r>
      <w:r>
        <w:t>for the</w:t>
      </w:r>
      <w:r>
        <w:rPr>
          <w:spacing w:val="24"/>
        </w:rPr>
        <w:t xml:space="preserve"> </w:t>
      </w:r>
      <w:r>
        <w:t>emergency purchase by explaining</w:t>
      </w:r>
      <w:r>
        <w:rPr>
          <w:spacing w:val="25"/>
        </w:rPr>
        <w:t xml:space="preserve"> </w:t>
      </w:r>
      <w:r>
        <w:t>what the</w:t>
      </w:r>
      <w:r>
        <w:rPr>
          <w:spacing w:val="24"/>
        </w:rPr>
        <w:t xml:space="preserve"> </w:t>
      </w:r>
      <w:r>
        <w:t xml:space="preserve">emergency is and/or what caused the </w:t>
      </w:r>
      <w:proofErr w:type="gramStart"/>
      <w:r>
        <w:t>emergency situation</w:t>
      </w:r>
      <w:proofErr w:type="gramEnd"/>
      <w:r>
        <w:t>.</w:t>
      </w:r>
    </w:p>
    <w:p w14:paraId="7EFEE86D" w14:textId="77777777" w:rsidR="0078404F" w:rsidRDefault="005766A6">
      <w:pPr>
        <w:pStyle w:val="ListParagraph"/>
        <w:numPr>
          <w:ilvl w:val="0"/>
          <w:numId w:val="50"/>
        </w:numPr>
        <w:tabs>
          <w:tab w:val="left" w:pos="3111"/>
        </w:tabs>
        <w:spacing w:before="4" w:line="235" w:lineRule="auto"/>
        <w:ind w:right="962"/>
      </w:pPr>
      <w:r>
        <w:t>The</w:t>
      </w:r>
      <w:r>
        <w:rPr>
          <w:spacing w:val="-4"/>
        </w:rPr>
        <w:t xml:space="preserve"> </w:t>
      </w:r>
      <w:r>
        <w:t>financial</w:t>
      </w:r>
      <w:r>
        <w:rPr>
          <w:spacing w:val="-5"/>
        </w:rPr>
        <w:t xml:space="preserve"> </w:t>
      </w:r>
      <w:r>
        <w:t>or</w:t>
      </w:r>
      <w:r>
        <w:rPr>
          <w:spacing w:val="-7"/>
        </w:rPr>
        <w:t xml:space="preserve"> </w:t>
      </w:r>
      <w:r>
        <w:t>operational</w:t>
      </w:r>
      <w:r>
        <w:rPr>
          <w:spacing w:val="-7"/>
        </w:rPr>
        <w:t xml:space="preserve"> </w:t>
      </w:r>
      <w:r>
        <w:t>damage/risk</w:t>
      </w:r>
      <w:r>
        <w:rPr>
          <w:spacing w:val="-6"/>
        </w:rPr>
        <w:t xml:space="preserve"> </w:t>
      </w:r>
      <w:r>
        <w:t>that</w:t>
      </w:r>
      <w:r>
        <w:rPr>
          <w:spacing w:val="-7"/>
        </w:rPr>
        <w:t xml:space="preserve"> </w:t>
      </w:r>
      <w:r>
        <w:t>will</w:t>
      </w:r>
      <w:r>
        <w:rPr>
          <w:spacing w:val="-7"/>
        </w:rPr>
        <w:t xml:space="preserve"> </w:t>
      </w:r>
      <w:r>
        <w:t>occur</w:t>
      </w:r>
      <w:r>
        <w:rPr>
          <w:spacing w:val="-5"/>
        </w:rPr>
        <w:t xml:space="preserve"> </w:t>
      </w:r>
      <w:r>
        <w:t>if</w:t>
      </w:r>
      <w:r>
        <w:rPr>
          <w:spacing w:val="-6"/>
        </w:rPr>
        <w:t xml:space="preserve"> </w:t>
      </w:r>
      <w:r>
        <w:t>needs</w:t>
      </w:r>
      <w:r>
        <w:rPr>
          <w:spacing w:val="-5"/>
        </w:rPr>
        <w:t xml:space="preserve"> </w:t>
      </w:r>
      <w:r>
        <w:t>are</w:t>
      </w:r>
      <w:r>
        <w:rPr>
          <w:spacing w:val="-5"/>
        </w:rPr>
        <w:t xml:space="preserve"> </w:t>
      </w:r>
      <w:r>
        <w:t>not</w:t>
      </w:r>
      <w:r>
        <w:rPr>
          <w:spacing w:val="-5"/>
        </w:rPr>
        <w:t xml:space="preserve"> </w:t>
      </w:r>
      <w:r>
        <w:t xml:space="preserve">satisfied </w:t>
      </w:r>
      <w:r>
        <w:rPr>
          <w:spacing w:val="-2"/>
        </w:rPr>
        <w:t>immediately.</w:t>
      </w:r>
    </w:p>
    <w:p w14:paraId="7EFEE86E" w14:textId="77777777" w:rsidR="0078404F" w:rsidRDefault="005766A6">
      <w:pPr>
        <w:pStyle w:val="ListParagraph"/>
        <w:numPr>
          <w:ilvl w:val="0"/>
          <w:numId w:val="50"/>
        </w:numPr>
        <w:tabs>
          <w:tab w:val="left" w:pos="3111"/>
        </w:tabs>
        <w:spacing w:before="2" w:line="235" w:lineRule="auto"/>
        <w:ind w:right="960"/>
      </w:pPr>
      <w:r>
        <w:t>Why the needs were not or could not be anticipated so that products/services could not have been purchased following standard procedures.</w:t>
      </w:r>
    </w:p>
    <w:p w14:paraId="7EFEE86F" w14:textId="77777777" w:rsidR="0078404F" w:rsidRDefault="005766A6">
      <w:pPr>
        <w:pStyle w:val="ListParagraph"/>
        <w:numPr>
          <w:ilvl w:val="0"/>
          <w:numId w:val="50"/>
        </w:numPr>
        <w:tabs>
          <w:tab w:val="left" w:pos="3110"/>
        </w:tabs>
        <w:ind w:left="3110" w:hanging="359"/>
      </w:pPr>
      <w:r>
        <w:t>The</w:t>
      </w:r>
      <w:r>
        <w:rPr>
          <w:spacing w:val="-1"/>
        </w:rPr>
        <w:t xml:space="preserve"> </w:t>
      </w:r>
      <w:r>
        <w:t>reason</w:t>
      </w:r>
      <w:r>
        <w:rPr>
          <w:spacing w:val="-4"/>
        </w:rPr>
        <w:t xml:space="preserve"> </w:t>
      </w:r>
      <w:r>
        <w:t>and</w:t>
      </w:r>
      <w:r>
        <w:rPr>
          <w:spacing w:val="-3"/>
        </w:rPr>
        <w:t xml:space="preserve"> </w:t>
      </w:r>
      <w:r>
        <w:t>process</w:t>
      </w:r>
      <w:r>
        <w:rPr>
          <w:spacing w:val="-2"/>
        </w:rPr>
        <w:t xml:space="preserve"> </w:t>
      </w:r>
      <w:r>
        <w:t>used</w:t>
      </w:r>
      <w:r>
        <w:rPr>
          <w:spacing w:val="-1"/>
        </w:rPr>
        <w:t xml:space="preserve"> </w:t>
      </w:r>
      <w:r>
        <w:t>for</w:t>
      </w:r>
      <w:r>
        <w:rPr>
          <w:spacing w:val="-5"/>
        </w:rPr>
        <w:t xml:space="preserve"> </w:t>
      </w:r>
      <w:r>
        <w:t>selecting</w:t>
      </w:r>
      <w:r>
        <w:rPr>
          <w:spacing w:val="-2"/>
        </w:rPr>
        <w:t xml:space="preserve"> </w:t>
      </w:r>
      <w:r>
        <w:t>the</w:t>
      </w:r>
      <w:r>
        <w:rPr>
          <w:spacing w:val="-3"/>
        </w:rPr>
        <w:t xml:space="preserve"> </w:t>
      </w:r>
      <w:r>
        <w:rPr>
          <w:spacing w:val="-2"/>
        </w:rPr>
        <w:t>vendor.</w:t>
      </w:r>
    </w:p>
    <w:p w14:paraId="7EFEE870" w14:textId="77777777" w:rsidR="0078404F" w:rsidRDefault="0078404F">
      <w:pPr>
        <w:pStyle w:val="BodyText"/>
        <w:spacing w:before="6"/>
        <w:rPr>
          <w:sz w:val="21"/>
        </w:rPr>
      </w:pPr>
    </w:p>
    <w:p w14:paraId="7EFEE871" w14:textId="77777777" w:rsidR="0078404F" w:rsidRDefault="005766A6">
      <w:pPr>
        <w:pStyle w:val="Heading2"/>
        <w:ind w:left="2391"/>
      </w:pPr>
      <w:r>
        <w:rPr>
          <w:spacing w:val="-2"/>
        </w:rPr>
        <w:t>Procedure</w:t>
      </w:r>
    </w:p>
    <w:p w14:paraId="7EFEE872" w14:textId="77777777" w:rsidR="0078404F" w:rsidRDefault="0078404F">
      <w:pPr>
        <w:pStyle w:val="BodyText"/>
        <w:rPr>
          <w:b/>
        </w:rPr>
      </w:pPr>
    </w:p>
    <w:p w14:paraId="7EFEE873" w14:textId="77777777" w:rsidR="0078404F" w:rsidRDefault="005766A6">
      <w:pPr>
        <w:pStyle w:val="BodyText"/>
        <w:ind w:left="2360" w:right="961"/>
      </w:pPr>
      <w:r>
        <w:t>Prior</w:t>
      </w:r>
      <w:r>
        <w:rPr>
          <w:spacing w:val="-8"/>
        </w:rPr>
        <w:t xml:space="preserve"> </w:t>
      </w:r>
      <w:r>
        <w:t>to</w:t>
      </w:r>
      <w:r>
        <w:rPr>
          <w:spacing w:val="-5"/>
        </w:rPr>
        <w:t xml:space="preserve"> </w:t>
      </w:r>
      <w:r>
        <w:t>committing</w:t>
      </w:r>
      <w:r>
        <w:rPr>
          <w:spacing w:val="-7"/>
        </w:rPr>
        <w:t xml:space="preserve"> </w:t>
      </w:r>
      <w:r>
        <w:t>a</w:t>
      </w:r>
      <w:r>
        <w:rPr>
          <w:spacing w:val="-7"/>
        </w:rPr>
        <w:t xml:space="preserve"> </w:t>
      </w:r>
      <w:r>
        <w:t>Purchase</w:t>
      </w:r>
      <w:r>
        <w:rPr>
          <w:spacing w:val="-5"/>
        </w:rPr>
        <w:t xml:space="preserve"> </w:t>
      </w:r>
      <w:r>
        <w:t>Order</w:t>
      </w:r>
      <w:r>
        <w:rPr>
          <w:spacing w:val="-7"/>
        </w:rPr>
        <w:t xml:space="preserve"> </w:t>
      </w:r>
      <w:r>
        <w:t>for</w:t>
      </w:r>
      <w:r>
        <w:rPr>
          <w:spacing w:val="-8"/>
        </w:rPr>
        <w:t xml:space="preserve"> </w:t>
      </w:r>
      <w:r>
        <w:t>the</w:t>
      </w:r>
      <w:r>
        <w:rPr>
          <w:spacing w:val="-6"/>
        </w:rPr>
        <w:t xml:space="preserve"> </w:t>
      </w:r>
      <w:r>
        <w:t>product</w:t>
      </w:r>
      <w:r>
        <w:rPr>
          <w:spacing w:val="-9"/>
        </w:rPr>
        <w:t xml:space="preserve"> </w:t>
      </w:r>
      <w:r>
        <w:t>or</w:t>
      </w:r>
      <w:r>
        <w:rPr>
          <w:spacing w:val="-7"/>
        </w:rPr>
        <w:t xml:space="preserve"> </w:t>
      </w:r>
      <w:r>
        <w:t>service,</w:t>
      </w:r>
      <w:r>
        <w:rPr>
          <w:spacing w:val="-5"/>
        </w:rPr>
        <w:t xml:space="preserve"> </w:t>
      </w:r>
      <w:r>
        <w:t>the</w:t>
      </w:r>
      <w:r>
        <w:rPr>
          <w:spacing w:val="-4"/>
        </w:rPr>
        <w:t xml:space="preserve"> </w:t>
      </w:r>
      <w:r>
        <w:t>justification</w:t>
      </w:r>
      <w:r>
        <w:rPr>
          <w:spacing w:val="-7"/>
        </w:rPr>
        <w:t xml:space="preserve"> </w:t>
      </w:r>
      <w:r>
        <w:t>must</w:t>
      </w:r>
      <w:r>
        <w:rPr>
          <w:spacing w:val="-6"/>
        </w:rPr>
        <w:t xml:space="preserve"> </w:t>
      </w:r>
      <w:r>
        <w:t xml:space="preserve">be reviewed and approved by the Chief Procurement Officer or </w:t>
      </w:r>
      <w:proofErr w:type="gramStart"/>
      <w:r>
        <w:t>designee</w:t>
      </w:r>
      <w:proofErr w:type="gramEnd"/>
      <w:r>
        <w:t>.</w:t>
      </w:r>
    </w:p>
    <w:p w14:paraId="7EFEE874" w14:textId="77777777" w:rsidR="0078404F" w:rsidRDefault="0078404F">
      <w:pPr>
        <w:sectPr w:rsidR="0078404F">
          <w:pgSz w:w="12240" w:h="15840"/>
          <w:pgMar w:top="1400" w:right="480" w:bottom="860" w:left="520" w:header="0" w:footer="661" w:gutter="0"/>
          <w:cols w:space="720"/>
        </w:sectPr>
      </w:pPr>
    </w:p>
    <w:p w14:paraId="7EFEE875" w14:textId="77777777" w:rsidR="0078404F" w:rsidRDefault="005766A6">
      <w:pPr>
        <w:pStyle w:val="ListParagraph"/>
        <w:numPr>
          <w:ilvl w:val="0"/>
          <w:numId w:val="52"/>
        </w:numPr>
        <w:tabs>
          <w:tab w:val="left" w:pos="2359"/>
        </w:tabs>
        <w:spacing w:before="39"/>
        <w:ind w:left="2359" w:hanging="719"/>
      </w:pPr>
      <w:r>
        <w:lastRenderedPageBreak/>
        <w:t>Small</w:t>
      </w:r>
      <w:r>
        <w:rPr>
          <w:spacing w:val="-3"/>
        </w:rPr>
        <w:t xml:space="preserve"> </w:t>
      </w:r>
      <w:r>
        <w:t>Purchase</w:t>
      </w:r>
      <w:r>
        <w:rPr>
          <w:spacing w:val="-3"/>
        </w:rPr>
        <w:t xml:space="preserve"> </w:t>
      </w:r>
      <w:r>
        <w:rPr>
          <w:spacing w:val="-4"/>
        </w:rPr>
        <w:t>Order</w:t>
      </w:r>
    </w:p>
    <w:p w14:paraId="7EFEE876" w14:textId="77777777" w:rsidR="0078404F" w:rsidRDefault="0078404F">
      <w:pPr>
        <w:pStyle w:val="BodyText"/>
        <w:spacing w:before="2"/>
        <w:rPr>
          <w:sz w:val="25"/>
        </w:rPr>
      </w:pPr>
    </w:p>
    <w:p w14:paraId="7EFEE877" w14:textId="77777777" w:rsidR="0078404F" w:rsidRDefault="005766A6">
      <w:pPr>
        <w:pStyle w:val="BodyText"/>
        <w:ind w:left="2360" w:right="961"/>
        <w:jc w:val="both"/>
      </w:pPr>
      <w:r>
        <w:t>Authorized</w:t>
      </w:r>
      <w:r>
        <w:rPr>
          <w:spacing w:val="-13"/>
        </w:rPr>
        <w:t xml:space="preserve"> </w:t>
      </w:r>
      <w:r>
        <w:t>Project</w:t>
      </w:r>
      <w:r>
        <w:rPr>
          <w:spacing w:val="-12"/>
        </w:rPr>
        <w:t xml:space="preserve"> </w:t>
      </w:r>
      <w:r>
        <w:t>Managers</w:t>
      </w:r>
      <w:r>
        <w:rPr>
          <w:spacing w:val="-13"/>
        </w:rPr>
        <w:t xml:space="preserve"> </w:t>
      </w:r>
      <w:r>
        <w:t>approve</w:t>
      </w:r>
      <w:r>
        <w:rPr>
          <w:spacing w:val="-12"/>
        </w:rPr>
        <w:t xml:space="preserve"> </w:t>
      </w:r>
      <w:r>
        <w:t>and</w:t>
      </w:r>
      <w:r>
        <w:rPr>
          <w:spacing w:val="-13"/>
        </w:rPr>
        <w:t xml:space="preserve"> </w:t>
      </w:r>
      <w:r>
        <w:t>issue</w:t>
      </w:r>
      <w:r>
        <w:rPr>
          <w:spacing w:val="-12"/>
        </w:rPr>
        <w:t xml:space="preserve"> </w:t>
      </w:r>
      <w:r>
        <w:t>small</w:t>
      </w:r>
      <w:r>
        <w:rPr>
          <w:spacing w:val="-13"/>
        </w:rPr>
        <w:t xml:space="preserve"> </w:t>
      </w:r>
      <w:r>
        <w:t>purchase</w:t>
      </w:r>
      <w:r>
        <w:rPr>
          <w:spacing w:val="-12"/>
        </w:rPr>
        <w:t xml:space="preserve"> </w:t>
      </w:r>
      <w:r>
        <w:t>orders</w:t>
      </w:r>
      <w:r>
        <w:rPr>
          <w:spacing w:val="-12"/>
        </w:rPr>
        <w:t xml:space="preserve"> </w:t>
      </w:r>
      <w:r>
        <w:t>directly</w:t>
      </w:r>
      <w:r>
        <w:rPr>
          <w:spacing w:val="-13"/>
        </w:rPr>
        <w:t xml:space="preserve"> </w:t>
      </w:r>
      <w:r>
        <w:t>to</w:t>
      </w:r>
      <w:r>
        <w:rPr>
          <w:spacing w:val="-12"/>
        </w:rPr>
        <w:t xml:space="preserve"> </w:t>
      </w:r>
      <w:r>
        <w:t xml:space="preserve">vendors under established program rules detailed in the program for requests under $15,000. Project Managers must ensure proper asset tagging compliance for their purchases. Intentionally splitting purchase </w:t>
      </w:r>
      <w:proofErr w:type="gramStart"/>
      <w:r>
        <w:t>request</w:t>
      </w:r>
      <w:proofErr w:type="gramEnd"/>
      <w:r>
        <w:t xml:space="preserve"> to circumvent the small purchase order dollar threshold is a violation of program guidelines.</w:t>
      </w:r>
    </w:p>
    <w:p w14:paraId="7EFEE878" w14:textId="77777777" w:rsidR="0078404F" w:rsidRDefault="0078404F">
      <w:pPr>
        <w:pStyle w:val="BodyText"/>
      </w:pPr>
    </w:p>
    <w:p w14:paraId="7EFEE879" w14:textId="77777777" w:rsidR="0078404F" w:rsidRDefault="0078404F">
      <w:pPr>
        <w:pStyle w:val="BodyText"/>
      </w:pPr>
    </w:p>
    <w:p w14:paraId="7EFEE87A" w14:textId="77777777" w:rsidR="0078404F" w:rsidRDefault="0078404F">
      <w:pPr>
        <w:pStyle w:val="BodyText"/>
        <w:spacing w:before="2"/>
      </w:pPr>
    </w:p>
    <w:p w14:paraId="7EFEE87B" w14:textId="77777777" w:rsidR="0078404F" w:rsidRDefault="005766A6">
      <w:pPr>
        <w:pStyle w:val="Heading2"/>
        <w:numPr>
          <w:ilvl w:val="0"/>
          <w:numId w:val="61"/>
        </w:numPr>
        <w:tabs>
          <w:tab w:val="left" w:pos="1638"/>
        </w:tabs>
        <w:ind w:left="1638" w:hanging="718"/>
        <w:jc w:val="both"/>
      </w:pPr>
      <w:bookmarkStart w:id="12" w:name="_TOC_250037"/>
      <w:r>
        <w:t>Independent</w:t>
      </w:r>
      <w:r>
        <w:rPr>
          <w:spacing w:val="-9"/>
        </w:rPr>
        <w:t xml:space="preserve"> </w:t>
      </w:r>
      <w:bookmarkEnd w:id="12"/>
      <w:r>
        <w:rPr>
          <w:spacing w:val="-2"/>
        </w:rPr>
        <w:t>Contractors</w:t>
      </w:r>
    </w:p>
    <w:p w14:paraId="7EFEE87C" w14:textId="77777777" w:rsidR="0078404F" w:rsidRDefault="0078404F">
      <w:pPr>
        <w:pStyle w:val="BodyText"/>
        <w:rPr>
          <w:b/>
        </w:rPr>
      </w:pPr>
    </w:p>
    <w:p w14:paraId="7EFEE87D" w14:textId="77777777" w:rsidR="0078404F" w:rsidRDefault="0078404F">
      <w:pPr>
        <w:pStyle w:val="BodyText"/>
        <w:spacing w:before="9"/>
        <w:rPr>
          <w:b/>
          <w:sz w:val="19"/>
        </w:rPr>
      </w:pPr>
    </w:p>
    <w:p w14:paraId="7EFEE87E" w14:textId="77777777" w:rsidR="0078404F" w:rsidRDefault="005766A6">
      <w:pPr>
        <w:pStyle w:val="BodyText"/>
        <w:ind w:left="1640" w:right="956"/>
        <w:jc w:val="both"/>
      </w:pPr>
      <w:r>
        <w:t>When</w:t>
      </w:r>
      <w:r>
        <w:rPr>
          <w:spacing w:val="-2"/>
        </w:rPr>
        <w:t xml:space="preserve"> </w:t>
      </w:r>
      <w:r>
        <w:t>acquiring</w:t>
      </w:r>
      <w:r>
        <w:rPr>
          <w:spacing w:val="-3"/>
        </w:rPr>
        <w:t xml:space="preserve"> </w:t>
      </w:r>
      <w:r>
        <w:t>services</w:t>
      </w:r>
      <w:r>
        <w:rPr>
          <w:spacing w:val="-3"/>
        </w:rPr>
        <w:t xml:space="preserve"> </w:t>
      </w:r>
      <w:r>
        <w:t>from a</w:t>
      </w:r>
      <w:r>
        <w:rPr>
          <w:spacing w:val="-2"/>
        </w:rPr>
        <w:t xml:space="preserve"> </w:t>
      </w:r>
      <w:r>
        <w:t>Sole-Proprietorship</w:t>
      </w:r>
      <w:r>
        <w:rPr>
          <w:spacing w:val="-3"/>
        </w:rPr>
        <w:t xml:space="preserve"> </w:t>
      </w:r>
      <w:r>
        <w:t>or an</w:t>
      </w:r>
      <w:r>
        <w:rPr>
          <w:spacing w:val="-2"/>
        </w:rPr>
        <w:t xml:space="preserve"> </w:t>
      </w:r>
      <w:r>
        <w:t>Individual,</w:t>
      </w:r>
      <w:r>
        <w:rPr>
          <w:spacing w:val="-2"/>
        </w:rPr>
        <w:t xml:space="preserve"> </w:t>
      </w:r>
      <w:r>
        <w:t>an</w:t>
      </w:r>
      <w:r>
        <w:rPr>
          <w:spacing w:val="-5"/>
        </w:rPr>
        <w:t xml:space="preserve"> </w:t>
      </w:r>
      <w:r>
        <w:t>“Employee/Independent Contractor</w:t>
      </w:r>
      <w:r>
        <w:rPr>
          <w:spacing w:val="-3"/>
        </w:rPr>
        <w:t xml:space="preserve"> </w:t>
      </w:r>
      <w:r>
        <w:t>Verification</w:t>
      </w:r>
      <w:r>
        <w:rPr>
          <w:spacing w:val="-3"/>
        </w:rPr>
        <w:t xml:space="preserve"> </w:t>
      </w:r>
      <w:r>
        <w:t>Form”,</w:t>
      </w:r>
      <w:r>
        <w:rPr>
          <w:spacing w:val="-3"/>
        </w:rPr>
        <w:t xml:space="preserve"> </w:t>
      </w:r>
      <w:r>
        <w:t>available</w:t>
      </w:r>
      <w:r>
        <w:rPr>
          <w:spacing w:val="-5"/>
        </w:rPr>
        <w:t xml:space="preserve"> </w:t>
      </w:r>
      <w:r>
        <w:t>on</w:t>
      </w:r>
      <w:r>
        <w:rPr>
          <w:spacing w:val="-3"/>
        </w:rPr>
        <w:t xml:space="preserve"> </w:t>
      </w:r>
      <w:r>
        <w:t xml:space="preserve">the </w:t>
      </w:r>
      <w:r>
        <w:rPr>
          <w:color w:val="0562C1"/>
          <w:u w:val="single" w:color="0562C1"/>
        </w:rPr>
        <w:t>Purchasing</w:t>
      </w:r>
      <w:r>
        <w:rPr>
          <w:color w:val="0562C1"/>
          <w:spacing w:val="-5"/>
          <w:u w:val="single" w:color="0562C1"/>
        </w:rPr>
        <w:t xml:space="preserve"> </w:t>
      </w:r>
      <w:r>
        <w:rPr>
          <w:color w:val="0562C1"/>
          <w:u w:val="single" w:color="0562C1"/>
        </w:rPr>
        <w:t>Department</w:t>
      </w:r>
      <w:r>
        <w:rPr>
          <w:color w:val="0562C1"/>
          <w:spacing w:val="-3"/>
          <w:u w:val="single" w:color="0562C1"/>
        </w:rPr>
        <w:t xml:space="preserve"> </w:t>
      </w:r>
      <w:proofErr w:type="spellStart"/>
      <w:proofErr w:type="gramStart"/>
      <w:r>
        <w:rPr>
          <w:color w:val="0562C1"/>
          <w:u w:val="single" w:color="0562C1"/>
        </w:rPr>
        <w:t>Sharepoint</w:t>
      </w:r>
      <w:proofErr w:type="spellEnd"/>
      <w:r>
        <w:rPr>
          <w:color w:val="0562C1"/>
          <w:u w:val="single" w:color="0562C1"/>
        </w:rPr>
        <w:t xml:space="preserve"> </w:t>
      </w:r>
      <w:r>
        <w:rPr>
          <w:color w:val="0562C1"/>
          <w:spacing w:val="-3"/>
        </w:rPr>
        <w:t xml:space="preserve"> </w:t>
      </w:r>
      <w:r>
        <w:t>using</w:t>
      </w:r>
      <w:proofErr w:type="gramEnd"/>
      <w:r>
        <w:rPr>
          <w:spacing w:val="-5"/>
        </w:rPr>
        <w:t xml:space="preserve"> </w:t>
      </w:r>
      <w:r>
        <w:t>UTRGV credentials, must be reviewed for compliance and approved by the Buyer prior to committing a Purchase Order/Contract. The Requesting Department shall complete and submit the Employee/Independent</w:t>
      </w:r>
      <w:r>
        <w:rPr>
          <w:spacing w:val="-3"/>
        </w:rPr>
        <w:t xml:space="preserve"> </w:t>
      </w:r>
      <w:r>
        <w:t>Contractor</w:t>
      </w:r>
      <w:r>
        <w:rPr>
          <w:spacing w:val="-4"/>
        </w:rPr>
        <w:t xml:space="preserve"> </w:t>
      </w:r>
      <w:r>
        <w:t>Verification Form,</w:t>
      </w:r>
      <w:r>
        <w:rPr>
          <w:spacing w:val="-3"/>
        </w:rPr>
        <w:t xml:space="preserve"> </w:t>
      </w:r>
      <w:r>
        <w:t>or</w:t>
      </w:r>
      <w:r>
        <w:rPr>
          <w:spacing w:val="-3"/>
        </w:rPr>
        <w:t xml:space="preserve"> </w:t>
      </w:r>
      <w:r>
        <w:t>the</w:t>
      </w:r>
      <w:r>
        <w:rPr>
          <w:spacing w:val="-2"/>
        </w:rPr>
        <w:t xml:space="preserve"> </w:t>
      </w:r>
      <w:r>
        <w:t>Buyer</w:t>
      </w:r>
      <w:r>
        <w:rPr>
          <w:spacing w:val="-3"/>
        </w:rPr>
        <w:t xml:space="preserve"> </w:t>
      </w:r>
      <w:r>
        <w:t>may assist</w:t>
      </w:r>
      <w:r>
        <w:rPr>
          <w:spacing w:val="-4"/>
        </w:rPr>
        <w:t xml:space="preserve"> </w:t>
      </w:r>
      <w:r>
        <w:t>the</w:t>
      </w:r>
      <w:r>
        <w:rPr>
          <w:spacing w:val="-2"/>
        </w:rPr>
        <w:t xml:space="preserve"> </w:t>
      </w:r>
      <w:r>
        <w:t>Department</w:t>
      </w:r>
      <w:r>
        <w:rPr>
          <w:spacing w:val="-4"/>
        </w:rPr>
        <w:t xml:space="preserve"> </w:t>
      </w:r>
      <w:r>
        <w:t>in completing the form.</w:t>
      </w:r>
    </w:p>
    <w:p w14:paraId="7EFEE87F" w14:textId="77777777" w:rsidR="0078404F" w:rsidRDefault="0078404F">
      <w:pPr>
        <w:pStyle w:val="BodyText"/>
        <w:spacing w:before="11"/>
        <w:rPr>
          <w:sz w:val="21"/>
        </w:rPr>
      </w:pPr>
    </w:p>
    <w:p w14:paraId="7EFEE880" w14:textId="77777777" w:rsidR="0078404F" w:rsidRDefault="005766A6">
      <w:pPr>
        <w:pStyle w:val="Heading2"/>
        <w:numPr>
          <w:ilvl w:val="0"/>
          <w:numId w:val="61"/>
        </w:numPr>
        <w:tabs>
          <w:tab w:val="left" w:pos="1639"/>
        </w:tabs>
        <w:ind w:left="1639" w:hanging="719"/>
        <w:jc w:val="both"/>
      </w:pPr>
      <w:bookmarkStart w:id="13" w:name="_TOC_250036"/>
      <w:r>
        <w:t>Products</w:t>
      </w:r>
      <w:r>
        <w:rPr>
          <w:spacing w:val="-5"/>
        </w:rPr>
        <w:t xml:space="preserve"> </w:t>
      </w:r>
      <w:r>
        <w:t>and</w:t>
      </w:r>
      <w:r>
        <w:rPr>
          <w:spacing w:val="-4"/>
        </w:rPr>
        <w:t xml:space="preserve"> </w:t>
      </w:r>
      <w:r>
        <w:t>Services</w:t>
      </w:r>
      <w:r>
        <w:rPr>
          <w:spacing w:val="-2"/>
        </w:rPr>
        <w:t xml:space="preserve"> </w:t>
      </w:r>
      <w:r>
        <w:t>not</w:t>
      </w:r>
      <w:r>
        <w:rPr>
          <w:spacing w:val="-4"/>
        </w:rPr>
        <w:t xml:space="preserve"> </w:t>
      </w:r>
      <w:r>
        <w:t>requiring</w:t>
      </w:r>
      <w:r>
        <w:rPr>
          <w:spacing w:val="-2"/>
        </w:rPr>
        <w:t xml:space="preserve"> </w:t>
      </w:r>
      <w:r>
        <w:t>a</w:t>
      </w:r>
      <w:r>
        <w:rPr>
          <w:spacing w:val="-2"/>
        </w:rPr>
        <w:t xml:space="preserve"> </w:t>
      </w:r>
      <w:r>
        <w:t>Purchase</w:t>
      </w:r>
      <w:r>
        <w:rPr>
          <w:spacing w:val="-4"/>
        </w:rPr>
        <w:t xml:space="preserve"> </w:t>
      </w:r>
      <w:r>
        <w:t>Order</w:t>
      </w:r>
      <w:r>
        <w:rPr>
          <w:spacing w:val="-4"/>
        </w:rPr>
        <w:t xml:space="preserve"> </w:t>
      </w:r>
      <w:r>
        <w:t>or</w:t>
      </w:r>
      <w:r>
        <w:rPr>
          <w:spacing w:val="1"/>
        </w:rPr>
        <w:t xml:space="preserve"> </w:t>
      </w:r>
      <w:bookmarkEnd w:id="13"/>
      <w:r>
        <w:rPr>
          <w:spacing w:val="-2"/>
        </w:rPr>
        <w:t>Contract/Agreement</w:t>
      </w:r>
    </w:p>
    <w:p w14:paraId="7EFEE881" w14:textId="77777777" w:rsidR="0078404F" w:rsidRDefault="005766A6">
      <w:pPr>
        <w:pStyle w:val="BodyText"/>
        <w:spacing w:before="1"/>
        <w:ind w:left="1640" w:right="962"/>
        <w:jc w:val="both"/>
      </w:pPr>
      <w:r>
        <w:t>Some</w:t>
      </w:r>
      <w:r>
        <w:rPr>
          <w:spacing w:val="-13"/>
        </w:rPr>
        <w:t xml:space="preserve"> </w:t>
      </w:r>
      <w:r>
        <w:t>purchases</w:t>
      </w:r>
      <w:r>
        <w:rPr>
          <w:spacing w:val="-12"/>
        </w:rPr>
        <w:t xml:space="preserve"> </w:t>
      </w:r>
      <w:r>
        <w:t>of</w:t>
      </w:r>
      <w:r>
        <w:rPr>
          <w:spacing w:val="-13"/>
        </w:rPr>
        <w:t xml:space="preserve"> </w:t>
      </w:r>
      <w:r>
        <w:t>products</w:t>
      </w:r>
      <w:r>
        <w:rPr>
          <w:spacing w:val="-12"/>
        </w:rPr>
        <w:t xml:space="preserve"> </w:t>
      </w:r>
      <w:r>
        <w:t>or</w:t>
      </w:r>
      <w:r>
        <w:rPr>
          <w:spacing w:val="-13"/>
        </w:rPr>
        <w:t xml:space="preserve"> </w:t>
      </w:r>
      <w:r>
        <w:t>services</w:t>
      </w:r>
      <w:r>
        <w:rPr>
          <w:spacing w:val="-12"/>
        </w:rPr>
        <w:t xml:space="preserve"> </w:t>
      </w:r>
      <w:r>
        <w:t>may</w:t>
      </w:r>
      <w:r>
        <w:rPr>
          <w:spacing w:val="-13"/>
        </w:rPr>
        <w:t xml:space="preserve"> </w:t>
      </w:r>
      <w:r>
        <w:t>not</w:t>
      </w:r>
      <w:r>
        <w:rPr>
          <w:spacing w:val="-12"/>
        </w:rPr>
        <w:t xml:space="preserve"> </w:t>
      </w:r>
      <w:r>
        <w:t>require</w:t>
      </w:r>
      <w:r>
        <w:rPr>
          <w:spacing w:val="-12"/>
        </w:rPr>
        <w:t xml:space="preserve"> </w:t>
      </w:r>
      <w:r>
        <w:t>a</w:t>
      </w:r>
      <w:r>
        <w:rPr>
          <w:spacing w:val="-13"/>
        </w:rPr>
        <w:t xml:space="preserve"> </w:t>
      </w:r>
      <w:r>
        <w:t>Purchase</w:t>
      </w:r>
      <w:r>
        <w:rPr>
          <w:spacing w:val="-12"/>
        </w:rPr>
        <w:t xml:space="preserve"> </w:t>
      </w:r>
      <w:r>
        <w:t>Order</w:t>
      </w:r>
      <w:r>
        <w:rPr>
          <w:spacing w:val="-13"/>
        </w:rPr>
        <w:t xml:space="preserve"> </w:t>
      </w:r>
      <w:r>
        <w:t>or</w:t>
      </w:r>
      <w:r>
        <w:rPr>
          <w:spacing w:val="-12"/>
        </w:rPr>
        <w:t xml:space="preserve"> </w:t>
      </w:r>
      <w:r>
        <w:t>Contract/Agreement issued</w:t>
      </w:r>
      <w:r>
        <w:rPr>
          <w:spacing w:val="-7"/>
        </w:rPr>
        <w:t xml:space="preserve"> </w:t>
      </w:r>
      <w:r>
        <w:t>by</w:t>
      </w:r>
      <w:r>
        <w:rPr>
          <w:spacing w:val="-11"/>
        </w:rPr>
        <w:t xml:space="preserve"> </w:t>
      </w:r>
      <w:r>
        <w:t>Purchasing</w:t>
      </w:r>
      <w:r>
        <w:rPr>
          <w:spacing w:val="-9"/>
        </w:rPr>
        <w:t xml:space="preserve"> </w:t>
      </w:r>
      <w:r>
        <w:t>Staff</w:t>
      </w:r>
      <w:r>
        <w:rPr>
          <w:spacing w:val="-7"/>
        </w:rPr>
        <w:t xml:space="preserve"> </w:t>
      </w:r>
      <w:r>
        <w:t>as</w:t>
      </w:r>
      <w:r>
        <w:rPr>
          <w:spacing w:val="-9"/>
        </w:rPr>
        <w:t xml:space="preserve"> </w:t>
      </w:r>
      <w:r>
        <w:t>these</w:t>
      </w:r>
      <w:r>
        <w:rPr>
          <w:spacing w:val="-9"/>
        </w:rPr>
        <w:t xml:space="preserve"> </w:t>
      </w:r>
      <w:r>
        <w:t>are</w:t>
      </w:r>
      <w:r>
        <w:rPr>
          <w:spacing w:val="-11"/>
        </w:rPr>
        <w:t xml:space="preserve"> </w:t>
      </w:r>
      <w:r>
        <w:t>covered</w:t>
      </w:r>
      <w:r>
        <w:rPr>
          <w:spacing w:val="-10"/>
        </w:rPr>
        <w:t xml:space="preserve"> </w:t>
      </w:r>
      <w:r>
        <w:t>by</w:t>
      </w:r>
      <w:r>
        <w:rPr>
          <w:spacing w:val="-9"/>
        </w:rPr>
        <w:t xml:space="preserve"> </w:t>
      </w:r>
      <w:r>
        <w:t>agreements</w:t>
      </w:r>
      <w:r>
        <w:rPr>
          <w:spacing w:val="-9"/>
        </w:rPr>
        <w:t xml:space="preserve"> </w:t>
      </w:r>
      <w:r>
        <w:t>issued</w:t>
      </w:r>
      <w:r>
        <w:rPr>
          <w:spacing w:val="-10"/>
        </w:rPr>
        <w:t xml:space="preserve"> </w:t>
      </w:r>
      <w:r>
        <w:t>outside</w:t>
      </w:r>
      <w:r>
        <w:rPr>
          <w:spacing w:val="-9"/>
        </w:rPr>
        <w:t xml:space="preserve"> </w:t>
      </w:r>
      <w:r>
        <w:t>the</w:t>
      </w:r>
      <w:r>
        <w:rPr>
          <w:spacing w:val="-11"/>
        </w:rPr>
        <w:t xml:space="preserve"> </w:t>
      </w:r>
      <w:r>
        <w:t>authority</w:t>
      </w:r>
      <w:r>
        <w:rPr>
          <w:spacing w:val="-10"/>
        </w:rPr>
        <w:t xml:space="preserve"> </w:t>
      </w:r>
      <w:r>
        <w:t>of</w:t>
      </w:r>
      <w:r>
        <w:rPr>
          <w:spacing w:val="-10"/>
        </w:rPr>
        <w:t xml:space="preserve"> </w:t>
      </w:r>
      <w:r>
        <w:t>the Purchasing</w:t>
      </w:r>
      <w:r>
        <w:rPr>
          <w:spacing w:val="-6"/>
        </w:rPr>
        <w:t xml:space="preserve"> </w:t>
      </w:r>
      <w:r>
        <w:t>Department</w:t>
      </w:r>
      <w:r>
        <w:rPr>
          <w:spacing w:val="-5"/>
        </w:rPr>
        <w:t xml:space="preserve"> </w:t>
      </w:r>
      <w:r>
        <w:t>or</w:t>
      </w:r>
      <w:r>
        <w:rPr>
          <w:spacing w:val="-6"/>
        </w:rPr>
        <w:t xml:space="preserve"> </w:t>
      </w:r>
      <w:r>
        <w:t>best</w:t>
      </w:r>
      <w:r>
        <w:rPr>
          <w:spacing w:val="-5"/>
        </w:rPr>
        <w:t xml:space="preserve"> </w:t>
      </w:r>
      <w:r>
        <w:t>value</w:t>
      </w:r>
      <w:r>
        <w:rPr>
          <w:spacing w:val="-4"/>
        </w:rPr>
        <w:t xml:space="preserve"> </w:t>
      </w:r>
      <w:r>
        <w:t>is</w:t>
      </w:r>
      <w:r>
        <w:rPr>
          <w:spacing w:val="-4"/>
        </w:rPr>
        <w:t xml:space="preserve"> </w:t>
      </w:r>
      <w:r>
        <w:t>obtained</w:t>
      </w:r>
      <w:r>
        <w:rPr>
          <w:spacing w:val="-4"/>
        </w:rPr>
        <w:t xml:space="preserve"> </w:t>
      </w:r>
      <w:r>
        <w:t>by</w:t>
      </w:r>
      <w:r>
        <w:rPr>
          <w:spacing w:val="-4"/>
        </w:rPr>
        <w:t xml:space="preserve"> </w:t>
      </w:r>
      <w:r>
        <w:t>procuring</w:t>
      </w:r>
      <w:r>
        <w:rPr>
          <w:spacing w:val="-2"/>
        </w:rPr>
        <w:t xml:space="preserve"> </w:t>
      </w:r>
      <w:r>
        <w:t>such</w:t>
      </w:r>
      <w:r>
        <w:rPr>
          <w:spacing w:val="-6"/>
        </w:rPr>
        <w:t xml:space="preserve"> </w:t>
      </w:r>
      <w:r>
        <w:t>products</w:t>
      </w:r>
      <w:r>
        <w:rPr>
          <w:spacing w:val="-6"/>
        </w:rPr>
        <w:t xml:space="preserve"> </w:t>
      </w:r>
      <w:r>
        <w:t>or</w:t>
      </w:r>
      <w:r>
        <w:rPr>
          <w:spacing w:val="-4"/>
        </w:rPr>
        <w:t xml:space="preserve"> </w:t>
      </w:r>
      <w:r>
        <w:t>services</w:t>
      </w:r>
      <w:r>
        <w:rPr>
          <w:spacing w:val="-4"/>
        </w:rPr>
        <w:t xml:space="preserve"> </w:t>
      </w:r>
      <w:r>
        <w:t>by</w:t>
      </w:r>
      <w:r>
        <w:rPr>
          <w:spacing w:val="-4"/>
        </w:rPr>
        <w:t xml:space="preserve"> </w:t>
      </w:r>
      <w:r>
        <w:t>other means. These include:</w:t>
      </w:r>
    </w:p>
    <w:p w14:paraId="7EFEE882" w14:textId="77777777" w:rsidR="0078404F" w:rsidRDefault="005766A6">
      <w:pPr>
        <w:pStyle w:val="ListParagraph"/>
        <w:numPr>
          <w:ilvl w:val="1"/>
          <w:numId w:val="61"/>
        </w:numPr>
        <w:tabs>
          <w:tab w:val="left" w:pos="2630"/>
        </w:tabs>
        <w:spacing w:line="267" w:lineRule="exact"/>
        <w:ind w:left="2630" w:hanging="270"/>
        <w:rPr>
          <w:rFonts w:ascii="Symbol" w:hAnsi="Symbol"/>
          <w:sz w:val="20"/>
        </w:rPr>
      </w:pPr>
      <w:r>
        <w:t>Registration</w:t>
      </w:r>
      <w:r>
        <w:rPr>
          <w:spacing w:val="-5"/>
        </w:rPr>
        <w:t xml:space="preserve"> </w:t>
      </w:r>
      <w:r>
        <w:rPr>
          <w:spacing w:val="-4"/>
        </w:rPr>
        <w:t>Fees</w:t>
      </w:r>
    </w:p>
    <w:p w14:paraId="7EFEE883" w14:textId="77777777" w:rsidR="0078404F" w:rsidRDefault="005766A6">
      <w:pPr>
        <w:pStyle w:val="ListParagraph"/>
        <w:numPr>
          <w:ilvl w:val="1"/>
          <w:numId w:val="61"/>
        </w:numPr>
        <w:tabs>
          <w:tab w:val="left" w:pos="2630"/>
        </w:tabs>
        <w:ind w:left="2630" w:hanging="270"/>
        <w:rPr>
          <w:rFonts w:ascii="Symbol" w:hAnsi="Symbol"/>
          <w:sz w:val="20"/>
        </w:rPr>
      </w:pPr>
      <w:r>
        <w:t>Accreditation</w:t>
      </w:r>
      <w:r>
        <w:rPr>
          <w:spacing w:val="-7"/>
        </w:rPr>
        <w:t xml:space="preserve"> </w:t>
      </w:r>
      <w:r>
        <w:rPr>
          <w:spacing w:val="-4"/>
        </w:rPr>
        <w:t>Fees</w:t>
      </w:r>
    </w:p>
    <w:p w14:paraId="7EFEE884" w14:textId="77777777" w:rsidR="0078404F" w:rsidRDefault="005766A6">
      <w:pPr>
        <w:pStyle w:val="ListParagraph"/>
        <w:numPr>
          <w:ilvl w:val="1"/>
          <w:numId w:val="61"/>
        </w:numPr>
        <w:tabs>
          <w:tab w:val="left" w:pos="2630"/>
        </w:tabs>
        <w:ind w:left="2630" w:hanging="270"/>
        <w:rPr>
          <w:rFonts w:ascii="Symbol" w:hAnsi="Symbol"/>
          <w:sz w:val="20"/>
        </w:rPr>
      </w:pPr>
      <w:r>
        <w:rPr>
          <w:spacing w:val="-2"/>
        </w:rPr>
        <w:t>Memberships</w:t>
      </w:r>
    </w:p>
    <w:p w14:paraId="7EFEE885" w14:textId="77777777" w:rsidR="0078404F" w:rsidRDefault="005766A6">
      <w:pPr>
        <w:pStyle w:val="ListParagraph"/>
        <w:numPr>
          <w:ilvl w:val="1"/>
          <w:numId w:val="61"/>
        </w:numPr>
        <w:tabs>
          <w:tab w:val="left" w:pos="2630"/>
        </w:tabs>
        <w:ind w:left="2630" w:hanging="270"/>
        <w:rPr>
          <w:rFonts w:ascii="Symbol" w:hAnsi="Symbol"/>
          <w:sz w:val="20"/>
        </w:rPr>
      </w:pPr>
      <w:r>
        <w:rPr>
          <w:spacing w:val="-2"/>
        </w:rPr>
        <w:t>Postage</w:t>
      </w:r>
    </w:p>
    <w:p w14:paraId="7EFEE886" w14:textId="77777777" w:rsidR="0078404F" w:rsidRDefault="005766A6">
      <w:pPr>
        <w:pStyle w:val="ListParagraph"/>
        <w:numPr>
          <w:ilvl w:val="1"/>
          <w:numId w:val="61"/>
        </w:numPr>
        <w:tabs>
          <w:tab w:val="left" w:pos="2630"/>
        </w:tabs>
        <w:spacing w:before="1"/>
        <w:ind w:left="2630" w:hanging="270"/>
        <w:rPr>
          <w:rFonts w:ascii="Symbol" w:hAnsi="Symbol"/>
          <w:sz w:val="20"/>
        </w:rPr>
      </w:pPr>
      <w:r>
        <w:rPr>
          <w:spacing w:val="-2"/>
        </w:rPr>
        <w:t>Reimbursements</w:t>
      </w:r>
    </w:p>
    <w:p w14:paraId="7EFEE887" w14:textId="77777777" w:rsidR="0078404F" w:rsidRDefault="005766A6">
      <w:pPr>
        <w:pStyle w:val="ListParagraph"/>
        <w:numPr>
          <w:ilvl w:val="1"/>
          <w:numId w:val="61"/>
        </w:numPr>
        <w:tabs>
          <w:tab w:val="left" w:pos="2630"/>
        </w:tabs>
        <w:ind w:left="2630" w:hanging="270"/>
        <w:rPr>
          <w:rFonts w:ascii="Symbol" w:hAnsi="Symbol"/>
          <w:sz w:val="20"/>
        </w:rPr>
      </w:pPr>
      <w:r>
        <w:t>Affiliation</w:t>
      </w:r>
      <w:r>
        <w:rPr>
          <w:spacing w:val="-4"/>
        </w:rPr>
        <w:t xml:space="preserve"> </w:t>
      </w:r>
      <w:r>
        <w:rPr>
          <w:spacing w:val="-2"/>
        </w:rPr>
        <w:t>Agreements</w:t>
      </w:r>
    </w:p>
    <w:p w14:paraId="7EFEE888" w14:textId="77777777" w:rsidR="0078404F" w:rsidRDefault="005766A6">
      <w:pPr>
        <w:pStyle w:val="ListParagraph"/>
        <w:numPr>
          <w:ilvl w:val="1"/>
          <w:numId w:val="61"/>
        </w:numPr>
        <w:tabs>
          <w:tab w:val="left" w:pos="2630"/>
        </w:tabs>
        <w:ind w:left="2630" w:hanging="270"/>
        <w:rPr>
          <w:rFonts w:ascii="Symbol" w:hAnsi="Symbol"/>
          <w:sz w:val="20"/>
        </w:rPr>
      </w:pPr>
      <w:r>
        <w:t>Collaboration</w:t>
      </w:r>
      <w:r>
        <w:rPr>
          <w:spacing w:val="-4"/>
        </w:rPr>
        <w:t xml:space="preserve"> </w:t>
      </w:r>
      <w:r>
        <w:rPr>
          <w:spacing w:val="-2"/>
        </w:rPr>
        <w:t>Agreements</w:t>
      </w:r>
    </w:p>
    <w:p w14:paraId="7EFEE889" w14:textId="77777777" w:rsidR="0078404F" w:rsidRDefault="005766A6">
      <w:pPr>
        <w:pStyle w:val="ListParagraph"/>
        <w:numPr>
          <w:ilvl w:val="1"/>
          <w:numId w:val="61"/>
        </w:numPr>
        <w:tabs>
          <w:tab w:val="left" w:pos="2630"/>
        </w:tabs>
        <w:ind w:left="2630" w:hanging="270"/>
        <w:rPr>
          <w:rFonts w:ascii="Symbol" w:hAnsi="Symbol"/>
          <w:sz w:val="20"/>
        </w:rPr>
      </w:pPr>
      <w:r>
        <w:t>Sponsored</w:t>
      </w:r>
      <w:r>
        <w:rPr>
          <w:spacing w:val="-4"/>
        </w:rPr>
        <w:t xml:space="preserve"> </w:t>
      </w:r>
      <w:r>
        <w:t>Research</w:t>
      </w:r>
      <w:r>
        <w:rPr>
          <w:spacing w:val="-4"/>
        </w:rPr>
        <w:t xml:space="preserve"> </w:t>
      </w:r>
      <w:r>
        <w:rPr>
          <w:spacing w:val="-2"/>
        </w:rPr>
        <w:t>Agreements</w:t>
      </w:r>
    </w:p>
    <w:p w14:paraId="7EFEE88A" w14:textId="77777777" w:rsidR="0078404F" w:rsidRDefault="005766A6">
      <w:pPr>
        <w:pStyle w:val="ListParagraph"/>
        <w:numPr>
          <w:ilvl w:val="1"/>
          <w:numId w:val="61"/>
        </w:numPr>
        <w:tabs>
          <w:tab w:val="left" w:pos="2630"/>
        </w:tabs>
        <w:spacing w:before="1" w:line="267" w:lineRule="exact"/>
        <w:ind w:left="2630" w:hanging="270"/>
        <w:rPr>
          <w:rFonts w:ascii="Symbol" w:hAnsi="Symbol"/>
          <w:sz w:val="20"/>
        </w:rPr>
      </w:pPr>
      <w:r>
        <w:t>Regulated</w:t>
      </w:r>
      <w:r>
        <w:rPr>
          <w:spacing w:val="-2"/>
        </w:rPr>
        <w:t xml:space="preserve"> Utilities</w:t>
      </w:r>
    </w:p>
    <w:p w14:paraId="7EFEE88B" w14:textId="77777777" w:rsidR="0078404F" w:rsidRDefault="005766A6">
      <w:pPr>
        <w:pStyle w:val="ListParagraph"/>
        <w:numPr>
          <w:ilvl w:val="1"/>
          <w:numId w:val="61"/>
        </w:numPr>
        <w:tabs>
          <w:tab w:val="left" w:pos="2630"/>
        </w:tabs>
        <w:spacing w:line="267" w:lineRule="exact"/>
        <w:ind w:left="2630" w:hanging="270"/>
        <w:rPr>
          <w:rFonts w:ascii="Symbol" w:hAnsi="Symbol"/>
          <w:sz w:val="20"/>
        </w:rPr>
      </w:pPr>
      <w:r>
        <w:t>Real</w:t>
      </w:r>
      <w:r>
        <w:rPr>
          <w:spacing w:val="-2"/>
        </w:rPr>
        <w:t xml:space="preserve"> </w:t>
      </w:r>
      <w:r>
        <w:t>Estate</w:t>
      </w:r>
      <w:r>
        <w:rPr>
          <w:spacing w:val="-2"/>
        </w:rPr>
        <w:t xml:space="preserve"> Transactions</w:t>
      </w:r>
    </w:p>
    <w:p w14:paraId="7EFEE88C" w14:textId="77777777" w:rsidR="0078404F" w:rsidRDefault="005766A6">
      <w:pPr>
        <w:pStyle w:val="ListParagraph"/>
        <w:numPr>
          <w:ilvl w:val="1"/>
          <w:numId w:val="61"/>
        </w:numPr>
        <w:tabs>
          <w:tab w:val="left" w:pos="2630"/>
        </w:tabs>
        <w:ind w:left="2630" w:hanging="270"/>
        <w:rPr>
          <w:rFonts w:ascii="Symbol" w:hAnsi="Symbol"/>
          <w:sz w:val="20"/>
        </w:rPr>
      </w:pPr>
      <w:r>
        <w:t>Student</w:t>
      </w:r>
      <w:r>
        <w:rPr>
          <w:spacing w:val="-5"/>
        </w:rPr>
        <w:t xml:space="preserve"> </w:t>
      </w:r>
      <w:r>
        <w:t>tuition,</w:t>
      </w:r>
      <w:r>
        <w:rPr>
          <w:spacing w:val="-4"/>
        </w:rPr>
        <w:t xml:space="preserve"> </w:t>
      </w:r>
      <w:r>
        <w:t>scholarships,</w:t>
      </w:r>
      <w:r>
        <w:rPr>
          <w:spacing w:val="-4"/>
        </w:rPr>
        <w:t xml:space="preserve"> </w:t>
      </w:r>
      <w:r>
        <w:t>stipends,</w:t>
      </w:r>
      <w:r>
        <w:rPr>
          <w:spacing w:val="-6"/>
        </w:rPr>
        <w:t xml:space="preserve"> </w:t>
      </w:r>
      <w:r>
        <w:rPr>
          <w:spacing w:val="-4"/>
        </w:rPr>
        <w:t>etc.</w:t>
      </w:r>
    </w:p>
    <w:p w14:paraId="7EFEE88D" w14:textId="77777777" w:rsidR="0078404F" w:rsidRDefault="005766A6">
      <w:pPr>
        <w:pStyle w:val="ListParagraph"/>
        <w:numPr>
          <w:ilvl w:val="1"/>
          <w:numId w:val="61"/>
        </w:numPr>
        <w:tabs>
          <w:tab w:val="left" w:pos="2630"/>
        </w:tabs>
        <w:ind w:left="2630" w:hanging="270"/>
        <w:rPr>
          <w:rFonts w:ascii="Symbol" w:hAnsi="Symbol"/>
          <w:sz w:val="20"/>
        </w:rPr>
      </w:pPr>
      <w:r>
        <w:t>Cash</w:t>
      </w:r>
      <w:r>
        <w:rPr>
          <w:spacing w:val="-3"/>
        </w:rPr>
        <w:t xml:space="preserve"> </w:t>
      </w:r>
      <w:r>
        <w:t>awards</w:t>
      </w:r>
      <w:r>
        <w:rPr>
          <w:spacing w:val="-3"/>
        </w:rPr>
        <w:t xml:space="preserve"> </w:t>
      </w:r>
      <w:r>
        <w:t>to</w:t>
      </w:r>
      <w:r>
        <w:rPr>
          <w:spacing w:val="-3"/>
        </w:rPr>
        <w:t xml:space="preserve"> </w:t>
      </w:r>
      <w:r>
        <w:t>employees,</w:t>
      </w:r>
      <w:r>
        <w:rPr>
          <w:spacing w:val="-3"/>
        </w:rPr>
        <w:t xml:space="preserve"> </w:t>
      </w:r>
      <w:r>
        <w:t>students,</w:t>
      </w:r>
      <w:r>
        <w:rPr>
          <w:spacing w:val="-4"/>
        </w:rPr>
        <w:t xml:space="preserve"> etc.</w:t>
      </w:r>
    </w:p>
    <w:p w14:paraId="7EFEE88E" w14:textId="77777777" w:rsidR="0078404F" w:rsidRDefault="005766A6">
      <w:pPr>
        <w:pStyle w:val="ListParagraph"/>
        <w:numPr>
          <w:ilvl w:val="1"/>
          <w:numId w:val="61"/>
        </w:numPr>
        <w:tabs>
          <w:tab w:val="left" w:pos="2630"/>
        </w:tabs>
        <w:ind w:left="2630" w:hanging="270"/>
        <w:rPr>
          <w:rFonts w:ascii="Symbol" w:hAnsi="Symbol"/>
          <w:sz w:val="20"/>
        </w:rPr>
      </w:pPr>
      <w:r>
        <w:t>Game</w:t>
      </w:r>
      <w:r>
        <w:rPr>
          <w:spacing w:val="-2"/>
        </w:rPr>
        <w:t xml:space="preserve"> guarantees</w:t>
      </w:r>
    </w:p>
    <w:p w14:paraId="7EFEE88F" w14:textId="77777777" w:rsidR="0078404F" w:rsidRDefault="005766A6">
      <w:pPr>
        <w:pStyle w:val="ListParagraph"/>
        <w:numPr>
          <w:ilvl w:val="1"/>
          <w:numId w:val="61"/>
        </w:numPr>
        <w:tabs>
          <w:tab w:val="left" w:pos="2630"/>
        </w:tabs>
        <w:spacing w:before="1"/>
        <w:ind w:left="2630" w:hanging="270"/>
        <w:rPr>
          <w:rFonts w:ascii="Symbol" w:hAnsi="Symbol"/>
          <w:sz w:val="20"/>
        </w:rPr>
      </w:pPr>
      <w:r>
        <w:rPr>
          <w:spacing w:val="-2"/>
        </w:rPr>
        <w:t>Prizes</w:t>
      </w:r>
    </w:p>
    <w:p w14:paraId="7EFEE890" w14:textId="77777777" w:rsidR="0078404F" w:rsidRDefault="005766A6">
      <w:pPr>
        <w:pStyle w:val="ListParagraph"/>
        <w:numPr>
          <w:ilvl w:val="1"/>
          <w:numId w:val="61"/>
        </w:numPr>
        <w:tabs>
          <w:tab w:val="left" w:pos="2630"/>
        </w:tabs>
        <w:ind w:left="2630" w:hanging="270"/>
        <w:rPr>
          <w:rFonts w:ascii="Symbol" w:hAnsi="Symbol"/>
          <w:sz w:val="20"/>
        </w:rPr>
      </w:pPr>
      <w:r>
        <w:t>Travel</w:t>
      </w:r>
      <w:r>
        <w:rPr>
          <w:spacing w:val="-1"/>
        </w:rPr>
        <w:t xml:space="preserve"> </w:t>
      </w:r>
      <w:r>
        <w:rPr>
          <w:spacing w:val="-2"/>
        </w:rPr>
        <w:t>Requests</w:t>
      </w:r>
    </w:p>
    <w:p w14:paraId="7EFEE891" w14:textId="77777777" w:rsidR="0078404F" w:rsidRDefault="005766A6">
      <w:pPr>
        <w:pStyle w:val="ListParagraph"/>
        <w:numPr>
          <w:ilvl w:val="1"/>
          <w:numId w:val="61"/>
        </w:numPr>
        <w:tabs>
          <w:tab w:val="left" w:pos="2630"/>
        </w:tabs>
        <w:ind w:left="2630" w:hanging="270"/>
        <w:rPr>
          <w:rFonts w:ascii="Symbol" w:hAnsi="Symbol"/>
          <w:sz w:val="20"/>
        </w:rPr>
      </w:pPr>
      <w:r>
        <w:t>Property</w:t>
      </w:r>
      <w:r>
        <w:rPr>
          <w:spacing w:val="-3"/>
        </w:rPr>
        <w:t xml:space="preserve"> </w:t>
      </w:r>
      <w:r>
        <w:t>lease</w:t>
      </w:r>
      <w:r>
        <w:rPr>
          <w:spacing w:val="-2"/>
        </w:rPr>
        <w:t xml:space="preserve"> agreements</w:t>
      </w:r>
    </w:p>
    <w:p w14:paraId="7EFEE892" w14:textId="77777777" w:rsidR="0078404F" w:rsidRDefault="005766A6">
      <w:pPr>
        <w:pStyle w:val="ListParagraph"/>
        <w:numPr>
          <w:ilvl w:val="1"/>
          <w:numId w:val="61"/>
        </w:numPr>
        <w:tabs>
          <w:tab w:val="left" w:pos="2630"/>
        </w:tabs>
        <w:ind w:left="2630" w:hanging="270"/>
        <w:rPr>
          <w:rFonts w:ascii="Symbol" w:hAnsi="Symbol"/>
          <w:sz w:val="20"/>
        </w:rPr>
      </w:pPr>
      <w:r>
        <w:t>Services</w:t>
      </w:r>
      <w:r>
        <w:rPr>
          <w:spacing w:val="-3"/>
        </w:rPr>
        <w:t xml:space="preserve"> </w:t>
      </w:r>
      <w:r>
        <w:t>provided</w:t>
      </w:r>
      <w:r>
        <w:rPr>
          <w:spacing w:val="-3"/>
        </w:rPr>
        <w:t xml:space="preserve"> </w:t>
      </w:r>
      <w:r>
        <w:t>by</w:t>
      </w:r>
      <w:r>
        <w:rPr>
          <w:spacing w:val="-3"/>
        </w:rPr>
        <w:t xml:space="preserve"> </w:t>
      </w:r>
      <w:r>
        <w:t>other</w:t>
      </w:r>
      <w:r>
        <w:rPr>
          <w:spacing w:val="-5"/>
        </w:rPr>
        <w:t xml:space="preserve"> </w:t>
      </w:r>
      <w:r>
        <w:t>University</w:t>
      </w:r>
      <w:r>
        <w:rPr>
          <w:spacing w:val="-2"/>
        </w:rPr>
        <w:t xml:space="preserve"> </w:t>
      </w:r>
      <w:proofErr w:type="gramStart"/>
      <w:r>
        <w:rPr>
          <w:spacing w:val="-2"/>
        </w:rPr>
        <w:t>departments</w:t>
      </w:r>
      <w:proofErr w:type="gramEnd"/>
    </w:p>
    <w:p w14:paraId="7EFEE893" w14:textId="77777777" w:rsidR="0078404F" w:rsidRDefault="0078404F">
      <w:pPr>
        <w:pStyle w:val="BodyText"/>
        <w:rPr>
          <w:sz w:val="24"/>
        </w:rPr>
      </w:pPr>
    </w:p>
    <w:p w14:paraId="7EFEE894" w14:textId="77777777" w:rsidR="0078404F" w:rsidRDefault="0078404F">
      <w:pPr>
        <w:pStyle w:val="BodyText"/>
        <w:spacing w:before="11"/>
        <w:rPr>
          <w:sz w:val="19"/>
        </w:rPr>
      </w:pPr>
    </w:p>
    <w:p w14:paraId="7EFEE895" w14:textId="77777777" w:rsidR="0078404F" w:rsidRDefault="005766A6">
      <w:pPr>
        <w:pStyle w:val="BodyText"/>
        <w:ind w:left="1640"/>
      </w:pPr>
      <w:r>
        <w:t>Prepayment</w:t>
      </w:r>
      <w:r>
        <w:rPr>
          <w:spacing w:val="-5"/>
        </w:rPr>
        <w:t xml:space="preserve"> </w:t>
      </w:r>
      <w:r>
        <w:rPr>
          <w:spacing w:val="-2"/>
        </w:rPr>
        <w:t>Requests</w:t>
      </w:r>
    </w:p>
    <w:p w14:paraId="7EFEE896" w14:textId="77777777" w:rsidR="0078404F" w:rsidRDefault="005766A6">
      <w:pPr>
        <w:pStyle w:val="BodyText"/>
        <w:ind w:left="1640" w:right="961"/>
      </w:pPr>
      <w:r>
        <w:t>The following</w:t>
      </w:r>
      <w:r>
        <w:rPr>
          <w:spacing w:val="-3"/>
        </w:rPr>
        <w:t xml:space="preserve"> </w:t>
      </w:r>
      <w:r>
        <w:t>information</w:t>
      </w:r>
      <w:r>
        <w:rPr>
          <w:spacing w:val="-1"/>
        </w:rPr>
        <w:t xml:space="preserve"> </w:t>
      </w:r>
      <w:r>
        <w:t>is</w:t>
      </w:r>
      <w:r>
        <w:rPr>
          <w:spacing w:val="-1"/>
        </w:rPr>
        <w:t xml:space="preserve"> </w:t>
      </w:r>
      <w:r>
        <w:t>for</w:t>
      </w:r>
      <w:r>
        <w:rPr>
          <w:spacing w:val="-5"/>
        </w:rPr>
        <w:t xml:space="preserve"> </w:t>
      </w:r>
      <w:r>
        <w:t>the</w:t>
      </w:r>
      <w:r>
        <w:rPr>
          <w:spacing w:val="-1"/>
        </w:rPr>
        <w:t xml:space="preserve"> </w:t>
      </w:r>
      <w:r>
        <w:t>issuance</w:t>
      </w:r>
      <w:r>
        <w:rPr>
          <w:spacing w:val="-4"/>
        </w:rPr>
        <w:t xml:space="preserve"> </w:t>
      </w:r>
      <w:r>
        <w:t>of</w:t>
      </w:r>
      <w:r>
        <w:rPr>
          <w:spacing w:val="-3"/>
        </w:rPr>
        <w:t xml:space="preserve"> </w:t>
      </w:r>
      <w:r>
        <w:t>Prepayments</w:t>
      </w:r>
      <w:r>
        <w:rPr>
          <w:spacing w:val="-1"/>
        </w:rPr>
        <w:t xml:space="preserve"> </w:t>
      </w:r>
      <w:proofErr w:type="gramStart"/>
      <w:r>
        <w:t>in</w:t>
      </w:r>
      <w:r>
        <w:rPr>
          <w:spacing w:val="-3"/>
        </w:rPr>
        <w:t xml:space="preserve"> </w:t>
      </w:r>
      <w:r>
        <w:t>the</w:t>
      </w:r>
      <w:r>
        <w:rPr>
          <w:spacing w:val="-1"/>
        </w:rPr>
        <w:t xml:space="preserve"> </w:t>
      </w:r>
      <w:r>
        <w:t>event</w:t>
      </w:r>
      <w:r>
        <w:rPr>
          <w:spacing w:val="-1"/>
        </w:rPr>
        <w:t xml:space="preserve"> </w:t>
      </w:r>
      <w:r>
        <w:t>that</w:t>
      </w:r>
      <w:proofErr w:type="gramEnd"/>
      <w:r>
        <w:rPr>
          <w:spacing w:val="-2"/>
        </w:rPr>
        <w:t xml:space="preserve"> </w:t>
      </w:r>
      <w:r>
        <w:t>a</w:t>
      </w:r>
      <w:r>
        <w:rPr>
          <w:spacing w:val="-3"/>
        </w:rPr>
        <w:t xml:space="preserve"> </w:t>
      </w:r>
      <w:r>
        <w:t>vendor</w:t>
      </w:r>
      <w:r>
        <w:rPr>
          <w:spacing w:val="-6"/>
        </w:rPr>
        <w:t xml:space="preserve"> </w:t>
      </w:r>
      <w:r>
        <w:t>will</w:t>
      </w:r>
      <w:r>
        <w:rPr>
          <w:spacing w:val="-1"/>
        </w:rPr>
        <w:t xml:space="preserve"> </w:t>
      </w:r>
      <w:r>
        <w:t>not accept a purchase order or</w:t>
      </w:r>
      <w:r>
        <w:rPr>
          <w:spacing w:val="-2"/>
        </w:rPr>
        <w:t xml:space="preserve"> </w:t>
      </w:r>
      <w:r>
        <w:t>procurement card, the end-user will process a prepayment request via</w:t>
      </w:r>
      <w:r>
        <w:rPr>
          <w:spacing w:val="-5"/>
        </w:rPr>
        <w:t xml:space="preserve"> </w:t>
      </w:r>
      <w:r>
        <w:t>electronic</w:t>
      </w:r>
      <w:r>
        <w:rPr>
          <w:spacing w:val="-4"/>
        </w:rPr>
        <w:t xml:space="preserve"> </w:t>
      </w:r>
      <w:r>
        <w:t>procurement</w:t>
      </w:r>
      <w:r>
        <w:rPr>
          <w:spacing w:val="-4"/>
        </w:rPr>
        <w:t xml:space="preserve"> </w:t>
      </w:r>
      <w:r>
        <w:t>system.</w:t>
      </w:r>
      <w:r>
        <w:rPr>
          <w:spacing w:val="40"/>
        </w:rPr>
        <w:t xml:space="preserve"> </w:t>
      </w:r>
      <w:r>
        <w:t>The</w:t>
      </w:r>
      <w:r>
        <w:rPr>
          <w:spacing w:val="-5"/>
        </w:rPr>
        <w:t xml:space="preserve"> </w:t>
      </w:r>
      <w:r>
        <w:t>requesting</w:t>
      </w:r>
      <w:r>
        <w:rPr>
          <w:spacing w:val="-4"/>
        </w:rPr>
        <w:t xml:space="preserve"> </w:t>
      </w:r>
      <w:r>
        <w:t>department</w:t>
      </w:r>
      <w:r>
        <w:rPr>
          <w:spacing w:val="-4"/>
        </w:rPr>
        <w:t xml:space="preserve"> </w:t>
      </w:r>
      <w:r>
        <w:t>will</w:t>
      </w:r>
      <w:r>
        <w:rPr>
          <w:spacing w:val="-5"/>
        </w:rPr>
        <w:t xml:space="preserve"> </w:t>
      </w:r>
      <w:r>
        <w:t>notify</w:t>
      </w:r>
      <w:r>
        <w:rPr>
          <w:spacing w:val="-3"/>
        </w:rPr>
        <w:t xml:space="preserve"> </w:t>
      </w:r>
      <w:r>
        <w:t>Accounts</w:t>
      </w:r>
      <w:r>
        <w:rPr>
          <w:spacing w:val="-4"/>
        </w:rPr>
        <w:t xml:space="preserve"> </w:t>
      </w:r>
      <w:r>
        <w:t>Payable</w:t>
      </w:r>
      <w:r>
        <w:rPr>
          <w:spacing w:val="-5"/>
        </w:rPr>
        <w:t xml:space="preserve"> </w:t>
      </w:r>
      <w:r>
        <w:t>on</w:t>
      </w:r>
    </w:p>
    <w:p w14:paraId="7EFEE897" w14:textId="77777777" w:rsidR="0078404F" w:rsidRDefault="0078404F">
      <w:pPr>
        <w:sectPr w:rsidR="0078404F">
          <w:footerReference w:type="default" r:id="rId26"/>
          <w:pgSz w:w="12240" w:h="15840"/>
          <w:pgMar w:top="1400" w:right="480" w:bottom="860" w:left="520" w:header="0" w:footer="661" w:gutter="0"/>
          <w:cols w:space="720"/>
        </w:sectPr>
      </w:pPr>
    </w:p>
    <w:p w14:paraId="7EFEE898" w14:textId="77777777" w:rsidR="0078404F" w:rsidRDefault="005766A6">
      <w:pPr>
        <w:pStyle w:val="BodyText"/>
        <w:spacing w:before="39"/>
        <w:ind w:left="1640"/>
      </w:pPr>
      <w:r>
        <w:lastRenderedPageBreak/>
        <w:t>all</w:t>
      </w:r>
      <w:r>
        <w:rPr>
          <w:spacing w:val="-3"/>
        </w:rPr>
        <w:t xml:space="preserve"> </w:t>
      </w:r>
      <w:r>
        <w:t>pre-payment</w:t>
      </w:r>
      <w:r>
        <w:rPr>
          <w:spacing w:val="-4"/>
        </w:rPr>
        <w:t xml:space="preserve"> </w:t>
      </w:r>
      <w:r>
        <w:t>requests</w:t>
      </w:r>
      <w:r>
        <w:rPr>
          <w:spacing w:val="-2"/>
        </w:rPr>
        <w:t xml:space="preserve"> </w:t>
      </w:r>
      <w:r>
        <w:t>with</w:t>
      </w:r>
      <w:r>
        <w:rPr>
          <w:spacing w:val="-2"/>
        </w:rPr>
        <w:t xml:space="preserve"> </w:t>
      </w:r>
      <w:r>
        <w:t>the</w:t>
      </w:r>
      <w:r>
        <w:rPr>
          <w:spacing w:val="-2"/>
        </w:rPr>
        <w:t xml:space="preserve"> following:</w:t>
      </w:r>
    </w:p>
    <w:p w14:paraId="7EFEE899" w14:textId="77777777" w:rsidR="0078404F" w:rsidRDefault="0078404F">
      <w:pPr>
        <w:pStyle w:val="BodyText"/>
      </w:pPr>
    </w:p>
    <w:p w14:paraId="7EFEE89A" w14:textId="77777777" w:rsidR="0078404F" w:rsidRDefault="005766A6">
      <w:pPr>
        <w:pStyle w:val="ListParagraph"/>
        <w:numPr>
          <w:ilvl w:val="0"/>
          <w:numId w:val="49"/>
        </w:numPr>
        <w:tabs>
          <w:tab w:val="left" w:pos="2359"/>
        </w:tabs>
        <w:spacing w:before="1"/>
        <w:ind w:left="2359" w:hanging="359"/>
      </w:pPr>
      <w:r>
        <w:t>Purchase</w:t>
      </w:r>
      <w:r>
        <w:rPr>
          <w:spacing w:val="-4"/>
        </w:rPr>
        <w:t xml:space="preserve"> </w:t>
      </w:r>
      <w:r>
        <w:t>Order</w:t>
      </w:r>
      <w:r>
        <w:rPr>
          <w:spacing w:val="-1"/>
        </w:rPr>
        <w:t xml:space="preserve"> </w:t>
      </w:r>
      <w:r>
        <w:rPr>
          <w:spacing w:val="-2"/>
        </w:rPr>
        <w:t>Number</w:t>
      </w:r>
    </w:p>
    <w:p w14:paraId="7EFEE89B" w14:textId="77777777" w:rsidR="0078404F" w:rsidRDefault="005766A6">
      <w:pPr>
        <w:pStyle w:val="ListParagraph"/>
        <w:numPr>
          <w:ilvl w:val="0"/>
          <w:numId w:val="49"/>
        </w:numPr>
        <w:tabs>
          <w:tab w:val="left" w:pos="2360"/>
        </w:tabs>
        <w:spacing w:before="2" w:line="237" w:lineRule="auto"/>
        <w:ind w:right="963"/>
      </w:pPr>
      <w:r>
        <w:t>Pre-payment</w:t>
      </w:r>
      <w:r>
        <w:rPr>
          <w:spacing w:val="40"/>
        </w:rPr>
        <w:t xml:space="preserve"> </w:t>
      </w:r>
      <w:r>
        <w:t>dollar</w:t>
      </w:r>
      <w:r>
        <w:rPr>
          <w:spacing w:val="40"/>
        </w:rPr>
        <w:t xml:space="preserve"> </w:t>
      </w:r>
      <w:r>
        <w:t>amount</w:t>
      </w:r>
      <w:r>
        <w:rPr>
          <w:spacing w:val="40"/>
        </w:rPr>
        <w:t xml:space="preserve"> </w:t>
      </w:r>
      <w:r>
        <w:t>(for</w:t>
      </w:r>
      <w:r>
        <w:rPr>
          <w:spacing w:val="40"/>
        </w:rPr>
        <w:t xml:space="preserve"> </w:t>
      </w:r>
      <w:r>
        <w:t>partial</w:t>
      </w:r>
      <w:r>
        <w:rPr>
          <w:spacing w:val="40"/>
        </w:rPr>
        <w:t xml:space="preserve"> </w:t>
      </w:r>
      <w:r>
        <w:t>payments,</w:t>
      </w:r>
      <w:r>
        <w:rPr>
          <w:spacing w:val="40"/>
        </w:rPr>
        <w:t xml:space="preserve"> </w:t>
      </w:r>
      <w:r>
        <w:t>state</w:t>
      </w:r>
      <w:r>
        <w:rPr>
          <w:spacing w:val="40"/>
        </w:rPr>
        <w:t xml:space="preserve"> </w:t>
      </w:r>
      <w:r>
        <w:t>the</w:t>
      </w:r>
      <w:r>
        <w:rPr>
          <w:spacing w:val="40"/>
        </w:rPr>
        <w:t xml:space="preserve"> </w:t>
      </w:r>
      <w:r>
        <w:t>vendor</w:t>
      </w:r>
      <w:r>
        <w:rPr>
          <w:spacing w:val="40"/>
        </w:rPr>
        <w:t xml:space="preserve"> </w:t>
      </w:r>
      <w:r>
        <w:t>terms</w:t>
      </w:r>
      <w:r>
        <w:rPr>
          <w:spacing w:val="40"/>
        </w:rPr>
        <w:t xml:space="preserve"> </w:t>
      </w:r>
      <w:r>
        <w:t>for</w:t>
      </w:r>
      <w:r>
        <w:rPr>
          <w:spacing w:val="40"/>
        </w:rPr>
        <w:t xml:space="preserve"> </w:t>
      </w:r>
      <w:r>
        <w:t>the</w:t>
      </w:r>
      <w:r>
        <w:rPr>
          <w:spacing w:val="40"/>
        </w:rPr>
        <w:t xml:space="preserve"> </w:t>
      </w:r>
      <w:r>
        <w:t>remaining balance)</w:t>
      </w:r>
    </w:p>
    <w:p w14:paraId="7EFEE89C" w14:textId="77777777" w:rsidR="0078404F" w:rsidRDefault="005766A6">
      <w:pPr>
        <w:pStyle w:val="ListParagraph"/>
        <w:numPr>
          <w:ilvl w:val="0"/>
          <w:numId w:val="49"/>
        </w:numPr>
        <w:tabs>
          <w:tab w:val="left" w:pos="2359"/>
        </w:tabs>
        <w:spacing w:before="1"/>
        <w:ind w:left="2359" w:hanging="359"/>
      </w:pPr>
      <w:r>
        <w:t>Supporting</w:t>
      </w:r>
      <w:r>
        <w:rPr>
          <w:spacing w:val="74"/>
          <w:w w:val="150"/>
        </w:rPr>
        <w:t xml:space="preserve"> </w:t>
      </w:r>
      <w:r>
        <w:t>documentation</w:t>
      </w:r>
      <w:r>
        <w:rPr>
          <w:spacing w:val="76"/>
          <w:w w:val="150"/>
        </w:rPr>
        <w:t xml:space="preserve"> </w:t>
      </w:r>
      <w:r>
        <w:t>(registration</w:t>
      </w:r>
      <w:r>
        <w:rPr>
          <w:spacing w:val="75"/>
          <w:w w:val="150"/>
        </w:rPr>
        <w:t xml:space="preserve"> </w:t>
      </w:r>
      <w:r>
        <w:t>form,</w:t>
      </w:r>
      <w:r>
        <w:rPr>
          <w:spacing w:val="75"/>
          <w:w w:val="150"/>
        </w:rPr>
        <w:t xml:space="preserve"> </w:t>
      </w:r>
      <w:r>
        <w:t>entertainment</w:t>
      </w:r>
      <w:r>
        <w:rPr>
          <w:spacing w:val="75"/>
          <w:w w:val="150"/>
        </w:rPr>
        <w:t xml:space="preserve"> </w:t>
      </w:r>
      <w:r>
        <w:t>expense</w:t>
      </w:r>
      <w:r>
        <w:rPr>
          <w:spacing w:val="77"/>
          <w:w w:val="150"/>
        </w:rPr>
        <w:t xml:space="preserve"> </w:t>
      </w:r>
      <w:r>
        <w:t>form</w:t>
      </w:r>
      <w:r>
        <w:rPr>
          <w:spacing w:val="74"/>
          <w:w w:val="150"/>
        </w:rPr>
        <w:t xml:space="preserve"> </w:t>
      </w:r>
      <w:r>
        <w:rPr>
          <w:spacing w:val="-2"/>
        </w:rPr>
        <w:t>etc.)</w:t>
      </w:r>
    </w:p>
    <w:p w14:paraId="7EFEE89D" w14:textId="77777777" w:rsidR="0078404F" w:rsidRDefault="0078404F">
      <w:pPr>
        <w:pStyle w:val="BodyText"/>
        <w:spacing w:before="1"/>
      </w:pPr>
    </w:p>
    <w:p w14:paraId="7EFEE89E" w14:textId="77777777" w:rsidR="0078404F" w:rsidRDefault="005766A6">
      <w:pPr>
        <w:pStyle w:val="Heading1"/>
        <w:spacing w:before="0"/>
        <w:ind w:left="1671" w:right="0"/>
        <w:jc w:val="left"/>
        <w:rPr>
          <w:rFonts w:ascii="Calibri"/>
        </w:rPr>
      </w:pPr>
      <w:r>
        <w:rPr>
          <w:rFonts w:ascii="Calibri"/>
        </w:rPr>
        <w:t>PREPAYMENTS</w:t>
      </w:r>
      <w:r>
        <w:rPr>
          <w:rFonts w:ascii="Calibri"/>
          <w:spacing w:val="-4"/>
        </w:rPr>
        <w:t xml:space="preserve"> </w:t>
      </w:r>
      <w:r>
        <w:rPr>
          <w:rFonts w:ascii="Calibri"/>
        </w:rPr>
        <w:t>ARE</w:t>
      </w:r>
      <w:r>
        <w:rPr>
          <w:rFonts w:ascii="Calibri"/>
          <w:spacing w:val="-5"/>
        </w:rPr>
        <w:t xml:space="preserve"> </w:t>
      </w:r>
      <w:r>
        <w:rPr>
          <w:rFonts w:ascii="Calibri"/>
        </w:rPr>
        <w:t>NOT</w:t>
      </w:r>
      <w:r>
        <w:rPr>
          <w:rFonts w:ascii="Calibri"/>
          <w:spacing w:val="-2"/>
        </w:rPr>
        <w:t xml:space="preserve"> </w:t>
      </w:r>
      <w:r>
        <w:rPr>
          <w:rFonts w:ascii="Calibri"/>
        </w:rPr>
        <w:t>ALLOWED</w:t>
      </w:r>
      <w:r>
        <w:rPr>
          <w:rFonts w:ascii="Calibri"/>
          <w:spacing w:val="-2"/>
        </w:rPr>
        <w:t xml:space="preserve"> </w:t>
      </w:r>
      <w:r>
        <w:rPr>
          <w:rFonts w:ascii="Calibri"/>
        </w:rPr>
        <w:t>WITH</w:t>
      </w:r>
      <w:r>
        <w:rPr>
          <w:rFonts w:ascii="Calibri"/>
          <w:spacing w:val="-4"/>
        </w:rPr>
        <w:t xml:space="preserve"> </w:t>
      </w:r>
      <w:r>
        <w:rPr>
          <w:rFonts w:ascii="Calibri"/>
        </w:rPr>
        <w:t>THE</w:t>
      </w:r>
      <w:r>
        <w:rPr>
          <w:rFonts w:ascii="Calibri"/>
          <w:spacing w:val="-2"/>
        </w:rPr>
        <w:t xml:space="preserve"> </w:t>
      </w:r>
      <w:r>
        <w:rPr>
          <w:rFonts w:ascii="Calibri"/>
        </w:rPr>
        <w:t>USE</w:t>
      </w:r>
      <w:r>
        <w:rPr>
          <w:rFonts w:ascii="Calibri"/>
          <w:spacing w:val="-2"/>
        </w:rPr>
        <w:t xml:space="preserve"> </w:t>
      </w:r>
      <w:r>
        <w:rPr>
          <w:rFonts w:ascii="Calibri"/>
        </w:rPr>
        <w:t>OF</w:t>
      </w:r>
      <w:r>
        <w:rPr>
          <w:rFonts w:ascii="Calibri"/>
          <w:spacing w:val="-4"/>
        </w:rPr>
        <w:t xml:space="preserve"> </w:t>
      </w:r>
      <w:r>
        <w:rPr>
          <w:rFonts w:ascii="Calibri"/>
        </w:rPr>
        <w:t>STATE</w:t>
      </w:r>
      <w:r>
        <w:rPr>
          <w:rFonts w:ascii="Calibri"/>
          <w:spacing w:val="-2"/>
        </w:rPr>
        <w:t xml:space="preserve"> </w:t>
      </w:r>
      <w:r>
        <w:rPr>
          <w:rFonts w:ascii="Calibri"/>
        </w:rPr>
        <w:t>FUNDED</w:t>
      </w:r>
      <w:r>
        <w:rPr>
          <w:rFonts w:ascii="Calibri"/>
          <w:spacing w:val="-1"/>
        </w:rPr>
        <w:t xml:space="preserve"> </w:t>
      </w:r>
      <w:r>
        <w:rPr>
          <w:rFonts w:ascii="Calibri"/>
          <w:spacing w:val="-2"/>
        </w:rPr>
        <w:t>ACCOUNTS.</w:t>
      </w:r>
    </w:p>
    <w:p w14:paraId="7EFEE89F" w14:textId="77777777" w:rsidR="0078404F" w:rsidRDefault="005766A6">
      <w:pPr>
        <w:ind w:left="1671" w:right="1914"/>
        <w:rPr>
          <w:i/>
        </w:rPr>
      </w:pPr>
      <w:r>
        <w:rPr>
          <w:b/>
          <w:i/>
        </w:rPr>
        <w:t>Sources:</w:t>
      </w:r>
      <w:r>
        <w:rPr>
          <w:b/>
          <w:i/>
          <w:spacing w:val="-5"/>
        </w:rPr>
        <w:t xml:space="preserve"> </w:t>
      </w:r>
      <w:r>
        <w:rPr>
          <w:i/>
        </w:rPr>
        <w:t>TEX.</w:t>
      </w:r>
      <w:r>
        <w:rPr>
          <w:i/>
          <w:spacing w:val="-8"/>
        </w:rPr>
        <w:t xml:space="preserve"> </w:t>
      </w:r>
      <w:r>
        <w:rPr>
          <w:i/>
        </w:rPr>
        <w:t>GOV'T</w:t>
      </w:r>
      <w:r>
        <w:rPr>
          <w:i/>
          <w:spacing w:val="-3"/>
        </w:rPr>
        <w:t xml:space="preserve"> </w:t>
      </w:r>
      <w:r>
        <w:rPr>
          <w:i/>
        </w:rPr>
        <w:t>CODE</w:t>
      </w:r>
      <w:r>
        <w:rPr>
          <w:i/>
          <w:spacing w:val="-4"/>
        </w:rPr>
        <w:t xml:space="preserve"> </w:t>
      </w:r>
      <w:r>
        <w:rPr>
          <w:i/>
        </w:rPr>
        <w:t>ANN.</w:t>
      </w:r>
      <w:r>
        <w:rPr>
          <w:i/>
          <w:spacing w:val="-3"/>
        </w:rPr>
        <w:t xml:space="preserve"> </w:t>
      </w:r>
      <w:r>
        <w:rPr>
          <w:i/>
        </w:rPr>
        <w:t>§2113.001(2)</w:t>
      </w:r>
      <w:r>
        <w:rPr>
          <w:i/>
          <w:spacing w:val="-5"/>
        </w:rPr>
        <w:t xml:space="preserve"> </w:t>
      </w:r>
      <w:r>
        <w:rPr>
          <w:i/>
        </w:rPr>
        <w:t>State</w:t>
      </w:r>
      <w:r>
        <w:rPr>
          <w:i/>
          <w:spacing w:val="-5"/>
        </w:rPr>
        <w:t xml:space="preserve"> </w:t>
      </w:r>
      <w:r>
        <w:rPr>
          <w:i/>
        </w:rPr>
        <w:t>Purchasing</w:t>
      </w:r>
      <w:r>
        <w:rPr>
          <w:i/>
          <w:spacing w:val="-4"/>
        </w:rPr>
        <w:t xml:space="preserve"> </w:t>
      </w:r>
      <w:r>
        <w:rPr>
          <w:i/>
        </w:rPr>
        <w:t>and</w:t>
      </w:r>
      <w:r>
        <w:rPr>
          <w:i/>
          <w:spacing w:val="-4"/>
        </w:rPr>
        <w:t xml:space="preserve"> </w:t>
      </w:r>
      <w:r>
        <w:rPr>
          <w:i/>
        </w:rPr>
        <w:t>General</w:t>
      </w:r>
      <w:r>
        <w:rPr>
          <w:i/>
          <w:spacing w:val="-5"/>
        </w:rPr>
        <w:t xml:space="preserve"> </w:t>
      </w:r>
      <w:r>
        <w:rPr>
          <w:i/>
        </w:rPr>
        <w:t>Services Act, TEX. GOV'T CODE ANN. §§ 2155.383, 2155.386, 2175.368(2).</w:t>
      </w:r>
    </w:p>
    <w:p w14:paraId="7EFEE8A0" w14:textId="77777777" w:rsidR="0078404F" w:rsidRDefault="0078404F">
      <w:pPr>
        <w:pStyle w:val="BodyText"/>
        <w:spacing w:before="1"/>
        <w:rPr>
          <w:i/>
        </w:rPr>
      </w:pPr>
    </w:p>
    <w:p w14:paraId="7EFEE8A1" w14:textId="77777777" w:rsidR="0078404F" w:rsidRDefault="005766A6">
      <w:pPr>
        <w:pStyle w:val="Heading2"/>
        <w:numPr>
          <w:ilvl w:val="0"/>
          <w:numId w:val="61"/>
        </w:numPr>
        <w:tabs>
          <w:tab w:val="left" w:pos="1639"/>
        </w:tabs>
        <w:ind w:left="1639" w:hanging="719"/>
        <w:jc w:val="both"/>
      </w:pPr>
      <w:bookmarkStart w:id="14" w:name="_TOC_250035"/>
      <w:bookmarkEnd w:id="14"/>
      <w:r>
        <w:rPr>
          <w:spacing w:val="-2"/>
        </w:rPr>
        <w:t>Preferences</w:t>
      </w:r>
    </w:p>
    <w:p w14:paraId="7EFEE8A2" w14:textId="77777777" w:rsidR="0078404F" w:rsidRDefault="005766A6">
      <w:pPr>
        <w:pStyle w:val="BodyText"/>
        <w:ind w:left="1640" w:right="961"/>
        <w:jc w:val="both"/>
      </w:pPr>
      <w:r>
        <w:t>As an agency of the State of Texas and a public institution of higher education, UTRGV has a responsibility</w:t>
      </w:r>
      <w:r>
        <w:rPr>
          <w:spacing w:val="-2"/>
        </w:rPr>
        <w:t xml:space="preserve"> </w:t>
      </w:r>
      <w:r>
        <w:t>to</w:t>
      </w:r>
      <w:r>
        <w:rPr>
          <w:spacing w:val="-1"/>
        </w:rPr>
        <w:t xml:space="preserve"> </w:t>
      </w:r>
      <w:r>
        <w:t>support</w:t>
      </w:r>
      <w:r>
        <w:rPr>
          <w:spacing w:val="-5"/>
        </w:rPr>
        <w:t xml:space="preserve"> </w:t>
      </w:r>
      <w:r>
        <w:t>matters</w:t>
      </w:r>
      <w:r>
        <w:rPr>
          <w:spacing w:val="-4"/>
        </w:rPr>
        <w:t xml:space="preserve"> </w:t>
      </w:r>
      <w:r>
        <w:t>of</w:t>
      </w:r>
      <w:r>
        <w:rPr>
          <w:spacing w:val="-4"/>
        </w:rPr>
        <w:t xml:space="preserve"> </w:t>
      </w:r>
      <w:r>
        <w:t>public</w:t>
      </w:r>
      <w:r>
        <w:rPr>
          <w:spacing w:val="-2"/>
        </w:rPr>
        <w:t xml:space="preserve"> </w:t>
      </w:r>
      <w:r>
        <w:t>policy.</w:t>
      </w:r>
      <w:r>
        <w:rPr>
          <w:spacing w:val="-4"/>
        </w:rPr>
        <w:t xml:space="preserve"> </w:t>
      </w:r>
      <w:r>
        <w:t>Accordingly,</w:t>
      </w:r>
      <w:r>
        <w:rPr>
          <w:spacing w:val="-2"/>
        </w:rPr>
        <w:t xml:space="preserve"> </w:t>
      </w:r>
      <w:r>
        <w:t>when</w:t>
      </w:r>
      <w:r>
        <w:rPr>
          <w:spacing w:val="-2"/>
        </w:rPr>
        <w:t xml:space="preserve"> </w:t>
      </w:r>
      <w:r>
        <w:t>possible,</w:t>
      </w:r>
      <w:r>
        <w:rPr>
          <w:spacing w:val="-2"/>
        </w:rPr>
        <w:t xml:space="preserve"> </w:t>
      </w:r>
      <w:r>
        <w:t>buyers</w:t>
      </w:r>
      <w:r>
        <w:rPr>
          <w:spacing w:val="-2"/>
        </w:rPr>
        <w:t xml:space="preserve"> </w:t>
      </w:r>
      <w:r>
        <w:t>should</w:t>
      </w:r>
      <w:r>
        <w:rPr>
          <w:spacing w:val="-4"/>
        </w:rPr>
        <w:t xml:space="preserve"> </w:t>
      </w:r>
      <w:r>
        <w:t>give consideration in their award decisions to products that are: (1) produced in Texas and/or the United</w:t>
      </w:r>
      <w:r>
        <w:rPr>
          <w:spacing w:val="-2"/>
        </w:rPr>
        <w:t xml:space="preserve"> </w:t>
      </w:r>
      <w:r>
        <w:t>States;</w:t>
      </w:r>
      <w:r>
        <w:rPr>
          <w:spacing w:val="-2"/>
        </w:rPr>
        <w:t xml:space="preserve"> </w:t>
      </w:r>
      <w:r>
        <w:t>(2)</w:t>
      </w:r>
      <w:r>
        <w:rPr>
          <w:spacing w:val="-2"/>
        </w:rPr>
        <w:t xml:space="preserve"> </w:t>
      </w:r>
      <w:r>
        <w:t>produced</w:t>
      </w:r>
      <w:r>
        <w:rPr>
          <w:spacing w:val="-4"/>
        </w:rPr>
        <w:t xml:space="preserve"> </w:t>
      </w:r>
      <w:r>
        <w:t>by</w:t>
      </w:r>
      <w:r>
        <w:rPr>
          <w:spacing w:val="-1"/>
        </w:rPr>
        <w:t xml:space="preserve"> </w:t>
      </w:r>
      <w:r>
        <w:t>persons</w:t>
      </w:r>
      <w:r>
        <w:rPr>
          <w:spacing w:val="-2"/>
        </w:rPr>
        <w:t xml:space="preserve"> </w:t>
      </w:r>
      <w:r>
        <w:t>with</w:t>
      </w:r>
      <w:r>
        <w:rPr>
          <w:spacing w:val="-4"/>
        </w:rPr>
        <w:t xml:space="preserve"> </w:t>
      </w:r>
      <w:r>
        <w:t>mental</w:t>
      </w:r>
      <w:r>
        <w:rPr>
          <w:spacing w:val="-4"/>
        </w:rPr>
        <w:t xml:space="preserve"> </w:t>
      </w:r>
      <w:r>
        <w:t>disabilities</w:t>
      </w:r>
      <w:r>
        <w:rPr>
          <w:spacing w:val="-2"/>
        </w:rPr>
        <w:t xml:space="preserve"> </w:t>
      </w:r>
      <w:r>
        <w:t>or</w:t>
      </w:r>
      <w:r>
        <w:rPr>
          <w:spacing w:val="-2"/>
        </w:rPr>
        <w:t xml:space="preserve"> </w:t>
      </w:r>
      <w:r>
        <w:t>physical</w:t>
      </w:r>
      <w:r>
        <w:rPr>
          <w:spacing w:val="-2"/>
        </w:rPr>
        <w:t xml:space="preserve"> </w:t>
      </w:r>
      <w:r>
        <w:t>disabilities;</w:t>
      </w:r>
      <w:r>
        <w:rPr>
          <w:spacing w:val="-2"/>
        </w:rPr>
        <w:t xml:space="preserve"> </w:t>
      </w:r>
      <w:r>
        <w:t>(3)</w:t>
      </w:r>
      <w:r>
        <w:rPr>
          <w:spacing w:val="-1"/>
        </w:rPr>
        <w:t xml:space="preserve"> </w:t>
      </w:r>
      <w:r>
        <w:t>energy efficient; (4) made from recycled materials (e.g., rubberized asphalt paving); (5) recycled motor oil/lubricants;</w:t>
      </w:r>
      <w:r>
        <w:rPr>
          <w:spacing w:val="-11"/>
        </w:rPr>
        <w:t xml:space="preserve"> </w:t>
      </w:r>
      <w:r>
        <w:t>(6)</w:t>
      </w:r>
      <w:r>
        <w:rPr>
          <w:spacing w:val="-10"/>
        </w:rPr>
        <w:t xml:space="preserve"> </w:t>
      </w:r>
      <w:r>
        <w:t>products</w:t>
      </w:r>
      <w:r>
        <w:rPr>
          <w:spacing w:val="-10"/>
        </w:rPr>
        <w:t xml:space="preserve"> </w:t>
      </w:r>
      <w:r>
        <w:t>produced</w:t>
      </w:r>
      <w:r>
        <w:rPr>
          <w:spacing w:val="-9"/>
        </w:rPr>
        <w:t xml:space="preserve"> </w:t>
      </w:r>
      <w:r>
        <w:t>at</w:t>
      </w:r>
      <w:r>
        <w:rPr>
          <w:spacing w:val="-11"/>
        </w:rPr>
        <w:t xml:space="preserve"> </w:t>
      </w:r>
      <w:r>
        <w:t>facilities</w:t>
      </w:r>
      <w:r>
        <w:rPr>
          <w:spacing w:val="-8"/>
        </w:rPr>
        <w:t xml:space="preserve"> </w:t>
      </w:r>
      <w:r>
        <w:t>located</w:t>
      </w:r>
      <w:r>
        <w:rPr>
          <w:spacing w:val="-9"/>
        </w:rPr>
        <w:t xml:space="preserve"> </w:t>
      </w:r>
      <w:r>
        <w:t>on</w:t>
      </w:r>
      <w:r>
        <w:rPr>
          <w:spacing w:val="-8"/>
        </w:rPr>
        <w:t xml:space="preserve"> </w:t>
      </w:r>
      <w:r>
        <w:t>formerly</w:t>
      </w:r>
      <w:r>
        <w:rPr>
          <w:spacing w:val="-9"/>
        </w:rPr>
        <w:t xml:space="preserve"> </w:t>
      </w:r>
      <w:r>
        <w:t>contaminated</w:t>
      </w:r>
      <w:r>
        <w:rPr>
          <w:spacing w:val="-9"/>
        </w:rPr>
        <w:t xml:space="preserve"> </w:t>
      </w:r>
      <w:r>
        <w:t>property;</w:t>
      </w:r>
      <w:r>
        <w:rPr>
          <w:spacing w:val="-10"/>
        </w:rPr>
        <w:t xml:space="preserve"> </w:t>
      </w:r>
      <w:r>
        <w:rPr>
          <w:spacing w:val="-5"/>
        </w:rPr>
        <w:t>and</w:t>
      </w:r>
    </w:p>
    <w:p w14:paraId="7EFEE8A3" w14:textId="77777777" w:rsidR="0078404F" w:rsidRDefault="005766A6">
      <w:pPr>
        <w:pStyle w:val="BodyText"/>
        <w:ind w:left="1640" w:right="965"/>
        <w:jc w:val="both"/>
      </w:pPr>
      <w:r>
        <w:t xml:space="preserve">(7) products or services from economically depressed or blighted areas. These preferences are used to determine </w:t>
      </w:r>
      <w:proofErr w:type="gramStart"/>
      <w:r>
        <w:t>awarded</w:t>
      </w:r>
      <w:proofErr w:type="gramEnd"/>
      <w:r>
        <w:t xml:space="preserve"> vendor in the event of a tie bid.</w:t>
      </w:r>
    </w:p>
    <w:p w14:paraId="7EFEE8A4" w14:textId="77777777" w:rsidR="0078404F" w:rsidRDefault="0078404F">
      <w:pPr>
        <w:pStyle w:val="BodyText"/>
      </w:pPr>
    </w:p>
    <w:p w14:paraId="7EFEE8A5" w14:textId="77777777" w:rsidR="0078404F" w:rsidRDefault="005766A6">
      <w:pPr>
        <w:pStyle w:val="Heading2"/>
        <w:numPr>
          <w:ilvl w:val="0"/>
          <w:numId w:val="61"/>
        </w:numPr>
        <w:tabs>
          <w:tab w:val="left" w:pos="1638"/>
        </w:tabs>
        <w:ind w:left="1638" w:hanging="718"/>
        <w:jc w:val="both"/>
      </w:pPr>
      <w:bookmarkStart w:id="15" w:name="_TOC_250034"/>
      <w:r>
        <w:t>Recycled/Remanufactured</w:t>
      </w:r>
      <w:r>
        <w:rPr>
          <w:spacing w:val="-10"/>
        </w:rPr>
        <w:t xml:space="preserve"> </w:t>
      </w:r>
      <w:bookmarkEnd w:id="15"/>
      <w:r>
        <w:rPr>
          <w:spacing w:val="-2"/>
        </w:rPr>
        <w:t>Products</w:t>
      </w:r>
    </w:p>
    <w:p w14:paraId="7EFEE8A6" w14:textId="77777777" w:rsidR="0078404F" w:rsidRDefault="005766A6">
      <w:pPr>
        <w:pStyle w:val="BodyText"/>
        <w:ind w:left="1640" w:right="961"/>
      </w:pPr>
      <w:r>
        <w:t xml:space="preserve">Whenever possible, Purchasing Staff shall specify recycled/remanufactured products, for their </w:t>
      </w:r>
      <w:r>
        <w:rPr>
          <w:spacing w:val="-4"/>
        </w:rPr>
        <w:t>use.</w:t>
      </w:r>
    </w:p>
    <w:p w14:paraId="7EFEE8A7" w14:textId="77777777" w:rsidR="0078404F" w:rsidRDefault="0078404F">
      <w:pPr>
        <w:pStyle w:val="BodyText"/>
        <w:spacing w:before="10"/>
        <w:rPr>
          <w:sz w:val="21"/>
        </w:rPr>
      </w:pPr>
    </w:p>
    <w:p w14:paraId="7EFEE8A8" w14:textId="77777777" w:rsidR="0078404F" w:rsidRDefault="005766A6">
      <w:pPr>
        <w:pStyle w:val="Heading2"/>
        <w:numPr>
          <w:ilvl w:val="0"/>
          <w:numId w:val="61"/>
        </w:numPr>
        <w:tabs>
          <w:tab w:val="left" w:pos="1639"/>
        </w:tabs>
        <w:spacing w:before="1"/>
        <w:ind w:left="1639" w:hanging="719"/>
      </w:pPr>
      <w:bookmarkStart w:id="16" w:name="_TOC_250033"/>
      <w:r>
        <w:t>Purchases</w:t>
      </w:r>
      <w:r>
        <w:rPr>
          <w:spacing w:val="-5"/>
        </w:rPr>
        <w:t xml:space="preserve"> </w:t>
      </w:r>
      <w:r>
        <w:t>from</w:t>
      </w:r>
      <w:r>
        <w:rPr>
          <w:spacing w:val="-3"/>
        </w:rPr>
        <w:t xml:space="preserve"> </w:t>
      </w:r>
      <w:r>
        <w:t>Persons</w:t>
      </w:r>
      <w:r>
        <w:rPr>
          <w:spacing w:val="-3"/>
        </w:rPr>
        <w:t xml:space="preserve"> </w:t>
      </w:r>
      <w:r>
        <w:t>with</w:t>
      </w:r>
      <w:r>
        <w:rPr>
          <w:spacing w:val="-1"/>
        </w:rPr>
        <w:t xml:space="preserve"> </w:t>
      </w:r>
      <w:bookmarkEnd w:id="16"/>
      <w:r>
        <w:rPr>
          <w:spacing w:val="-2"/>
        </w:rPr>
        <w:t>Disabilities</w:t>
      </w:r>
    </w:p>
    <w:p w14:paraId="7EFEE8A9" w14:textId="77777777" w:rsidR="0078404F" w:rsidRDefault="005766A6">
      <w:pPr>
        <w:pStyle w:val="BodyText"/>
        <w:ind w:left="1640" w:right="961"/>
      </w:pPr>
      <w:r>
        <w:t>UTRGV is required to support the State’s efforts to gainfully employ persons with disabilities. UTRGV</w:t>
      </w:r>
      <w:r>
        <w:rPr>
          <w:spacing w:val="-5"/>
        </w:rPr>
        <w:t xml:space="preserve"> </w:t>
      </w:r>
      <w:r>
        <w:t>must</w:t>
      </w:r>
      <w:r>
        <w:rPr>
          <w:spacing w:val="-3"/>
        </w:rPr>
        <w:t xml:space="preserve"> </w:t>
      </w:r>
      <w:r>
        <w:t>give</w:t>
      </w:r>
      <w:r>
        <w:rPr>
          <w:spacing w:val="-4"/>
        </w:rPr>
        <w:t xml:space="preserve"> </w:t>
      </w:r>
      <w:r>
        <w:t>first</w:t>
      </w:r>
      <w:r>
        <w:rPr>
          <w:spacing w:val="-5"/>
        </w:rPr>
        <w:t xml:space="preserve"> </w:t>
      </w:r>
      <w:r>
        <w:t>consideration</w:t>
      </w:r>
      <w:r>
        <w:rPr>
          <w:spacing w:val="-5"/>
        </w:rPr>
        <w:t xml:space="preserve"> </w:t>
      </w:r>
      <w:r>
        <w:t>to</w:t>
      </w:r>
      <w:r>
        <w:rPr>
          <w:spacing w:val="-4"/>
        </w:rPr>
        <w:t xml:space="preserve"> </w:t>
      </w:r>
      <w:r>
        <w:t>goods</w:t>
      </w:r>
      <w:r>
        <w:rPr>
          <w:spacing w:val="-3"/>
        </w:rPr>
        <w:t xml:space="preserve"> </w:t>
      </w:r>
      <w:r>
        <w:t>and</w:t>
      </w:r>
      <w:r>
        <w:rPr>
          <w:spacing w:val="-4"/>
        </w:rPr>
        <w:t xml:space="preserve"> </w:t>
      </w:r>
      <w:r>
        <w:t>services</w:t>
      </w:r>
      <w:r>
        <w:rPr>
          <w:spacing w:val="-3"/>
        </w:rPr>
        <w:t xml:space="preserve"> </w:t>
      </w:r>
      <w:r>
        <w:t>provided</w:t>
      </w:r>
      <w:r>
        <w:rPr>
          <w:spacing w:val="-3"/>
        </w:rPr>
        <w:t xml:space="preserve"> </w:t>
      </w:r>
      <w:r>
        <w:t>by</w:t>
      </w:r>
      <w:r>
        <w:rPr>
          <w:spacing w:val="-3"/>
        </w:rPr>
        <w:t xml:space="preserve"> </w:t>
      </w:r>
      <w:r>
        <w:t>persons</w:t>
      </w:r>
      <w:r>
        <w:rPr>
          <w:spacing w:val="-4"/>
        </w:rPr>
        <w:t xml:space="preserve"> </w:t>
      </w:r>
      <w:r>
        <w:t>with</w:t>
      </w:r>
      <w:r>
        <w:rPr>
          <w:spacing w:val="-3"/>
        </w:rPr>
        <w:t xml:space="preserve"> </w:t>
      </w:r>
      <w:r>
        <w:t xml:space="preserve">disabilities. Products and services offered by the Texas Industries for the Blind and Handicapped (TIBH) are listed on the </w:t>
      </w:r>
      <w:r>
        <w:rPr>
          <w:rFonts w:ascii="Gadugi" w:hAnsi="Gadugi"/>
          <w:color w:val="4F52B1"/>
          <w:sz w:val="21"/>
          <w:u w:val="single" w:color="4F52B1"/>
        </w:rPr>
        <w:t>https://workquest.com/</w:t>
      </w:r>
      <w:r>
        <w:rPr>
          <w:rFonts w:ascii="Gadugi" w:hAnsi="Gadugi"/>
          <w:color w:val="4F52B1"/>
          <w:sz w:val="21"/>
        </w:rPr>
        <w:t xml:space="preserve"> </w:t>
      </w:r>
      <w:r>
        <w:t>catalog.</w:t>
      </w:r>
    </w:p>
    <w:p w14:paraId="7EFEE8AA" w14:textId="77777777" w:rsidR="0078404F" w:rsidRDefault="0078404F">
      <w:pPr>
        <w:pStyle w:val="BodyText"/>
        <w:spacing w:before="6"/>
        <w:rPr>
          <w:sz w:val="17"/>
        </w:rPr>
      </w:pPr>
    </w:p>
    <w:p w14:paraId="7EFEE8AB" w14:textId="77777777" w:rsidR="0078404F" w:rsidRDefault="005766A6">
      <w:pPr>
        <w:pStyle w:val="BodyText"/>
        <w:spacing w:before="56"/>
        <w:ind w:left="1640" w:right="963"/>
        <w:jc w:val="both"/>
      </w:pPr>
      <w:r>
        <w:t>TIBH</w:t>
      </w:r>
      <w:r>
        <w:rPr>
          <w:spacing w:val="-12"/>
        </w:rPr>
        <w:t xml:space="preserve"> </w:t>
      </w:r>
      <w:r>
        <w:t>offers</w:t>
      </w:r>
      <w:r>
        <w:rPr>
          <w:spacing w:val="-12"/>
        </w:rPr>
        <w:t xml:space="preserve"> </w:t>
      </w:r>
      <w:r>
        <w:t>these</w:t>
      </w:r>
      <w:r>
        <w:rPr>
          <w:spacing w:val="-11"/>
        </w:rPr>
        <w:t xml:space="preserve"> </w:t>
      </w:r>
      <w:r>
        <w:t>products</w:t>
      </w:r>
      <w:r>
        <w:rPr>
          <w:spacing w:val="-11"/>
        </w:rPr>
        <w:t xml:space="preserve"> </w:t>
      </w:r>
      <w:r>
        <w:t>and</w:t>
      </w:r>
      <w:r>
        <w:rPr>
          <w:spacing w:val="-10"/>
        </w:rPr>
        <w:t xml:space="preserve"> </w:t>
      </w:r>
      <w:r>
        <w:t>services</w:t>
      </w:r>
      <w:r>
        <w:rPr>
          <w:spacing w:val="-12"/>
        </w:rPr>
        <w:t xml:space="preserve"> </w:t>
      </w:r>
      <w:r>
        <w:t>through</w:t>
      </w:r>
      <w:r>
        <w:rPr>
          <w:spacing w:val="-10"/>
        </w:rPr>
        <w:t xml:space="preserve"> </w:t>
      </w:r>
      <w:r>
        <w:t>State</w:t>
      </w:r>
      <w:r>
        <w:rPr>
          <w:spacing w:val="-13"/>
        </w:rPr>
        <w:t xml:space="preserve"> </w:t>
      </w:r>
      <w:r>
        <w:t>of</w:t>
      </w:r>
      <w:r>
        <w:rPr>
          <w:spacing w:val="-9"/>
        </w:rPr>
        <w:t xml:space="preserve"> </w:t>
      </w:r>
      <w:r>
        <w:t>Texas</w:t>
      </w:r>
      <w:r>
        <w:rPr>
          <w:spacing w:val="-12"/>
        </w:rPr>
        <w:t xml:space="preserve"> </w:t>
      </w:r>
      <w:r>
        <w:t>contracts.</w:t>
      </w:r>
      <w:r>
        <w:rPr>
          <w:spacing w:val="-11"/>
        </w:rPr>
        <w:t xml:space="preserve"> </w:t>
      </w:r>
      <w:r>
        <w:t>UTRGV</w:t>
      </w:r>
      <w:r>
        <w:rPr>
          <w:spacing w:val="-13"/>
        </w:rPr>
        <w:t xml:space="preserve"> </w:t>
      </w:r>
      <w:r>
        <w:t>must</w:t>
      </w:r>
      <w:r>
        <w:rPr>
          <w:spacing w:val="-10"/>
        </w:rPr>
        <w:t xml:space="preserve"> </w:t>
      </w:r>
      <w:r>
        <w:t>check</w:t>
      </w:r>
      <w:r>
        <w:rPr>
          <w:spacing w:val="-10"/>
        </w:rPr>
        <w:t xml:space="preserve"> </w:t>
      </w:r>
      <w:r>
        <w:t xml:space="preserve">their pricing and availability. However, if these goods do not meet best value criteria, that failure is justification to buy the products from the commercial </w:t>
      </w:r>
      <w:proofErr w:type="gramStart"/>
      <w:r>
        <w:t>marketplace</w:t>
      </w:r>
      <w:proofErr w:type="gramEnd"/>
    </w:p>
    <w:p w14:paraId="7EFEE8AC" w14:textId="77777777" w:rsidR="0078404F" w:rsidRDefault="0078404F">
      <w:pPr>
        <w:pStyle w:val="BodyText"/>
        <w:spacing w:before="10"/>
        <w:rPr>
          <w:sz w:val="21"/>
        </w:rPr>
      </w:pPr>
    </w:p>
    <w:p w14:paraId="7EFEE8AD" w14:textId="77777777" w:rsidR="0078404F" w:rsidRDefault="005766A6">
      <w:pPr>
        <w:pStyle w:val="Heading2"/>
        <w:numPr>
          <w:ilvl w:val="0"/>
          <w:numId w:val="61"/>
        </w:numPr>
        <w:tabs>
          <w:tab w:val="left" w:pos="1637"/>
        </w:tabs>
        <w:ind w:left="1637" w:hanging="717"/>
        <w:jc w:val="both"/>
      </w:pPr>
      <w:bookmarkStart w:id="17" w:name="_TOC_250032"/>
      <w:r>
        <w:t>Historically</w:t>
      </w:r>
      <w:r>
        <w:rPr>
          <w:spacing w:val="-5"/>
        </w:rPr>
        <w:t xml:space="preserve"> </w:t>
      </w:r>
      <w:r>
        <w:t>Underutilized</w:t>
      </w:r>
      <w:r>
        <w:rPr>
          <w:spacing w:val="-7"/>
        </w:rPr>
        <w:t xml:space="preserve"> </w:t>
      </w:r>
      <w:bookmarkEnd w:id="17"/>
      <w:r>
        <w:rPr>
          <w:spacing w:val="-2"/>
        </w:rPr>
        <w:t>Businesses</w:t>
      </w:r>
    </w:p>
    <w:p w14:paraId="7EFEE8AE" w14:textId="77777777" w:rsidR="0078404F" w:rsidRDefault="005766A6">
      <w:pPr>
        <w:pStyle w:val="BodyText"/>
        <w:spacing w:before="1"/>
        <w:ind w:left="1640" w:right="963"/>
        <w:jc w:val="both"/>
      </w:pPr>
      <w:r>
        <w:t>This procedure establishes guidelines to increase the utilization of Historically Underutilized Business (HUB) firms in the award of contracts and procurements for goods and services consistent with rules, regulations and goals established by UT System, Texas Procurement and Support Services (TPASS) and UTRGV.</w:t>
      </w:r>
    </w:p>
    <w:p w14:paraId="7EFEE8AF" w14:textId="77777777" w:rsidR="0078404F" w:rsidRDefault="0078404F">
      <w:pPr>
        <w:pStyle w:val="BodyText"/>
        <w:spacing w:before="5"/>
        <w:rPr>
          <w:sz w:val="25"/>
        </w:rPr>
      </w:pPr>
    </w:p>
    <w:p w14:paraId="7EFEE8B0" w14:textId="77777777" w:rsidR="0078404F" w:rsidRDefault="005766A6">
      <w:pPr>
        <w:pStyle w:val="ListParagraph"/>
        <w:numPr>
          <w:ilvl w:val="0"/>
          <w:numId w:val="48"/>
        </w:numPr>
        <w:tabs>
          <w:tab w:val="left" w:pos="2359"/>
        </w:tabs>
        <w:ind w:left="2359" w:hanging="719"/>
        <w:jc w:val="both"/>
      </w:pPr>
      <w:r>
        <w:t>Good</w:t>
      </w:r>
      <w:r>
        <w:rPr>
          <w:spacing w:val="-4"/>
        </w:rPr>
        <w:t xml:space="preserve"> </w:t>
      </w:r>
      <w:r>
        <w:t>Faith</w:t>
      </w:r>
      <w:r>
        <w:rPr>
          <w:spacing w:val="-2"/>
        </w:rPr>
        <w:t xml:space="preserve"> </w:t>
      </w:r>
      <w:r>
        <w:t>Effort</w:t>
      </w:r>
      <w:r>
        <w:rPr>
          <w:spacing w:val="-2"/>
        </w:rPr>
        <w:t xml:space="preserve"> Responsibilities</w:t>
      </w:r>
    </w:p>
    <w:p w14:paraId="7EFEE8B1" w14:textId="77777777" w:rsidR="0078404F" w:rsidRDefault="005766A6">
      <w:pPr>
        <w:pStyle w:val="BodyText"/>
        <w:spacing w:before="39"/>
        <w:ind w:left="2360" w:right="959"/>
        <w:jc w:val="both"/>
      </w:pPr>
      <w:r>
        <w:t xml:space="preserve">Each Buyer shall encourage the participation and utilization of HUB firms in advertising, </w:t>
      </w:r>
      <w:proofErr w:type="gramStart"/>
      <w:r>
        <w:t>competing</w:t>
      </w:r>
      <w:proofErr w:type="gramEnd"/>
      <w:r>
        <w:t xml:space="preserve"> and awarding of contracts and procurements. In addition, HUB Coordinator shall make outreach efforts to recruit, establish and disseminate information to HUB firms; to include, but not limited to:</w:t>
      </w:r>
    </w:p>
    <w:p w14:paraId="7EFEE8B2" w14:textId="77777777" w:rsidR="0078404F" w:rsidRDefault="0078404F">
      <w:pPr>
        <w:jc w:val="both"/>
        <w:sectPr w:rsidR="0078404F">
          <w:footerReference w:type="default" r:id="rId27"/>
          <w:pgSz w:w="12240" w:h="15840"/>
          <w:pgMar w:top="1400" w:right="480" w:bottom="860" w:left="520" w:header="0" w:footer="661" w:gutter="0"/>
          <w:pgNumType w:start="1"/>
          <w:cols w:space="720"/>
        </w:sectPr>
      </w:pPr>
    </w:p>
    <w:p w14:paraId="7EFEE8B3" w14:textId="77777777" w:rsidR="0078404F" w:rsidRDefault="005766A6">
      <w:pPr>
        <w:pStyle w:val="ListParagraph"/>
        <w:numPr>
          <w:ilvl w:val="1"/>
          <w:numId w:val="48"/>
        </w:numPr>
        <w:tabs>
          <w:tab w:val="left" w:pos="2719"/>
        </w:tabs>
        <w:spacing w:before="39"/>
        <w:ind w:left="2719" w:hanging="359"/>
      </w:pPr>
      <w:r>
        <w:lastRenderedPageBreak/>
        <w:t>Attend</w:t>
      </w:r>
      <w:r>
        <w:rPr>
          <w:spacing w:val="-3"/>
        </w:rPr>
        <w:t xml:space="preserve"> </w:t>
      </w:r>
      <w:r>
        <w:t>HUB</w:t>
      </w:r>
      <w:r>
        <w:rPr>
          <w:spacing w:val="-3"/>
        </w:rPr>
        <w:t xml:space="preserve"> </w:t>
      </w:r>
      <w:r>
        <w:t>related</w:t>
      </w:r>
      <w:r>
        <w:rPr>
          <w:spacing w:val="-3"/>
        </w:rPr>
        <w:t xml:space="preserve"> </w:t>
      </w:r>
      <w:r>
        <w:t>Trade</w:t>
      </w:r>
      <w:r>
        <w:rPr>
          <w:spacing w:val="-3"/>
        </w:rPr>
        <w:t xml:space="preserve"> </w:t>
      </w:r>
      <w:r>
        <w:rPr>
          <w:spacing w:val="-2"/>
        </w:rPr>
        <w:t>Shows</w:t>
      </w:r>
    </w:p>
    <w:p w14:paraId="7EFEE8B4" w14:textId="77777777" w:rsidR="0078404F" w:rsidRDefault="005766A6">
      <w:pPr>
        <w:pStyle w:val="ListParagraph"/>
        <w:numPr>
          <w:ilvl w:val="1"/>
          <w:numId w:val="48"/>
        </w:numPr>
        <w:tabs>
          <w:tab w:val="left" w:pos="2719"/>
        </w:tabs>
        <w:ind w:left="2719" w:hanging="359"/>
      </w:pPr>
      <w:r>
        <w:t>Meet</w:t>
      </w:r>
      <w:r>
        <w:rPr>
          <w:spacing w:val="-3"/>
        </w:rPr>
        <w:t xml:space="preserve"> </w:t>
      </w:r>
      <w:r>
        <w:t>with</w:t>
      </w:r>
      <w:r>
        <w:rPr>
          <w:spacing w:val="-1"/>
        </w:rPr>
        <w:t xml:space="preserve"> </w:t>
      </w:r>
      <w:r>
        <w:t>HUB</w:t>
      </w:r>
      <w:r>
        <w:rPr>
          <w:spacing w:val="-1"/>
        </w:rPr>
        <w:t xml:space="preserve"> </w:t>
      </w:r>
      <w:proofErr w:type="gramStart"/>
      <w:r>
        <w:rPr>
          <w:spacing w:val="-2"/>
        </w:rPr>
        <w:t>firms</w:t>
      </w:r>
      <w:proofErr w:type="gramEnd"/>
    </w:p>
    <w:p w14:paraId="7EFEE8B5" w14:textId="77777777" w:rsidR="0078404F" w:rsidRDefault="005766A6">
      <w:pPr>
        <w:pStyle w:val="ListParagraph"/>
        <w:numPr>
          <w:ilvl w:val="1"/>
          <w:numId w:val="48"/>
        </w:numPr>
        <w:tabs>
          <w:tab w:val="left" w:pos="2719"/>
        </w:tabs>
        <w:spacing w:before="1"/>
        <w:ind w:left="2719" w:hanging="359"/>
      </w:pPr>
      <w:r>
        <w:t>Assist</w:t>
      </w:r>
      <w:r>
        <w:rPr>
          <w:spacing w:val="-4"/>
        </w:rPr>
        <w:t xml:space="preserve"> </w:t>
      </w:r>
      <w:r>
        <w:t>HUB</w:t>
      </w:r>
      <w:r>
        <w:rPr>
          <w:spacing w:val="-2"/>
        </w:rPr>
        <w:t xml:space="preserve"> </w:t>
      </w:r>
      <w:r>
        <w:t>firms</w:t>
      </w:r>
      <w:r>
        <w:rPr>
          <w:spacing w:val="-5"/>
        </w:rPr>
        <w:t xml:space="preserve"> </w:t>
      </w:r>
      <w:r>
        <w:t>in</w:t>
      </w:r>
      <w:r>
        <w:rPr>
          <w:spacing w:val="-4"/>
        </w:rPr>
        <w:t xml:space="preserve"> </w:t>
      </w:r>
      <w:r>
        <w:t>completing</w:t>
      </w:r>
      <w:r>
        <w:rPr>
          <w:spacing w:val="-2"/>
        </w:rPr>
        <w:t xml:space="preserve"> </w:t>
      </w:r>
      <w:r>
        <w:t>HUB</w:t>
      </w:r>
      <w:r>
        <w:rPr>
          <w:spacing w:val="-4"/>
        </w:rPr>
        <w:t xml:space="preserve"> </w:t>
      </w:r>
      <w:r>
        <w:t>Subcontracting</w:t>
      </w:r>
      <w:r>
        <w:rPr>
          <w:spacing w:val="-2"/>
        </w:rPr>
        <w:t xml:space="preserve"> </w:t>
      </w:r>
      <w:r>
        <w:t>Plans</w:t>
      </w:r>
      <w:r>
        <w:rPr>
          <w:spacing w:val="-2"/>
        </w:rPr>
        <w:t xml:space="preserve"> (HSP)</w:t>
      </w:r>
    </w:p>
    <w:p w14:paraId="7EFEE8B6" w14:textId="77777777" w:rsidR="0078404F" w:rsidRDefault="005766A6">
      <w:pPr>
        <w:pStyle w:val="ListParagraph"/>
        <w:numPr>
          <w:ilvl w:val="1"/>
          <w:numId w:val="48"/>
        </w:numPr>
        <w:tabs>
          <w:tab w:val="left" w:pos="2719"/>
        </w:tabs>
        <w:ind w:left="2719" w:hanging="359"/>
      </w:pPr>
      <w:r>
        <w:t>Letting</w:t>
      </w:r>
      <w:r>
        <w:rPr>
          <w:spacing w:val="-4"/>
        </w:rPr>
        <w:t xml:space="preserve"> </w:t>
      </w:r>
      <w:r>
        <w:t>HUB</w:t>
      </w:r>
      <w:r>
        <w:rPr>
          <w:spacing w:val="-2"/>
        </w:rPr>
        <w:t xml:space="preserve"> </w:t>
      </w:r>
      <w:r>
        <w:t>firms</w:t>
      </w:r>
      <w:r>
        <w:rPr>
          <w:spacing w:val="-1"/>
        </w:rPr>
        <w:t xml:space="preserve"> </w:t>
      </w:r>
      <w:r>
        <w:t>know</w:t>
      </w:r>
      <w:r>
        <w:rPr>
          <w:spacing w:val="-6"/>
        </w:rPr>
        <w:t xml:space="preserve"> </w:t>
      </w:r>
      <w:r>
        <w:t>what</w:t>
      </w:r>
      <w:r>
        <w:rPr>
          <w:spacing w:val="-3"/>
        </w:rPr>
        <w:t xml:space="preserve"> </w:t>
      </w:r>
      <w:r>
        <w:t>the</w:t>
      </w:r>
      <w:r>
        <w:rPr>
          <w:spacing w:val="-2"/>
        </w:rPr>
        <w:t xml:space="preserve"> </w:t>
      </w:r>
      <w:r>
        <w:t>competitive</w:t>
      </w:r>
      <w:r>
        <w:rPr>
          <w:spacing w:val="-2"/>
        </w:rPr>
        <w:t xml:space="preserve"> </w:t>
      </w:r>
      <w:r>
        <w:t>pricing</w:t>
      </w:r>
      <w:r>
        <w:rPr>
          <w:spacing w:val="-1"/>
        </w:rPr>
        <w:t xml:space="preserve"> </w:t>
      </w:r>
      <w:r>
        <w:t>range</w:t>
      </w:r>
      <w:r>
        <w:rPr>
          <w:spacing w:val="-2"/>
        </w:rPr>
        <w:t xml:space="preserve"> </w:t>
      </w:r>
      <w:r>
        <w:t>is</w:t>
      </w:r>
      <w:r>
        <w:rPr>
          <w:spacing w:val="-2"/>
        </w:rPr>
        <w:t xml:space="preserve"> </w:t>
      </w:r>
      <w:r>
        <w:t>for</w:t>
      </w:r>
      <w:r>
        <w:rPr>
          <w:spacing w:val="-3"/>
        </w:rPr>
        <w:t xml:space="preserve"> </w:t>
      </w:r>
      <w:r>
        <w:t>goods</w:t>
      </w:r>
      <w:r>
        <w:rPr>
          <w:spacing w:val="-2"/>
        </w:rPr>
        <w:t xml:space="preserve"> </w:t>
      </w:r>
      <w:r>
        <w:t>and</w:t>
      </w:r>
      <w:r>
        <w:rPr>
          <w:spacing w:val="-3"/>
        </w:rPr>
        <w:t xml:space="preserve"> </w:t>
      </w:r>
      <w:proofErr w:type="gramStart"/>
      <w:r>
        <w:rPr>
          <w:spacing w:val="-2"/>
        </w:rPr>
        <w:t>services</w:t>
      </w:r>
      <w:proofErr w:type="gramEnd"/>
    </w:p>
    <w:p w14:paraId="7EFEE8B7" w14:textId="77777777" w:rsidR="0078404F" w:rsidRDefault="0078404F">
      <w:pPr>
        <w:pStyle w:val="BodyText"/>
        <w:spacing w:before="2"/>
        <w:rPr>
          <w:sz w:val="25"/>
        </w:rPr>
      </w:pPr>
    </w:p>
    <w:p w14:paraId="7EFEE8B8" w14:textId="77777777" w:rsidR="0078404F" w:rsidRDefault="005766A6">
      <w:pPr>
        <w:pStyle w:val="ListParagraph"/>
        <w:numPr>
          <w:ilvl w:val="0"/>
          <w:numId w:val="48"/>
        </w:numPr>
        <w:tabs>
          <w:tab w:val="left" w:pos="2359"/>
        </w:tabs>
        <w:ind w:left="2359" w:hanging="719"/>
        <w:jc w:val="both"/>
      </w:pPr>
      <w:r>
        <w:t>Bid</w:t>
      </w:r>
      <w:r>
        <w:rPr>
          <w:spacing w:val="-2"/>
        </w:rPr>
        <w:t xml:space="preserve"> Solicitation</w:t>
      </w:r>
    </w:p>
    <w:p w14:paraId="7EFEE8B9" w14:textId="77777777" w:rsidR="0078404F" w:rsidRDefault="005766A6">
      <w:pPr>
        <w:pStyle w:val="BodyText"/>
        <w:spacing w:before="41"/>
        <w:ind w:left="2360" w:right="963"/>
        <w:jc w:val="both"/>
      </w:pPr>
      <w:r>
        <w:t>Consistent with the Best Value Procurement section of this manual, each Buyer shall solicit bids/quotes from qualified HUB firms per the requirements prescribed below:</w:t>
      </w:r>
    </w:p>
    <w:p w14:paraId="7EFEE8BA" w14:textId="77777777" w:rsidR="0078404F" w:rsidRDefault="0078404F">
      <w:pPr>
        <w:pStyle w:val="BodyText"/>
      </w:pPr>
    </w:p>
    <w:p w14:paraId="7EFEE8BB" w14:textId="77777777" w:rsidR="0078404F" w:rsidRDefault="0078404F">
      <w:pPr>
        <w:pStyle w:val="BodyText"/>
        <w:spacing w:before="11"/>
        <w:rPr>
          <w:sz w:val="21"/>
        </w:rPr>
      </w:pPr>
    </w:p>
    <w:p w14:paraId="7EFEE8BC" w14:textId="77777777" w:rsidR="0078404F" w:rsidRDefault="005766A6">
      <w:pPr>
        <w:pStyle w:val="BodyText"/>
        <w:tabs>
          <w:tab w:val="left" w:pos="5957"/>
        </w:tabs>
        <w:ind w:left="2360"/>
        <w:jc w:val="both"/>
      </w:pPr>
      <w:r>
        <w:rPr>
          <w:u w:val="single"/>
        </w:rPr>
        <w:t>Purchase</w:t>
      </w:r>
      <w:r>
        <w:rPr>
          <w:spacing w:val="-4"/>
          <w:u w:val="single"/>
        </w:rPr>
        <w:t xml:space="preserve"> </w:t>
      </w:r>
      <w:r>
        <w:rPr>
          <w:u w:val="single"/>
        </w:rPr>
        <w:t>Order</w:t>
      </w:r>
      <w:r>
        <w:rPr>
          <w:spacing w:val="-1"/>
          <w:u w:val="single"/>
        </w:rPr>
        <w:t xml:space="preserve"> </w:t>
      </w:r>
      <w:r>
        <w:rPr>
          <w:spacing w:val="-2"/>
          <w:u w:val="single"/>
        </w:rPr>
        <w:t>Category</w:t>
      </w:r>
      <w:r>
        <w:tab/>
      </w:r>
      <w:r>
        <w:rPr>
          <w:spacing w:val="-2"/>
          <w:u w:val="single"/>
        </w:rPr>
        <w:t>Requirements</w:t>
      </w:r>
    </w:p>
    <w:p w14:paraId="7EFEE8BD" w14:textId="77777777" w:rsidR="0078404F" w:rsidRDefault="005766A6">
      <w:pPr>
        <w:pStyle w:val="BodyText"/>
        <w:tabs>
          <w:tab w:val="left" w:pos="5956"/>
        </w:tabs>
        <w:ind w:left="2360"/>
        <w:jc w:val="both"/>
      </w:pPr>
      <w:r>
        <w:t>Spot</w:t>
      </w:r>
      <w:r>
        <w:rPr>
          <w:spacing w:val="-4"/>
        </w:rPr>
        <w:t xml:space="preserve"> </w:t>
      </w:r>
      <w:r>
        <w:t>Market</w:t>
      </w:r>
      <w:r>
        <w:rPr>
          <w:spacing w:val="-2"/>
        </w:rPr>
        <w:t xml:space="preserve"> </w:t>
      </w:r>
      <w:r>
        <w:t>(under</w:t>
      </w:r>
      <w:r>
        <w:rPr>
          <w:spacing w:val="-3"/>
        </w:rPr>
        <w:t xml:space="preserve"> </w:t>
      </w:r>
      <w:r>
        <w:rPr>
          <w:spacing w:val="-2"/>
        </w:rPr>
        <w:t>$15K)</w:t>
      </w:r>
      <w:r>
        <w:tab/>
        <w:t>Place</w:t>
      </w:r>
      <w:r>
        <w:rPr>
          <w:spacing w:val="36"/>
        </w:rPr>
        <w:t xml:space="preserve"> </w:t>
      </w:r>
      <w:r>
        <w:t>Order</w:t>
      </w:r>
      <w:r>
        <w:rPr>
          <w:spacing w:val="37"/>
        </w:rPr>
        <w:t xml:space="preserve"> </w:t>
      </w:r>
      <w:r>
        <w:t>with</w:t>
      </w:r>
      <w:r>
        <w:rPr>
          <w:spacing w:val="42"/>
        </w:rPr>
        <w:t xml:space="preserve"> </w:t>
      </w:r>
      <w:r>
        <w:t>a</w:t>
      </w:r>
      <w:r>
        <w:rPr>
          <w:spacing w:val="38"/>
        </w:rPr>
        <w:t xml:space="preserve"> </w:t>
      </w:r>
      <w:r>
        <w:t>qualified</w:t>
      </w:r>
      <w:r>
        <w:rPr>
          <w:spacing w:val="41"/>
        </w:rPr>
        <w:t xml:space="preserve"> </w:t>
      </w:r>
      <w:r>
        <w:t>HUB</w:t>
      </w:r>
      <w:r>
        <w:rPr>
          <w:spacing w:val="37"/>
        </w:rPr>
        <w:t xml:space="preserve"> </w:t>
      </w:r>
      <w:r>
        <w:t>whenever</w:t>
      </w:r>
      <w:r>
        <w:rPr>
          <w:spacing w:val="42"/>
        </w:rPr>
        <w:t xml:space="preserve"> </w:t>
      </w:r>
      <w:r>
        <w:rPr>
          <w:spacing w:val="-10"/>
        </w:rPr>
        <w:t>a</w:t>
      </w:r>
    </w:p>
    <w:p w14:paraId="7EFEE8BE" w14:textId="77777777" w:rsidR="0078404F" w:rsidRDefault="005766A6">
      <w:pPr>
        <w:pStyle w:val="BodyText"/>
        <w:ind w:left="5960" w:right="959"/>
        <w:jc w:val="both"/>
      </w:pPr>
      <w:r>
        <w:t>HUB is available and can supply the goods or services</w:t>
      </w:r>
      <w:r>
        <w:rPr>
          <w:spacing w:val="-12"/>
        </w:rPr>
        <w:t xml:space="preserve"> </w:t>
      </w:r>
      <w:r>
        <w:t>at</w:t>
      </w:r>
      <w:r>
        <w:rPr>
          <w:spacing w:val="-10"/>
        </w:rPr>
        <w:t xml:space="preserve"> </w:t>
      </w:r>
      <w:r>
        <w:t>a</w:t>
      </w:r>
      <w:r>
        <w:rPr>
          <w:spacing w:val="-12"/>
        </w:rPr>
        <w:t xml:space="preserve"> </w:t>
      </w:r>
      <w:r>
        <w:t>competitive</w:t>
      </w:r>
      <w:r>
        <w:rPr>
          <w:spacing w:val="-13"/>
        </w:rPr>
        <w:t xml:space="preserve"> </w:t>
      </w:r>
      <w:r>
        <w:t>market</w:t>
      </w:r>
      <w:r>
        <w:rPr>
          <w:spacing w:val="-10"/>
        </w:rPr>
        <w:t xml:space="preserve"> </w:t>
      </w:r>
      <w:r>
        <w:t>price</w:t>
      </w:r>
      <w:r>
        <w:rPr>
          <w:spacing w:val="-12"/>
        </w:rPr>
        <w:t xml:space="preserve"> </w:t>
      </w:r>
      <w:r>
        <w:t>within</w:t>
      </w:r>
      <w:r>
        <w:rPr>
          <w:spacing w:val="-12"/>
        </w:rPr>
        <w:t xml:space="preserve"> </w:t>
      </w:r>
      <w:r>
        <w:t>the required delivery schedule.</w:t>
      </w:r>
    </w:p>
    <w:p w14:paraId="7EFEE8BF" w14:textId="77777777" w:rsidR="0078404F" w:rsidRDefault="0078404F">
      <w:pPr>
        <w:pStyle w:val="BodyText"/>
        <w:spacing w:before="1"/>
      </w:pPr>
    </w:p>
    <w:p w14:paraId="7EFEE8C0" w14:textId="77777777" w:rsidR="0078404F" w:rsidRDefault="005766A6">
      <w:pPr>
        <w:pStyle w:val="BodyText"/>
        <w:tabs>
          <w:tab w:val="left" w:pos="5959"/>
        </w:tabs>
        <w:ind w:left="5960" w:right="961" w:hanging="3600"/>
      </w:pPr>
      <w:r>
        <w:t>Informal Bid</w:t>
      </w:r>
      <w:r>
        <w:tab/>
        <w:t>At</w:t>
      </w:r>
      <w:r>
        <w:rPr>
          <w:spacing w:val="23"/>
        </w:rPr>
        <w:t xml:space="preserve"> </w:t>
      </w:r>
      <w:r>
        <w:t>least two (2) quotes</w:t>
      </w:r>
      <w:r>
        <w:rPr>
          <w:spacing w:val="24"/>
        </w:rPr>
        <w:t xml:space="preserve"> </w:t>
      </w:r>
      <w:r>
        <w:t>must</w:t>
      </w:r>
      <w:r>
        <w:rPr>
          <w:spacing w:val="23"/>
        </w:rPr>
        <w:t xml:space="preserve"> </w:t>
      </w:r>
      <w:r>
        <w:t>be</w:t>
      </w:r>
      <w:r>
        <w:rPr>
          <w:spacing w:val="24"/>
        </w:rPr>
        <w:t xml:space="preserve"> </w:t>
      </w:r>
      <w:r>
        <w:t>from</w:t>
      </w:r>
      <w:r>
        <w:rPr>
          <w:spacing w:val="27"/>
        </w:rPr>
        <w:t xml:space="preserve"> </w:t>
      </w:r>
      <w:r>
        <w:t>certified HUB firms.</w:t>
      </w:r>
    </w:p>
    <w:p w14:paraId="7EFEE8C1" w14:textId="77777777" w:rsidR="0078404F" w:rsidRDefault="0078404F">
      <w:pPr>
        <w:pStyle w:val="BodyText"/>
        <w:spacing w:before="11"/>
        <w:rPr>
          <w:sz w:val="21"/>
        </w:rPr>
      </w:pPr>
    </w:p>
    <w:p w14:paraId="7EFEE8C2" w14:textId="77777777" w:rsidR="0078404F" w:rsidRDefault="005766A6">
      <w:pPr>
        <w:pStyle w:val="BodyText"/>
        <w:tabs>
          <w:tab w:val="left" w:pos="5958"/>
        </w:tabs>
        <w:ind w:left="2360"/>
        <w:jc w:val="both"/>
      </w:pPr>
      <w:r>
        <w:t>Formal</w:t>
      </w:r>
      <w:r>
        <w:rPr>
          <w:spacing w:val="-3"/>
        </w:rPr>
        <w:t xml:space="preserve"> </w:t>
      </w:r>
      <w:r>
        <w:rPr>
          <w:spacing w:val="-5"/>
        </w:rPr>
        <w:t>Bid</w:t>
      </w:r>
      <w:r>
        <w:tab/>
        <w:t>Solicit</w:t>
      </w:r>
      <w:r>
        <w:rPr>
          <w:spacing w:val="-7"/>
        </w:rPr>
        <w:t xml:space="preserve"> </w:t>
      </w:r>
      <w:r>
        <w:t>as</w:t>
      </w:r>
      <w:r>
        <w:rPr>
          <w:spacing w:val="-6"/>
        </w:rPr>
        <w:t xml:space="preserve"> </w:t>
      </w:r>
      <w:r>
        <w:t>many</w:t>
      </w:r>
      <w:r>
        <w:rPr>
          <w:spacing w:val="-3"/>
        </w:rPr>
        <w:t xml:space="preserve"> </w:t>
      </w:r>
      <w:r>
        <w:t>qualified</w:t>
      </w:r>
      <w:r>
        <w:rPr>
          <w:spacing w:val="-4"/>
        </w:rPr>
        <w:t xml:space="preserve"> </w:t>
      </w:r>
      <w:r>
        <w:t>responses</w:t>
      </w:r>
      <w:r>
        <w:rPr>
          <w:spacing w:val="-5"/>
        </w:rPr>
        <w:t xml:space="preserve"> </w:t>
      </w:r>
      <w:r>
        <w:t>as</w:t>
      </w:r>
      <w:r>
        <w:rPr>
          <w:spacing w:val="-4"/>
        </w:rPr>
        <w:t xml:space="preserve"> </w:t>
      </w:r>
      <w:r>
        <w:rPr>
          <w:spacing w:val="-2"/>
        </w:rPr>
        <w:t>necessary.</w:t>
      </w:r>
    </w:p>
    <w:p w14:paraId="7EFEE8C3" w14:textId="77777777" w:rsidR="0078404F" w:rsidRDefault="0078404F">
      <w:pPr>
        <w:pStyle w:val="BodyText"/>
        <w:spacing w:before="4"/>
        <w:rPr>
          <w:sz w:val="25"/>
        </w:rPr>
      </w:pPr>
    </w:p>
    <w:p w14:paraId="7EFEE8C4" w14:textId="77777777" w:rsidR="0078404F" w:rsidRDefault="005766A6">
      <w:pPr>
        <w:pStyle w:val="ListParagraph"/>
        <w:numPr>
          <w:ilvl w:val="0"/>
          <w:numId w:val="48"/>
        </w:numPr>
        <w:tabs>
          <w:tab w:val="left" w:pos="2359"/>
        </w:tabs>
        <w:spacing w:before="1"/>
        <w:ind w:left="2359" w:hanging="719"/>
        <w:jc w:val="both"/>
      </w:pPr>
      <w:r>
        <w:t>Orders</w:t>
      </w:r>
      <w:r>
        <w:rPr>
          <w:spacing w:val="-3"/>
        </w:rPr>
        <w:t xml:space="preserve"> </w:t>
      </w:r>
      <w:r>
        <w:t>over</w:t>
      </w:r>
      <w:r>
        <w:rPr>
          <w:spacing w:val="-4"/>
        </w:rPr>
        <w:t xml:space="preserve"> </w:t>
      </w:r>
      <w:r>
        <w:rPr>
          <w:spacing w:val="-2"/>
        </w:rPr>
        <w:t>$100,000</w:t>
      </w:r>
    </w:p>
    <w:p w14:paraId="7EFEE8C5" w14:textId="77777777" w:rsidR="0078404F" w:rsidRDefault="005766A6">
      <w:pPr>
        <w:pStyle w:val="BodyText"/>
        <w:spacing w:before="41"/>
        <w:ind w:left="2360" w:right="963"/>
        <w:jc w:val="both"/>
      </w:pPr>
      <w:r>
        <w:t>In accordance with Government Code, Section 2161, and Texas Administrative Code, Section 111.14, all orders with an estimated purchase price exceeding $</w:t>
      </w:r>
      <w:proofErr w:type="gramStart"/>
      <w:r>
        <w:t>100,000,</w:t>
      </w:r>
      <w:proofErr w:type="gramEnd"/>
      <w:r>
        <w:t xml:space="preserve"> shall comply with HUB Subcontracting Purchasing Procedures.</w:t>
      </w:r>
    </w:p>
    <w:p w14:paraId="7EFEE8C6" w14:textId="77777777" w:rsidR="0078404F" w:rsidRDefault="0078404F">
      <w:pPr>
        <w:pStyle w:val="BodyText"/>
        <w:spacing w:before="6"/>
        <w:rPr>
          <w:sz w:val="19"/>
        </w:rPr>
      </w:pPr>
    </w:p>
    <w:p w14:paraId="7EFEE8C7" w14:textId="77777777" w:rsidR="0078404F" w:rsidRDefault="005766A6">
      <w:pPr>
        <w:pStyle w:val="Heading2"/>
        <w:numPr>
          <w:ilvl w:val="0"/>
          <w:numId w:val="61"/>
        </w:numPr>
        <w:tabs>
          <w:tab w:val="left" w:pos="1639"/>
        </w:tabs>
        <w:ind w:left="1639" w:hanging="719"/>
      </w:pPr>
      <w:bookmarkStart w:id="18" w:name="_TOC_250031"/>
      <w:r>
        <w:t>Determining</w:t>
      </w:r>
      <w:r>
        <w:rPr>
          <w:spacing w:val="-6"/>
        </w:rPr>
        <w:t xml:space="preserve"> </w:t>
      </w:r>
      <w:r>
        <w:t>Competitive</w:t>
      </w:r>
      <w:r>
        <w:rPr>
          <w:spacing w:val="-6"/>
        </w:rPr>
        <w:t xml:space="preserve"> </w:t>
      </w:r>
      <w:r>
        <w:t>Procurement</w:t>
      </w:r>
      <w:r>
        <w:rPr>
          <w:spacing w:val="-5"/>
        </w:rPr>
        <w:t xml:space="preserve"> </w:t>
      </w:r>
      <w:bookmarkEnd w:id="18"/>
      <w:r>
        <w:rPr>
          <w:spacing w:val="-2"/>
        </w:rPr>
        <w:t>Method</w:t>
      </w:r>
    </w:p>
    <w:p w14:paraId="7EFEE8C8" w14:textId="77777777" w:rsidR="0078404F" w:rsidRDefault="0078404F">
      <w:pPr>
        <w:pStyle w:val="BodyText"/>
        <w:spacing w:before="4"/>
        <w:rPr>
          <w:b/>
          <w:sz w:val="25"/>
        </w:rPr>
      </w:pPr>
    </w:p>
    <w:p w14:paraId="7EFEE8C9" w14:textId="77777777" w:rsidR="0078404F" w:rsidRDefault="005766A6">
      <w:pPr>
        <w:pStyle w:val="BodyText"/>
        <w:spacing w:before="1"/>
        <w:ind w:left="1640" w:right="955"/>
        <w:jc w:val="both"/>
      </w:pPr>
      <w:r>
        <w:t xml:space="preserve">The Best Value Statutes authorizes UTRGV to acquire goods/services (not professional services) by the method that provides the best value to UTRGV. Section 51.9337, </w:t>
      </w:r>
      <w:r>
        <w:rPr>
          <w:i/>
        </w:rPr>
        <w:t>Texas Education Code</w:t>
      </w:r>
      <w:r>
        <w:t>, provides that Institutions (including UTRGV) may not exercise the best value procurement authority for goods and</w:t>
      </w:r>
      <w:r>
        <w:rPr>
          <w:spacing w:val="-4"/>
        </w:rPr>
        <w:t xml:space="preserve"> </w:t>
      </w:r>
      <w:r>
        <w:t>services</w:t>
      </w:r>
      <w:r>
        <w:rPr>
          <w:spacing w:val="-2"/>
        </w:rPr>
        <w:t xml:space="preserve"> </w:t>
      </w:r>
      <w:r>
        <w:t>granted</w:t>
      </w:r>
      <w:r>
        <w:rPr>
          <w:spacing w:val="-1"/>
        </w:rPr>
        <w:t xml:space="preserve"> </w:t>
      </w:r>
      <w:r>
        <w:t>by</w:t>
      </w:r>
      <w:r>
        <w:rPr>
          <w:spacing w:val="-2"/>
        </w:rPr>
        <w:t xml:space="preserve"> </w:t>
      </w:r>
      <w:r>
        <w:t>the</w:t>
      </w:r>
      <w:r>
        <w:rPr>
          <w:spacing w:val="-1"/>
        </w:rPr>
        <w:t xml:space="preserve"> </w:t>
      </w:r>
      <w:r>
        <w:t>Best Value Statutes,</w:t>
      </w:r>
      <w:r>
        <w:rPr>
          <w:spacing w:val="-1"/>
        </w:rPr>
        <w:t xml:space="preserve"> </w:t>
      </w:r>
      <w:r>
        <w:t>unless</w:t>
      </w:r>
      <w:r>
        <w:rPr>
          <w:spacing w:val="-2"/>
        </w:rPr>
        <w:t xml:space="preserve"> </w:t>
      </w:r>
      <w:r>
        <w:t>the</w:t>
      </w:r>
      <w:r>
        <w:rPr>
          <w:spacing w:val="-1"/>
        </w:rPr>
        <w:t xml:space="preserve"> </w:t>
      </w:r>
      <w:r>
        <w:t>Board</w:t>
      </w:r>
      <w:r>
        <w:rPr>
          <w:spacing w:val="-2"/>
        </w:rPr>
        <w:t xml:space="preserve"> </w:t>
      </w:r>
      <w:r>
        <w:t>of</w:t>
      </w:r>
      <w:r>
        <w:rPr>
          <w:spacing w:val="-2"/>
        </w:rPr>
        <w:t xml:space="preserve"> </w:t>
      </w:r>
      <w:r>
        <w:t>Regents promulgates policies covering:</w:t>
      </w:r>
    </w:p>
    <w:p w14:paraId="7EFEE8CA" w14:textId="77777777" w:rsidR="0078404F" w:rsidRDefault="0078404F">
      <w:pPr>
        <w:jc w:val="both"/>
        <w:sectPr w:rsidR="0078404F">
          <w:pgSz w:w="12240" w:h="15840"/>
          <w:pgMar w:top="1400" w:right="480" w:bottom="860" w:left="520" w:header="0" w:footer="661" w:gutter="0"/>
          <w:cols w:space="720"/>
        </w:sectPr>
      </w:pPr>
    </w:p>
    <w:p w14:paraId="7EFEE8CB" w14:textId="77777777" w:rsidR="0078404F" w:rsidRDefault="005766A6">
      <w:pPr>
        <w:pStyle w:val="ListParagraph"/>
        <w:numPr>
          <w:ilvl w:val="1"/>
          <w:numId w:val="61"/>
        </w:numPr>
        <w:tabs>
          <w:tab w:val="left" w:pos="2360"/>
        </w:tabs>
        <w:spacing w:before="88"/>
        <w:ind w:left="2360" w:right="962"/>
        <w:rPr>
          <w:rFonts w:ascii="Symbol" w:hAnsi="Symbol"/>
        </w:rPr>
      </w:pPr>
      <w:r>
        <w:lastRenderedPageBreak/>
        <w:t>Code</w:t>
      </w:r>
      <w:r>
        <w:rPr>
          <w:spacing w:val="25"/>
        </w:rPr>
        <w:t xml:space="preserve"> </w:t>
      </w:r>
      <w:r>
        <w:t>of</w:t>
      </w:r>
      <w:r>
        <w:rPr>
          <w:spacing w:val="25"/>
        </w:rPr>
        <w:t xml:space="preserve"> </w:t>
      </w:r>
      <w:r>
        <w:t>Ethics</w:t>
      </w:r>
      <w:r>
        <w:rPr>
          <w:spacing w:val="25"/>
        </w:rPr>
        <w:t xml:space="preserve"> </w:t>
      </w:r>
      <w:r>
        <w:t>for</w:t>
      </w:r>
      <w:r>
        <w:rPr>
          <w:spacing w:val="25"/>
        </w:rPr>
        <w:t xml:space="preserve"> </w:t>
      </w:r>
      <w:r>
        <w:t>officers</w:t>
      </w:r>
      <w:r>
        <w:rPr>
          <w:spacing w:val="25"/>
        </w:rPr>
        <w:t xml:space="preserve"> </w:t>
      </w:r>
      <w:r>
        <w:t>and</w:t>
      </w:r>
      <w:r>
        <w:rPr>
          <w:spacing w:val="28"/>
        </w:rPr>
        <w:t xml:space="preserve"> </w:t>
      </w:r>
      <w:r>
        <w:t>employees</w:t>
      </w:r>
      <w:r>
        <w:rPr>
          <w:spacing w:val="28"/>
        </w:rPr>
        <w:t xml:space="preserve"> </w:t>
      </w:r>
      <w:r>
        <w:t>related</w:t>
      </w:r>
      <w:r>
        <w:rPr>
          <w:spacing w:val="26"/>
        </w:rPr>
        <w:t xml:space="preserve"> </w:t>
      </w:r>
      <w:r>
        <w:t>to</w:t>
      </w:r>
      <w:r>
        <w:rPr>
          <w:spacing w:val="28"/>
        </w:rPr>
        <w:t xml:space="preserve"> </w:t>
      </w:r>
      <w:r>
        <w:t>executing</w:t>
      </w:r>
      <w:r>
        <w:rPr>
          <w:spacing w:val="28"/>
        </w:rPr>
        <w:t xml:space="preserve"> </w:t>
      </w:r>
      <w:r>
        <w:t>contracts</w:t>
      </w:r>
      <w:r>
        <w:rPr>
          <w:spacing w:val="25"/>
        </w:rPr>
        <w:t xml:space="preserve"> </w:t>
      </w:r>
      <w:r>
        <w:t>or</w:t>
      </w:r>
      <w:r>
        <w:rPr>
          <w:spacing w:val="28"/>
        </w:rPr>
        <w:t xml:space="preserve"> </w:t>
      </w:r>
      <w:r>
        <w:t>awarding contracts (ref. Section 51.9337(b)(1) and (c)</w:t>
      </w:r>
      <w:proofErr w:type="gramStart"/>
      <w:r>
        <w:t>);</w:t>
      </w:r>
      <w:proofErr w:type="gramEnd"/>
    </w:p>
    <w:p w14:paraId="7EFEE8CC" w14:textId="77777777" w:rsidR="0078404F" w:rsidRDefault="005766A6">
      <w:pPr>
        <w:pStyle w:val="ListParagraph"/>
        <w:numPr>
          <w:ilvl w:val="1"/>
          <w:numId w:val="61"/>
        </w:numPr>
        <w:tabs>
          <w:tab w:val="left" w:pos="2360"/>
        </w:tabs>
        <w:ind w:left="2360" w:right="961"/>
        <w:rPr>
          <w:rFonts w:ascii="Symbol" w:hAnsi="Symbol"/>
        </w:rPr>
      </w:pPr>
      <w:r>
        <w:t>Policies</w:t>
      </w:r>
      <w:r>
        <w:rPr>
          <w:spacing w:val="80"/>
        </w:rPr>
        <w:t xml:space="preserve"> </w:t>
      </w:r>
      <w:r>
        <w:t>for</w:t>
      </w:r>
      <w:r>
        <w:rPr>
          <w:spacing w:val="80"/>
        </w:rPr>
        <w:t xml:space="preserve"> </w:t>
      </w:r>
      <w:r>
        <w:t>internal</w:t>
      </w:r>
      <w:r>
        <w:rPr>
          <w:spacing w:val="80"/>
        </w:rPr>
        <w:t xml:space="preserve"> </w:t>
      </w:r>
      <w:r>
        <w:t>investigation</w:t>
      </w:r>
      <w:r>
        <w:rPr>
          <w:spacing w:val="80"/>
        </w:rPr>
        <w:t xml:space="preserve"> </w:t>
      </w:r>
      <w:r>
        <w:t>of</w:t>
      </w:r>
      <w:r>
        <w:rPr>
          <w:spacing w:val="80"/>
        </w:rPr>
        <w:t xml:space="preserve"> </w:t>
      </w:r>
      <w:r>
        <w:t>suspected</w:t>
      </w:r>
      <w:r>
        <w:rPr>
          <w:spacing w:val="80"/>
        </w:rPr>
        <w:t xml:space="preserve"> </w:t>
      </w:r>
      <w:r>
        <w:t>fiscal</w:t>
      </w:r>
      <w:r>
        <w:rPr>
          <w:spacing w:val="80"/>
        </w:rPr>
        <w:t xml:space="preserve"> </w:t>
      </w:r>
      <w:r>
        <w:t>irregularities</w:t>
      </w:r>
      <w:r>
        <w:rPr>
          <w:spacing w:val="80"/>
        </w:rPr>
        <w:t xml:space="preserve"> </w:t>
      </w:r>
      <w:r>
        <w:t>(ref.</w:t>
      </w:r>
      <w:r>
        <w:rPr>
          <w:spacing w:val="80"/>
        </w:rPr>
        <w:t xml:space="preserve"> </w:t>
      </w:r>
      <w:r>
        <w:t>Section</w:t>
      </w:r>
      <w:r>
        <w:rPr>
          <w:spacing w:val="40"/>
        </w:rPr>
        <w:t xml:space="preserve"> </w:t>
      </w:r>
      <w:r>
        <w:t>51.9337(b)(2) and (c)</w:t>
      </w:r>
      <w:proofErr w:type="gramStart"/>
      <w:r>
        <w:t>);</w:t>
      </w:r>
      <w:proofErr w:type="gramEnd"/>
    </w:p>
    <w:p w14:paraId="7EFEE8CD" w14:textId="77777777" w:rsidR="0078404F" w:rsidRDefault="005766A6">
      <w:pPr>
        <w:pStyle w:val="ListParagraph"/>
        <w:numPr>
          <w:ilvl w:val="1"/>
          <w:numId w:val="61"/>
        </w:numPr>
        <w:tabs>
          <w:tab w:val="left" w:pos="2360"/>
        </w:tabs>
        <w:ind w:left="2360" w:right="962"/>
        <w:rPr>
          <w:rFonts w:ascii="Symbol" w:hAnsi="Symbol"/>
        </w:rPr>
      </w:pPr>
      <w:r>
        <w:t>Compliance program to promote ethical behavior and compliance with applicable laws, rules and policies (ref. Section 51.9337(b)(2)</w:t>
      </w:r>
      <w:proofErr w:type="gramStart"/>
      <w:r>
        <w:t>);</w:t>
      </w:r>
      <w:proofErr w:type="gramEnd"/>
    </w:p>
    <w:p w14:paraId="7EFEE8CE" w14:textId="77777777" w:rsidR="0078404F" w:rsidRDefault="005766A6">
      <w:pPr>
        <w:pStyle w:val="ListParagraph"/>
        <w:numPr>
          <w:ilvl w:val="1"/>
          <w:numId w:val="61"/>
        </w:numPr>
        <w:tabs>
          <w:tab w:val="left" w:pos="2360"/>
        </w:tabs>
        <w:ind w:left="2360" w:right="965"/>
        <w:rPr>
          <w:rFonts w:ascii="Symbol" w:hAnsi="Symbol"/>
        </w:rPr>
      </w:pPr>
      <w:r>
        <w:t>Contract management handbook covering contracting policies, contract review and risk analysis (ref. Section 51.9337(b)(3) and (d)</w:t>
      </w:r>
      <w:proofErr w:type="gramStart"/>
      <w:r>
        <w:t>);</w:t>
      </w:r>
      <w:proofErr w:type="gramEnd"/>
    </w:p>
    <w:p w14:paraId="7EFEE8CF" w14:textId="77777777" w:rsidR="0078404F" w:rsidRDefault="005766A6">
      <w:pPr>
        <w:pStyle w:val="ListParagraph"/>
        <w:numPr>
          <w:ilvl w:val="1"/>
          <w:numId w:val="61"/>
        </w:numPr>
        <w:tabs>
          <w:tab w:val="left" w:pos="2359"/>
        </w:tabs>
        <w:spacing w:line="279" w:lineRule="exact"/>
        <w:ind w:left="2359" w:hanging="359"/>
        <w:rPr>
          <w:rFonts w:ascii="Symbol" w:hAnsi="Symbol"/>
        </w:rPr>
      </w:pPr>
      <w:r>
        <w:t>Contracting</w:t>
      </w:r>
      <w:r>
        <w:rPr>
          <w:spacing w:val="-6"/>
        </w:rPr>
        <w:t xml:space="preserve"> </w:t>
      </w:r>
      <w:r>
        <w:t>delegation</w:t>
      </w:r>
      <w:r>
        <w:rPr>
          <w:spacing w:val="-5"/>
        </w:rPr>
        <w:t xml:space="preserve"> </w:t>
      </w:r>
      <w:r>
        <w:t>guidelines</w:t>
      </w:r>
      <w:r>
        <w:rPr>
          <w:spacing w:val="-2"/>
        </w:rPr>
        <w:t xml:space="preserve"> </w:t>
      </w:r>
      <w:r>
        <w:t>(ref.</w:t>
      </w:r>
      <w:r>
        <w:rPr>
          <w:spacing w:val="-7"/>
        </w:rPr>
        <w:t xml:space="preserve"> </w:t>
      </w:r>
      <w:r>
        <w:t>Section</w:t>
      </w:r>
      <w:r>
        <w:rPr>
          <w:spacing w:val="-5"/>
        </w:rPr>
        <w:t xml:space="preserve"> </w:t>
      </w:r>
      <w:r>
        <w:t>51.9337(b)(4),</w:t>
      </w:r>
      <w:r>
        <w:rPr>
          <w:spacing w:val="-4"/>
        </w:rPr>
        <w:t xml:space="preserve"> </w:t>
      </w:r>
      <w:r>
        <w:t>(e)</w:t>
      </w:r>
      <w:r>
        <w:rPr>
          <w:spacing w:val="-3"/>
        </w:rPr>
        <w:t xml:space="preserve"> </w:t>
      </w:r>
      <w:r>
        <w:t>and</w:t>
      </w:r>
      <w:r>
        <w:rPr>
          <w:spacing w:val="-5"/>
        </w:rPr>
        <w:t xml:space="preserve"> </w:t>
      </w:r>
      <w:r>
        <w:rPr>
          <w:spacing w:val="-2"/>
        </w:rPr>
        <w:t>(f)</w:t>
      </w:r>
      <w:proofErr w:type="gramStart"/>
      <w:r>
        <w:rPr>
          <w:spacing w:val="-2"/>
        </w:rPr>
        <w:t>);</w:t>
      </w:r>
      <w:proofErr w:type="gramEnd"/>
    </w:p>
    <w:p w14:paraId="7EFEE8D0" w14:textId="77777777" w:rsidR="0078404F" w:rsidRDefault="005766A6">
      <w:pPr>
        <w:pStyle w:val="ListParagraph"/>
        <w:numPr>
          <w:ilvl w:val="1"/>
          <w:numId w:val="61"/>
        </w:numPr>
        <w:tabs>
          <w:tab w:val="left" w:pos="2360"/>
        </w:tabs>
        <w:spacing w:before="1"/>
        <w:ind w:left="2360" w:right="964"/>
        <w:rPr>
          <w:rFonts w:ascii="Symbol" w:hAnsi="Symbol"/>
        </w:rPr>
      </w:pPr>
      <w:r>
        <w:t>Training</w:t>
      </w:r>
      <w:r>
        <w:rPr>
          <w:spacing w:val="-13"/>
        </w:rPr>
        <w:t xml:space="preserve"> </w:t>
      </w:r>
      <w:r>
        <w:t>for</w:t>
      </w:r>
      <w:r>
        <w:rPr>
          <w:spacing w:val="-12"/>
        </w:rPr>
        <w:t xml:space="preserve"> </w:t>
      </w:r>
      <w:r>
        <w:t>officers</w:t>
      </w:r>
      <w:r>
        <w:rPr>
          <w:spacing w:val="-13"/>
        </w:rPr>
        <w:t xml:space="preserve"> </w:t>
      </w:r>
      <w:r>
        <w:t>and</w:t>
      </w:r>
      <w:r>
        <w:rPr>
          <w:spacing w:val="-12"/>
        </w:rPr>
        <w:t xml:space="preserve"> </w:t>
      </w:r>
      <w:r>
        <w:t>employees</w:t>
      </w:r>
      <w:r>
        <w:rPr>
          <w:spacing w:val="-13"/>
        </w:rPr>
        <w:t xml:space="preserve"> </w:t>
      </w:r>
      <w:r>
        <w:t>authorized</w:t>
      </w:r>
      <w:r>
        <w:rPr>
          <w:spacing w:val="-12"/>
        </w:rPr>
        <w:t xml:space="preserve"> </w:t>
      </w:r>
      <w:r>
        <w:t>to</w:t>
      </w:r>
      <w:r>
        <w:rPr>
          <w:spacing w:val="-13"/>
        </w:rPr>
        <w:t xml:space="preserve"> </w:t>
      </w:r>
      <w:r>
        <w:t>execute</w:t>
      </w:r>
      <w:r>
        <w:rPr>
          <w:spacing w:val="-10"/>
        </w:rPr>
        <w:t xml:space="preserve"> </w:t>
      </w:r>
      <w:r>
        <w:t>contracts</w:t>
      </w:r>
      <w:r>
        <w:rPr>
          <w:spacing w:val="-12"/>
        </w:rPr>
        <w:t xml:space="preserve"> </w:t>
      </w:r>
      <w:r>
        <w:t>or</w:t>
      </w:r>
      <w:r>
        <w:rPr>
          <w:spacing w:val="-13"/>
        </w:rPr>
        <w:t xml:space="preserve"> </w:t>
      </w:r>
      <w:r>
        <w:t>exercise</w:t>
      </w:r>
      <w:r>
        <w:rPr>
          <w:spacing w:val="-12"/>
        </w:rPr>
        <w:t xml:space="preserve"> </w:t>
      </w:r>
      <w:r>
        <w:t>discretion in awarding contracts (ref. Section 51.9337(b)(5)); and</w:t>
      </w:r>
    </w:p>
    <w:p w14:paraId="7EFEE8D1" w14:textId="77777777" w:rsidR="0078404F" w:rsidRDefault="005766A6">
      <w:pPr>
        <w:pStyle w:val="ListParagraph"/>
        <w:numPr>
          <w:ilvl w:val="1"/>
          <w:numId w:val="61"/>
        </w:numPr>
        <w:tabs>
          <w:tab w:val="left" w:pos="2359"/>
        </w:tabs>
        <w:ind w:left="2359" w:hanging="359"/>
        <w:rPr>
          <w:rFonts w:ascii="Symbol" w:hAnsi="Symbol"/>
        </w:rPr>
      </w:pPr>
      <w:r>
        <w:t>Internal</w:t>
      </w:r>
      <w:r>
        <w:rPr>
          <w:spacing w:val="-5"/>
        </w:rPr>
        <w:t xml:space="preserve"> </w:t>
      </w:r>
      <w:r>
        <w:t>audit</w:t>
      </w:r>
      <w:r>
        <w:rPr>
          <w:spacing w:val="-2"/>
        </w:rPr>
        <w:t xml:space="preserve"> </w:t>
      </w:r>
      <w:r>
        <w:t>protocols</w:t>
      </w:r>
      <w:r>
        <w:rPr>
          <w:spacing w:val="-5"/>
        </w:rPr>
        <w:t xml:space="preserve"> </w:t>
      </w:r>
      <w:r>
        <w:t>(ref.</w:t>
      </w:r>
      <w:r>
        <w:rPr>
          <w:spacing w:val="-2"/>
        </w:rPr>
        <w:t xml:space="preserve"> </w:t>
      </w:r>
      <w:r>
        <w:t>Section</w:t>
      </w:r>
      <w:r>
        <w:rPr>
          <w:spacing w:val="-2"/>
        </w:rPr>
        <w:t xml:space="preserve"> </w:t>
      </w:r>
      <w:r>
        <w:t>51.9337(b)(6),</w:t>
      </w:r>
      <w:r>
        <w:rPr>
          <w:spacing w:val="-4"/>
        </w:rPr>
        <w:t xml:space="preserve"> </w:t>
      </w:r>
      <w:r>
        <w:t>(g),</w:t>
      </w:r>
      <w:r>
        <w:rPr>
          <w:spacing w:val="-4"/>
        </w:rPr>
        <w:t xml:space="preserve"> </w:t>
      </w:r>
      <w:r>
        <w:t>(h),</w:t>
      </w:r>
      <w:r>
        <w:rPr>
          <w:spacing w:val="-2"/>
        </w:rPr>
        <w:t xml:space="preserve"> </w:t>
      </w:r>
      <w:r>
        <w:t>(i)</w:t>
      </w:r>
      <w:r>
        <w:rPr>
          <w:spacing w:val="-5"/>
        </w:rPr>
        <w:t xml:space="preserve"> </w:t>
      </w:r>
      <w:r>
        <w:t>and</w:t>
      </w:r>
      <w:r>
        <w:rPr>
          <w:spacing w:val="-4"/>
        </w:rPr>
        <w:t xml:space="preserve"> </w:t>
      </w:r>
      <w:r>
        <w:rPr>
          <w:spacing w:val="-2"/>
        </w:rPr>
        <w:t>(j)).</w:t>
      </w:r>
    </w:p>
    <w:p w14:paraId="7EFEE8D2" w14:textId="77777777" w:rsidR="0078404F" w:rsidRDefault="0078404F">
      <w:pPr>
        <w:pStyle w:val="BodyText"/>
        <w:spacing w:before="1"/>
      </w:pPr>
    </w:p>
    <w:p w14:paraId="7EFEE8D3" w14:textId="77777777" w:rsidR="0078404F" w:rsidRDefault="005766A6">
      <w:pPr>
        <w:pStyle w:val="BodyText"/>
        <w:ind w:left="1640" w:right="957"/>
        <w:jc w:val="both"/>
      </w:pPr>
      <w:r>
        <w:t xml:space="preserve">Always, keep </w:t>
      </w:r>
      <w:proofErr w:type="gramStart"/>
      <w:r>
        <w:t>best</w:t>
      </w:r>
      <w:proofErr w:type="gramEnd"/>
      <w:r>
        <w:t xml:space="preserve"> value considerations in mind when selecting the procurement method. The lowest cost is not necessarily the best value for all procurements. For example, a commodity or service of higher quality, such as a longer life span, may be a better value and investment for UTRGV, even if the initial cost is more. UTRGV should think strategically when considering their procurement needs. Do not make the mistake of purchasing for the immediate needs without considering these questions:</w:t>
      </w:r>
    </w:p>
    <w:p w14:paraId="7EFEE8D4" w14:textId="77777777" w:rsidR="0078404F" w:rsidRDefault="0078404F">
      <w:pPr>
        <w:pStyle w:val="BodyText"/>
        <w:spacing w:before="11"/>
        <w:rPr>
          <w:sz w:val="21"/>
        </w:rPr>
      </w:pPr>
    </w:p>
    <w:p w14:paraId="7EFEE8D5" w14:textId="77777777" w:rsidR="0078404F" w:rsidRDefault="005766A6">
      <w:pPr>
        <w:pStyle w:val="ListParagraph"/>
        <w:numPr>
          <w:ilvl w:val="1"/>
          <w:numId w:val="61"/>
        </w:numPr>
        <w:tabs>
          <w:tab w:val="left" w:pos="2359"/>
        </w:tabs>
        <w:spacing w:before="1"/>
        <w:ind w:left="2359" w:hanging="359"/>
        <w:rPr>
          <w:rFonts w:ascii="Symbol" w:hAnsi="Symbol"/>
        </w:rPr>
      </w:pPr>
      <w:r>
        <w:t>“What</w:t>
      </w:r>
      <w:r>
        <w:rPr>
          <w:spacing w:val="-2"/>
        </w:rPr>
        <w:t xml:space="preserve"> </w:t>
      </w:r>
      <w:r>
        <w:t>is</w:t>
      </w:r>
      <w:r>
        <w:rPr>
          <w:spacing w:val="-1"/>
        </w:rPr>
        <w:t xml:space="preserve"> </w:t>
      </w:r>
      <w:r>
        <w:t>the</w:t>
      </w:r>
      <w:r>
        <w:rPr>
          <w:spacing w:val="-3"/>
        </w:rPr>
        <w:t xml:space="preserve"> </w:t>
      </w:r>
      <w:r>
        <w:t>desired</w:t>
      </w:r>
      <w:r>
        <w:rPr>
          <w:spacing w:val="-4"/>
        </w:rPr>
        <w:t xml:space="preserve"> </w:t>
      </w:r>
      <w:r>
        <w:t>outcome</w:t>
      </w:r>
      <w:r>
        <w:rPr>
          <w:spacing w:val="-3"/>
        </w:rPr>
        <w:t xml:space="preserve"> </w:t>
      </w:r>
      <w:r>
        <w:t>of</w:t>
      </w:r>
      <w:r>
        <w:rPr>
          <w:spacing w:val="-3"/>
        </w:rPr>
        <w:t xml:space="preserve"> </w:t>
      </w:r>
      <w:r>
        <w:t>the</w:t>
      </w:r>
      <w:r>
        <w:rPr>
          <w:spacing w:val="4"/>
        </w:rPr>
        <w:t xml:space="preserve"> </w:t>
      </w:r>
      <w:r>
        <w:rPr>
          <w:spacing w:val="-2"/>
        </w:rPr>
        <w:t>procurement?”</w:t>
      </w:r>
    </w:p>
    <w:p w14:paraId="7EFEE8D6" w14:textId="77777777" w:rsidR="0078404F" w:rsidRDefault="005766A6">
      <w:pPr>
        <w:pStyle w:val="ListParagraph"/>
        <w:numPr>
          <w:ilvl w:val="1"/>
          <w:numId w:val="61"/>
        </w:numPr>
        <w:tabs>
          <w:tab w:val="left" w:pos="2359"/>
        </w:tabs>
        <w:ind w:left="2359" w:hanging="359"/>
        <w:rPr>
          <w:rFonts w:ascii="Symbol" w:hAnsi="Symbol"/>
        </w:rPr>
      </w:pPr>
      <w:r>
        <w:t>“What</w:t>
      </w:r>
      <w:r>
        <w:rPr>
          <w:spacing w:val="-3"/>
        </w:rPr>
        <w:t xml:space="preserve"> </w:t>
      </w:r>
      <w:r>
        <w:t>is</w:t>
      </w:r>
      <w:r>
        <w:rPr>
          <w:spacing w:val="-1"/>
        </w:rPr>
        <w:t xml:space="preserve"> </w:t>
      </w:r>
      <w:r>
        <w:t>the</w:t>
      </w:r>
      <w:r>
        <w:rPr>
          <w:spacing w:val="-3"/>
        </w:rPr>
        <w:t xml:space="preserve"> </w:t>
      </w:r>
      <w:r>
        <w:t>best</w:t>
      </w:r>
      <w:r>
        <w:rPr>
          <w:spacing w:val="-4"/>
        </w:rPr>
        <w:t xml:space="preserve"> </w:t>
      </w:r>
      <w:r>
        <w:t>way to</w:t>
      </w:r>
      <w:r>
        <w:rPr>
          <w:spacing w:val="-1"/>
        </w:rPr>
        <w:t xml:space="preserve"> </w:t>
      </w:r>
      <w:r>
        <w:t>achieve</w:t>
      </w:r>
      <w:r>
        <w:rPr>
          <w:spacing w:val="-3"/>
        </w:rPr>
        <w:t xml:space="preserve"> </w:t>
      </w:r>
      <w:r>
        <w:t>this</w:t>
      </w:r>
      <w:r>
        <w:rPr>
          <w:spacing w:val="-3"/>
        </w:rPr>
        <w:t xml:space="preserve"> </w:t>
      </w:r>
      <w:r>
        <w:rPr>
          <w:spacing w:val="-2"/>
        </w:rPr>
        <w:t>outcome?”</w:t>
      </w:r>
    </w:p>
    <w:p w14:paraId="7EFEE8D7" w14:textId="77777777" w:rsidR="0078404F" w:rsidRDefault="0078404F">
      <w:pPr>
        <w:pStyle w:val="BodyText"/>
        <w:spacing w:before="10"/>
        <w:rPr>
          <w:sz w:val="21"/>
        </w:rPr>
      </w:pPr>
    </w:p>
    <w:p w14:paraId="7EFEE8D8" w14:textId="77777777" w:rsidR="0078404F" w:rsidRDefault="005766A6">
      <w:pPr>
        <w:pStyle w:val="BodyText"/>
        <w:spacing w:before="1"/>
        <w:ind w:left="1640" w:right="958"/>
        <w:jc w:val="both"/>
      </w:pPr>
      <w:r>
        <w:t>For</w:t>
      </w:r>
      <w:r>
        <w:rPr>
          <w:spacing w:val="-4"/>
        </w:rPr>
        <w:t xml:space="preserve"> </w:t>
      </w:r>
      <w:r>
        <w:t>example,</w:t>
      </w:r>
      <w:r>
        <w:rPr>
          <w:spacing w:val="-4"/>
        </w:rPr>
        <w:t xml:space="preserve"> </w:t>
      </w:r>
      <w:r>
        <w:t>in</w:t>
      </w:r>
      <w:r>
        <w:rPr>
          <w:spacing w:val="-4"/>
        </w:rPr>
        <w:t xml:space="preserve"> </w:t>
      </w:r>
      <w:r>
        <w:t>connection</w:t>
      </w:r>
      <w:r>
        <w:rPr>
          <w:spacing w:val="-6"/>
        </w:rPr>
        <w:t xml:space="preserve"> </w:t>
      </w:r>
      <w:r>
        <w:t>with</w:t>
      </w:r>
      <w:r>
        <w:rPr>
          <w:spacing w:val="-5"/>
        </w:rPr>
        <w:t xml:space="preserve"> </w:t>
      </w:r>
      <w:r>
        <w:t>the</w:t>
      </w:r>
      <w:r>
        <w:rPr>
          <w:spacing w:val="-4"/>
        </w:rPr>
        <w:t xml:space="preserve"> </w:t>
      </w:r>
      <w:r>
        <w:t>purchase</w:t>
      </w:r>
      <w:r>
        <w:rPr>
          <w:spacing w:val="-5"/>
        </w:rPr>
        <w:t xml:space="preserve"> </w:t>
      </w:r>
      <w:r>
        <w:t>of</w:t>
      </w:r>
      <w:r>
        <w:rPr>
          <w:spacing w:val="-2"/>
        </w:rPr>
        <w:t xml:space="preserve"> </w:t>
      </w:r>
      <w:r>
        <w:t>a</w:t>
      </w:r>
      <w:r>
        <w:rPr>
          <w:spacing w:val="-4"/>
        </w:rPr>
        <w:t xml:space="preserve"> </w:t>
      </w:r>
      <w:r>
        <w:t>heating</w:t>
      </w:r>
      <w:r>
        <w:rPr>
          <w:spacing w:val="-4"/>
        </w:rPr>
        <w:t xml:space="preserve"> </w:t>
      </w:r>
      <w:r>
        <w:t>and</w:t>
      </w:r>
      <w:r>
        <w:rPr>
          <w:spacing w:val="-4"/>
        </w:rPr>
        <w:t xml:space="preserve"> </w:t>
      </w:r>
      <w:r>
        <w:t>air</w:t>
      </w:r>
      <w:r>
        <w:rPr>
          <w:spacing w:val="-4"/>
        </w:rPr>
        <w:t xml:space="preserve"> </w:t>
      </w:r>
      <w:r>
        <w:t>conditioning</w:t>
      </w:r>
      <w:r>
        <w:rPr>
          <w:spacing w:val="-2"/>
        </w:rPr>
        <w:t xml:space="preserve"> </w:t>
      </w:r>
      <w:r>
        <w:t>unit,</w:t>
      </w:r>
      <w:r>
        <w:rPr>
          <w:spacing w:val="-1"/>
        </w:rPr>
        <w:t xml:space="preserve"> </w:t>
      </w:r>
      <w:r>
        <w:t>consider</w:t>
      </w:r>
      <w:r>
        <w:rPr>
          <w:spacing w:val="-4"/>
        </w:rPr>
        <w:t xml:space="preserve"> </w:t>
      </w:r>
      <w:r>
        <w:t>the total</w:t>
      </w:r>
      <w:r>
        <w:rPr>
          <w:spacing w:val="-10"/>
        </w:rPr>
        <w:t xml:space="preserve"> </w:t>
      </w:r>
      <w:r>
        <w:t>cost</w:t>
      </w:r>
      <w:r>
        <w:rPr>
          <w:spacing w:val="-10"/>
        </w:rPr>
        <w:t xml:space="preserve"> </w:t>
      </w:r>
      <w:r>
        <w:t>of</w:t>
      </w:r>
      <w:r>
        <w:rPr>
          <w:spacing w:val="-11"/>
        </w:rPr>
        <w:t xml:space="preserve"> </w:t>
      </w:r>
      <w:r>
        <w:t>ownership.</w:t>
      </w:r>
      <w:r>
        <w:rPr>
          <w:spacing w:val="-10"/>
        </w:rPr>
        <w:t xml:space="preserve"> </w:t>
      </w:r>
      <w:r>
        <w:t>Average</w:t>
      </w:r>
      <w:r>
        <w:rPr>
          <w:spacing w:val="-7"/>
        </w:rPr>
        <w:t xml:space="preserve"> </w:t>
      </w:r>
      <w:r>
        <w:t>life</w:t>
      </w:r>
      <w:r>
        <w:rPr>
          <w:spacing w:val="-10"/>
        </w:rPr>
        <w:t xml:space="preserve"> </w:t>
      </w:r>
      <w:r>
        <w:t>span,</w:t>
      </w:r>
      <w:r>
        <w:rPr>
          <w:spacing w:val="-10"/>
        </w:rPr>
        <w:t xml:space="preserve"> </w:t>
      </w:r>
      <w:r>
        <w:t>electricity</w:t>
      </w:r>
      <w:r>
        <w:rPr>
          <w:spacing w:val="-9"/>
        </w:rPr>
        <w:t xml:space="preserve"> </w:t>
      </w:r>
      <w:r>
        <w:t>consumption,</w:t>
      </w:r>
      <w:r>
        <w:rPr>
          <w:spacing w:val="-7"/>
        </w:rPr>
        <w:t xml:space="preserve"> </w:t>
      </w:r>
      <w:r>
        <w:t>maintenance</w:t>
      </w:r>
      <w:r>
        <w:rPr>
          <w:spacing w:val="-12"/>
        </w:rPr>
        <w:t xml:space="preserve"> </w:t>
      </w:r>
      <w:r>
        <w:t>record</w:t>
      </w:r>
      <w:r>
        <w:rPr>
          <w:spacing w:val="-11"/>
        </w:rPr>
        <w:t xml:space="preserve"> </w:t>
      </w:r>
      <w:r>
        <w:t>and</w:t>
      </w:r>
      <w:r>
        <w:rPr>
          <w:spacing w:val="-9"/>
        </w:rPr>
        <w:t xml:space="preserve"> </w:t>
      </w:r>
      <w:r>
        <w:t>parts availability are just a few considerations when analyzing total cost of ownership. Addition considerations include qualifications and availability of the service technicians and the vendor’s performance history.</w:t>
      </w:r>
    </w:p>
    <w:p w14:paraId="7EFEE8D9" w14:textId="77777777" w:rsidR="0078404F" w:rsidRDefault="0078404F">
      <w:pPr>
        <w:pStyle w:val="BodyText"/>
        <w:spacing w:before="1"/>
      </w:pPr>
    </w:p>
    <w:p w14:paraId="7EFEE8DA" w14:textId="77777777" w:rsidR="0078404F" w:rsidRDefault="005766A6">
      <w:pPr>
        <w:pStyle w:val="BodyText"/>
        <w:ind w:left="1640" w:right="954"/>
        <w:jc w:val="both"/>
      </w:pPr>
      <w:r>
        <w:t>In addition to the requirements of Applicable Laws, note that University Rules require UTRGV to follow certain procedures in connection with certain procurements.</w:t>
      </w:r>
      <w:r>
        <w:rPr>
          <w:spacing w:val="40"/>
        </w:rPr>
        <w:t xml:space="preserve"> </w:t>
      </w:r>
      <w:r>
        <w:t xml:space="preserve">A </w:t>
      </w:r>
      <w:r>
        <w:rPr>
          <w:i/>
        </w:rPr>
        <w:t xml:space="preserve">Summary of UT Procurement Guidelines </w:t>
      </w:r>
      <w:r>
        <w:t>is attached as APPENDIX 1.</w:t>
      </w:r>
    </w:p>
    <w:p w14:paraId="7EFEE8DB" w14:textId="77777777" w:rsidR="0078404F" w:rsidRDefault="005766A6">
      <w:pPr>
        <w:pStyle w:val="ListParagraph"/>
        <w:numPr>
          <w:ilvl w:val="0"/>
          <w:numId w:val="47"/>
        </w:numPr>
        <w:tabs>
          <w:tab w:val="left" w:pos="2359"/>
        </w:tabs>
        <w:spacing w:before="42"/>
        <w:ind w:left="2359" w:hanging="719"/>
        <w:jc w:val="both"/>
      </w:pPr>
      <w:r>
        <w:t>Calculating</w:t>
      </w:r>
      <w:r>
        <w:rPr>
          <w:spacing w:val="-4"/>
        </w:rPr>
        <w:t xml:space="preserve"> </w:t>
      </w:r>
      <w:r>
        <w:t>Contract</w:t>
      </w:r>
      <w:r>
        <w:rPr>
          <w:spacing w:val="-3"/>
        </w:rPr>
        <w:t xml:space="preserve"> </w:t>
      </w:r>
      <w:r>
        <w:rPr>
          <w:spacing w:val="-4"/>
        </w:rPr>
        <w:t>Value</w:t>
      </w:r>
    </w:p>
    <w:p w14:paraId="7EFEE8DC" w14:textId="77777777" w:rsidR="0078404F" w:rsidRDefault="005766A6">
      <w:pPr>
        <w:spacing w:before="38"/>
        <w:ind w:left="2360" w:right="961"/>
        <w:jc w:val="both"/>
      </w:pPr>
      <w:r>
        <w:t>Pursuant to Regents’ Rule 10501, Section 3.1.1, contract value means the total cost or monetary value of the contract, including all potential contract extensions or renewals whether</w:t>
      </w:r>
      <w:r>
        <w:rPr>
          <w:spacing w:val="-4"/>
        </w:rPr>
        <w:t xml:space="preserve"> </w:t>
      </w:r>
      <w:r>
        <w:t>automatic</w:t>
      </w:r>
      <w:r>
        <w:rPr>
          <w:spacing w:val="-7"/>
        </w:rPr>
        <w:t xml:space="preserve"> </w:t>
      </w:r>
      <w:r>
        <w:t>or</w:t>
      </w:r>
      <w:r>
        <w:rPr>
          <w:spacing w:val="-6"/>
        </w:rPr>
        <w:t xml:space="preserve"> </w:t>
      </w:r>
      <w:r>
        <w:t>by</w:t>
      </w:r>
      <w:r>
        <w:rPr>
          <w:spacing w:val="-7"/>
        </w:rPr>
        <w:t xml:space="preserve"> </w:t>
      </w:r>
      <w:r>
        <w:t>operation</w:t>
      </w:r>
      <w:r>
        <w:rPr>
          <w:spacing w:val="-7"/>
        </w:rPr>
        <w:t xml:space="preserve"> </w:t>
      </w:r>
      <w:r>
        <w:t>of</w:t>
      </w:r>
      <w:r>
        <w:rPr>
          <w:spacing w:val="-4"/>
        </w:rPr>
        <w:t xml:space="preserve"> </w:t>
      </w:r>
      <w:r>
        <w:t>additional</w:t>
      </w:r>
      <w:r>
        <w:rPr>
          <w:spacing w:val="-4"/>
        </w:rPr>
        <w:t xml:space="preserve"> </w:t>
      </w:r>
      <w:r>
        <w:t>documentation.</w:t>
      </w:r>
      <w:r>
        <w:rPr>
          <w:spacing w:val="-4"/>
        </w:rPr>
        <w:t xml:space="preserve"> </w:t>
      </w:r>
      <w:r>
        <w:t>In</w:t>
      </w:r>
      <w:r>
        <w:rPr>
          <w:spacing w:val="-7"/>
        </w:rPr>
        <w:t xml:space="preserve"> </w:t>
      </w:r>
      <w:r>
        <w:t>addition,</w:t>
      </w:r>
      <w:r>
        <w:rPr>
          <w:spacing w:val="-4"/>
        </w:rPr>
        <w:t xml:space="preserve"> </w:t>
      </w:r>
      <w:r>
        <w:t>Rule</w:t>
      </w:r>
      <w:r>
        <w:rPr>
          <w:spacing w:val="-4"/>
        </w:rPr>
        <w:t xml:space="preserve"> </w:t>
      </w:r>
      <w:r>
        <w:t>10501 specifies</w:t>
      </w:r>
      <w:r>
        <w:rPr>
          <w:spacing w:val="-5"/>
        </w:rPr>
        <w:t xml:space="preserve"> </w:t>
      </w:r>
      <w:r>
        <w:t xml:space="preserve">that </w:t>
      </w:r>
      <w:r>
        <w:rPr>
          <w:i/>
        </w:rPr>
        <w:t>any</w:t>
      </w:r>
      <w:r>
        <w:rPr>
          <w:i/>
          <w:spacing w:val="-3"/>
        </w:rPr>
        <w:t xml:space="preserve"> </w:t>
      </w:r>
      <w:r>
        <w:rPr>
          <w:i/>
        </w:rPr>
        <w:t>contract</w:t>
      </w:r>
      <w:r>
        <w:rPr>
          <w:i/>
          <w:spacing w:val="-5"/>
        </w:rPr>
        <w:t xml:space="preserve"> </w:t>
      </w:r>
      <w:r>
        <w:rPr>
          <w:i/>
        </w:rPr>
        <w:t>with</w:t>
      </w:r>
      <w:r>
        <w:rPr>
          <w:i/>
          <w:spacing w:val="-3"/>
        </w:rPr>
        <w:t xml:space="preserve"> </w:t>
      </w:r>
      <w:r>
        <w:rPr>
          <w:i/>
        </w:rPr>
        <w:t>unspecified</w:t>
      </w:r>
      <w:r>
        <w:rPr>
          <w:i/>
          <w:spacing w:val="-4"/>
        </w:rPr>
        <w:t xml:space="preserve"> </w:t>
      </w:r>
      <w:r>
        <w:rPr>
          <w:i/>
        </w:rPr>
        <w:t>cost</w:t>
      </w:r>
      <w:r>
        <w:rPr>
          <w:i/>
          <w:spacing w:val="-4"/>
        </w:rPr>
        <w:t xml:space="preserve"> </w:t>
      </w:r>
      <w:r>
        <w:rPr>
          <w:i/>
        </w:rPr>
        <w:t>or</w:t>
      </w:r>
      <w:r>
        <w:rPr>
          <w:i/>
          <w:spacing w:val="-5"/>
        </w:rPr>
        <w:t xml:space="preserve"> </w:t>
      </w:r>
      <w:r>
        <w:rPr>
          <w:i/>
        </w:rPr>
        <w:t>monetary</w:t>
      </w:r>
      <w:r>
        <w:rPr>
          <w:i/>
          <w:spacing w:val="-3"/>
        </w:rPr>
        <w:t xml:space="preserve"> </w:t>
      </w:r>
      <w:r>
        <w:rPr>
          <w:i/>
        </w:rPr>
        <w:t>value</w:t>
      </w:r>
      <w:r>
        <w:rPr>
          <w:i/>
          <w:spacing w:val="-5"/>
        </w:rPr>
        <w:t xml:space="preserve"> </w:t>
      </w:r>
      <w:r>
        <w:rPr>
          <w:i/>
        </w:rPr>
        <w:t>and</w:t>
      </w:r>
      <w:r>
        <w:rPr>
          <w:i/>
          <w:spacing w:val="-4"/>
        </w:rPr>
        <w:t xml:space="preserve"> </w:t>
      </w:r>
      <w:r>
        <w:rPr>
          <w:i/>
        </w:rPr>
        <w:t>a</w:t>
      </w:r>
      <w:r>
        <w:rPr>
          <w:i/>
          <w:spacing w:val="-3"/>
        </w:rPr>
        <w:t xml:space="preserve"> </w:t>
      </w:r>
      <w:r>
        <w:rPr>
          <w:i/>
        </w:rPr>
        <w:t>term</w:t>
      </w:r>
      <w:r>
        <w:rPr>
          <w:i/>
          <w:spacing w:val="-5"/>
        </w:rPr>
        <w:t xml:space="preserve"> </w:t>
      </w:r>
      <w:r>
        <w:rPr>
          <w:i/>
        </w:rPr>
        <w:t>of</w:t>
      </w:r>
      <w:r>
        <w:rPr>
          <w:i/>
          <w:spacing w:val="-5"/>
        </w:rPr>
        <w:t xml:space="preserve"> </w:t>
      </w:r>
      <w:r>
        <w:rPr>
          <w:i/>
        </w:rPr>
        <w:t>greater</w:t>
      </w:r>
      <w:r>
        <w:rPr>
          <w:i/>
        </w:rPr>
        <w:t xml:space="preserve"> than four (4) years, is presumed to have a total value of greater than $1 million</w:t>
      </w:r>
      <w:r>
        <w:t>.</w:t>
      </w:r>
    </w:p>
    <w:p w14:paraId="7EFEE8DD" w14:textId="77777777" w:rsidR="0078404F" w:rsidRDefault="0078404F">
      <w:pPr>
        <w:pStyle w:val="BodyText"/>
        <w:spacing w:before="3"/>
        <w:rPr>
          <w:sz w:val="25"/>
        </w:rPr>
      </w:pPr>
    </w:p>
    <w:p w14:paraId="7EFEE8DE" w14:textId="77777777" w:rsidR="0078404F" w:rsidRDefault="005766A6">
      <w:pPr>
        <w:pStyle w:val="ListParagraph"/>
        <w:numPr>
          <w:ilvl w:val="0"/>
          <w:numId w:val="47"/>
        </w:numPr>
        <w:tabs>
          <w:tab w:val="left" w:pos="2359"/>
        </w:tabs>
        <w:ind w:left="2359" w:hanging="719"/>
        <w:jc w:val="both"/>
      </w:pPr>
      <w:r>
        <w:t>Dollar</w:t>
      </w:r>
      <w:r>
        <w:rPr>
          <w:spacing w:val="-4"/>
        </w:rPr>
        <w:t xml:space="preserve"> </w:t>
      </w:r>
      <w:r>
        <w:t>Thresholds for</w:t>
      </w:r>
      <w:r>
        <w:rPr>
          <w:spacing w:val="-6"/>
        </w:rPr>
        <w:t xml:space="preserve"> </w:t>
      </w:r>
      <w:r>
        <w:t>Direct</w:t>
      </w:r>
      <w:r>
        <w:rPr>
          <w:spacing w:val="-2"/>
        </w:rPr>
        <w:t xml:space="preserve"> </w:t>
      </w:r>
      <w:r>
        <w:t>and</w:t>
      </w:r>
      <w:r>
        <w:rPr>
          <w:spacing w:val="-4"/>
        </w:rPr>
        <w:t xml:space="preserve"> </w:t>
      </w:r>
      <w:r>
        <w:t>Competitive</w:t>
      </w:r>
      <w:r>
        <w:rPr>
          <w:spacing w:val="-4"/>
        </w:rPr>
        <w:t xml:space="preserve"> </w:t>
      </w:r>
      <w:r>
        <w:rPr>
          <w:spacing w:val="-2"/>
        </w:rPr>
        <w:t>Procurement</w:t>
      </w:r>
    </w:p>
    <w:p w14:paraId="7EFEE8DF" w14:textId="77777777" w:rsidR="0078404F" w:rsidRDefault="005766A6">
      <w:pPr>
        <w:pStyle w:val="BodyText"/>
        <w:spacing w:before="41"/>
        <w:ind w:left="2360" w:right="962"/>
        <w:jc w:val="both"/>
      </w:pPr>
      <w:r>
        <w:t>Purchasing personnel and program staff will first refer to any Applicable Laws or University Rules that may direct the use of a specific</w:t>
      </w:r>
      <w:r>
        <w:rPr>
          <w:spacing w:val="-3"/>
        </w:rPr>
        <w:t xml:space="preserve"> </w:t>
      </w:r>
      <w:r>
        <w:t>procurement method. If Applicable Laws or University Rules do not direct a specific method, purchasing personnel and program staff will use the following contract value thresholds to determine whether direct/spot market, informal or formal procurement methods should be used:</w:t>
      </w:r>
    </w:p>
    <w:p w14:paraId="7EFEE8E0" w14:textId="77777777" w:rsidR="0078404F" w:rsidRDefault="0078404F">
      <w:pPr>
        <w:jc w:val="both"/>
        <w:sectPr w:rsidR="0078404F">
          <w:pgSz w:w="12240" w:h="15840"/>
          <w:pgMar w:top="1620" w:right="480" w:bottom="860" w:left="520" w:header="0" w:footer="661" w:gutter="0"/>
          <w:cols w:space="720"/>
        </w:sectPr>
      </w:pPr>
    </w:p>
    <w:tbl>
      <w:tblPr>
        <w:tblW w:w="0" w:type="auto"/>
        <w:tblInd w:w="2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9"/>
        <w:gridCol w:w="6209"/>
      </w:tblGrid>
      <w:tr w:rsidR="0078404F" w14:paraId="7EFEE8E4" w14:textId="77777777">
        <w:trPr>
          <w:trHeight w:val="537"/>
        </w:trPr>
        <w:tc>
          <w:tcPr>
            <w:tcW w:w="1709" w:type="dxa"/>
            <w:shd w:val="clear" w:color="auto" w:fill="C4DFB3"/>
          </w:tcPr>
          <w:p w14:paraId="7EFEE8E1" w14:textId="77777777" w:rsidR="0078404F" w:rsidRDefault="005766A6">
            <w:pPr>
              <w:pStyle w:val="TableParagraph"/>
              <w:spacing w:line="268" w:lineRule="exact"/>
              <w:ind w:left="107"/>
              <w:rPr>
                <w:b/>
              </w:rPr>
            </w:pPr>
            <w:r>
              <w:rPr>
                <w:b/>
                <w:spacing w:val="-2"/>
              </w:rPr>
              <w:lastRenderedPageBreak/>
              <w:t>Estimated</w:t>
            </w:r>
          </w:p>
          <w:p w14:paraId="7EFEE8E2" w14:textId="77777777" w:rsidR="0078404F" w:rsidRDefault="005766A6">
            <w:pPr>
              <w:pStyle w:val="TableParagraph"/>
              <w:spacing w:line="249" w:lineRule="exact"/>
              <w:ind w:left="107"/>
              <w:rPr>
                <w:b/>
              </w:rPr>
            </w:pPr>
            <w:r>
              <w:rPr>
                <w:b/>
                <w:spacing w:val="-2"/>
              </w:rPr>
              <w:t>Spend</w:t>
            </w:r>
          </w:p>
        </w:tc>
        <w:tc>
          <w:tcPr>
            <w:tcW w:w="6209" w:type="dxa"/>
            <w:shd w:val="clear" w:color="auto" w:fill="C4DFB3"/>
          </w:tcPr>
          <w:p w14:paraId="7EFEE8E3" w14:textId="77777777" w:rsidR="0078404F" w:rsidRDefault="005766A6">
            <w:pPr>
              <w:pStyle w:val="TableParagraph"/>
              <w:spacing w:line="268" w:lineRule="exact"/>
              <w:ind w:left="107"/>
              <w:rPr>
                <w:b/>
              </w:rPr>
            </w:pPr>
            <w:r>
              <w:rPr>
                <w:b/>
              </w:rPr>
              <w:t>Procurement</w:t>
            </w:r>
            <w:r>
              <w:rPr>
                <w:b/>
                <w:spacing w:val="-4"/>
              </w:rPr>
              <w:t xml:space="preserve"> </w:t>
            </w:r>
            <w:r>
              <w:rPr>
                <w:b/>
                <w:spacing w:val="-2"/>
              </w:rPr>
              <w:t>Activities</w:t>
            </w:r>
          </w:p>
        </w:tc>
      </w:tr>
      <w:tr w:rsidR="0078404F" w14:paraId="7EFEE8E8" w14:textId="77777777">
        <w:trPr>
          <w:trHeight w:val="537"/>
        </w:trPr>
        <w:tc>
          <w:tcPr>
            <w:tcW w:w="1709" w:type="dxa"/>
          </w:tcPr>
          <w:p w14:paraId="7EFEE8E5" w14:textId="77777777" w:rsidR="0078404F" w:rsidRDefault="005766A6">
            <w:pPr>
              <w:pStyle w:val="TableParagraph"/>
              <w:spacing w:line="268" w:lineRule="exact"/>
              <w:ind w:left="107"/>
            </w:pPr>
            <w:r>
              <w:rPr>
                <w:spacing w:val="-2"/>
              </w:rPr>
              <w:t>&lt;$15,000</w:t>
            </w:r>
          </w:p>
        </w:tc>
        <w:tc>
          <w:tcPr>
            <w:tcW w:w="6209" w:type="dxa"/>
          </w:tcPr>
          <w:p w14:paraId="7EFEE8E6" w14:textId="77777777" w:rsidR="0078404F" w:rsidRDefault="005766A6">
            <w:pPr>
              <w:pStyle w:val="TableParagraph"/>
              <w:spacing w:line="268" w:lineRule="exact"/>
              <w:ind w:left="107"/>
            </w:pPr>
            <w:r>
              <w:t>No</w:t>
            </w:r>
            <w:r>
              <w:rPr>
                <w:spacing w:val="-3"/>
              </w:rPr>
              <w:t xml:space="preserve"> </w:t>
            </w:r>
            <w:r>
              <w:t>competitive</w:t>
            </w:r>
            <w:r>
              <w:rPr>
                <w:spacing w:val="-3"/>
              </w:rPr>
              <w:t xml:space="preserve"> </w:t>
            </w:r>
            <w:r>
              <w:t>procurement</w:t>
            </w:r>
            <w:r>
              <w:rPr>
                <w:spacing w:val="-3"/>
              </w:rPr>
              <w:t xml:space="preserve"> </w:t>
            </w:r>
            <w:r>
              <w:t>required.</w:t>
            </w:r>
            <w:r>
              <w:rPr>
                <w:spacing w:val="-3"/>
              </w:rPr>
              <w:t xml:space="preserve"> </w:t>
            </w:r>
            <w:r>
              <w:t>Best</w:t>
            </w:r>
            <w:r>
              <w:rPr>
                <w:spacing w:val="-6"/>
              </w:rPr>
              <w:t xml:space="preserve"> </w:t>
            </w:r>
            <w:r>
              <w:t>value</w:t>
            </w:r>
            <w:r>
              <w:rPr>
                <w:spacing w:val="-5"/>
              </w:rPr>
              <w:t xml:space="preserve"> </w:t>
            </w:r>
            <w:r>
              <w:rPr>
                <w:spacing w:val="-2"/>
              </w:rPr>
              <w:t>Procurement</w:t>
            </w:r>
          </w:p>
          <w:p w14:paraId="7EFEE8E7" w14:textId="77777777" w:rsidR="0078404F" w:rsidRDefault="005766A6">
            <w:pPr>
              <w:pStyle w:val="TableParagraph"/>
              <w:spacing w:line="249" w:lineRule="exact"/>
              <w:ind w:left="107"/>
            </w:pPr>
            <w:r>
              <w:t>shall</w:t>
            </w:r>
            <w:r>
              <w:rPr>
                <w:spacing w:val="-1"/>
              </w:rPr>
              <w:t xml:space="preserve"> </w:t>
            </w:r>
            <w:r>
              <w:t>still</w:t>
            </w:r>
            <w:r>
              <w:rPr>
                <w:spacing w:val="-1"/>
              </w:rPr>
              <w:t xml:space="preserve"> </w:t>
            </w:r>
            <w:r>
              <w:t>be</w:t>
            </w:r>
            <w:r>
              <w:rPr>
                <w:spacing w:val="-2"/>
              </w:rPr>
              <w:t xml:space="preserve"> exercised.</w:t>
            </w:r>
          </w:p>
        </w:tc>
      </w:tr>
      <w:tr w:rsidR="0078404F" w14:paraId="7EFEE8ED" w14:textId="77777777">
        <w:trPr>
          <w:trHeight w:val="805"/>
        </w:trPr>
        <w:tc>
          <w:tcPr>
            <w:tcW w:w="1709" w:type="dxa"/>
          </w:tcPr>
          <w:p w14:paraId="7EFEE8E9" w14:textId="77777777" w:rsidR="0078404F" w:rsidRDefault="005766A6">
            <w:pPr>
              <w:pStyle w:val="TableParagraph"/>
              <w:spacing w:line="268" w:lineRule="exact"/>
              <w:ind w:left="107"/>
            </w:pPr>
            <w:r>
              <w:t>$15,001</w:t>
            </w:r>
            <w:r>
              <w:rPr>
                <w:spacing w:val="-3"/>
              </w:rPr>
              <w:t xml:space="preserve"> </w:t>
            </w:r>
            <w:r>
              <w:rPr>
                <w:spacing w:val="-5"/>
              </w:rPr>
              <w:t>to</w:t>
            </w:r>
          </w:p>
          <w:p w14:paraId="7EFEE8EA" w14:textId="77777777" w:rsidR="0078404F" w:rsidRDefault="005766A6">
            <w:pPr>
              <w:pStyle w:val="TableParagraph"/>
              <w:ind w:left="107"/>
            </w:pPr>
            <w:r>
              <w:rPr>
                <w:spacing w:val="-2"/>
              </w:rPr>
              <w:t>$50,000</w:t>
            </w:r>
          </w:p>
        </w:tc>
        <w:tc>
          <w:tcPr>
            <w:tcW w:w="6209" w:type="dxa"/>
          </w:tcPr>
          <w:p w14:paraId="7EFEE8EB" w14:textId="77777777" w:rsidR="0078404F" w:rsidRDefault="005766A6">
            <w:pPr>
              <w:pStyle w:val="TableParagraph"/>
              <w:ind w:left="107" w:right="167"/>
            </w:pPr>
            <w:r>
              <w:t>Informal quotes from three or more potential vendors are required.</w:t>
            </w:r>
            <w:r>
              <w:rPr>
                <w:spacing w:val="-4"/>
              </w:rPr>
              <w:t xml:space="preserve"> </w:t>
            </w:r>
            <w:r>
              <w:t>End</w:t>
            </w:r>
            <w:r>
              <w:rPr>
                <w:spacing w:val="-6"/>
              </w:rPr>
              <w:t xml:space="preserve"> </w:t>
            </w:r>
            <w:r>
              <w:t>users</w:t>
            </w:r>
            <w:r>
              <w:rPr>
                <w:spacing w:val="-6"/>
              </w:rPr>
              <w:t xml:space="preserve"> </w:t>
            </w:r>
            <w:r>
              <w:t>may</w:t>
            </w:r>
            <w:r>
              <w:rPr>
                <w:spacing w:val="-4"/>
              </w:rPr>
              <w:t xml:space="preserve"> </w:t>
            </w:r>
            <w:r>
              <w:t>secure</w:t>
            </w:r>
            <w:r>
              <w:rPr>
                <w:spacing w:val="-4"/>
              </w:rPr>
              <w:t xml:space="preserve"> </w:t>
            </w:r>
            <w:r>
              <w:t>these</w:t>
            </w:r>
            <w:r>
              <w:rPr>
                <w:spacing w:val="-4"/>
              </w:rPr>
              <w:t xml:space="preserve"> </w:t>
            </w:r>
            <w:r>
              <w:t>quotes</w:t>
            </w:r>
            <w:r>
              <w:rPr>
                <w:spacing w:val="-7"/>
              </w:rPr>
              <w:t xml:space="preserve"> </w:t>
            </w:r>
            <w:r>
              <w:t>directly).</w:t>
            </w:r>
            <w:r>
              <w:rPr>
                <w:spacing w:val="-7"/>
              </w:rPr>
              <w:t xml:space="preserve"> </w:t>
            </w:r>
            <w:r>
              <w:t>Two</w:t>
            </w:r>
            <w:r>
              <w:rPr>
                <w:spacing w:val="-4"/>
              </w:rPr>
              <w:t xml:space="preserve"> </w:t>
            </w:r>
            <w:r>
              <w:t>(2)</w:t>
            </w:r>
          </w:p>
          <w:p w14:paraId="7EFEE8EC" w14:textId="77777777" w:rsidR="0078404F" w:rsidRDefault="005766A6">
            <w:pPr>
              <w:pStyle w:val="TableParagraph"/>
              <w:spacing w:line="249" w:lineRule="exact"/>
              <w:ind w:left="107"/>
            </w:pPr>
            <w:r>
              <w:t>HUB</w:t>
            </w:r>
            <w:r>
              <w:rPr>
                <w:spacing w:val="-4"/>
              </w:rPr>
              <w:t xml:space="preserve"> </w:t>
            </w:r>
            <w:r>
              <w:t>quotes</w:t>
            </w:r>
            <w:r>
              <w:rPr>
                <w:spacing w:val="1"/>
              </w:rPr>
              <w:t xml:space="preserve"> </w:t>
            </w:r>
            <w:r>
              <w:t>are</w:t>
            </w:r>
            <w:r>
              <w:rPr>
                <w:spacing w:val="-3"/>
              </w:rPr>
              <w:t xml:space="preserve"> </w:t>
            </w:r>
            <w:r>
              <w:t>strongly</w:t>
            </w:r>
            <w:r>
              <w:rPr>
                <w:spacing w:val="-4"/>
              </w:rPr>
              <w:t xml:space="preserve"> </w:t>
            </w:r>
            <w:r>
              <w:t>encouraged</w:t>
            </w:r>
            <w:r>
              <w:rPr>
                <w:spacing w:val="-4"/>
              </w:rPr>
              <w:t xml:space="preserve"> </w:t>
            </w:r>
            <w:r>
              <w:t>within</w:t>
            </w:r>
            <w:r>
              <w:rPr>
                <w:spacing w:val="-1"/>
              </w:rPr>
              <w:t xml:space="preserve"> </w:t>
            </w:r>
            <w:r>
              <w:t>this</w:t>
            </w:r>
            <w:r>
              <w:rPr>
                <w:spacing w:val="-1"/>
              </w:rPr>
              <w:t xml:space="preserve"> </w:t>
            </w:r>
            <w:r>
              <w:rPr>
                <w:spacing w:val="-2"/>
              </w:rPr>
              <w:t>range.</w:t>
            </w:r>
          </w:p>
        </w:tc>
      </w:tr>
      <w:tr w:rsidR="0078404F" w14:paraId="7EFEE8F1" w14:textId="77777777">
        <w:trPr>
          <w:trHeight w:val="1343"/>
        </w:trPr>
        <w:tc>
          <w:tcPr>
            <w:tcW w:w="1709" w:type="dxa"/>
          </w:tcPr>
          <w:p w14:paraId="7EFEE8EE" w14:textId="77777777" w:rsidR="0078404F" w:rsidRDefault="005766A6">
            <w:pPr>
              <w:pStyle w:val="TableParagraph"/>
              <w:spacing w:line="268" w:lineRule="exact"/>
              <w:ind w:left="107"/>
            </w:pPr>
            <w:r>
              <w:rPr>
                <w:spacing w:val="-2"/>
              </w:rPr>
              <w:t>&gt;$50,000</w:t>
            </w:r>
          </w:p>
        </w:tc>
        <w:tc>
          <w:tcPr>
            <w:tcW w:w="6209" w:type="dxa"/>
          </w:tcPr>
          <w:p w14:paraId="7EFEE8EF" w14:textId="77777777" w:rsidR="0078404F" w:rsidRDefault="005766A6">
            <w:pPr>
              <w:pStyle w:val="TableParagraph"/>
              <w:ind w:left="107" w:right="167"/>
            </w:pPr>
            <w:r>
              <w:t>Formal procurement by UTRGV directly or via another state agency</w:t>
            </w:r>
            <w:r>
              <w:rPr>
                <w:spacing w:val="-3"/>
              </w:rPr>
              <w:t xml:space="preserve"> </w:t>
            </w:r>
            <w:r>
              <w:t>or</w:t>
            </w:r>
            <w:r>
              <w:rPr>
                <w:spacing w:val="-1"/>
              </w:rPr>
              <w:t xml:space="preserve"> </w:t>
            </w:r>
            <w:r>
              <w:t>a</w:t>
            </w:r>
            <w:r>
              <w:rPr>
                <w:spacing w:val="-3"/>
              </w:rPr>
              <w:t xml:space="preserve"> </w:t>
            </w:r>
            <w:r>
              <w:t>GPO.</w:t>
            </w:r>
            <w:r>
              <w:rPr>
                <w:spacing w:val="40"/>
              </w:rPr>
              <w:t xml:space="preserve"> </w:t>
            </w:r>
            <w:r>
              <w:t>UTRGV’s</w:t>
            </w:r>
            <w:r>
              <w:rPr>
                <w:spacing w:val="-5"/>
              </w:rPr>
              <w:t xml:space="preserve"> </w:t>
            </w:r>
            <w:r>
              <w:t>purchasing</w:t>
            </w:r>
            <w:r>
              <w:rPr>
                <w:spacing w:val="-1"/>
              </w:rPr>
              <w:t xml:space="preserve"> </w:t>
            </w:r>
            <w:r>
              <w:t>office,</w:t>
            </w:r>
            <w:r>
              <w:rPr>
                <w:spacing w:val="-3"/>
              </w:rPr>
              <w:t xml:space="preserve"> </w:t>
            </w:r>
            <w:r>
              <w:t>not</w:t>
            </w:r>
            <w:r>
              <w:rPr>
                <w:spacing w:val="-5"/>
              </w:rPr>
              <w:t xml:space="preserve"> </w:t>
            </w:r>
            <w:r>
              <w:t>departmental staff,</w:t>
            </w:r>
            <w:r>
              <w:rPr>
                <w:spacing w:val="-6"/>
              </w:rPr>
              <w:t xml:space="preserve"> </w:t>
            </w:r>
            <w:r>
              <w:t>must</w:t>
            </w:r>
            <w:r>
              <w:rPr>
                <w:spacing w:val="-6"/>
              </w:rPr>
              <w:t xml:space="preserve"> </w:t>
            </w:r>
            <w:r>
              <w:t>take</w:t>
            </w:r>
            <w:r>
              <w:rPr>
                <w:spacing w:val="-6"/>
              </w:rPr>
              <w:t xml:space="preserve"> </w:t>
            </w:r>
            <w:r>
              <w:t>lead</w:t>
            </w:r>
            <w:r>
              <w:rPr>
                <w:spacing w:val="-4"/>
              </w:rPr>
              <w:t xml:space="preserve"> </w:t>
            </w:r>
            <w:r>
              <w:t>responsibility</w:t>
            </w:r>
            <w:r>
              <w:rPr>
                <w:spacing w:val="-3"/>
              </w:rPr>
              <w:t xml:space="preserve"> </w:t>
            </w:r>
            <w:r>
              <w:t>for</w:t>
            </w:r>
            <w:r>
              <w:rPr>
                <w:spacing w:val="-6"/>
              </w:rPr>
              <w:t xml:space="preserve"> </w:t>
            </w:r>
            <w:r>
              <w:t>conducting</w:t>
            </w:r>
            <w:r>
              <w:rPr>
                <w:spacing w:val="-4"/>
              </w:rPr>
              <w:t xml:space="preserve"> </w:t>
            </w:r>
            <w:r>
              <w:t>or</w:t>
            </w:r>
            <w:r>
              <w:rPr>
                <w:spacing w:val="-9"/>
              </w:rPr>
              <w:t xml:space="preserve"> </w:t>
            </w:r>
            <w:r>
              <w:t xml:space="preserve">overseeing the procurement, unless the procurement is led by the </w:t>
            </w:r>
            <w:proofErr w:type="gramStart"/>
            <w:r>
              <w:t>UT</w:t>
            </w:r>
            <w:proofErr w:type="gramEnd"/>
          </w:p>
          <w:p w14:paraId="7EFEE8F0" w14:textId="77777777" w:rsidR="0078404F" w:rsidRDefault="005766A6">
            <w:pPr>
              <w:pStyle w:val="TableParagraph"/>
              <w:spacing w:line="250" w:lineRule="exact"/>
              <w:ind w:left="107"/>
            </w:pPr>
            <w:r>
              <w:t>System</w:t>
            </w:r>
            <w:r>
              <w:rPr>
                <w:spacing w:val="-1"/>
              </w:rPr>
              <w:t xml:space="preserve"> </w:t>
            </w:r>
            <w:r>
              <w:t>Supply</w:t>
            </w:r>
            <w:r>
              <w:rPr>
                <w:spacing w:val="-2"/>
              </w:rPr>
              <w:t xml:space="preserve"> </w:t>
            </w:r>
            <w:r>
              <w:t>Chain</w:t>
            </w:r>
            <w:r>
              <w:rPr>
                <w:spacing w:val="-4"/>
              </w:rPr>
              <w:t xml:space="preserve"> </w:t>
            </w:r>
            <w:r>
              <w:rPr>
                <w:spacing w:val="-2"/>
              </w:rPr>
              <w:t>Alliance.</w:t>
            </w:r>
          </w:p>
        </w:tc>
      </w:tr>
    </w:tbl>
    <w:p w14:paraId="7EFEE8F2" w14:textId="77777777" w:rsidR="0078404F" w:rsidRDefault="005766A6">
      <w:pPr>
        <w:pStyle w:val="BodyText"/>
        <w:spacing w:before="93"/>
        <w:ind w:left="2360" w:right="1215"/>
      </w:pPr>
      <w:r>
        <w:rPr>
          <w:u w:val="single"/>
        </w:rPr>
        <w:t>NOTE</w:t>
      </w:r>
      <w:r>
        <w:t>: A large purchase may not be divided into small lot purchases to meet the contract value thresholds prescribed by this Section.</w:t>
      </w:r>
    </w:p>
    <w:p w14:paraId="7EFEE8F3" w14:textId="77777777" w:rsidR="0078404F" w:rsidRDefault="0078404F">
      <w:pPr>
        <w:pStyle w:val="BodyText"/>
        <w:spacing w:before="4"/>
        <w:rPr>
          <w:sz w:val="25"/>
        </w:rPr>
      </w:pPr>
    </w:p>
    <w:p w14:paraId="7EFEE8F4" w14:textId="77777777" w:rsidR="0078404F" w:rsidRDefault="005766A6">
      <w:pPr>
        <w:pStyle w:val="ListParagraph"/>
        <w:numPr>
          <w:ilvl w:val="0"/>
          <w:numId w:val="47"/>
        </w:numPr>
        <w:tabs>
          <w:tab w:val="left" w:pos="2359"/>
        </w:tabs>
        <w:spacing w:before="1"/>
        <w:ind w:left="2359" w:hanging="719"/>
        <w:jc w:val="both"/>
      </w:pPr>
      <w:r>
        <w:t>Competitive</w:t>
      </w:r>
      <w:r>
        <w:rPr>
          <w:spacing w:val="-8"/>
        </w:rPr>
        <w:t xml:space="preserve"> </w:t>
      </w:r>
      <w:r>
        <w:t>Procurement</w:t>
      </w:r>
      <w:r>
        <w:rPr>
          <w:spacing w:val="-7"/>
        </w:rPr>
        <w:t xml:space="preserve"> </w:t>
      </w:r>
      <w:r>
        <w:rPr>
          <w:spacing w:val="-2"/>
        </w:rPr>
        <w:t>Exemptions</w:t>
      </w:r>
    </w:p>
    <w:p w14:paraId="7EFEE8F5" w14:textId="77777777" w:rsidR="0078404F" w:rsidRDefault="005766A6">
      <w:pPr>
        <w:pStyle w:val="BodyText"/>
        <w:spacing w:before="38"/>
        <w:ind w:left="2360" w:right="963"/>
        <w:jc w:val="both"/>
      </w:pPr>
      <w:r>
        <w:t>In limited circumstances, some purchases may not require competitive procurement processes</w:t>
      </w:r>
      <w:r>
        <w:rPr>
          <w:spacing w:val="-2"/>
        </w:rPr>
        <w:t xml:space="preserve"> </w:t>
      </w:r>
      <w:r>
        <w:t>and exclusive</w:t>
      </w:r>
      <w:r>
        <w:rPr>
          <w:spacing w:val="-1"/>
        </w:rPr>
        <w:t xml:space="preserve"> </w:t>
      </w:r>
      <w:r>
        <w:t>acquisition</w:t>
      </w:r>
      <w:r>
        <w:rPr>
          <w:spacing w:val="-3"/>
        </w:rPr>
        <w:t xml:space="preserve"> </w:t>
      </w:r>
      <w:r>
        <w:t>may be</w:t>
      </w:r>
      <w:r>
        <w:rPr>
          <w:spacing w:val="-1"/>
        </w:rPr>
        <w:t xml:space="preserve"> </w:t>
      </w:r>
      <w:r>
        <w:t>authorized.</w:t>
      </w:r>
      <w:r>
        <w:rPr>
          <w:spacing w:val="40"/>
        </w:rPr>
        <w:t xml:space="preserve"> </w:t>
      </w:r>
      <w:r>
        <w:t>An</w:t>
      </w:r>
      <w:r>
        <w:rPr>
          <w:spacing w:val="-3"/>
        </w:rPr>
        <w:t xml:space="preserve"> </w:t>
      </w:r>
      <w:r>
        <w:t>exemption from competitive procurement processes does not exempt the purchase from HUB requirements if the value of the purchase exceeds $100,000.</w:t>
      </w:r>
    </w:p>
    <w:p w14:paraId="7EFEE8F6" w14:textId="77777777" w:rsidR="0078404F" w:rsidRDefault="0078404F">
      <w:pPr>
        <w:pStyle w:val="BodyText"/>
        <w:spacing w:before="5"/>
        <w:rPr>
          <w:sz w:val="25"/>
        </w:rPr>
      </w:pPr>
    </w:p>
    <w:p w14:paraId="7EFEE8F7" w14:textId="77777777" w:rsidR="0078404F" w:rsidRDefault="005766A6">
      <w:pPr>
        <w:pStyle w:val="ListParagraph"/>
        <w:numPr>
          <w:ilvl w:val="1"/>
          <w:numId w:val="47"/>
        </w:numPr>
        <w:tabs>
          <w:tab w:val="left" w:pos="3079"/>
        </w:tabs>
        <w:spacing w:before="1"/>
        <w:ind w:left="3079" w:hanging="719"/>
        <w:jc w:val="both"/>
      </w:pPr>
      <w:r>
        <w:t>Emergency</w:t>
      </w:r>
      <w:r>
        <w:rPr>
          <w:spacing w:val="-5"/>
        </w:rPr>
        <w:t xml:space="preserve"> </w:t>
      </w:r>
      <w:r>
        <w:rPr>
          <w:spacing w:val="-2"/>
        </w:rPr>
        <w:t>Purchases</w:t>
      </w:r>
    </w:p>
    <w:p w14:paraId="7EFEE8F8" w14:textId="77777777" w:rsidR="0078404F" w:rsidRDefault="005766A6">
      <w:pPr>
        <w:pStyle w:val="BodyText"/>
        <w:spacing w:before="38"/>
        <w:ind w:left="3080" w:right="960"/>
        <w:jc w:val="both"/>
      </w:pPr>
      <w:r>
        <w:t xml:space="preserve">Emergencies occur as the result of unforeseeable circumstances that suddenly and unexpectedly cause an UTRGV to need goods/services (for example, the issuance of a court order, new </w:t>
      </w:r>
      <w:proofErr w:type="gramStart"/>
      <w:r>
        <w:t>legislation</w:t>
      </w:r>
      <w:proofErr w:type="gramEnd"/>
      <w:r>
        <w:t xml:space="preserve"> or a natural disaster). Delay or negligence on the part of UTRGV does not qualify as an emergency.</w:t>
      </w:r>
    </w:p>
    <w:p w14:paraId="7EFEE8F9" w14:textId="77777777" w:rsidR="0078404F" w:rsidRDefault="0078404F">
      <w:pPr>
        <w:pStyle w:val="BodyText"/>
        <w:spacing w:before="11"/>
        <w:rPr>
          <w:sz w:val="21"/>
        </w:rPr>
      </w:pPr>
    </w:p>
    <w:p w14:paraId="7EFEE8FA" w14:textId="77777777" w:rsidR="0078404F" w:rsidRDefault="005766A6">
      <w:pPr>
        <w:pStyle w:val="BodyText"/>
        <w:ind w:left="3080" w:right="961"/>
        <w:jc w:val="both"/>
      </w:pPr>
      <w:r>
        <w:t>If an unforeseen situation arises in which compliance with normal procurement practice (including, normally Applicable Laws and University Rules) is impracticable or contrary to the public interest, an emergency purchase may be warranted</w:t>
      </w:r>
      <w:r>
        <w:rPr>
          <w:spacing w:val="-13"/>
        </w:rPr>
        <w:t xml:space="preserve"> </w:t>
      </w:r>
      <w:r>
        <w:t>to</w:t>
      </w:r>
      <w:r>
        <w:rPr>
          <w:spacing w:val="-12"/>
        </w:rPr>
        <w:t xml:space="preserve"> </w:t>
      </w:r>
      <w:r>
        <w:t>prevent</w:t>
      </w:r>
      <w:r>
        <w:rPr>
          <w:spacing w:val="-13"/>
        </w:rPr>
        <w:t xml:space="preserve"> </w:t>
      </w:r>
      <w:r>
        <w:t>a</w:t>
      </w:r>
      <w:r>
        <w:rPr>
          <w:spacing w:val="-10"/>
        </w:rPr>
        <w:t xml:space="preserve"> </w:t>
      </w:r>
      <w:r>
        <w:t>hazard</w:t>
      </w:r>
      <w:r>
        <w:rPr>
          <w:spacing w:val="-13"/>
        </w:rPr>
        <w:t xml:space="preserve"> </w:t>
      </w:r>
      <w:r>
        <w:t>to</w:t>
      </w:r>
      <w:r>
        <w:rPr>
          <w:spacing w:val="-10"/>
        </w:rPr>
        <w:t xml:space="preserve"> </w:t>
      </w:r>
      <w:r>
        <w:t>life,</w:t>
      </w:r>
      <w:r>
        <w:rPr>
          <w:spacing w:val="-13"/>
        </w:rPr>
        <w:t xml:space="preserve"> </w:t>
      </w:r>
      <w:r>
        <w:t>health,</w:t>
      </w:r>
      <w:r>
        <w:rPr>
          <w:spacing w:val="-10"/>
        </w:rPr>
        <w:t xml:space="preserve"> </w:t>
      </w:r>
      <w:r>
        <w:t>safety,</w:t>
      </w:r>
      <w:r>
        <w:rPr>
          <w:spacing w:val="-13"/>
        </w:rPr>
        <w:t xml:space="preserve"> </w:t>
      </w:r>
      <w:r>
        <w:t>welfare,</w:t>
      </w:r>
      <w:r>
        <w:rPr>
          <w:spacing w:val="-10"/>
        </w:rPr>
        <w:t xml:space="preserve"> </w:t>
      </w:r>
      <w:r>
        <w:t>property</w:t>
      </w:r>
      <w:r>
        <w:rPr>
          <w:spacing w:val="-13"/>
        </w:rPr>
        <w:t xml:space="preserve"> </w:t>
      </w:r>
      <w:r>
        <w:t>or</w:t>
      </w:r>
      <w:r>
        <w:rPr>
          <w:spacing w:val="-12"/>
        </w:rPr>
        <w:t xml:space="preserve"> </w:t>
      </w:r>
      <w:r>
        <w:t>to</w:t>
      </w:r>
      <w:r>
        <w:rPr>
          <w:spacing w:val="-11"/>
        </w:rPr>
        <w:t xml:space="preserve"> </w:t>
      </w:r>
      <w:r>
        <w:t>avoid undue additional cost to UTRGV.</w:t>
      </w:r>
    </w:p>
    <w:p w14:paraId="7EFEE8FB" w14:textId="77777777" w:rsidR="0078404F" w:rsidRDefault="0078404F">
      <w:pPr>
        <w:pStyle w:val="BodyText"/>
        <w:spacing w:before="2"/>
      </w:pPr>
    </w:p>
    <w:p w14:paraId="7EFEE8FC" w14:textId="77777777" w:rsidR="0078404F" w:rsidRDefault="005766A6">
      <w:pPr>
        <w:ind w:left="3080" w:right="961"/>
        <w:jc w:val="both"/>
        <w:rPr>
          <w:i/>
        </w:rPr>
      </w:pPr>
      <w:r>
        <w:rPr>
          <w:i/>
        </w:rPr>
        <w:t>Notwithstanding the immediate nature of an emergency purchase, all</w:t>
      </w:r>
      <w:r>
        <w:rPr>
          <w:i/>
        </w:rPr>
        <w:t xml:space="preserve"> procurements conducted as emergencies should be made as competitively as possible under the circumstances. In addition, emergency purchases should not exceed the scope or duration of the emergency.</w:t>
      </w:r>
    </w:p>
    <w:p w14:paraId="7EFEE8FD" w14:textId="77777777" w:rsidR="0078404F" w:rsidRDefault="0078404F">
      <w:pPr>
        <w:pStyle w:val="BodyText"/>
        <w:spacing w:before="11"/>
        <w:rPr>
          <w:i/>
          <w:sz w:val="21"/>
        </w:rPr>
      </w:pPr>
    </w:p>
    <w:p w14:paraId="7EFEE8FE" w14:textId="77777777" w:rsidR="0078404F" w:rsidRDefault="005766A6">
      <w:pPr>
        <w:pStyle w:val="BodyText"/>
        <w:ind w:left="3080" w:right="961"/>
        <w:jc w:val="both"/>
      </w:pPr>
      <w:r>
        <w:t xml:space="preserve">UTRGV must comply with University Rules regarding determination, </w:t>
      </w:r>
      <w:proofErr w:type="gramStart"/>
      <w:r>
        <w:t>authorization</w:t>
      </w:r>
      <w:proofErr w:type="gramEnd"/>
      <w:r>
        <w:t xml:space="preserve"> and documentation of emergency purchases, including a written exclusive acquisition justification and a written best value justification.</w:t>
      </w:r>
    </w:p>
    <w:p w14:paraId="7EFEE8FF" w14:textId="77777777" w:rsidR="0078404F" w:rsidRDefault="0078404F">
      <w:pPr>
        <w:pStyle w:val="BodyText"/>
        <w:spacing w:before="5"/>
        <w:rPr>
          <w:sz w:val="25"/>
        </w:rPr>
      </w:pPr>
    </w:p>
    <w:p w14:paraId="7EFEE900" w14:textId="77777777" w:rsidR="0078404F" w:rsidRDefault="005766A6">
      <w:pPr>
        <w:pStyle w:val="ListParagraph"/>
        <w:numPr>
          <w:ilvl w:val="1"/>
          <w:numId w:val="47"/>
        </w:numPr>
        <w:tabs>
          <w:tab w:val="left" w:pos="3080"/>
          <w:tab w:val="left" w:pos="4214"/>
          <w:tab w:val="left" w:pos="4927"/>
          <w:tab w:val="left" w:pos="5950"/>
          <w:tab w:val="left" w:pos="7395"/>
          <w:tab w:val="left" w:pos="8537"/>
          <w:tab w:val="left" w:pos="8959"/>
          <w:tab w:val="left" w:pos="10091"/>
        </w:tabs>
        <w:spacing w:line="252" w:lineRule="auto"/>
        <w:ind w:right="960"/>
      </w:pPr>
      <w:r>
        <w:t xml:space="preserve">Exclusive Acquisitions (also known as Sole Source or Proprietary Purchases) </w:t>
      </w:r>
      <w:r>
        <w:rPr>
          <w:spacing w:val="-2"/>
        </w:rPr>
        <w:t>University</w:t>
      </w:r>
      <w:r>
        <w:tab/>
      </w:r>
      <w:r>
        <w:rPr>
          <w:spacing w:val="-2"/>
        </w:rPr>
        <w:t>Rules</w:t>
      </w:r>
      <w:r>
        <w:tab/>
      </w:r>
      <w:r>
        <w:rPr>
          <w:spacing w:val="-2"/>
        </w:rPr>
        <w:t>establish</w:t>
      </w:r>
      <w:r>
        <w:tab/>
      </w:r>
      <w:r>
        <w:rPr>
          <w:spacing w:val="-2"/>
        </w:rPr>
        <w:t>requirements</w:t>
      </w:r>
      <w:r>
        <w:tab/>
      </w:r>
      <w:r>
        <w:rPr>
          <w:spacing w:val="-2"/>
        </w:rPr>
        <w:t>applicable</w:t>
      </w:r>
      <w:r>
        <w:tab/>
      </w:r>
      <w:r>
        <w:rPr>
          <w:spacing w:val="-6"/>
        </w:rPr>
        <w:t>to</w:t>
      </w:r>
      <w:r>
        <w:tab/>
      </w:r>
      <w:r>
        <w:rPr>
          <w:spacing w:val="-2"/>
        </w:rPr>
        <w:t>purchases</w:t>
      </w:r>
      <w:r>
        <w:tab/>
      </w:r>
      <w:r>
        <w:rPr>
          <w:spacing w:val="-6"/>
        </w:rPr>
        <w:t xml:space="preserve">of </w:t>
      </w:r>
      <w:r>
        <w:t>goods/services</w:t>
      </w:r>
      <w:r>
        <w:rPr>
          <w:spacing w:val="-1"/>
        </w:rPr>
        <w:t xml:space="preserve"> </w:t>
      </w:r>
      <w:r>
        <w:t>that</w:t>
      </w:r>
      <w:r>
        <w:rPr>
          <w:spacing w:val="-1"/>
        </w:rPr>
        <w:t xml:space="preserve"> </w:t>
      </w:r>
      <w:r>
        <w:t>exceed</w:t>
      </w:r>
      <w:r>
        <w:rPr>
          <w:spacing w:val="-3"/>
        </w:rPr>
        <w:t xml:space="preserve"> </w:t>
      </w:r>
      <w:r>
        <w:t>the</w:t>
      </w:r>
      <w:r>
        <w:rPr>
          <w:spacing w:val="-1"/>
        </w:rPr>
        <w:t xml:space="preserve"> </w:t>
      </w:r>
      <w:r>
        <w:t>authorized</w:t>
      </w:r>
      <w:r>
        <w:rPr>
          <w:spacing w:val="-3"/>
        </w:rPr>
        <w:t xml:space="preserve"> </w:t>
      </w:r>
      <w:r>
        <w:t>direct</w:t>
      </w:r>
      <w:r>
        <w:rPr>
          <w:spacing w:val="-2"/>
        </w:rPr>
        <w:t xml:space="preserve"> </w:t>
      </w:r>
      <w:r>
        <w:t>(sometimes</w:t>
      </w:r>
      <w:r>
        <w:rPr>
          <w:spacing w:val="-1"/>
        </w:rPr>
        <w:t xml:space="preserve"> </w:t>
      </w:r>
      <w:r>
        <w:t>called</w:t>
      </w:r>
      <w:r>
        <w:rPr>
          <w:spacing w:val="-1"/>
        </w:rPr>
        <w:t xml:space="preserve"> </w:t>
      </w:r>
      <w:r>
        <w:t>spot</w:t>
      </w:r>
      <w:r>
        <w:rPr>
          <w:spacing w:val="-4"/>
        </w:rPr>
        <w:t xml:space="preserve"> </w:t>
      </w:r>
      <w:r>
        <w:t>market or</w:t>
      </w:r>
      <w:r>
        <w:rPr>
          <w:spacing w:val="32"/>
        </w:rPr>
        <w:t xml:space="preserve"> </w:t>
      </w:r>
      <w:r>
        <w:t>open</w:t>
      </w:r>
      <w:r>
        <w:rPr>
          <w:spacing w:val="28"/>
        </w:rPr>
        <w:t xml:space="preserve"> </w:t>
      </w:r>
      <w:r>
        <w:t>market)</w:t>
      </w:r>
      <w:r>
        <w:rPr>
          <w:spacing w:val="31"/>
        </w:rPr>
        <w:t xml:space="preserve"> </w:t>
      </w:r>
      <w:r>
        <w:t>procurement</w:t>
      </w:r>
      <w:r>
        <w:rPr>
          <w:spacing w:val="30"/>
        </w:rPr>
        <w:t xml:space="preserve"> </w:t>
      </w:r>
      <w:r>
        <w:t>dollar</w:t>
      </w:r>
      <w:r>
        <w:rPr>
          <w:spacing w:val="30"/>
        </w:rPr>
        <w:t xml:space="preserve"> </w:t>
      </w:r>
      <w:r>
        <w:t>threshold</w:t>
      </w:r>
      <w:r>
        <w:rPr>
          <w:spacing w:val="31"/>
        </w:rPr>
        <w:t xml:space="preserve"> </w:t>
      </w:r>
      <w:r>
        <w:t>from</w:t>
      </w:r>
      <w:r>
        <w:rPr>
          <w:spacing w:val="32"/>
        </w:rPr>
        <w:t xml:space="preserve"> </w:t>
      </w:r>
      <w:r>
        <w:t>a</w:t>
      </w:r>
      <w:r>
        <w:rPr>
          <w:spacing w:val="30"/>
        </w:rPr>
        <w:t xml:space="preserve"> </w:t>
      </w:r>
      <w:r>
        <w:t>single</w:t>
      </w:r>
      <w:r>
        <w:rPr>
          <w:spacing w:val="30"/>
        </w:rPr>
        <w:t xml:space="preserve"> </w:t>
      </w:r>
      <w:r>
        <w:t>vendor,</w:t>
      </w:r>
      <w:r>
        <w:rPr>
          <w:spacing w:val="30"/>
        </w:rPr>
        <w:t xml:space="preserve"> </w:t>
      </w:r>
      <w:r>
        <w:t>without</w:t>
      </w:r>
    </w:p>
    <w:p w14:paraId="7EFEE901" w14:textId="77777777" w:rsidR="0078404F" w:rsidRDefault="0078404F">
      <w:pPr>
        <w:spacing w:line="252" w:lineRule="auto"/>
        <w:sectPr w:rsidR="0078404F">
          <w:pgSz w:w="12240" w:h="15840"/>
          <w:pgMar w:top="1420" w:right="480" w:bottom="860" w:left="520" w:header="0" w:footer="661" w:gutter="0"/>
          <w:cols w:space="720"/>
        </w:sectPr>
      </w:pPr>
    </w:p>
    <w:p w14:paraId="7EFEE902" w14:textId="77777777" w:rsidR="0078404F" w:rsidRDefault="005766A6">
      <w:pPr>
        <w:pStyle w:val="BodyText"/>
        <w:spacing w:before="39"/>
        <w:ind w:left="3080" w:right="963"/>
        <w:jc w:val="both"/>
      </w:pPr>
      <w:r>
        <w:lastRenderedPageBreak/>
        <w:t>soliciting</w:t>
      </w:r>
      <w:r>
        <w:rPr>
          <w:spacing w:val="-13"/>
        </w:rPr>
        <w:t xml:space="preserve"> </w:t>
      </w:r>
      <w:r>
        <w:t>offers</w:t>
      </w:r>
      <w:r>
        <w:rPr>
          <w:spacing w:val="-12"/>
        </w:rPr>
        <w:t xml:space="preserve"> </w:t>
      </w:r>
      <w:r>
        <w:t>or</w:t>
      </w:r>
      <w:r>
        <w:rPr>
          <w:spacing w:val="-13"/>
        </w:rPr>
        <w:t xml:space="preserve"> </w:t>
      </w:r>
      <w:r>
        <w:t>proposals</w:t>
      </w:r>
      <w:r>
        <w:rPr>
          <w:spacing w:val="-12"/>
        </w:rPr>
        <w:t xml:space="preserve"> </w:t>
      </w:r>
      <w:r>
        <w:t>from</w:t>
      </w:r>
      <w:r>
        <w:rPr>
          <w:spacing w:val="-12"/>
        </w:rPr>
        <w:t xml:space="preserve"> </w:t>
      </w:r>
      <w:r>
        <w:t>other</w:t>
      </w:r>
      <w:r>
        <w:rPr>
          <w:spacing w:val="-12"/>
        </w:rPr>
        <w:t xml:space="preserve"> </w:t>
      </w:r>
      <w:r>
        <w:t>vendors.</w:t>
      </w:r>
      <w:r>
        <w:rPr>
          <w:spacing w:val="-12"/>
        </w:rPr>
        <w:t xml:space="preserve"> </w:t>
      </w:r>
      <w:r>
        <w:t>These</w:t>
      </w:r>
      <w:r>
        <w:rPr>
          <w:spacing w:val="-11"/>
        </w:rPr>
        <w:t xml:space="preserve"> </w:t>
      </w:r>
      <w:r>
        <w:t>purchases</w:t>
      </w:r>
      <w:r>
        <w:rPr>
          <w:spacing w:val="-12"/>
        </w:rPr>
        <w:t xml:space="preserve"> </w:t>
      </w:r>
      <w:r>
        <w:t>are</w:t>
      </w:r>
      <w:r>
        <w:rPr>
          <w:spacing w:val="-12"/>
        </w:rPr>
        <w:t xml:space="preserve"> </w:t>
      </w:r>
      <w:r>
        <w:t>sometimes called exclusive acquisitions or sole source or proprietary purchases.</w:t>
      </w:r>
    </w:p>
    <w:p w14:paraId="7EFEE903" w14:textId="77777777" w:rsidR="0078404F" w:rsidRDefault="005766A6">
      <w:pPr>
        <w:pStyle w:val="BodyText"/>
        <w:spacing w:before="1"/>
        <w:ind w:left="3080" w:right="959"/>
        <w:jc w:val="both"/>
      </w:pPr>
      <w:r>
        <w:t>University Rules establish policies and procedures applicable to excusive acquisitions. As always, UTRGV must acquire all goods/services in a manner designed</w:t>
      </w:r>
      <w:r>
        <w:rPr>
          <w:spacing w:val="-4"/>
        </w:rPr>
        <w:t xml:space="preserve"> </w:t>
      </w:r>
      <w:r>
        <w:t>to</w:t>
      </w:r>
      <w:r>
        <w:rPr>
          <w:spacing w:val="-4"/>
        </w:rPr>
        <w:t xml:space="preserve"> </w:t>
      </w:r>
      <w:r>
        <w:t>achieve</w:t>
      </w:r>
      <w:r>
        <w:rPr>
          <w:spacing w:val="-6"/>
        </w:rPr>
        <w:t xml:space="preserve"> </w:t>
      </w:r>
      <w:r>
        <w:t>and</w:t>
      </w:r>
      <w:r>
        <w:rPr>
          <w:spacing w:val="-6"/>
        </w:rPr>
        <w:t xml:space="preserve"> </w:t>
      </w:r>
      <w:r>
        <w:t>document</w:t>
      </w:r>
      <w:r>
        <w:rPr>
          <w:spacing w:val="-5"/>
        </w:rPr>
        <w:t xml:space="preserve"> </w:t>
      </w:r>
      <w:proofErr w:type="gramStart"/>
      <w:r>
        <w:t>best</w:t>
      </w:r>
      <w:proofErr w:type="gramEnd"/>
      <w:r>
        <w:rPr>
          <w:spacing w:val="-6"/>
        </w:rPr>
        <w:t xml:space="preserve"> </w:t>
      </w:r>
      <w:r>
        <w:t>value</w:t>
      </w:r>
      <w:r>
        <w:rPr>
          <w:spacing w:val="-6"/>
        </w:rPr>
        <w:t xml:space="preserve"> </w:t>
      </w:r>
      <w:r>
        <w:t>to</w:t>
      </w:r>
      <w:r>
        <w:rPr>
          <w:spacing w:val="-4"/>
        </w:rPr>
        <w:t xml:space="preserve"> </w:t>
      </w:r>
      <w:r>
        <w:t>UTRGV.</w:t>
      </w:r>
      <w:r>
        <w:rPr>
          <w:spacing w:val="-6"/>
        </w:rPr>
        <w:t xml:space="preserve"> </w:t>
      </w:r>
      <w:r>
        <w:t>If</w:t>
      </w:r>
      <w:r>
        <w:rPr>
          <w:spacing w:val="-4"/>
        </w:rPr>
        <w:t xml:space="preserve"> </w:t>
      </w:r>
      <w:r>
        <w:t>exclusive</w:t>
      </w:r>
      <w:r>
        <w:rPr>
          <w:spacing w:val="-6"/>
        </w:rPr>
        <w:t xml:space="preserve"> </w:t>
      </w:r>
      <w:r>
        <w:t xml:space="preserve">acquisitions are made </w:t>
      </w:r>
      <w:proofErr w:type="gramStart"/>
      <w:r>
        <w:t>in excess of</w:t>
      </w:r>
      <w:proofErr w:type="gramEnd"/>
      <w:r>
        <w:t xml:space="preserve"> the competitive threshold, UTRGV must be careful to demonstrate the achievement of best value, despite the exclusive acquisition </w:t>
      </w:r>
      <w:r>
        <w:rPr>
          <w:spacing w:val="-2"/>
        </w:rPr>
        <w:t>approach.</w:t>
      </w:r>
    </w:p>
    <w:p w14:paraId="7EFEE904" w14:textId="77777777" w:rsidR="0078404F" w:rsidRDefault="0078404F">
      <w:pPr>
        <w:pStyle w:val="BodyText"/>
        <w:spacing w:before="11"/>
        <w:rPr>
          <w:sz w:val="21"/>
        </w:rPr>
      </w:pPr>
    </w:p>
    <w:p w14:paraId="7EFEE905" w14:textId="77777777" w:rsidR="0078404F" w:rsidRDefault="005766A6">
      <w:pPr>
        <w:pStyle w:val="BodyText"/>
        <w:ind w:left="3080" w:right="963"/>
        <w:jc w:val="both"/>
      </w:pPr>
      <w:proofErr w:type="gramStart"/>
      <w:r>
        <w:t>With this in mind, a</w:t>
      </w:r>
      <w:proofErr w:type="gramEnd"/>
      <w:r>
        <w:t xml:space="preserve"> written exclusive acquisition justification (for internal use only) for an exclusive acquisition should clearly:</w:t>
      </w:r>
    </w:p>
    <w:p w14:paraId="7EFEE906" w14:textId="77777777" w:rsidR="0078404F" w:rsidRDefault="0078404F">
      <w:pPr>
        <w:pStyle w:val="BodyText"/>
        <w:spacing w:before="1"/>
      </w:pPr>
    </w:p>
    <w:p w14:paraId="7EFEE907" w14:textId="77777777" w:rsidR="0078404F" w:rsidRDefault="005766A6">
      <w:pPr>
        <w:pStyle w:val="ListParagraph"/>
        <w:numPr>
          <w:ilvl w:val="2"/>
          <w:numId w:val="47"/>
        </w:numPr>
        <w:tabs>
          <w:tab w:val="left" w:pos="3799"/>
        </w:tabs>
        <w:spacing w:line="279" w:lineRule="exact"/>
        <w:ind w:left="3799" w:hanging="359"/>
        <w:jc w:val="both"/>
      </w:pPr>
      <w:r>
        <w:t>Describe</w:t>
      </w:r>
      <w:r>
        <w:rPr>
          <w:spacing w:val="-4"/>
        </w:rPr>
        <w:t xml:space="preserve"> </w:t>
      </w:r>
      <w:r>
        <w:t>how</w:t>
      </w:r>
      <w:r>
        <w:rPr>
          <w:spacing w:val="-4"/>
        </w:rPr>
        <w:t xml:space="preserve"> </w:t>
      </w:r>
      <w:r>
        <w:t>the</w:t>
      </w:r>
      <w:r>
        <w:rPr>
          <w:spacing w:val="-3"/>
        </w:rPr>
        <w:t xml:space="preserve"> </w:t>
      </w:r>
      <w:r>
        <w:t>purchased</w:t>
      </w:r>
      <w:r>
        <w:rPr>
          <w:spacing w:val="-4"/>
        </w:rPr>
        <w:t xml:space="preserve"> </w:t>
      </w:r>
      <w:r>
        <w:t>goods/services</w:t>
      </w:r>
      <w:r>
        <w:rPr>
          <w:spacing w:val="-4"/>
        </w:rPr>
        <w:t xml:space="preserve"> </w:t>
      </w:r>
      <w:r>
        <w:t>would</w:t>
      </w:r>
      <w:r>
        <w:rPr>
          <w:spacing w:val="-3"/>
        </w:rPr>
        <w:t xml:space="preserve"> </w:t>
      </w:r>
      <w:r>
        <w:t>be</w:t>
      </w:r>
      <w:r>
        <w:rPr>
          <w:spacing w:val="-7"/>
        </w:rPr>
        <w:t xml:space="preserve"> </w:t>
      </w:r>
      <w:proofErr w:type="gramStart"/>
      <w:r>
        <w:rPr>
          <w:spacing w:val="-2"/>
        </w:rPr>
        <w:t>used;</w:t>
      </w:r>
      <w:proofErr w:type="gramEnd"/>
    </w:p>
    <w:p w14:paraId="7EFEE908" w14:textId="77777777" w:rsidR="0078404F" w:rsidRDefault="005766A6">
      <w:pPr>
        <w:pStyle w:val="ListParagraph"/>
        <w:numPr>
          <w:ilvl w:val="2"/>
          <w:numId w:val="47"/>
        </w:numPr>
        <w:tabs>
          <w:tab w:val="left" w:pos="3800"/>
        </w:tabs>
        <w:ind w:right="962"/>
        <w:jc w:val="both"/>
      </w:pPr>
      <w:r>
        <w:t xml:space="preserve">Explain why the distinctive characteristics of the goods/services or distinctive conditions of purchase are necessary to accomplish the objectives of </w:t>
      </w:r>
      <w:proofErr w:type="gramStart"/>
      <w:r>
        <w:t>UTRGV;</w:t>
      </w:r>
      <w:proofErr w:type="gramEnd"/>
    </w:p>
    <w:p w14:paraId="7EFEE909" w14:textId="77777777" w:rsidR="0078404F" w:rsidRDefault="005766A6">
      <w:pPr>
        <w:pStyle w:val="ListParagraph"/>
        <w:numPr>
          <w:ilvl w:val="2"/>
          <w:numId w:val="47"/>
        </w:numPr>
        <w:tabs>
          <w:tab w:val="left" w:pos="3800"/>
        </w:tabs>
        <w:ind w:right="961"/>
        <w:jc w:val="both"/>
      </w:pPr>
      <w:r>
        <w:t xml:space="preserve">Explain why these characteristics or conditions require that the goods/services be obtained only from the exclusive </w:t>
      </w:r>
      <w:proofErr w:type="gramStart"/>
      <w:r>
        <w:t>source;</w:t>
      </w:r>
      <w:proofErr w:type="gramEnd"/>
    </w:p>
    <w:p w14:paraId="7EFEE90A" w14:textId="77777777" w:rsidR="0078404F" w:rsidRDefault="005766A6">
      <w:pPr>
        <w:pStyle w:val="ListParagraph"/>
        <w:numPr>
          <w:ilvl w:val="2"/>
          <w:numId w:val="47"/>
        </w:numPr>
        <w:tabs>
          <w:tab w:val="left" w:pos="3800"/>
        </w:tabs>
        <w:spacing w:before="1"/>
        <w:ind w:right="961"/>
        <w:jc w:val="both"/>
      </w:pPr>
      <w:r>
        <w:t>Name other sources and alternative goods/services that have been considered and evaluated, and explain individually why the other identified sources and products/services would not meet the requirements of UTRGV; and</w:t>
      </w:r>
    </w:p>
    <w:p w14:paraId="7EFEE90B" w14:textId="77777777" w:rsidR="0078404F" w:rsidRDefault="005766A6">
      <w:pPr>
        <w:ind w:left="3800" w:right="960"/>
        <w:jc w:val="both"/>
        <w:rPr>
          <w:i/>
        </w:rPr>
      </w:pPr>
      <w:r>
        <w:rPr>
          <w:u w:val="single"/>
        </w:rPr>
        <w:t>NOTE</w:t>
      </w:r>
      <w:r>
        <w:rPr>
          <w:spacing w:val="-10"/>
        </w:rPr>
        <w:t xml:space="preserve"> </w:t>
      </w:r>
      <w:r>
        <w:t>in</w:t>
      </w:r>
      <w:r>
        <w:rPr>
          <w:spacing w:val="-9"/>
        </w:rPr>
        <w:t xml:space="preserve"> </w:t>
      </w:r>
      <w:r>
        <w:rPr>
          <w:i/>
        </w:rPr>
        <w:t>doing</w:t>
      </w:r>
      <w:r>
        <w:rPr>
          <w:i/>
          <w:spacing w:val="-11"/>
        </w:rPr>
        <w:t xml:space="preserve"> </w:t>
      </w:r>
      <w:r>
        <w:rPr>
          <w:i/>
        </w:rPr>
        <w:t>this;</w:t>
      </w:r>
      <w:r>
        <w:rPr>
          <w:i/>
          <w:spacing w:val="-10"/>
        </w:rPr>
        <w:t xml:space="preserve"> </w:t>
      </w:r>
      <w:r>
        <w:rPr>
          <w:i/>
        </w:rPr>
        <w:t>be</w:t>
      </w:r>
      <w:r>
        <w:rPr>
          <w:i/>
          <w:spacing w:val="-10"/>
        </w:rPr>
        <w:t xml:space="preserve"> </w:t>
      </w:r>
      <w:r>
        <w:rPr>
          <w:i/>
        </w:rPr>
        <w:t>careful</w:t>
      </w:r>
      <w:r>
        <w:rPr>
          <w:i/>
          <w:spacing w:val="-10"/>
        </w:rPr>
        <w:t xml:space="preserve"> </w:t>
      </w:r>
      <w:r>
        <w:rPr>
          <w:i/>
        </w:rPr>
        <w:t>to</w:t>
      </w:r>
      <w:r>
        <w:rPr>
          <w:i/>
          <w:spacing w:val="-11"/>
        </w:rPr>
        <w:t xml:space="preserve"> </w:t>
      </w:r>
      <w:r>
        <w:rPr>
          <w:i/>
        </w:rPr>
        <w:t>focus</w:t>
      </w:r>
      <w:r>
        <w:rPr>
          <w:i/>
          <w:spacing w:val="-10"/>
        </w:rPr>
        <w:t xml:space="preserve"> </w:t>
      </w:r>
      <w:r>
        <w:rPr>
          <w:i/>
        </w:rPr>
        <w:t>on</w:t>
      </w:r>
      <w:r>
        <w:rPr>
          <w:i/>
          <w:spacing w:val="-11"/>
        </w:rPr>
        <w:t xml:space="preserve"> </w:t>
      </w:r>
      <w:r>
        <w:rPr>
          <w:i/>
        </w:rPr>
        <w:t>the</w:t>
      </w:r>
      <w:r>
        <w:rPr>
          <w:i/>
          <w:spacing w:val="-10"/>
        </w:rPr>
        <w:t xml:space="preserve"> </w:t>
      </w:r>
      <w:r>
        <w:rPr>
          <w:i/>
        </w:rPr>
        <w:t>unique</w:t>
      </w:r>
      <w:r>
        <w:rPr>
          <w:i/>
          <w:spacing w:val="-10"/>
        </w:rPr>
        <w:t xml:space="preserve"> </w:t>
      </w:r>
      <w:r>
        <w:rPr>
          <w:i/>
        </w:rPr>
        <w:t>or</w:t>
      </w:r>
      <w:r>
        <w:rPr>
          <w:i/>
          <w:spacing w:val="-11"/>
        </w:rPr>
        <w:t xml:space="preserve"> </w:t>
      </w:r>
      <w:r>
        <w:rPr>
          <w:i/>
        </w:rPr>
        <w:t>specialized</w:t>
      </w:r>
      <w:r>
        <w:rPr>
          <w:i/>
          <w:spacing w:val="-11"/>
        </w:rPr>
        <w:t xml:space="preserve"> </w:t>
      </w:r>
      <w:r>
        <w:rPr>
          <w:i/>
        </w:rPr>
        <w:t>nature of the goods/services to be procured.</w:t>
      </w:r>
      <w:r>
        <w:rPr>
          <w:i/>
          <w:spacing w:val="40"/>
        </w:rPr>
        <w:t xml:space="preserve"> </w:t>
      </w:r>
      <w:r>
        <w:rPr>
          <w:i/>
        </w:rPr>
        <w:t>If there is, in fact, an alternative that</w:t>
      </w:r>
      <w:r>
        <w:rPr>
          <w:i/>
          <w:spacing w:val="-7"/>
        </w:rPr>
        <w:t xml:space="preserve"> </w:t>
      </w:r>
      <w:r>
        <w:rPr>
          <w:i/>
        </w:rPr>
        <w:t>would</w:t>
      </w:r>
      <w:r>
        <w:rPr>
          <w:i/>
          <w:spacing w:val="-9"/>
        </w:rPr>
        <w:t xml:space="preserve"> </w:t>
      </w:r>
      <w:r>
        <w:rPr>
          <w:i/>
        </w:rPr>
        <w:t>meet</w:t>
      </w:r>
      <w:r>
        <w:rPr>
          <w:i/>
          <w:spacing w:val="-8"/>
        </w:rPr>
        <w:t xml:space="preserve"> </w:t>
      </w:r>
      <w:r>
        <w:rPr>
          <w:i/>
        </w:rPr>
        <w:t>UTRGV’s</w:t>
      </w:r>
      <w:r>
        <w:rPr>
          <w:i/>
          <w:spacing w:val="-8"/>
        </w:rPr>
        <w:t xml:space="preserve"> </w:t>
      </w:r>
      <w:r>
        <w:rPr>
          <w:i/>
        </w:rPr>
        <w:t>requirements,</w:t>
      </w:r>
      <w:r>
        <w:rPr>
          <w:i/>
          <w:spacing w:val="-10"/>
        </w:rPr>
        <w:t xml:space="preserve"> </w:t>
      </w:r>
      <w:r>
        <w:rPr>
          <w:i/>
        </w:rPr>
        <w:t>exclusive</w:t>
      </w:r>
      <w:r>
        <w:rPr>
          <w:i/>
          <w:spacing w:val="-7"/>
        </w:rPr>
        <w:t xml:space="preserve"> </w:t>
      </w:r>
      <w:r>
        <w:rPr>
          <w:i/>
        </w:rPr>
        <w:t>acquisition</w:t>
      </w:r>
      <w:r>
        <w:rPr>
          <w:i/>
          <w:spacing w:val="-7"/>
        </w:rPr>
        <w:t xml:space="preserve"> </w:t>
      </w:r>
      <w:r>
        <w:rPr>
          <w:i/>
        </w:rPr>
        <w:t>may</w:t>
      </w:r>
      <w:r>
        <w:rPr>
          <w:i/>
          <w:spacing w:val="-7"/>
        </w:rPr>
        <w:t xml:space="preserve"> </w:t>
      </w:r>
      <w:r>
        <w:rPr>
          <w:i/>
        </w:rPr>
        <w:t>not</w:t>
      </w:r>
      <w:r>
        <w:rPr>
          <w:i/>
          <w:spacing w:val="-7"/>
        </w:rPr>
        <w:t xml:space="preserve"> </w:t>
      </w:r>
      <w:r>
        <w:rPr>
          <w:i/>
        </w:rPr>
        <w:t>be justified, even if the alternative source received lower evaluation scores.</w:t>
      </w:r>
    </w:p>
    <w:p w14:paraId="7EFEE90C" w14:textId="77777777" w:rsidR="0078404F" w:rsidRDefault="005766A6">
      <w:pPr>
        <w:pStyle w:val="ListParagraph"/>
        <w:numPr>
          <w:ilvl w:val="2"/>
          <w:numId w:val="47"/>
        </w:numPr>
        <w:tabs>
          <w:tab w:val="left" w:pos="3800"/>
        </w:tabs>
        <w:ind w:right="960"/>
        <w:jc w:val="both"/>
      </w:pPr>
      <w:r>
        <w:t>Confirm that UTRGV signatories do not have a conflict of interest in connection with the procurement.</w:t>
      </w:r>
    </w:p>
    <w:p w14:paraId="7EFEE90D" w14:textId="77777777" w:rsidR="0078404F" w:rsidRDefault="0078404F">
      <w:pPr>
        <w:pStyle w:val="BodyText"/>
        <w:spacing w:before="10"/>
        <w:rPr>
          <w:sz w:val="21"/>
        </w:rPr>
      </w:pPr>
    </w:p>
    <w:p w14:paraId="7EFEE90E" w14:textId="77777777" w:rsidR="0078404F" w:rsidRDefault="005766A6">
      <w:pPr>
        <w:pStyle w:val="BodyText"/>
        <w:ind w:left="3440" w:right="961"/>
      </w:pPr>
      <w:r>
        <w:t>After</w:t>
      </w:r>
      <w:r>
        <w:rPr>
          <w:spacing w:val="80"/>
        </w:rPr>
        <w:t xml:space="preserve"> </w:t>
      </w:r>
      <w:r>
        <w:t>all</w:t>
      </w:r>
      <w:r>
        <w:rPr>
          <w:spacing w:val="80"/>
        </w:rPr>
        <w:t xml:space="preserve"> </w:t>
      </w:r>
      <w:r>
        <w:t>appropriate</w:t>
      </w:r>
      <w:r>
        <w:rPr>
          <w:spacing w:val="80"/>
        </w:rPr>
        <w:t xml:space="preserve"> </w:t>
      </w:r>
      <w:r>
        <w:t>approvals</w:t>
      </w:r>
      <w:r>
        <w:rPr>
          <w:spacing w:val="80"/>
        </w:rPr>
        <w:t xml:space="preserve"> </w:t>
      </w:r>
      <w:r>
        <w:t>and</w:t>
      </w:r>
      <w:r>
        <w:rPr>
          <w:spacing w:val="80"/>
        </w:rPr>
        <w:t xml:space="preserve"> </w:t>
      </w:r>
      <w:r>
        <w:t>signatures,</w:t>
      </w:r>
      <w:r>
        <w:rPr>
          <w:spacing w:val="80"/>
        </w:rPr>
        <w:t xml:space="preserve"> </w:t>
      </w:r>
      <w:r>
        <w:t>the</w:t>
      </w:r>
      <w:r>
        <w:rPr>
          <w:spacing w:val="80"/>
        </w:rPr>
        <w:t xml:space="preserve"> </w:t>
      </w:r>
      <w:r>
        <w:t>written</w:t>
      </w:r>
      <w:r>
        <w:rPr>
          <w:spacing w:val="80"/>
        </w:rPr>
        <w:t xml:space="preserve"> </w:t>
      </w:r>
      <w:r>
        <w:t>exclusive acquisition justification should be retained in the procurement file.</w:t>
      </w:r>
    </w:p>
    <w:p w14:paraId="7EFEE90F" w14:textId="77777777" w:rsidR="0078404F" w:rsidRDefault="005766A6">
      <w:pPr>
        <w:pStyle w:val="BodyText"/>
        <w:spacing w:before="1"/>
        <w:ind w:left="3440" w:right="961"/>
      </w:pPr>
      <w:r>
        <w:t>All</w:t>
      </w:r>
      <w:r>
        <w:rPr>
          <w:spacing w:val="-6"/>
        </w:rPr>
        <w:t xml:space="preserve"> </w:t>
      </w:r>
      <w:r>
        <w:t>exclusive</w:t>
      </w:r>
      <w:r>
        <w:rPr>
          <w:spacing w:val="-4"/>
        </w:rPr>
        <w:t xml:space="preserve"> </w:t>
      </w:r>
      <w:r>
        <w:t>acquisitions</w:t>
      </w:r>
      <w:r>
        <w:rPr>
          <w:spacing w:val="-6"/>
        </w:rPr>
        <w:t xml:space="preserve"> </w:t>
      </w:r>
      <w:r>
        <w:t>must</w:t>
      </w:r>
      <w:r>
        <w:rPr>
          <w:spacing w:val="-4"/>
        </w:rPr>
        <w:t xml:space="preserve"> </w:t>
      </w:r>
      <w:r>
        <w:t>comply</w:t>
      </w:r>
      <w:r>
        <w:rPr>
          <w:spacing w:val="-4"/>
        </w:rPr>
        <w:t xml:space="preserve"> </w:t>
      </w:r>
      <w:r>
        <w:t>with</w:t>
      </w:r>
      <w:r>
        <w:rPr>
          <w:spacing w:val="-4"/>
        </w:rPr>
        <w:t xml:space="preserve"> </w:t>
      </w:r>
      <w:r>
        <w:t>Applicable</w:t>
      </w:r>
      <w:r>
        <w:rPr>
          <w:spacing w:val="-6"/>
        </w:rPr>
        <w:t xml:space="preserve"> </w:t>
      </w:r>
      <w:r>
        <w:t>Laws</w:t>
      </w:r>
      <w:r>
        <w:rPr>
          <w:spacing w:val="-6"/>
        </w:rPr>
        <w:t xml:space="preserve"> </w:t>
      </w:r>
      <w:r>
        <w:t>and</w:t>
      </w:r>
      <w:r>
        <w:rPr>
          <w:spacing w:val="-6"/>
        </w:rPr>
        <w:t xml:space="preserve"> </w:t>
      </w:r>
      <w:r>
        <w:t xml:space="preserve">University </w:t>
      </w:r>
      <w:r>
        <w:rPr>
          <w:spacing w:val="-2"/>
        </w:rPr>
        <w:t>Rules.</w:t>
      </w:r>
    </w:p>
    <w:p w14:paraId="7EFEE910" w14:textId="77777777" w:rsidR="0078404F" w:rsidRDefault="0078404F">
      <w:pPr>
        <w:pStyle w:val="BodyText"/>
      </w:pPr>
    </w:p>
    <w:p w14:paraId="7EFEE911" w14:textId="77777777" w:rsidR="0078404F" w:rsidRDefault="005766A6">
      <w:pPr>
        <w:spacing w:before="1"/>
        <w:ind w:left="3440" w:right="1215"/>
      </w:pPr>
      <w:r>
        <w:t>A</w:t>
      </w:r>
      <w:r>
        <w:rPr>
          <w:spacing w:val="-5"/>
        </w:rPr>
        <w:t xml:space="preserve"> </w:t>
      </w:r>
      <w:r>
        <w:t>sample</w:t>
      </w:r>
      <w:r>
        <w:rPr>
          <w:spacing w:val="-5"/>
        </w:rPr>
        <w:t xml:space="preserve"> </w:t>
      </w:r>
      <w:r>
        <w:rPr>
          <w:i/>
        </w:rPr>
        <w:t>Exclusive</w:t>
      </w:r>
      <w:r>
        <w:rPr>
          <w:i/>
          <w:spacing w:val="-5"/>
        </w:rPr>
        <w:t xml:space="preserve"> </w:t>
      </w:r>
      <w:r>
        <w:rPr>
          <w:i/>
        </w:rPr>
        <w:t>Acquisition</w:t>
      </w:r>
      <w:r>
        <w:rPr>
          <w:i/>
          <w:spacing w:val="-8"/>
        </w:rPr>
        <w:t xml:space="preserve"> </w:t>
      </w:r>
      <w:r>
        <w:rPr>
          <w:i/>
        </w:rPr>
        <w:t>Justification</w:t>
      </w:r>
      <w:r>
        <w:rPr>
          <w:i/>
          <w:spacing w:val="-6"/>
        </w:rPr>
        <w:t xml:space="preserve"> </w:t>
      </w:r>
      <w:r>
        <w:rPr>
          <w:i/>
        </w:rPr>
        <w:t>Form</w:t>
      </w:r>
      <w:r>
        <w:rPr>
          <w:i/>
          <w:spacing w:val="-1"/>
        </w:rPr>
        <w:t xml:space="preserve"> </w:t>
      </w:r>
      <w:r>
        <w:t>is</w:t>
      </w:r>
      <w:r>
        <w:rPr>
          <w:spacing w:val="-5"/>
        </w:rPr>
        <w:t xml:space="preserve"> </w:t>
      </w:r>
      <w:r>
        <w:t>attached</w:t>
      </w:r>
      <w:r>
        <w:rPr>
          <w:spacing w:val="-5"/>
        </w:rPr>
        <w:t xml:space="preserve"> </w:t>
      </w:r>
      <w:r>
        <w:t>as</w:t>
      </w:r>
      <w:r>
        <w:rPr>
          <w:spacing w:val="-5"/>
        </w:rPr>
        <w:t xml:space="preserve"> </w:t>
      </w:r>
      <w:r>
        <w:t xml:space="preserve">APPENDIX </w:t>
      </w:r>
      <w:r>
        <w:rPr>
          <w:spacing w:val="-4"/>
        </w:rPr>
        <w:t>12.</w:t>
      </w:r>
    </w:p>
    <w:p w14:paraId="7EFEE912" w14:textId="77777777" w:rsidR="0078404F" w:rsidRDefault="0078404F">
      <w:pPr>
        <w:pStyle w:val="BodyText"/>
        <w:spacing w:before="4"/>
        <w:rPr>
          <w:sz w:val="25"/>
        </w:rPr>
      </w:pPr>
    </w:p>
    <w:p w14:paraId="7EFEE913" w14:textId="77777777" w:rsidR="0078404F" w:rsidRDefault="005766A6">
      <w:pPr>
        <w:pStyle w:val="ListParagraph"/>
        <w:numPr>
          <w:ilvl w:val="1"/>
          <w:numId w:val="47"/>
        </w:numPr>
        <w:tabs>
          <w:tab w:val="left" w:pos="3079"/>
        </w:tabs>
        <w:ind w:left="3079" w:hanging="719"/>
        <w:jc w:val="both"/>
      </w:pPr>
      <w:r>
        <w:t>Group</w:t>
      </w:r>
      <w:r>
        <w:rPr>
          <w:spacing w:val="-2"/>
        </w:rPr>
        <w:t xml:space="preserve"> Purchasing</w:t>
      </w:r>
    </w:p>
    <w:p w14:paraId="7EFEE914" w14:textId="77777777" w:rsidR="0078404F" w:rsidRDefault="005766A6">
      <w:pPr>
        <w:pStyle w:val="BodyText"/>
        <w:spacing w:before="39"/>
        <w:ind w:left="3080" w:right="959"/>
        <w:jc w:val="both"/>
      </w:pPr>
      <w:r>
        <w:t>UTRGV will comply with the following clarifications/modifications related to the procurement of goods/services through GPOs (including state agency GPOs), bearing</w:t>
      </w:r>
      <w:r>
        <w:rPr>
          <w:spacing w:val="-3"/>
        </w:rPr>
        <w:t xml:space="preserve"> </w:t>
      </w:r>
      <w:r>
        <w:t>in</w:t>
      </w:r>
      <w:r>
        <w:rPr>
          <w:spacing w:val="-2"/>
        </w:rPr>
        <w:t xml:space="preserve"> </w:t>
      </w:r>
      <w:r>
        <w:t>mind</w:t>
      </w:r>
      <w:r>
        <w:rPr>
          <w:spacing w:val="-2"/>
        </w:rPr>
        <w:t xml:space="preserve"> </w:t>
      </w:r>
      <w:r>
        <w:t>that these</w:t>
      </w:r>
      <w:r>
        <w:rPr>
          <w:spacing w:val="-3"/>
        </w:rPr>
        <w:t xml:space="preserve"> </w:t>
      </w:r>
      <w:r>
        <w:t>clarifications and</w:t>
      </w:r>
      <w:r>
        <w:rPr>
          <w:spacing w:val="-2"/>
        </w:rPr>
        <w:t xml:space="preserve"> </w:t>
      </w:r>
      <w:r>
        <w:t>modifications are subject</w:t>
      </w:r>
      <w:r>
        <w:rPr>
          <w:spacing w:val="-1"/>
        </w:rPr>
        <w:t xml:space="preserve"> </w:t>
      </w:r>
      <w:r>
        <w:t>to change resulting</w:t>
      </w:r>
      <w:r>
        <w:rPr>
          <w:spacing w:val="-10"/>
        </w:rPr>
        <w:t xml:space="preserve"> </w:t>
      </w:r>
      <w:r>
        <w:t>from</w:t>
      </w:r>
      <w:r>
        <w:rPr>
          <w:spacing w:val="-8"/>
        </w:rPr>
        <w:t xml:space="preserve"> </w:t>
      </w:r>
      <w:r>
        <w:t>implementation</w:t>
      </w:r>
      <w:r>
        <w:rPr>
          <w:spacing w:val="-11"/>
        </w:rPr>
        <w:t xml:space="preserve"> </w:t>
      </w:r>
      <w:r>
        <w:t>of</w:t>
      </w:r>
      <w:r>
        <w:rPr>
          <w:spacing w:val="-11"/>
        </w:rPr>
        <w:t xml:space="preserve"> </w:t>
      </w:r>
      <w:r>
        <w:t>the</w:t>
      </w:r>
      <w:r>
        <w:rPr>
          <w:spacing w:val="-10"/>
        </w:rPr>
        <w:t xml:space="preserve"> </w:t>
      </w:r>
      <w:r>
        <w:t>new</w:t>
      </w:r>
      <w:r>
        <w:rPr>
          <w:spacing w:val="-8"/>
        </w:rPr>
        <w:t xml:space="preserve"> </w:t>
      </w:r>
      <w:r>
        <w:t>UT</w:t>
      </w:r>
      <w:r>
        <w:rPr>
          <w:spacing w:val="-8"/>
        </w:rPr>
        <w:t xml:space="preserve"> </w:t>
      </w:r>
      <w:r>
        <w:t>System</w:t>
      </w:r>
      <w:r>
        <w:rPr>
          <w:spacing w:val="-12"/>
        </w:rPr>
        <w:t xml:space="preserve"> </w:t>
      </w:r>
      <w:r>
        <w:t>GPO</w:t>
      </w:r>
      <w:r>
        <w:rPr>
          <w:spacing w:val="-11"/>
        </w:rPr>
        <w:t xml:space="preserve"> </w:t>
      </w:r>
      <w:r>
        <w:t>accreditation</w:t>
      </w:r>
      <w:r>
        <w:rPr>
          <w:spacing w:val="-9"/>
        </w:rPr>
        <w:t xml:space="preserve"> </w:t>
      </w:r>
      <w:r>
        <w:t>program and further directions from the Board of Regents:</w:t>
      </w:r>
    </w:p>
    <w:p w14:paraId="7EFEE915" w14:textId="77777777" w:rsidR="0078404F" w:rsidRDefault="0078404F">
      <w:pPr>
        <w:pStyle w:val="BodyText"/>
        <w:spacing w:before="11"/>
        <w:rPr>
          <w:sz w:val="21"/>
        </w:rPr>
      </w:pPr>
    </w:p>
    <w:p w14:paraId="7EFEE916" w14:textId="77777777" w:rsidR="0078404F" w:rsidRDefault="005766A6">
      <w:pPr>
        <w:pStyle w:val="ListParagraph"/>
        <w:numPr>
          <w:ilvl w:val="0"/>
          <w:numId w:val="46"/>
        </w:numPr>
        <w:tabs>
          <w:tab w:val="left" w:pos="4071"/>
        </w:tabs>
        <w:ind w:right="958"/>
        <w:jc w:val="both"/>
      </w:pPr>
      <w:r>
        <w:rPr>
          <w:b/>
        </w:rPr>
        <w:t>Use of GPOs</w:t>
      </w:r>
      <w:r>
        <w:t>.</w:t>
      </w:r>
      <w:r>
        <w:rPr>
          <w:spacing w:val="40"/>
        </w:rPr>
        <w:t xml:space="preserve"> </w:t>
      </w:r>
      <w:r>
        <w:t>When total spend under a contract is anticipated to exceed $50,000, UTRGV may use the contracts offered by the UT System</w:t>
      </w:r>
      <w:r>
        <w:rPr>
          <w:spacing w:val="-12"/>
        </w:rPr>
        <w:t xml:space="preserve"> </w:t>
      </w:r>
      <w:r>
        <w:t>Supply</w:t>
      </w:r>
      <w:r>
        <w:rPr>
          <w:spacing w:val="-8"/>
        </w:rPr>
        <w:t xml:space="preserve"> </w:t>
      </w:r>
      <w:r>
        <w:t>Chain</w:t>
      </w:r>
      <w:r>
        <w:rPr>
          <w:spacing w:val="-12"/>
        </w:rPr>
        <w:t xml:space="preserve"> </w:t>
      </w:r>
      <w:r>
        <w:t>Alliance</w:t>
      </w:r>
      <w:r>
        <w:rPr>
          <w:spacing w:val="-13"/>
        </w:rPr>
        <w:t xml:space="preserve"> </w:t>
      </w:r>
      <w:r>
        <w:t>or</w:t>
      </w:r>
      <w:r>
        <w:rPr>
          <w:spacing w:val="-12"/>
        </w:rPr>
        <w:t xml:space="preserve"> </w:t>
      </w:r>
      <w:r>
        <w:t>Group</w:t>
      </w:r>
      <w:r>
        <w:rPr>
          <w:spacing w:val="-10"/>
        </w:rPr>
        <w:t xml:space="preserve"> </w:t>
      </w:r>
      <w:r>
        <w:t>Purchasing</w:t>
      </w:r>
      <w:r>
        <w:rPr>
          <w:spacing w:val="-10"/>
        </w:rPr>
        <w:t xml:space="preserve"> </w:t>
      </w:r>
      <w:r>
        <w:t>Organization</w:t>
      </w:r>
      <w:r>
        <w:rPr>
          <w:spacing w:val="-11"/>
        </w:rPr>
        <w:t xml:space="preserve"> </w:t>
      </w:r>
      <w:r>
        <w:t>(GPO)</w:t>
      </w:r>
    </w:p>
    <w:p w14:paraId="7EFEE917" w14:textId="77777777" w:rsidR="0078404F" w:rsidRDefault="0078404F">
      <w:pPr>
        <w:jc w:val="both"/>
        <w:sectPr w:rsidR="0078404F">
          <w:pgSz w:w="12240" w:h="15840"/>
          <w:pgMar w:top="1400" w:right="480" w:bottom="860" w:left="520" w:header="0" w:footer="661" w:gutter="0"/>
          <w:cols w:space="720"/>
        </w:sectPr>
      </w:pPr>
    </w:p>
    <w:p w14:paraId="7EFEE918" w14:textId="77777777" w:rsidR="0078404F" w:rsidRDefault="005766A6">
      <w:pPr>
        <w:pStyle w:val="BodyText"/>
        <w:spacing w:before="39"/>
        <w:ind w:left="4071" w:right="959"/>
        <w:jc w:val="both"/>
      </w:pPr>
      <w:r>
        <w:lastRenderedPageBreak/>
        <w:t>Accreditation</w:t>
      </w:r>
      <w:r>
        <w:rPr>
          <w:spacing w:val="-6"/>
        </w:rPr>
        <w:t xml:space="preserve"> </w:t>
      </w:r>
      <w:r>
        <w:t>Program.</w:t>
      </w:r>
      <w:r>
        <w:rPr>
          <w:spacing w:val="-4"/>
        </w:rPr>
        <w:t xml:space="preserve"> </w:t>
      </w:r>
      <w:r>
        <w:t>Use</w:t>
      </w:r>
      <w:r>
        <w:rPr>
          <w:spacing w:val="-1"/>
        </w:rPr>
        <w:t xml:space="preserve"> </w:t>
      </w:r>
      <w:r>
        <w:t>of</w:t>
      </w:r>
      <w:r>
        <w:rPr>
          <w:spacing w:val="-2"/>
        </w:rPr>
        <w:t xml:space="preserve"> </w:t>
      </w:r>
      <w:r>
        <w:t>any other</w:t>
      </w:r>
      <w:r>
        <w:rPr>
          <w:spacing w:val="-1"/>
        </w:rPr>
        <w:t xml:space="preserve"> </w:t>
      </w:r>
      <w:r>
        <w:t>GPO requires</w:t>
      </w:r>
      <w:r>
        <w:rPr>
          <w:spacing w:val="-1"/>
        </w:rPr>
        <w:t xml:space="preserve"> </w:t>
      </w:r>
      <w:proofErr w:type="gramStart"/>
      <w:r>
        <w:t>a</w:t>
      </w:r>
      <w:r>
        <w:rPr>
          <w:spacing w:val="-1"/>
        </w:rPr>
        <w:t xml:space="preserve"> </w:t>
      </w:r>
      <w:r>
        <w:t>case</w:t>
      </w:r>
      <w:proofErr w:type="gramEnd"/>
      <w:r>
        <w:t>-by-case approval by the UT</w:t>
      </w:r>
      <w:r>
        <w:rPr>
          <w:spacing w:val="-3"/>
        </w:rPr>
        <w:t xml:space="preserve"> </w:t>
      </w:r>
      <w:r>
        <w:t>System Executive Vice Chancellor for Business Affairs.</w:t>
      </w:r>
      <w:r>
        <w:rPr>
          <w:spacing w:val="40"/>
        </w:rPr>
        <w:t xml:space="preserve"> </w:t>
      </w:r>
      <w:r>
        <w:t>UT System may authorize use of additional GPOs after implementation of the GPO accreditation program.</w:t>
      </w:r>
    </w:p>
    <w:p w14:paraId="7EFEE919" w14:textId="77777777" w:rsidR="0078404F" w:rsidRDefault="0078404F">
      <w:pPr>
        <w:pStyle w:val="BodyText"/>
        <w:spacing w:before="11"/>
        <w:rPr>
          <w:sz w:val="21"/>
        </w:rPr>
      </w:pPr>
    </w:p>
    <w:p w14:paraId="7EFEE91A" w14:textId="77777777" w:rsidR="0078404F" w:rsidRDefault="005766A6">
      <w:pPr>
        <w:pStyle w:val="Heading2"/>
        <w:numPr>
          <w:ilvl w:val="0"/>
          <w:numId w:val="46"/>
        </w:numPr>
        <w:tabs>
          <w:tab w:val="left" w:pos="4070"/>
        </w:tabs>
        <w:ind w:left="4070" w:hanging="359"/>
        <w:jc w:val="both"/>
      </w:pPr>
      <w:r>
        <w:t>Comparison</w:t>
      </w:r>
      <w:r>
        <w:rPr>
          <w:spacing w:val="-2"/>
        </w:rPr>
        <w:t xml:space="preserve"> </w:t>
      </w:r>
      <w:r>
        <w:t>of</w:t>
      </w:r>
      <w:r>
        <w:rPr>
          <w:spacing w:val="-4"/>
        </w:rPr>
        <w:t xml:space="preserve"> </w:t>
      </w:r>
      <w:r>
        <w:t>Multiple</w:t>
      </w:r>
      <w:r>
        <w:rPr>
          <w:spacing w:val="-6"/>
        </w:rPr>
        <w:t xml:space="preserve"> </w:t>
      </w:r>
      <w:r>
        <w:t>Contract</w:t>
      </w:r>
      <w:r>
        <w:rPr>
          <w:spacing w:val="-3"/>
        </w:rPr>
        <w:t xml:space="preserve"> </w:t>
      </w:r>
      <w:r>
        <w:rPr>
          <w:spacing w:val="-2"/>
        </w:rPr>
        <w:t>Awards</w:t>
      </w:r>
    </w:p>
    <w:p w14:paraId="7EFEE91B" w14:textId="77777777" w:rsidR="0078404F" w:rsidRDefault="005766A6">
      <w:pPr>
        <w:pStyle w:val="ListParagraph"/>
        <w:numPr>
          <w:ilvl w:val="1"/>
          <w:numId w:val="46"/>
        </w:numPr>
        <w:tabs>
          <w:tab w:val="left" w:pos="4611"/>
        </w:tabs>
        <w:spacing w:before="1"/>
        <w:ind w:right="960"/>
        <w:jc w:val="both"/>
      </w:pPr>
      <w:r>
        <w:t>If</w:t>
      </w:r>
      <w:r>
        <w:rPr>
          <w:spacing w:val="-7"/>
        </w:rPr>
        <w:t xml:space="preserve"> </w:t>
      </w:r>
      <w:r>
        <w:t>UTRGV</w:t>
      </w:r>
      <w:r>
        <w:rPr>
          <w:spacing w:val="-7"/>
        </w:rPr>
        <w:t xml:space="preserve"> </w:t>
      </w:r>
      <w:r>
        <w:t>proposes</w:t>
      </w:r>
      <w:r>
        <w:rPr>
          <w:spacing w:val="-8"/>
        </w:rPr>
        <w:t xml:space="preserve"> </w:t>
      </w:r>
      <w:r>
        <w:t>to</w:t>
      </w:r>
      <w:r>
        <w:rPr>
          <w:spacing w:val="-6"/>
        </w:rPr>
        <w:t xml:space="preserve"> </w:t>
      </w:r>
      <w:r>
        <w:t>use</w:t>
      </w:r>
      <w:r>
        <w:rPr>
          <w:spacing w:val="-6"/>
        </w:rPr>
        <w:t xml:space="preserve"> </w:t>
      </w:r>
      <w:r>
        <w:t>a</w:t>
      </w:r>
      <w:r>
        <w:rPr>
          <w:spacing w:val="-8"/>
        </w:rPr>
        <w:t xml:space="preserve"> </w:t>
      </w:r>
      <w:r>
        <w:t>contract</w:t>
      </w:r>
      <w:r>
        <w:rPr>
          <w:spacing w:val="-7"/>
        </w:rPr>
        <w:t xml:space="preserve"> </w:t>
      </w:r>
      <w:r>
        <w:t>procured</w:t>
      </w:r>
      <w:r>
        <w:rPr>
          <w:spacing w:val="-6"/>
        </w:rPr>
        <w:t xml:space="preserve"> </w:t>
      </w:r>
      <w:r>
        <w:t>by</w:t>
      </w:r>
      <w:r>
        <w:rPr>
          <w:spacing w:val="-4"/>
        </w:rPr>
        <w:t xml:space="preserve"> </w:t>
      </w:r>
      <w:r>
        <w:t>a</w:t>
      </w:r>
      <w:r>
        <w:rPr>
          <w:spacing w:val="-8"/>
        </w:rPr>
        <w:t xml:space="preserve"> </w:t>
      </w:r>
      <w:r>
        <w:t>state</w:t>
      </w:r>
      <w:r>
        <w:rPr>
          <w:spacing w:val="-3"/>
        </w:rPr>
        <w:t xml:space="preserve"> </w:t>
      </w:r>
      <w:r>
        <w:t>agency or</w:t>
      </w:r>
      <w:r>
        <w:rPr>
          <w:spacing w:val="-13"/>
        </w:rPr>
        <w:t xml:space="preserve"> </w:t>
      </w:r>
      <w:r>
        <w:t>GPO</w:t>
      </w:r>
      <w:r>
        <w:rPr>
          <w:spacing w:val="-12"/>
        </w:rPr>
        <w:t xml:space="preserve"> </w:t>
      </w:r>
      <w:r>
        <w:rPr>
          <w:u w:val="single"/>
        </w:rPr>
        <w:t>other</w:t>
      </w:r>
      <w:r>
        <w:rPr>
          <w:spacing w:val="-13"/>
          <w:u w:val="single"/>
        </w:rPr>
        <w:t xml:space="preserve"> </w:t>
      </w:r>
      <w:r>
        <w:rPr>
          <w:u w:val="single"/>
        </w:rPr>
        <w:t>than</w:t>
      </w:r>
      <w:r>
        <w:rPr>
          <w:spacing w:val="-12"/>
          <w:u w:val="single"/>
        </w:rPr>
        <w:t xml:space="preserve"> </w:t>
      </w:r>
      <w:r>
        <w:rPr>
          <w:u w:val="single"/>
        </w:rPr>
        <w:t>the</w:t>
      </w:r>
      <w:r>
        <w:rPr>
          <w:spacing w:val="-13"/>
          <w:u w:val="single"/>
        </w:rPr>
        <w:t xml:space="preserve"> </w:t>
      </w:r>
      <w:r>
        <w:rPr>
          <w:u w:val="single"/>
        </w:rPr>
        <w:t>UT</w:t>
      </w:r>
      <w:r>
        <w:rPr>
          <w:spacing w:val="-12"/>
          <w:u w:val="single"/>
        </w:rPr>
        <w:t xml:space="preserve"> </w:t>
      </w:r>
      <w:r>
        <w:rPr>
          <w:u w:val="single"/>
        </w:rPr>
        <w:t>System</w:t>
      </w:r>
      <w:r>
        <w:rPr>
          <w:spacing w:val="-13"/>
          <w:u w:val="single"/>
        </w:rPr>
        <w:t xml:space="preserve"> </w:t>
      </w:r>
      <w:r>
        <w:rPr>
          <w:u w:val="single"/>
        </w:rPr>
        <w:t>Supply</w:t>
      </w:r>
      <w:r>
        <w:rPr>
          <w:spacing w:val="-12"/>
          <w:u w:val="single"/>
        </w:rPr>
        <w:t xml:space="preserve"> </w:t>
      </w:r>
      <w:r>
        <w:rPr>
          <w:u w:val="single"/>
        </w:rPr>
        <w:t>Chain</w:t>
      </w:r>
      <w:r>
        <w:rPr>
          <w:spacing w:val="-12"/>
          <w:u w:val="single"/>
        </w:rPr>
        <w:t xml:space="preserve"> </w:t>
      </w:r>
      <w:r>
        <w:rPr>
          <w:u w:val="single"/>
        </w:rPr>
        <w:t>Alliance</w:t>
      </w:r>
      <w:r>
        <w:rPr>
          <w:spacing w:val="-13"/>
          <w:u w:val="single"/>
        </w:rPr>
        <w:t xml:space="preserve"> </w:t>
      </w:r>
      <w:r>
        <w:rPr>
          <w:u w:val="single"/>
        </w:rPr>
        <w:t>or</w:t>
      </w:r>
      <w:r>
        <w:rPr>
          <w:spacing w:val="-12"/>
          <w:u w:val="single"/>
        </w:rPr>
        <w:t xml:space="preserve"> </w:t>
      </w:r>
      <w:r>
        <w:rPr>
          <w:u w:val="single"/>
        </w:rPr>
        <w:t>Group</w:t>
      </w:r>
      <w:r>
        <w:t xml:space="preserve"> </w:t>
      </w:r>
      <w:r>
        <w:rPr>
          <w:u w:val="single"/>
        </w:rPr>
        <w:t>Purchasing Organization (GPO) Accreditation Program,</w:t>
      </w:r>
      <w:r>
        <w:t xml:space="preserve"> UTRGV will obtain a</w:t>
      </w:r>
      <w:r>
        <w:rPr>
          <w:spacing w:val="-1"/>
        </w:rPr>
        <w:t xml:space="preserve"> </w:t>
      </w:r>
      <w:r>
        <w:t>minimum of</w:t>
      </w:r>
      <w:r>
        <w:rPr>
          <w:spacing w:val="-1"/>
        </w:rPr>
        <w:t xml:space="preserve"> </w:t>
      </w:r>
      <w:r>
        <w:t>three</w:t>
      </w:r>
      <w:r>
        <w:rPr>
          <w:spacing w:val="-1"/>
        </w:rPr>
        <w:t xml:space="preserve"> </w:t>
      </w:r>
      <w:r>
        <w:t>valid proposals (or</w:t>
      </w:r>
      <w:r>
        <w:rPr>
          <w:spacing w:val="-1"/>
        </w:rPr>
        <w:t xml:space="preserve"> </w:t>
      </w:r>
      <w:r>
        <w:t>two, if</w:t>
      </w:r>
      <w:r>
        <w:rPr>
          <w:spacing w:val="-1"/>
        </w:rPr>
        <w:t xml:space="preserve"> </w:t>
      </w:r>
      <w:r>
        <w:t>there are only two</w:t>
      </w:r>
      <w:r>
        <w:rPr>
          <w:spacing w:val="-2"/>
        </w:rPr>
        <w:t xml:space="preserve"> </w:t>
      </w:r>
      <w:r>
        <w:t>vendors in the category) from</w:t>
      </w:r>
      <w:r>
        <w:rPr>
          <w:spacing w:val="-2"/>
        </w:rPr>
        <w:t xml:space="preserve"> </w:t>
      </w:r>
      <w:r>
        <w:t xml:space="preserve">contracted vendors </w:t>
      </w:r>
      <w:proofErr w:type="gramStart"/>
      <w:r>
        <w:t>in order to</w:t>
      </w:r>
      <w:proofErr w:type="gramEnd"/>
      <w:r>
        <w:t xml:space="preserve"> identify “best value.”</w:t>
      </w:r>
    </w:p>
    <w:p w14:paraId="7EFEE91C" w14:textId="77777777" w:rsidR="0078404F" w:rsidRDefault="0078404F">
      <w:pPr>
        <w:pStyle w:val="BodyText"/>
        <w:spacing w:before="11"/>
        <w:rPr>
          <w:sz w:val="21"/>
        </w:rPr>
      </w:pPr>
    </w:p>
    <w:p w14:paraId="7EFEE91D" w14:textId="77777777" w:rsidR="0078404F" w:rsidRDefault="005766A6">
      <w:pPr>
        <w:pStyle w:val="ListParagraph"/>
        <w:numPr>
          <w:ilvl w:val="1"/>
          <w:numId w:val="46"/>
        </w:numPr>
        <w:tabs>
          <w:tab w:val="left" w:pos="4611"/>
        </w:tabs>
        <w:ind w:right="958"/>
        <w:jc w:val="both"/>
        <w:rPr>
          <w:i/>
        </w:rPr>
      </w:pPr>
      <w:r>
        <w:t>If UTRGV proposes to use a contract procured by Group Purchasing Organization (GPO) Accreditation Program, UTRGV will obtain a minimum of three valid proposals (or two, if there are</w:t>
      </w:r>
      <w:r>
        <w:rPr>
          <w:spacing w:val="-6"/>
        </w:rPr>
        <w:t xml:space="preserve"> </w:t>
      </w:r>
      <w:r>
        <w:t>only</w:t>
      </w:r>
      <w:r>
        <w:rPr>
          <w:spacing w:val="-6"/>
        </w:rPr>
        <w:t xml:space="preserve"> </w:t>
      </w:r>
      <w:r>
        <w:t>two</w:t>
      </w:r>
      <w:r>
        <w:rPr>
          <w:spacing w:val="-6"/>
        </w:rPr>
        <w:t xml:space="preserve"> </w:t>
      </w:r>
      <w:r>
        <w:t>vendors</w:t>
      </w:r>
      <w:r>
        <w:rPr>
          <w:spacing w:val="-6"/>
        </w:rPr>
        <w:t xml:space="preserve"> </w:t>
      </w:r>
      <w:r>
        <w:t>in</w:t>
      </w:r>
      <w:r>
        <w:rPr>
          <w:spacing w:val="-4"/>
        </w:rPr>
        <w:t xml:space="preserve"> </w:t>
      </w:r>
      <w:r>
        <w:t>the</w:t>
      </w:r>
      <w:r>
        <w:rPr>
          <w:spacing w:val="-6"/>
        </w:rPr>
        <w:t xml:space="preserve"> </w:t>
      </w:r>
      <w:r>
        <w:t>category)</w:t>
      </w:r>
      <w:r>
        <w:rPr>
          <w:spacing w:val="-4"/>
        </w:rPr>
        <w:t xml:space="preserve"> </w:t>
      </w:r>
      <w:r>
        <w:t>from</w:t>
      </w:r>
      <w:r>
        <w:rPr>
          <w:spacing w:val="-6"/>
        </w:rPr>
        <w:t xml:space="preserve"> </w:t>
      </w:r>
      <w:r>
        <w:t>contracted</w:t>
      </w:r>
      <w:r>
        <w:rPr>
          <w:spacing w:val="-7"/>
        </w:rPr>
        <w:t xml:space="preserve"> </w:t>
      </w:r>
      <w:r>
        <w:t xml:space="preserve">vendors, </w:t>
      </w:r>
      <w:proofErr w:type="gramStart"/>
      <w:r>
        <w:t>in order to</w:t>
      </w:r>
      <w:proofErr w:type="gramEnd"/>
      <w:r>
        <w:t xml:space="preserve"> identify “best value,” </w:t>
      </w:r>
      <w:r>
        <w:rPr>
          <w:i/>
        </w:rPr>
        <w:t xml:space="preserve">but only if the spend is anticipated to exceed the applicable spend threshold shown </w:t>
      </w:r>
      <w:r>
        <w:rPr>
          <w:i/>
          <w:spacing w:val="-2"/>
        </w:rPr>
        <w:t>below.</w:t>
      </w:r>
    </w:p>
    <w:p w14:paraId="7EFEE91E" w14:textId="77777777" w:rsidR="0078404F" w:rsidRDefault="005766A6">
      <w:pPr>
        <w:pStyle w:val="ListParagraph"/>
        <w:numPr>
          <w:ilvl w:val="2"/>
          <w:numId w:val="46"/>
        </w:numPr>
        <w:tabs>
          <w:tab w:val="left" w:pos="5150"/>
        </w:tabs>
        <w:spacing w:before="2"/>
        <w:ind w:left="5150" w:hanging="359"/>
        <w:jc w:val="both"/>
      </w:pPr>
      <w:r>
        <w:t>$1.0</w:t>
      </w:r>
      <w:r>
        <w:rPr>
          <w:spacing w:val="-2"/>
        </w:rPr>
        <w:t xml:space="preserve"> </w:t>
      </w:r>
      <w:r>
        <w:t>million</w:t>
      </w:r>
      <w:r>
        <w:rPr>
          <w:spacing w:val="-3"/>
        </w:rPr>
        <w:t xml:space="preserve"> </w:t>
      </w:r>
      <w:r>
        <w:t xml:space="preserve">for </w:t>
      </w:r>
      <w:r>
        <w:rPr>
          <w:spacing w:val="-4"/>
        </w:rPr>
        <w:t>UTRGV</w:t>
      </w:r>
    </w:p>
    <w:p w14:paraId="7EFEE91F" w14:textId="77777777" w:rsidR="0078404F" w:rsidRDefault="0078404F">
      <w:pPr>
        <w:pStyle w:val="BodyText"/>
        <w:spacing w:before="10"/>
        <w:rPr>
          <w:sz w:val="21"/>
        </w:rPr>
      </w:pPr>
    </w:p>
    <w:p w14:paraId="7EFEE920" w14:textId="77777777" w:rsidR="0078404F" w:rsidRDefault="005766A6">
      <w:pPr>
        <w:pStyle w:val="BodyText"/>
        <w:ind w:left="3080" w:right="961"/>
        <w:jc w:val="both"/>
      </w:pPr>
      <w:r>
        <w:t xml:space="preserve">If UTRGV proposes to use a contract procured by the </w:t>
      </w:r>
      <w:r>
        <w:rPr>
          <w:u w:val="single"/>
        </w:rPr>
        <w:t>UT System Supply Chain</w:t>
      </w:r>
      <w:r>
        <w:t xml:space="preserve"> </w:t>
      </w:r>
      <w:r>
        <w:rPr>
          <w:u w:val="single"/>
        </w:rPr>
        <w:t>Alliance</w:t>
      </w:r>
      <w:r>
        <w:t xml:space="preserve">, UTRGV does not need to obtain and compare proposals from multiple contracted vendors, </w:t>
      </w:r>
      <w:proofErr w:type="gramStart"/>
      <w:r>
        <w:t>in order to</w:t>
      </w:r>
      <w:proofErr w:type="gramEnd"/>
      <w:r>
        <w:t xml:space="preserve"> identify “best value” because in most cases the UT System Supply</w:t>
      </w:r>
      <w:r>
        <w:rPr>
          <w:spacing w:val="-2"/>
        </w:rPr>
        <w:t xml:space="preserve"> </w:t>
      </w:r>
      <w:r>
        <w:t>Chain Alliance makes a contract</w:t>
      </w:r>
      <w:r>
        <w:rPr>
          <w:spacing w:val="-1"/>
        </w:rPr>
        <w:t xml:space="preserve"> </w:t>
      </w:r>
      <w:r>
        <w:t>award</w:t>
      </w:r>
      <w:r>
        <w:rPr>
          <w:spacing w:val="-2"/>
        </w:rPr>
        <w:t xml:space="preserve"> </w:t>
      </w:r>
      <w:r>
        <w:t>to</w:t>
      </w:r>
      <w:r>
        <w:rPr>
          <w:spacing w:val="-2"/>
        </w:rPr>
        <w:t xml:space="preserve"> </w:t>
      </w:r>
      <w:r>
        <w:t>only a single</w:t>
      </w:r>
      <w:r>
        <w:rPr>
          <w:spacing w:val="-3"/>
        </w:rPr>
        <w:t xml:space="preserve"> </w:t>
      </w:r>
      <w:r>
        <w:t>vendor for particular goods/services.</w:t>
      </w:r>
    </w:p>
    <w:p w14:paraId="7EFEE921" w14:textId="77777777" w:rsidR="0078404F" w:rsidRDefault="0078404F">
      <w:pPr>
        <w:pStyle w:val="BodyText"/>
        <w:spacing w:before="2"/>
      </w:pPr>
    </w:p>
    <w:p w14:paraId="7EFEE922" w14:textId="77777777" w:rsidR="0078404F" w:rsidRDefault="005766A6">
      <w:pPr>
        <w:pStyle w:val="BodyText"/>
        <w:ind w:left="3080" w:right="960"/>
        <w:jc w:val="both"/>
      </w:pPr>
      <w:r>
        <w:t>When the UT System Supply Chain Alliance or an approved Group Purchasing Organization is used for a procurement, and an award has been made to only a single</w:t>
      </w:r>
      <w:r>
        <w:rPr>
          <w:spacing w:val="-2"/>
        </w:rPr>
        <w:t xml:space="preserve"> </w:t>
      </w:r>
      <w:r>
        <w:t>vendor</w:t>
      </w:r>
      <w:r>
        <w:rPr>
          <w:spacing w:val="-2"/>
        </w:rPr>
        <w:t xml:space="preserve"> </w:t>
      </w:r>
      <w:proofErr w:type="gramStart"/>
      <w:r>
        <w:t>in</w:t>
      </w:r>
      <w:r>
        <w:rPr>
          <w:spacing w:val="-4"/>
        </w:rPr>
        <w:t xml:space="preserve"> </w:t>
      </w:r>
      <w:r>
        <w:t>a</w:t>
      </w:r>
      <w:r>
        <w:rPr>
          <w:spacing w:val="-2"/>
        </w:rPr>
        <w:t xml:space="preserve"> </w:t>
      </w:r>
      <w:r>
        <w:t>given</w:t>
      </w:r>
      <w:proofErr w:type="gramEnd"/>
      <w:r>
        <w:rPr>
          <w:spacing w:val="-4"/>
        </w:rPr>
        <w:t xml:space="preserve"> </w:t>
      </w:r>
      <w:r>
        <w:t>category,</w:t>
      </w:r>
      <w:r>
        <w:rPr>
          <w:spacing w:val="-4"/>
        </w:rPr>
        <w:t xml:space="preserve"> </w:t>
      </w:r>
      <w:r>
        <w:t>it</w:t>
      </w:r>
      <w:r>
        <w:rPr>
          <w:spacing w:val="-3"/>
        </w:rPr>
        <w:t xml:space="preserve"> </w:t>
      </w:r>
      <w:r>
        <w:t>is</w:t>
      </w:r>
      <w:r>
        <w:rPr>
          <w:spacing w:val="-2"/>
        </w:rPr>
        <w:t xml:space="preserve"> </w:t>
      </w:r>
      <w:r>
        <w:t>not necessary</w:t>
      </w:r>
      <w:r>
        <w:rPr>
          <w:spacing w:val="-2"/>
        </w:rPr>
        <w:t xml:space="preserve"> </w:t>
      </w:r>
      <w:r>
        <w:t>to</w:t>
      </w:r>
      <w:r>
        <w:rPr>
          <w:spacing w:val="-4"/>
        </w:rPr>
        <w:t xml:space="preserve"> </w:t>
      </w:r>
      <w:r>
        <w:t>justify</w:t>
      </w:r>
      <w:r>
        <w:rPr>
          <w:spacing w:val="-1"/>
        </w:rPr>
        <w:t xml:space="preserve"> </w:t>
      </w:r>
      <w:r>
        <w:t>the</w:t>
      </w:r>
      <w:r>
        <w:rPr>
          <w:spacing w:val="-2"/>
        </w:rPr>
        <w:t xml:space="preserve"> </w:t>
      </w:r>
      <w:r>
        <w:t>purchase</w:t>
      </w:r>
      <w:r>
        <w:rPr>
          <w:spacing w:val="-2"/>
        </w:rPr>
        <w:t xml:space="preserve"> </w:t>
      </w:r>
      <w:r>
        <w:t>as</w:t>
      </w:r>
      <w:r>
        <w:rPr>
          <w:spacing w:val="-2"/>
        </w:rPr>
        <w:t xml:space="preserve"> </w:t>
      </w:r>
      <w:r>
        <w:t>an exclusive</w:t>
      </w:r>
      <w:r>
        <w:rPr>
          <w:spacing w:val="-2"/>
        </w:rPr>
        <w:t xml:space="preserve"> </w:t>
      </w:r>
      <w:r>
        <w:t>acquisition, because it is presumed</w:t>
      </w:r>
      <w:r>
        <w:rPr>
          <w:spacing w:val="-2"/>
        </w:rPr>
        <w:t xml:space="preserve"> </w:t>
      </w:r>
      <w:r>
        <w:t>that</w:t>
      </w:r>
      <w:r>
        <w:rPr>
          <w:spacing w:val="-2"/>
        </w:rPr>
        <w:t xml:space="preserve"> </w:t>
      </w:r>
      <w:r>
        <w:t>the</w:t>
      </w:r>
      <w:r>
        <w:rPr>
          <w:spacing w:val="-2"/>
        </w:rPr>
        <w:t xml:space="preserve"> </w:t>
      </w:r>
      <w:r>
        <w:t>agency /</w:t>
      </w:r>
      <w:r>
        <w:rPr>
          <w:spacing w:val="-2"/>
        </w:rPr>
        <w:t xml:space="preserve"> </w:t>
      </w:r>
      <w:r>
        <w:t>GPO conducted</w:t>
      </w:r>
      <w:r>
        <w:rPr>
          <w:spacing w:val="-2"/>
        </w:rPr>
        <w:t xml:space="preserve"> </w:t>
      </w:r>
      <w:r>
        <w:t>a competitive procurement.</w:t>
      </w:r>
    </w:p>
    <w:p w14:paraId="7EFEE923" w14:textId="77777777" w:rsidR="0078404F" w:rsidRDefault="0078404F">
      <w:pPr>
        <w:pStyle w:val="BodyText"/>
        <w:spacing w:before="11"/>
        <w:rPr>
          <w:sz w:val="21"/>
        </w:rPr>
      </w:pPr>
    </w:p>
    <w:p w14:paraId="7EFEE924" w14:textId="77777777" w:rsidR="0078404F" w:rsidRDefault="005766A6">
      <w:pPr>
        <w:pStyle w:val="Heading2"/>
        <w:numPr>
          <w:ilvl w:val="0"/>
          <w:numId w:val="46"/>
        </w:numPr>
        <w:tabs>
          <w:tab w:val="left" w:pos="4070"/>
        </w:tabs>
        <w:ind w:left="4070" w:hanging="359"/>
        <w:jc w:val="both"/>
        <w:rPr>
          <w:b w:val="0"/>
        </w:rPr>
      </w:pPr>
      <w:r>
        <w:t>Use</w:t>
      </w:r>
      <w:r>
        <w:rPr>
          <w:spacing w:val="-2"/>
        </w:rPr>
        <w:t xml:space="preserve"> </w:t>
      </w:r>
      <w:r>
        <w:t>of</w:t>
      </w:r>
      <w:r>
        <w:rPr>
          <w:spacing w:val="-2"/>
        </w:rPr>
        <w:t xml:space="preserve"> </w:t>
      </w:r>
      <w:r>
        <w:t>DIR-Procured</w:t>
      </w:r>
      <w:r>
        <w:rPr>
          <w:spacing w:val="-3"/>
        </w:rPr>
        <w:t xml:space="preserve"> </w:t>
      </w:r>
      <w:r>
        <w:rPr>
          <w:spacing w:val="-2"/>
        </w:rPr>
        <w:t>Contracts</w:t>
      </w:r>
      <w:r>
        <w:rPr>
          <w:b w:val="0"/>
          <w:spacing w:val="-2"/>
        </w:rPr>
        <w:t>.</w:t>
      </w:r>
    </w:p>
    <w:p w14:paraId="7EFEE925" w14:textId="77777777" w:rsidR="0078404F" w:rsidRDefault="005766A6">
      <w:pPr>
        <w:pStyle w:val="BodyText"/>
        <w:ind w:left="4071" w:right="960"/>
        <w:jc w:val="both"/>
      </w:pPr>
      <w:r>
        <w:t>DIR adopted regulations (1 Texas Administrative Code 212) clarifying that the restrictions in Texas Government Code Chapter 2157 do not apply to institutions of higher education. Under those regulations, UTRGV does not need to comply with restrictions governing other state agencies in connection with Chapter 2157 commodity item purchases and statements of work.</w:t>
      </w:r>
    </w:p>
    <w:p w14:paraId="7EFEE926" w14:textId="77777777" w:rsidR="0078404F" w:rsidRDefault="0078404F">
      <w:pPr>
        <w:pStyle w:val="BodyText"/>
        <w:spacing w:before="4"/>
        <w:rPr>
          <w:sz w:val="25"/>
        </w:rPr>
      </w:pPr>
    </w:p>
    <w:p w14:paraId="7EFEE927" w14:textId="77777777" w:rsidR="0078404F" w:rsidRDefault="005766A6">
      <w:pPr>
        <w:pStyle w:val="ListParagraph"/>
        <w:numPr>
          <w:ilvl w:val="1"/>
          <w:numId w:val="47"/>
        </w:numPr>
        <w:tabs>
          <w:tab w:val="left" w:pos="3079"/>
        </w:tabs>
        <w:ind w:left="3079" w:hanging="719"/>
        <w:jc w:val="both"/>
      </w:pPr>
      <w:r>
        <w:t>Direct</w:t>
      </w:r>
      <w:r>
        <w:rPr>
          <w:spacing w:val="-1"/>
        </w:rPr>
        <w:t xml:space="preserve"> </w:t>
      </w:r>
      <w:r>
        <w:rPr>
          <w:spacing w:val="-2"/>
        </w:rPr>
        <w:t>Purchases</w:t>
      </w:r>
    </w:p>
    <w:p w14:paraId="7EFEE928" w14:textId="77777777" w:rsidR="0078404F" w:rsidRDefault="005766A6">
      <w:pPr>
        <w:pStyle w:val="BodyText"/>
        <w:spacing w:before="41"/>
        <w:ind w:left="3080" w:right="961"/>
        <w:jc w:val="both"/>
      </w:pPr>
      <w:r>
        <w:t>Unless Applicable Laws or University Rules direct the use of a specific procurement method, University Rules authorize direct purchases (sometimes called SPO transactions, spot market or open market purchases) for goods/services</w:t>
      </w:r>
      <w:r>
        <w:rPr>
          <w:spacing w:val="1"/>
        </w:rPr>
        <w:t xml:space="preserve"> </w:t>
      </w:r>
      <w:r>
        <w:t>with</w:t>
      </w:r>
      <w:r>
        <w:rPr>
          <w:spacing w:val="3"/>
        </w:rPr>
        <w:t xml:space="preserve"> </w:t>
      </w:r>
      <w:r>
        <w:t>a</w:t>
      </w:r>
      <w:r>
        <w:rPr>
          <w:spacing w:val="2"/>
        </w:rPr>
        <w:t xml:space="preserve"> </w:t>
      </w:r>
      <w:r>
        <w:t>contract value</w:t>
      </w:r>
      <w:r>
        <w:rPr>
          <w:spacing w:val="2"/>
        </w:rPr>
        <w:t xml:space="preserve"> </w:t>
      </w:r>
      <w:r>
        <w:t>of less</w:t>
      </w:r>
      <w:r>
        <w:rPr>
          <w:spacing w:val="1"/>
        </w:rPr>
        <w:t xml:space="preserve"> </w:t>
      </w:r>
      <w:r>
        <w:t>than</w:t>
      </w:r>
      <w:r>
        <w:rPr>
          <w:spacing w:val="-1"/>
        </w:rPr>
        <w:t xml:space="preserve"> </w:t>
      </w:r>
      <w:r>
        <w:t>or equal</w:t>
      </w:r>
      <w:r>
        <w:rPr>
          <w:spacing w:val="3"/>
        </w:rPr>
        <w:t xml:space="preserve"> </w:t>
      </w:r>
      <w:r>
        <w:t>to</w:t>
      </w:r>
      <w:r>
        <w:rPr>
          <w:spacing w:val="4"/>
        </w:rPr>
        <w:t xml:space="preserve"> </w:t>
      </w:r>
      <w:r>
        <w:t>$15,000.</w:t>
      </w:r>
      <w:r>
        <w:rPr>
          <w:spacing w:val="1"/>
        </w:rPr>
        <w:t xml:space="preserve"> </w:t>
      </w:r>
      <w:r>
        <w:t>The</w:t>
      </w:r>
      <w:r>
        <w:rPr>
          <w:spacing w:val="6"/>
        </w:rPr>
        <w:t xml:space="preserve"> </w:t>
      </w:r>
      <w:r>
        <w:rPr>
          <w:spacing w:val="-2"/>
        </w:rPr>
        <w:t>direct</w:t>
      </w:r>
    </w:p>
    <w:p w14:paraId="7EFEE929" w14:textId="77777777" w:rsidR="0078404F" w:rsidRDefault="0078404F">
      <w:pPr>
        <w:jc w:val="both"/>
        <w:sectPr w:rsidR="0078404F">
          <w:pgSz w:w="12240" w:h="15840"/>
          <w:pgMar w:top="1400" w:right="480" w:bottom="860" w:left="520" w:header="0" w:footer="661" w:gutter="0"/>
          <w:cols w:space="720"/>
        </w:sectPr>
      </w:pPr>
    </w:p>
    <w:p w14:paraId="7EFEE92A" w14:textId="77777777" w:rsidR="0078404F" w:rsidRDefault="005766A6">
      <w:pPr>
        <w:pStyle w:val="BodyText"/>
        <w:spacing w:before="39"/>
        <w:ind w:left="3080" w:right="958"/>
        <w:jc w:val="both"/>
      </w:pPr>
      <w:proofErr w:type="gramStart"/>
      <w:r>
        <w:lastRenderedPageBreak/>
        <w:t>purchase</w:t>
      </w:r>
      <w:proofErr w:type="gramEnd"/>
      <w:r>
        <w:t xml:space="preserve"> method does not require an informal or formal competitive process. Direct purchases may be directed to a single vendor without the need for </w:t>
      </w:r>
      <w:r>
        <w:rPr>
          <w:spacing w:val="-2"/>
        </w:rPr>
        <w:t>competition.</w:t>
      </w:r>
    </w:p>
    <w:p w14:paraId="7EFEE92B" w14:textId="77777777" w:rsidR="0078404F" w:rsidRDefault="0078404F">
      <w:pPr>
        <w:pStyle w:val="BodyText"/>
        <w:spacing w:before="5"/>
        <w:rPr>
          <w:sz w:val="25"/>
        </w:rPr>
      </w:pPr>
    </w:p>
    <w:p w14:paraId="7EFEE92C" w14:textId="77777777" w:rsidR="0078404F" w:rsidRDefault="005766A6">
      <w:pPr>
        <w:pStyle w:val="ListParagraph"/>
        <w:numPr>
          <w:ilvl w:val="1"/>
          <w:numId w:val="47"/>
        </w:numPr>
        <w:tabs>
          <w:tab w:val="left" w:pos="3079"/>
        </w:tabs>
        <w:ind w:left="3079" w:hanging="719"/>
        <w:jc w:val="both"/>
      </w:pPr>
      <w:r>
        <w:t>Informal</w:t>
      </w:r>
      <w:r>
        <w:rPr>
          <w:spacing w:val="-4"/>
        </w:rPr>
        <w:t xml:space="preserve"> </w:t>
      </w:r>
      <w:r>
        <w:t>Competitive</w:t>
      </w:r>
      <w:r>
        <w:rPr>
          <w:spacing w:val="-2"/>
        </w:rPr>
        <w:t xml:space="preserve"> Offers</w:t>
      </w:r>
    </w:p>
    <w:p w14:paraId="7EFEE92D" w14:textId="77777777" w:rsidR="0078404F" w:rsidRDefault="005766A6">
      <w:pPr>
        <w:pStyle w:val="BodyText"/>
        <w:spacing w:before="39"/>
        <w:ind w:left="3080" w:right="960"/>
        <w:jc w:val="both"/>
      </w:pPr>
      <w:r>
        <w:t>The</w:t>
      </w:r>
      <w:r>
        <w:rPr>
          <w:spacing w:val="-13"/>
        </w:rPr>
        <w:t xml:space="preserve"> </w:t>
      </w:r>
      <w:r>
        <w:t>informal</w:t>
      </w:r>
      <w:r>
        <w:rPr>
          <w:spacing w:val="-12"/>
        </w:rPr>
        <w:t xml:space="preserve"> </w:t>
      </w:r>
      <w:r>
        <w:t>competitive</w:t>
      </w:r>
      <w:r>
        <w:rPr>
          <w:spacing w:val="-13"/>
        </w:rPr>
        <w:t xml:space="preserve"> </w:t>
      </w:r>
      <w:r>
        <w:t>offers</w:t>
      </w:r>
      <w:r>
        <w:rPr>
          <w:spacing w:val="-12"/>
        </w:rPr>
        <w:t xml:space="preserve"> </w:t>
      </w:r>
      <w:r>
        <w:t>method</w:t>
      </w:r>
      <w:r>
        <w:rPr>
          <w:spacing w:val="-13"/>
        </w:rPr>
        <w:t xml:space="preserve"> </w:t>
      </w:r>
      <w:r>
        <w:t>requires</w:t>
      </w:r>
      <w:r>
        <w:rPr>
          <w:spacing w:val="-12"/>
        </w:rPr>
        <w:t xml:space="preserve"> </w:t>
      </w:r>
      <w:r>
        <w:t>a</w:t>
      </w:r>
      <w:r>
        <w:rPr>
          <w:spacing w:val="-13"/>
        </w:rPr>
        <w:t xml:space="preserve"> </w:t>
      </w:r>
      <w:r>
        <w:t>minimum</w:t>
      </w:r>
      <w:r>
        <w:rPr>
          <w:spacing w:val="-12"/>
        </w:rPr>
        <w:t xml:space="preserve"> </w:t>
      </w:r>
      <w:r>
        <w:t>of</w:t>
      </w:r>
      <w:r>
        <w:rPr>
          <w:spacing w:val="-12"/>
        </w:rPr>
        <w:t xml:space="preserve"> </w:t>
      </w:r>
      <w:r>
        <w:t>three</w:t>
      </w:r>
      <w:r>
        <w:rPr>
          <w:spacing w:val="-13"/>
        </w:rPr>
        <w:t xml:space="preserve"> </w:t>
      </w:r>
      <w:r>
        <w:t>(3)</w:t>
      </w:r>
      <w:r>
        <w:rPr>
          <w:spacing w:val="-12"/>
        </w:rPr>
        <w:t xml:space="preserve"> </w:t>
      </w:r>
      <w:r>
        <w:t xml:space="preserve">informal written quotes. Of the three (3) or more written quotes, at least two (2) quotes must be from HUBs, when available. If UTRGV is unable to locate two HUB vendors, UTRGV should make a written notation in the procurement file of all HUB listings and resources UTRGV used in an attempt to </w:t>
      </w:r>
      <w:proofErr w:type="gramStart"/>
      <w:r>
        <w:t>located</w:t>
      </w:r>
      <w:proofErr w:type="gramEnd"/>
      <w:r>
        <w:t xml:space="preserve"> two HUBs.</w:t>
      </w:r>
    </w:p>
    <w:p w14:paraId="7EFEE92E" w14:textId="77777777" w:rsidR="0078404F" w:rsidRDefault="005766A6">
      <w:pPr>
        <w:pStyle w:val="BodyText"/>
        <w:ind w:left="3080" w:right="960"/>
        <w:jc w:val="both"/>
      </w:pPr>
      <w:r>
        <w:t>In</w:t>
      </w:r>
      <w:r>
        <w:rPr>
          <w:spacing w:val="-11"/>
        </w:rPr>
        <w:t xml:space="preserve"> </w:t>
      </w:r>
      <w:r>
        <w:t>addition</w:t>
      </w:r>
      <w:r>
        <w:rPr>
          <w:spacing w:val="-9"/>
        </w:rPr>
        <w:t xml:space="preserve"> </w:t>
      </w:r>
      <w:r>
        <w:t>to</w:t>
      </w:r>
      <w:r>
        <w:rPr>
          <w:spacing w:val="-11"/>
        </w:rPr>
        <w:t xml:space="preserve"> </w:t>
      </w:r>
      <w:r>
        <w:t>the</w:t>
      </w:r>
      <w:r>
        <w:rPr>
          <w:spacing w:val="-11"/>
        </w:rPr>
        <w:t xml:space="preserve"> </w:t>
      </w:r>
      <w:r>
        <w:t>three</w:t>
      </w:r>
      <w:r>
        <w:rPr>
          <w:spacing w:val="-13"/>
        </w:rPr>
        <w:t xml:space="preserve"> </w:t>
      </w:r>
      <w:r>
        <w:t>(3)</w:t>
      </w:r>
      <w:r>
        <w:rPr>
          <w:spacing w:val="-9"/>
        </w:rPr>
        <w:t xml:space="preserve"> </w:t>
      </w:r>
      <w:r>
        <w:t>informal</w:t>
      </w:r>
      <w:r>
        <w:rPr>
          <w:spacing w:val="-13"/>
        </w:rPr>
        <w:t xml:space="preserve"> </w:t>
      </w:r>
      <w:r>
        <w:t>quotes,</w:t>
      </w:r>
      <w:r>
        <w:rPr>
          <w:spacing w:val="-10"/>
        </w:rPr>
        <w:t xml:space="preserve"> </w:t>
      </w:r>
      <w:r>
        <w:t>UTRGV</w:t>
      </w:r>
      <w:r>
        <w:rPr>
          <w:spacing w:val="-11"/>
        </w:rPr>
        <w:t xml:space="preserve"> </w:t>
      </w:r>
      <w:r>
        <w:t>should</w:t>
      </w:r>
      <w:r>
        <w:rPr>
          <w:spacing w:val="-10"/>
        </w:rPr>
        <w:t xml:space="preserve"> </w:t>
      </w:r>
      <w:r>
        <w:t>also</w:t>
      </w:r>
      <w:r>
        <w:rPr>
          <w:spacing w:val="-9"/>
        </w:rPr>
        <w:t xml:space="preserve"> </w:t>
      </w:r>
      <w:r>
        <w:t>attempt</w:t>
      </w:r>
      <w:r>
        <w:rPr>
          <w:spacing w:val="-9"/>
        </w:rPr>
        <w:t xml:space="preserve"> </w:t>
      </w:r>
      <w:r>
        <w:t>to</w:t>
      </w:r>
      <w:r>
        <w:rPr>
          <w:spacing w:val="-11"/>
        </w:rPr>
        <w:t xml:space="preserve"> </w:t>
      </w:r>
      <w:r>
        <w:t xml:space="preserve">obtain an offer from the last vendor who held the contract, as may be applicable and </w:t>
      </w:r>
      <w:r>
        <w:rPr>
          <w:spacing w:val="-2"/>
        </w:rPr>
        <w:t>appropriate.</w:t>
      </w:r>
    </w:p>
    <w:p w14:paraId="7EFEE92F" w14:textId="77777777" w:rsidR="0078404F" w:rsidRDefault="005766A6">
      <w:pPr>
        <w:pStyle w:val="BodyText"/>
        <w:ind w:left="3080" w:right="960"/>
        <w:jc w:val="both"/>
      </w:pPr>
      <w:r>
        <w:t>The Best Value Statutes specify the mandatory criteria that UTRGV must use to evaluate</w:t>
      </w:r>
      <w:r>
        <w:rPr>
          <w:spacing w:val="-8"/>
        </w:rPr>
        <w:t xml:space="preserve"> </w:t>
      </w:r>
      <w:r>
        <w:t>the</w:t>
      </w:r>
      <w:r>
        <w:rPr>
          <w:spacing w:val="-11"/>
        </w:rPr>
        <w:t xml:space="preserve"> </w:t>
      </w:r>
      <w:r>
        <w:t>offers</w:t>
      </w:r>
      <w:r>
        <w:rPr>
          <w:spacing w:val="-8"/>
        </w:rPr>
        <w:t xml:space="preserve"> </w:t>
      </w:r>
      <w:r>
        <w:t>and</w:t>
      </w:r>
      <w:r>
        <w:rPr>
          <w:spacing w:val="-9"/>
        </w:rPr>
        <w:t xml:space="preserve"> </w:t>
      </w:r>
      <w:r>
        <w:t>determine</w:t>
      </w:r>
      <w:r>
        <w:rPr>
          <w:spacing w:val="-10"/>
        </w:rPr>
        <w:t xml:space="preserve"> </w:t>
      </w:r>
      <w:proofErr w:type="gramStart"/>
      <w:r>
        <w:t>best</w:t>
      </w:r>
      <w:proofErr w:type="gramEnd"/>
      <w:r>
        <w:rPr>
          <w:spacing w:val="-10"/>
        </w:rPr>
        <w:t xml:space="preserve"> </w:t>
      </w:r>
      <w:r>
        <w:t>value</w:t>
      </w:r>
      <w:r>
        <w:rPr>
          <w:spacing w:val="-10"/>
        </w:rPr>
        <w:t xml:space="preserve"> </w:t>
      </w:r>
      <w:r>
        <w:t>to</w:t>
      </w:r>
      <w:r>
        <w:rPr>
          <w:spacing w:val="-8"/>
        </w:rPr>
        <w:t xml:space="preserve"> </w:t>
      </w:r>
      <w:r>
        <w:t>UTRGV.</w:t>
      </w:r>
      <w:r>
        <w:rPr>
          <w:spacing w:val="-10"/>
        </w:rPr>
        <w:t xml:space="preserve"> </w:t>
      </w:r>
      <w:r>
        <w:t>When</w:t>
      </w:r>
      <w:r>
        <w:rPr>
          <w:spacing w:val="-9"/>
        </w:rPr>
        <w:t xml:space="preserve"> </w:t>
      </w:r>
      <w:r>
        <w:t>using</w:t>
      </w:r>
      <w:r>
        <w:rPr>
          <w:spacing w:val="-12"/>
        </w:rPr>
        <w:t xml:space="preserve"> </w:t>
      </w:r>
      <w:r>
        <w:t>the</w:t>
      </w:r>
      <w:r>
        <w:rPr>
          <w:spacing w:val="-10"/>
        </w:rPr>
        <w:t xml:space="preserve"> </w:t>
      </w:r>
      <w:r>
        <w:t>informal competitive offers method, UTRGV must prepare a best value justification and retain the justification in the procurement file.</w:t>
      </w:r>
    </w:p>
    <w:p w14:paraId="7EFEE930" w14:textId="77777777" w:rsidR="0078404F" w:rsidRDefault="0078404F">
      <w:pPr>
        <w:pStyle w:val="BodyText"/>
        <w:spacing w:before="8"/>
        <w:rPr>
          <w:sz w:val="19"/>
        </w:rPr>
      </w:pPr>
    </w:p>
    <w:p w14:paraId="7EFEE931" w14:textId="77777777" w:rsidR="0078404F" w:rsidRDefault="005766A6">
      <w:pPr>
        <w:pStyle w:val="Heading2"/>
        <w:numPr>
          <w:ilvl w:val="0"/>
          <w:numId w:val="61"/>
        </w:numPr>
        <w:tabs>
          <w:tab w:val="left" w:pos="1639"/>
        </w:tabs>
        <w:ind w:left="1639" w:hanging="719"/>
      </w:pPr>
      <w:bookmarkStart w:id="19" w:name="_TOC_250030"/>
      <w:r>
        <w:t>Formal</w:t>
      </w:r>
      <w:r>
        <w:rPr>
          <w:spacing w:val="-3"/>
        </w:rPr>
        <w:t xml:space="preserve"> </w:t>
      </w:r>
      <w:r>
        <w:t>Competitive</w:t>
      </w:r>
      <w:r>
        <w:rPr>
          <w:spacing w:val="-4"/>
        </w:rPr>
        <w:t xml:space="preserve"> </w:t>
      </w:r>
      <w:bookmarkEnd w:id="19"/>
      <w:r>
        <w:rPr>
          <w:spacing w:val="-2"/>
        </w:rPr>
        <w:t>Procurements</w:t>
      </w:r>
    </w:p>
    <w:p w14:paraId="7EFEE932" w14:textId="77777777" w:rsidR="0078404F" w:rsidRDefault="0078404F">
      <w:pPr>
        <w:pStyle w:val="BodyText"/>
        <w:spacing w:before="3"/>
        <w:rPr>
          <w:b/>
          <w:sz w:val="25"/>
        </w:rPr>
      </w:pPr>
    </w:p>
    <w:p w14:paraId="7EFEE933" w14:textId="77777777" w:rsidR="0078404F" w:rsidRDefault="005766A6">
      <w:pPr>
        <w:pStyle w:val="BodyText"/>
        <w:ind w:left="1640" w:right="962"/>
        <w:jc w:val="both"/>
      </w:pPr>
      <w:r>
        <w:t xml:space="preserve">If the Procurement Office determines that </w:t>
      </w:r>
      <w:proofErr w:type="gramStart"/>
      <w:r>
        <w:t>best</w:t>
      </w:r>
      <w:proofErr w:type="gramEnd"/>
      <w:r>
        <w:t xml:space="preserve"> value for </w:t>
      </w:r>
      <w:proofErr w:type="gramStart"/>
      <w:r>
        <w:t>University</w:t>
      </w:r>
      <w:proofErr w:type="gramEnd"/>
      <w:r>
        <w:t xml:space="preserve"> purchases will be achieved through a formal procurement process, the type of formal procurement method used will be a significant factor in the contract planning process. Each formal procurement process has unique features. For example, some methods permit negotiation with </w:t>
      </w:r>
      <w:proofErr w:type="gramStart"/>
      <w:r>
        <w:t>respondents</w:t>
      </w:r>
      <w:proofErr w:type="gramEnd"/>
      <w:r>
        <w:t xml:space="preserve"> and some do not. In addition, the procurement lead time for some methods is longer than for others.</w:t>
      </w:r>
    </w:p>
    <w:p w14:paraId="7EFEE934" w14:textId="77777777" w:rsidR="0078404F" w:rsidRDefault="0078404F">
      <w:pPr>
        <w:pStyle w:val="BodyText"/>
        <w:spacing w:before="1"/>
      </w:pPr>
    </w:p>
    <w:p w14:paraId="7EFEE935" w14:textId="77777777" w:rsidR="0078404F" w:rsidRDefault="005766A6">
      <w:pPr>
        <w:pStyle w:val="BodyText"/>
        <w:ind w:left="1640" w:right="962"/>
        <w:jc w:val="both"/>
      </w:pPr>
      <w:r>
        <w:t>Before UTRGV employees involved in the procurement begin work, the buyer will obtain signed non-disclosure statements and conflict of interest statements from those employees. A Sample Non-Disclosure Statement is attached as APPENDIX 2.</w:t>
      </w:r>
    </w:p>
    <w:p w14:paraId="7EFEE936" w14:textId="77777777" w:rsidR="0078404F" w:rsidRDefault="0078404F">
      <w:pPr>
        <w:pStyle w:val="BodyText"/>
        <w:spacing w:before="3"/>
        <w:rPr>
          <w:sz w:val="25"/>
        </w:rPr>
      </w:pPr>
    </w:p>
    <w:p w14:paraId="7EFEE937" w14:textId="77777777" w:rsidR="0078404F" w:rsidRDefault="005766A6">
      <w:pPr>
        <w:pStyle w:val="ListParagraph"/>
        <w:numPr>
          <w:ilvl w:val="0"/>
          <w:numId w:val="45"/>
        </w:numPr>
        <w:tabs>
          <w:tab w:val="left" w:pos="2359"/>
        </w:tabs>
        <w:ind w:left="2359" w:hanging="719"/>
      </w:pPr>
      <w:r>
        <w:t>Best</w:t>
      </w:r>
      <w:r>
        <w:rPr>
          <w:spacing w:val="-3"/>
        </w:rPr>
        <w:t xml:space="preserve"> </w:t>
      </w:r>
      <w:r>
        <w:t>Value</w:t>
      </w:r>
      <w:r>
        <w:rPr>
          <w:spacing w:val="-4"/>
        </w:rPr>
        <w:t xml:space="preserve"> </w:t>
      </w:r>
      <w:r>
        <w:t>Invitation</w:t>
      </w:r>
      <w:r>
        <w:rPr>
          <w:spacing w:val="-4"/>
        </w:rPr>
        <w:t xml:space="preserve"> </w:t>
      </w:r>
      <w:r>
        <w:t>for</w:t>
      </w:r>
      <w:r>
        <w:rPr>
          <w:spacing w:val="-4"/>
        </w:rPr>
        <w:t xml:space="preserve"> </w:t>
      </w:r>
      <w:r>
        <w:t>Bids</w:t>
      </w:r>
      <w:r>
        <w:rPr>
          <w:spacing w:val="-2"/>
        </w:rPr>
        <w:t xml:space="preserve"> </w:t>
      </w:r>
      <w:r>
        <w:rPr>
          <w:spacing w:val="-4"/>
        </w:rPr>
        <w:t>(IFB)</w:t>
      </w:r>
    </w:p>
    <w:p w14:paraId="7EFEE938" w14:textId="77777777" w:rsidR="0078404F" w:rsidRDefault="0078404F">
      <w:pPr>
        <w:pStyle w:val="BodyText"/>
        <w:spacing w:before="2"/>
        <w:rPr>
          <w:sz w:val="25"/>
        </w:rPr>
      </w:pPr>
    </w:p>
    <w:p w14:paraId="7EFEE939" w14:textId="77777777" w:rsidR="0078404F" w:rsidRDefault="005766A6">
      <w:pPr>
        <w:pStyle w:val="BodyText"/>
        <w:ind w:left="2360" w:right="960"/>
        <w:jc w:val="both"/>
      </w:pPr>
      <w:r>
        <w:t>The</w:t>
      </w:r>
      <w:r>
        <w:rPr>
          <w:spacing w:val="-10"/>
        </w:rPr>
        <w:t xml:space="preserve"> </w:t>
      </w:r>
      <w:r>
        <w:t>best</w:t>
      </w:r>
      <w:r>
        <w:rPr>
          <w:spacing w:val="-12"/>
        </w:rPr>
        <w:t xml:space="preserve"> </w:t>
      </w:r>
      <w:r>
        <w:t>value</w:t>
      </w:r>
      <w:r>
        <w:rPr>
          <w:spacing w:val="-11"/>
        </w:rPr>
        <w:t xml:space="preserve"> </w:t>
      </w:r>
      <w:r>
        <w:t>competitive</w:t>
      </w:r>
      <w:r>
        <w:rPr>
          <w:spacing w:val="-13"/>
        </w:rPr>
        <w:t xml:space="preserve"> </w:t>
      </w:r>
      <w:r>
        <w:t>sealed</w:t>
      </w:r>
      <w:r>
        <w:rPr>
          <w:spacing w:val="-9"/>
        </w:rPr>
        <w:t xml:space="preserve"> </w:t>
      </w:r>
      <w:r>
        <w:t>bid</w:t>
      </w:r>
      <w:r>
        <w:rPr>
          <w:spacing w:val="-10"/>
        </w:rPr>
        <w:t xml:space="preserve"> </w:t>
      </w:r>
      <w:r>
        <w:t>method</w:t>
      </w:r>
      <w:r>
        <w:rPr>
          <w:spacing w:val="-9"/>
        </w:rPr>
        <w:t xml:space="preserve"> </w:t>
      </w:r>
      <w:r>
        <w:t>uses</w:t>
      </w:r>
      <w:r>
        <w:rPr>
          <w:spacing w:val="-9"/>
        </w:rPr>
        <w:t xml:space="preserve"> </w:t>
      </w:r>
      <w:r>
        <w:t>the</w:t>
      </w:r>
      <w:r>
        <w:rPr>
          <w:spacing w:val="-11"/>
        </w:rPr>
        <w:t xml:space="preserve"> </w:t>
      </w:r>
      <w:r>
        <w:t>IFB</w:t>
      </w:r>
      <w:r>
        <w:rPr>
          <w:spacing w:val="-10"/>
        </w:rPr>
        <w:t xml:space="preserve"> </w:t>
      </w:r>
      <w:r>
        <w:t>solicitation</w:t>
      </w:r>
      <w:r>
        <w:rPr>
          <w:spacing w:val="-9"/>
        </w:rPr>
        <w:t xml:space="preserve"> </w:t>
      </w:r>
      <w:r>
        <w:t>document.</w:t>
      </w:r>
      <w:r>
        <w:rPr>
          <w:spacing w:val="-12"/>
        </w:rPr>
        <w:t xml:space="preserve"> </w:t>
      </w:r>
      <w:r>
        <w:t>The</w:t>
      </w:r>
      <w:r>
        <w:rPr>
          <w:spacing w:val="-9"/>
        </w:rPr>
        <w:t xml:space="preserve"> </w:t>
      </w:r>
      <w:r>
        <w:t>IFB is generally used when the requirements for the goods/services are clearly defined, negotiations may not be necessary, and price is the primary evaluation criterion (for example &gt; 50 percent) for selection.</w:t>
      </w:r>
    </w:p>
    <w:p w14:paraId="7EFEE93A" w14:textId="77777777" w:rsidR="0078404F" w:rsidRDefault="0078404F">
      <w:pPr>
        <w:pStyle w:val="BodyText"/>
        <w:spacing w:before="1"/>
      </w:pPr>
    </w:p>
    <w:p w14:paraId="7EFEE93B" w14:textId="77777777" w:rsidR="0078404F" w:rsidRDefault="005766A6">
      <w:pPr>
        <w:pStyle w:val="BodyText"/>
        <w:ind w:left="2360" w:right="960"/>
        <w:jc w:val="both"/>
      </w:pPr>
      <w:r>
        <w:t>The Best Value</w:t>
      </w:r>
      <w:r>
        <w:rPr>
          <w:spacing w:val="-1"/>
        </w:rPr>
        <w:t xml:space="preserve"> </w:t>
      </w:r>
      <w:r>
        <w:t>Statutes</w:t>
      </w:r>
      <w:r>
        <w:rPr>
          <w:spacing w:val="-1"/>
        </w:rPr>
        <w:t xml:space="preserve"> </w:t>
      </w:r>
      <w:r>
        <w:t>specify the</w:t>
      </w:r>
      <w:r>
        <w:rPr>
          <w:spacing w:val="-2"/>
        </w:rPr>
        <w:t xml:space="preserve"> </w:t>
      </w:r>
      <w:r>
        <w:t>mandatory</w:t>
      </w:r>
      <w:r>
        <w:rPr>
          <w:spacing w:val="-1"/>
        </w:rPr>
        <w:t xml:space="preserve"> </w:t>
      </w:r>
      <w:r>
        <w:t>criteria that UTRGV</w:t>
      </w:r>
      <w:r>
        <w:rPr>
          <w:spacing w:val="-2"/>
        </w:rPr>
        <w:t xml:space="preserve"> </w:t>
      </w:r>
      <w:r>
        <w:t>must use</w:t>
      </w:r>
      <w:r>
        <w:rPr>
          <w:spacing w:val="-1"/>
        </w:rPr>
        <w:t xml:space="preserve"> </w:t>
      </w:r>
      <w:r>
        <w:t>to</w:t>
      </w:r>
      <w:r>
        <w:rPr>
          <w:spacing w:val="-1"/>
        </w:rPr>
        <w:t xml:space="preserve"> </w:t>
      </w:r>
      <w:r>
        <w:t>evaluate responses</w:t>
      </w:r>
      <w:r>
        <w:rPr>
          <w:spacing w:val="-2"/>
        </w:rPr>
        <w:t xml:space="preserve"> </w:t>
      </w:r>
      <w:r>
        <w:t>to</w:t>
      </w:r>
      <w:r>
        <w:rPr>
          <w:spacing w:val="-1"/>
        </w:rPr>
        <w:t xml:space="preserve"> </w:t>
      </w:r>
      <w:r>
        <w:t>IFBs</w:t>
      </w:r>
      <w:r>
        <w:rPr>
          <w:spacing w:val="-4"/>
        </w:rPr>
        <w:t xml:space="preserve"> </w:t>
      </w:r>
      <w:r>
        <w:t>and</w:t>
      </w:r>
      <w:r>
        <w:rPr>
          <w:spacing w:val="-4"/>
        </w:rPr>
        <w:t xml:space="preserve"> </w:t>
      </w:r>
      <w:r>
        <w:t>determine</w:t>
      </w:r>
      <w:r>
        <w:rPr>
          <w:spacing w:val="-2"/>
        </w:rPr>
        <w:t xml:space="preserve"> </w:t>
      </w:r>
      <w:proofErr w:type="gramStart"/>
      <w:r>
        <w:t>best</w:t>
      </w:r>
      <w:proofErr w:type="gramEnd"/>
      <w:r>
        <w:rPr>
          <w:spacing w:val="-3"/>
        </w:rPr>
        <w:t xml:space="preserve"> </w:t>
      </w:r>
      <w:r>
        <w:t>value</w:t>
      </w:r>
      <w:r>
        <w:rPr>
          <w:spacing w:val="-2"/>
        </w:rPr>
        <w:t xml:space="preserve"> </w:t>
      </w:r>
      <w:r>
        <w:t>to</w:t>
      </w:r>
      <w:r>
        <w:rPr>
          <w:spacing w:val="-1"/>
        </w:rPr>
        <w:t xml:space="preserve"> </w:t>
      </w:r>
      <w:r>
        <w:t>UTRGV.</w:t>
      </w:r>
      <w:r>
        <w:rPr>
          <w:spacing w:val="-2"/>
        </w:rPr>
        <w:t xml:space="preserve"> </w:t>
      </w:r>
      <w:r>
        <w:t>Competitive</w:t>
      </w:r>
      <w:r>
        <w:rPr>
          <w:spacing w:val="-2"/>
        </w:rPr>
        <w:t xml:space="preserve"> </w:t>
      </w:r>
      <w:r>
        <w:t>bidding</w:t>
      </w:r>
      <w:r>
        <w:rPr>
          <w:spacing w:val="-4"/>
        </w:rPr>
        <w:t xml:space="preserve"> </w:t>
      </w:r>
      <w:r>
        <w:t>is</w:t>
      </w:r>
      <w:r>
        <w:rPr>
          <w:spacing w:val="-2"/>
        </w:rPr>
        <w:t xml:space="preserve"> </w:t>
      </w:r>
      <w:r>
        <w:t>a</w:t>
      </w:r>
      <w:r>
        <w:rPr>
          <w:spacing w:val="-2"/>
        </w:rPr>
        <w:t xml:space="preserve"> </w:t>
      </w:r>
      <w:r>
        <w:t>standard method</w:t>
      </w:r>
      <w:r>
        <w:rPr>
          <w:spacing w:val="-13"/>
        </w:rPr>
        <w:t xml:space="preserve"> </w:t>
      </w:r>
      <w:r>
        <w:t>for</w:t>
      </w:r>
      <w:r>
        <w:rPr>
          <w:spacing w:val="-9"/>
        </w:rPr>
        <w:t xml:space="preserve"> </w:t>
      </w:r>
      <w:r>
        <w:t>acquisition</w:t>
      </w:r>
      <w:r>
        <w:rPr>
          <w:spacing w:val="-12"/>
        </w:rPr>
        <w:t xml:space="preserve"> </w:t>
      </w:r>
      <w:r>
        <w:t>of</w:t>
      </w:r>
      <w:r>
        <w:rPr>
          <w:spacing w:val="-9"/>
        </w:rPr>
        <w:t xml:space="preserve"> </w:t>
      </w:r>
      <w:r>
        <w:t>goods</w:t>
      </w:r>
      <w:r>
        <w:rPr>
          <w:spacing w:val="-12"/>
        </w:rPr>
        <w:t xml:space="preserve"> </w:t>
      </w:r>
      <w:r>
        <w:t>and</w:t>
      </w:r>
      <w:r>
        <w:rPr>
          <w:spacing w:val="-10"/>
        </w:rPr>
        <w:t xml:space="preserve"> </w:t>
      </w:r>
      <w:r>
        <w:t>services</w:t>
      </w:r>
      <w:r>
        <w:rPr>
          <w:spacing w:val="-13"/>
        </w:rPr>
        <w:t xml:space="preserve"> </w:t>
      </w:r>
      <w:r>
        <w:t>by</w:t>
      </w:r>
      <w:r>
        <w:rPr>
          <w:spacing w:val="-9"/>
        </w:rPr>
        <w:t xml:space="preserve"> </w:t>
      </w:r>
      <w:r>
        <w:t>public</w:t>
      </w:r>
      <w:r>
        <w:rPr>
          <w:spacing w:val="-13"/>
        </w:rPr>
        <w:t xml:space="preserve"> </w:t>
      </w:r>
      <w:r>
        <w:t>agencies</w:t>
      </w:r>
      <w:r>
        <w:rPr>
          <w:spacing w:val="-8"/>
        </w:rPr>
        <w:t xml:space="preserve"> </w:t>
      </w:r>
      <w:r>
        <w:t>and</w:t>
      </w:r>
      <w:r>
        <w:rPr>
          <w:spacing w:val="-10"/>
        </w:rPr>
        <w:t xml:space="preserve"> </w:t>
      </w:r>
      <w:r>
        <w:t>UTRGV</w:t>
      </w:r>
      <w:r>
        <w:rPr>
          <w:spacing w:val="-11"/>
        </w:rPr>
        <w:t xml:space="preserve"> </w:t>
      </w:r>
      <w:r>
        <w:t>for</w:t>
      </w:r>
      <w:r>
        <w:rPr>
          <w:spacing w:val="-11"/>
        </w:rPr>
        <w:t xml:space="preserve"> </w:t>
      </w:r>
      <w:r>
        <w:t>purchases over</w:t>
      </w:r>
      <w:r>
        <w:rPr>
          <w:spacing w:val="-2"/>
        </w:rPr>
        <w:t xml:space="preserve"> </w:t>
      </w:r>
      <w:r>
        <w:t>a</w:t>
      </w:r>
      <w:r>
        <w:rPr>
          <w:spacing w:val="-2"/>
        </w:rPr>
        <w:t xml:space="preserve"> </w:t>
      </w:r>
      <w:r>
        <w:t>dollar</w:t>
      </w:r>
      <w:r>
        <w:rPr>
          <w:spacing w:val="-2"/>
        </w:rPr>
        <w:t xml:space="preserve"> </w:t>
      </w:r>
      <w:r>
        <w:t>amount</w:t>
      </w:r>
      <w:r>
        <w:rPr>
          <w:spacing w:val="-2"/>
        </w:rPr>
        <w:t xml:space="preserve"> </w:t>
      </w:r>
      <w:r>
        <w:t>specified</w:t>
      </w:r>
      <w:r>
        <w:rPr>
          <w:spacing w:val="-4"/>
        </w:rPr>
        <w:t xml:space="preserve"> </w:t>
      </w:r>
      <w:r>
        <w:t>either</w:t>
      </w:r>
      <w:r>
        <w:rPr>
          <w:spacing w:val="-2"/>
        </w:rPr>
        <w:t xml:space="preserve"> </w:t>
      </w:r>
      <w:r>
        <w:t>by</w:t>
      </w:r>
      <w:r>
        <w:rPr>
          <w:spacing w:val="-1"/>
        </w:rPr>
        <w:t xml:space="preserve"> </w:t>
      </w:r>
      <w:r>
        <w:t>statute,</w:t>
      </w:r>
      <w:r>
        <w:rPr>
          <w:spacing w:val="-1"/>
        </w:rPr>
        <w:t xml:space="preserve"> </w:t>
      </w:r>
      <w:r>
        <w:t>rule,</w:t>
      </w:r>
      <w:r>
        <w:rPr>
          <w:spacing w:val="-4"/>
        </w:rPr>
        <w:t xml:space="preserve"> </w:t>
      </w:r>
      <w:r>
        <w:t>or</w:t>
      </w:r>
      <w:r>
        <w:rPr>
          <w:spacing w:val="-2"/>
        </w:rPr>
        <w:t xml:space="preserve"> </w:t>
      </w:r>
      <w:r>
        <w:t>policy.</w:t>
      </w:r>
      <w:r>
        <w:rPr>
          <w:spacing w:val="40"/>
        </w:rPr>
        <w:t xml:space="preserve"> </w:t>
      </w:r>
      <w:r>
        <w:t>Depending</w:t>
      </w:r>
      <w:r>
        <w:rPr>
          <w:spacing w:val="-2"/>
        </w:rPr>
        <w:t xml:space="preserve"> </w:t>
      </w:r>
      <w:r>
        <w:t>on</w:t>
      </w:r>
      <w:r>
        <w:rPr>
          <w:spacing w:val="-4"/>
        </w:rPr>
        <w:t xml:space="preserve"> </w:t>
      </w:r>
      <w:r>
        <w:t>the</w:t>
      </w:r>
      <w:r>
        <w:rPr>
          <w:spacing w:val="-1"/>
        </w:rPr>
        <w:t xml:space="preserve"> </w:t>
      </w:r>
      <w:r>
        <w:t xml:space="preserve">dollar amount, technical specifications, delivery requirements, etc. of the request, the Procurement Office will either solicit bids formally or informally. In either case, a minimum of three (3) bids must be </w:t>
      </w:r>
      <w:proofErr w:type="gramStart"/>
      <w:r>
        <w:t>solicited.*</w:t>
      </w:r>
      <w:proofErr w:type="gramEnd"/>
      <w:r>
        <w:t xml:space="preserve"> When formal bids are requested (also known</w:t>
      </w:r>
      <w:r>
        <w:rPr>
          <w:spacing w:val="-8"/>
        </w:rPr>
        <w:t xml:space="preserve"> </w:t>
      </w:r>
      <w:r>
        <w:t>as</w:t>
      </w:r>
      <w:r>
        <w:rPr>
          <w:spacing w:val="-7"/>
        </w:rPr>
        <w:t xml:space="preserve"> </w:t>
      </w:r>
      <w:r>
        <w:t>competitive</w:t>
      </w:r>
      <w:r>
        <w:rPr>
          <w:spacing w:val="-6"/>
        </w:rPr>
        <w:t xml:space="preserve"> </w:t>
      </w:r>
      <w:r>
        <w:t>sealed</w:t>
      </w:r>
      <w:r>
        <w:rPr>
          <w:spacing w:val="-6"/>
        </w:rPr>
        <w:t xml:space="preserve"> </w:t>
      </w:r>
      <w:r>
        <w:t>bidding),</w:t>
      </w:r>
      <w:r>
        <w:rPr>
          <w:spacing w:val="-5"/>
        </w:rPr>
        <w:t xml:space="preserve"> </w:t>
      </w:r>
      <w:r>
        <w:t>an</w:t>
      </w:r>
      <w:r>
        <w:rPr>
          <w:spacing w:val="-6"/>
        </w:rPr>
        <w:t xml:space="preserve"> </w:t>
      </w:r>
      <w:r>
        <w:t>Invitation</w:t>
      </w:r>
      <w:r>
        <w:rPr>
          <w:spacing w:val="-6"/>
        </w:rPr>
        <w:t xml:space="preserve"> </w:t>
      </w:r>
      <w:r>
        <w:t>for</w:t>
      </w:r>
      <w:r>
        <w:rPr>
          <w:spacing w:val="-5"/>
        </w:rPr>
        <w:t xml:space="preserve"> </w:t>
      </w:r>
      <w:r>
        <w:t>Bid</w:t>
      </w:r>
      <w:r>
        <w:rPr>
          <w:spacing w:val="-8"/>
        </w:rPr>
        <w:t xml:space="preserve"> </w:t>
      </w:r>
      <w:r>
        <w:t>(IFB)</w:t>
      </w:r>
      <w:r>
        <w:rPr>
          <w:spacing w:val="-8"/>
        </w:rPr>
        <w:t xml:space="preserve"> </w:t>
      </w:r>
      <w:r>
        <w:t>form</w:t>
      </w:r>
      <w:r>
        <w:rPr>
          <w:spacing w:val="-7"/>
        </w:rPr>
        <w:t xml:space="preserve"> </w:t>
      </w:r>
      <w:r>
        <w:t>will</w:t>
      </w:r>
      <w:r>
        <w:rPr>
          <w:spacing w:val="-7"/>
        </w:rPr>
        <w:t xml:space="preserve"> </w:t>
      </w:r>
      <w:r>
        <w:t>be</w:t>
      </w:r>
      <w:r>
        <w:rPr>
          <w:spacing w:val="-6"/>
        </w:rPr>
        <w:t xml:space="preserve"> </w:t>
      </w:r>
      <w:r>
        <w:t>prepared</w:t>
      </w:r>
      <w:r>
        <w:rPr>
          <w:spacing w:val="-6"/>
        </w:rPr>
        <w:t xml:space="preserve"> </w:t>
      </w:r>
      <w:r>
        <w:t>by the Procurement Office.</w:t>
      </w:r>
      <w:r>
        <w:rPr>
          <w:spacing w:val="40"/>
        </w:rPr>
        <w:t xml:space="preserve"> </w:t>
      </w:r>
      <w:r>
        <w:t>It will contain a description or specifications of the item(s) needed,</w:t>
      </w:r>
      <w:r>
        <w:rPr>
          <w:spacing w:val="10"/>
        </w:rPr>
        <w:t xml:space="preserve"> </w:t>
      </w:r>
      <w:r>
        <w:t>the</w:t>
      </w:r>
      <w:r>
        <w:rPr>
          <w:spacing w:val="12"/>
        </w:rPr>
        <w:t xml:space="preserve"> </w:t>
      </w:r>
      <w:r>
        <w:t>t</w:t>
      </w:r>
      <w:r>
        <w:t>erms</w:t>
      </w:r>
      <w:r>
        <w:rPr>
          <w:spacing w:val="13"/>
        </w:rPr>
        <w:t xml:space="preserve"> </w:t>
      </w:r>
      <w:r>
        <w:t>and</w:t>
      </w:r>
      <w:r>
        <w:rPr>
          <w:spacing w:val="11"/>
        </w:rPr>
        <w:t xml:space="preserve"> </w:t>
      </w:r>
      <w:r>
        <w:t>conditions</w:t>
      </w:r>
      <w:r>
        <w:rPr>
          <w:spacing w:val="13"/>
        </w:rPr>
        <w:t xml:space="preserve"> </w:t>
      </w:r>
      <w:r>
        <w:t>of</w:t>
      </w:r>
      <w:r>
        <w:rPr>
          <w:spacing w:val="11"/>
        </w:rPr>
        <w:t xml:space="preserve"> </w:t>
      </w:r>
      <w:r>
        <w:t>the</w:t>
      </w:r>
      <w:r>
        <w:rPr>
          <w:spacing w:val="11"/>
        </w:rPr>
        <w:t xml:space="preserve"> </w:t>
      </w:r>
      <w:r>
        <w:t>proposed</w:t>
      </w:r>
      <w:r>
        <w:rPr>
          <w:spacing w:val="11"/>
        </w:rPr>
        <w:t xml:space="preserve"> </w:t>
      </w:r>
      <w:r>
        <w:t>purchase,</w:t>
      </w:r>
      <w:r>
        <w:rPr>
          <w:spacing w:val="12"/>
        </w:rPr>
        <w:t xml:space="preserve"> </w:t>
      </w:r>
      <w:r>
        <w:t>the</w:t>
      </w:r>
      <w:r>
        <w:rPr>
          <w:spacing w:val="11"/>
        </w:rPr>
        <w:t xml:space="preserve"> </w:t>
      </w:r>
      <w:r>
        <w:t>manner</w:t>
      </w:r>
      <w:r>
        <w:rPr>
          <w:spacing w:val="12"/>
        </w:rPr>
        <w:t xml:space="preserve"> </w:t>
      </w:r>
      <w:r>
        <w:t>in</w:t>
      </w:r>
      <w:r>
        <w:rPr>
          <w:spacing w:val="7"/>
        </w:rPr>
        <w:t xml:space="preserve"> </w:t>
      </w:r>
      <w:r>
        <w:t>which</w:t>
      </w:r>
      <w:r>
        <w:rPr>
          <w:spacing w:val="12"/>
        </w:rPr>
        <w:t xml:space="preserve"> </w:t>
      </w:r>
      <w:proofErr w:type="gramStart"/>
      <w:r>
        <w:rPr>
          <w:spacing w:val="-4"/>
        </w:rPr>
        <w:t>bids</w:t>
      </w:r>
      <w:proofErr w:type="gramEnd"/>
    </w:p>
    <w:p w14:paraId="7EFEE93C" w14:textId="77777777" w:rsidR="0078404F" w:rsidRDefault="0078404F">
      <w:pPr>
        <w:jc w:val="both"/>
        <w:sectPr w:rsidR="0078404F">
          <w:pgSz w:w="12240" w:h="15840"/>
          <w:pgMar w:top="1400" w:right="480" w:bottom="860" w:left="520" w:header="0" w:footer="661" w:gutter="0"/>
          <w:cols w:space="720"/>
        </w:sectPr>
      </w:pPr>
    </w:p>
    <w:p w14:paraId="7EFEE93D" w14:textId="77777777" w:rsidR="0078404F" w:rsidRDefault="005766A6">
      <w:pPr>
        <w:pStyle w:val="BodyText"/>
        <w:spacing w:before="39"/>
        <w:ind w:left="2360" w:right="961"/>
        <w:jc w:val="both"/>
      </w:pPr>
      <w:r>
        <w:lastRenderedPageBreak/>
        <w:t>are</w:t>
      </w:r>
      <w:r>
        <w:rPr>
          <w:spacing w:val="-7"/>
        </w:rPr>
        <w:t xml:space="preserve"> </w:t>
      </w:r>
      <w:r>
        <w:t>to</w:t>
      </w:r>
      <w:r>
        <w:rPr>
          <w:spacing w:val="-7"/>
        </w:rPr>
        <w:t xml:space="preserve"> </w:t>
      </w:r>
      <w:r>
        <w:t>be</w:t>
      </w:r>
      <w:r>
        <w:rPr>
          <w:spacing w:val="-7"/>
        </w:rPr>
        <w:t xml:space="preserve"> </w:t>
      </w:r>
      <w:r>
        <w:t>submitted,</w:t>
      </w:r>
      <w:r>
        <w:rPr>
          <w:spacing w:val="-7"/>
        </w:rPr>
        <w:t xml:space="preserve"> </w:t>
      </w:r>
      <w:r>
        <w:t>the</w:t>
      </w:r>
      <w:r>
        <w:rPr>
          <w:spacing w:val="-9"/>
        </w:rPr>
        <w:t xml:space="preserve"> </w:t>
      </w:r>
      <w:r>
        <w:t>criteria</w:t>
      </w:r>
      <w:r>
        <w:rPr>
          <w:spacing w:val="-7"/>
        </w:rPr>
        <w:t xml:space="preserve"> </w:t>
      </w:r>
      <w:r>
        <w:t>for</w:t>
      </w:r>
      <w:r>
        <w:rPr>
          <w:spacing w:val="-9"/>
        </w:rPr>
        <w:t xml:space="preserve"> </w:t>
      </w:r>
      <w:r>
        <w:t>evaluating</w:t>
      </w:r>
      <w:r>
        <w:rPr>
          <w:spacing w:val="-7"/>
        </w:rPr>
        <w:t xml:space="preserve"> </w:t>
      </w:r>
      <w:r>
        <w:t>the</w:t>
      </w:r>
      <w:r>
        <w:rPr>
          <w:spacing w:val="-7"/>
        </w:rPr>
        <w:t xml:space="preserve"> </w:t>
      </w:r>
      <w:r>
        <w:t>bids</w:t>
      </w:r>
      <w:r>
        <w:rPr>
          <w:spacing w:val="-7"/>
        </w:rPr>
        <w:t xml:space="preserve"> </w:t>
      </w:r>
      <w:r>
        <w:t>and</w:t>
      </w:r>
      <w:r>
        <w:rPr>
          <w:spacing w:val="-7"/>
        </w:rPr>
        <w:t xml:space="preserve"> </w:t>
      </w:r>
      <w:r>
        <w:t>awarding</w:t>
      </w:r>
      <w:r>
        <w:rPr>
          <w:spacing w:val="-7"/>
        </w:rPr>
        <w:t xml:space="preserve"> </w:t>
      </w:r>
      <w:r>
        <w:t>of</w:t>
      </w:r>
      <w:r>
        <w:rPr>
          <w:spacing w:val="-7"/>
        </w:rPr>
        <w:t xml:space="preserve"> </w:t>
      </w:r>
      <w:r>
        <w:t>a</w:t>
      </w:r>
      <w:r>
        <w:rPr>
          <w:spacing w:val="-9"/>
        </w:rPr>
        <w:t xml:space="preserve"> </w:t>
      </w:r>
      <w:r>
        <w:t>purchase</w:t>
      </w:r>
      <w:r>
        <w:rPr>
          <w:spacing w:val="-7"/>
        </w:rPr>
        <w:t xml:space="preserve"> </w:t>
      </w:r>
      <w:r>
        <w:t>order or contract, the place and time for opening of bids, and any other information to assist the</w:t>
      </w:r>
      <w:r>
        <w:rPr>
          <w:spacing w:val="-2"/>
        </w:rPr>
        <w:t xml:space="preserve"> </w:t>
      </w:r>
      <w:r>
        <w:t>bidder</w:t>
      </w:r>
      <w:r>
        <w:rPr>
          <w:spacing w:val="-5"/>
        </w:rPr>
        <w:t xml:space="preserve"> </w:t>
      </w:r>
      <w:r>
        <w:t>in</w:t>
      </w:r>
      <w:r>
        <w:rPr>
          <w:spacing w:val="-7"/>
        </w:rPr>
        <w:t xml:space="preserve"> </w:t>
      </w:r>
      <w:r>
        <w:t>understanding</w:t>
      </w:r>
      <w:r>
        <w:rPr>
          <w:spacing w:val="-3"/>
        </w:rPr>
        <w:t xml:space="preserve"> </w:t>
      </w:r>
      <w:r>
        <w:t>the</w:t>
      </w:r>
      <w:r>
        <w:rPr>
          <w:spacing w:val="-3"/>
        </w:rPr>
        <w:t xml:space="preserve"> </w:t>
      </w:r>
      <w:r>
        <w:t>request.</w:t>
      </w:r>
      <w:r>
        <w:rPr>
          <w:spacing w:val="40"/>
        </w:rPr>
        <w:t xml:space="preserve"> </w:t>
      </w:r>
      <w:r>
        <w:t>A</w:t>
      </w:r>
      <w:r>
        <w:rPr>
          <w:spacing w:val="-3"/>
        </w:rPr>
        <w:t xml:space="preserve"> </w:t>
      </w:r>
      <w:r>
        <w:t>reasonable</w:t>
      </w:r>
      <w:r>
        <w:rPr>
          <w:spacing w:val="-3"/>
        </w:rPr>
        <w:t xml:space="preserve"> </w:t>
      </w:r>
      <w:proofErr w:type="gramStart"/>
      <w:r>
        <w:t>period</w:t>
      </w:r>
      <w:r>
        <w:rPr>
          <w:spacing w:val="-6"/>
        </w:rPr>
        <w:t xml:space="preserve"> </w:t>
      </w:r>
      <w:r>
        <w:t>of</w:t>
      </w:r>
      <w:r>
        <w:rPr>
          <w:spacing w:val="-3"/>
        </w:rPr>
        <w:t xml:space="preserve"> </w:t>
      </w:r>
      <w:r>
        <w:t>time</w:t>
      </w:r>
      <w:proofErr w:type="gramEnd"/>
      <w:r>
        <w:rPr>
          <w:spacing w:val="-3"/>
        </w:rPr>
        <w:t xml:space="preserve"> </w:t>
      </w:r>
      <w:r>
        <w:t>will</w:t>
      </w:r>
      <w:r>
        <w:rPr>
          <w:spacing w:val="-5"/>
        </w:rPr>
        <w:t xml:space="preserve"> </w:t>
      </w:r>
      <w:r>
        <w:t>be</w:t>
      </w:r>
      <w:r>
        <w:rPr>
          <w:spacing w:val="-5"/>
        </w:rPr>
        <w:t xml:space="preserve"> </w:t>
      </w:r>
      <w:r>
        <w:t>allowed</w:t>
      </w:r>
      <w:r>
        <w:rPr>
          <w:spacing w:val="-3"/>
        </w:rPr>
        <w:t xml:space="preserve"> </w:t>
      </w:r>
      <w:r>
        <w:t>for bid responses.</w:t>
      </w:r>
      <w:r>
        <w:rPr>
          <w:spacing w:val="40"/>
        </w:rPr>
        <w:t xml:space="preserve"> </w:t>
      </w:r>
      <w:r>
        <w:t>Late or unsigned bids will not be accepted.</w:t>
      </w:r>
    </w:p>
    <w:p w14:paraId="7EFEE93E" w14:textId="77777777" w:rsidR="0078404F" w:rsidRDefault="0078404F">
      <w:pPr>
        <w:pStyle w:val="BodyText"/>
        <w:spacing w:before="11"/>
        <w:rPr>
          <w:sz w:val="21"/>
        </w:rPr>
      </w:pPr>
    </w:p>
    <w:p w14:paraId="7EFEE93F" w14:textId="77777777" w:rsidR="0078404F" w:rsidRDefault="005766A6">
      <w:pPr>
        <w:pStyle w:val="BodyText"/>
        <w:ind w:left="2360" w:right="961"/>
        <w:jc w:val="both"/>
      </w:pPr>
      <w:r>
        <w:t>The Procurement Office is responsible for the receipt and control of bid responses.</w:t>
      </w:r>
      <w:r>
        <w:rPr>
          <w:spacing w:val="40"/>
        </w:rPr>
        <w:t xml:space="preserve"> </w:t>
      </w:r>
      <w:r>
        <w:t>All bids received</w:t>
      </w:r>
      <w:r>
        <w:rPr>
          <w:spacing w:val="-2"/>
        </w:rPr>
        <w:t xml:space="preserve"> </w:t>
      </w:r>
      <w:r>
        <w:t>will</w:t>
      </w:r>
      <w:r>
        <w:rPr>
          <w:spacing w:val="-2"/>
        </w:rPr>
        <w:t xml:space="preserve"> </w:t>
      </w:r>
      <w:r>
        <w:t>be</w:t>
      </w:r>
      <w:r>
        <w:rPr>
          <w:spacing w:val="-3"/>
        </w:rPr>
        <w:t xml:space="preserve"> </w:t>
      </w:r>
      <w:r>
        <w:t>time-stamped</w:t>
      </w:r>
      <w:r>
        <w:rPr>
          <w:spacing w:val="-2"/>
        </w:rPr>
        <w:t xml:space="preserve"> </w:t>
      </w:r>
      <w:r>
        <w:t>and</w:t>
      </w:r>
      <w:r>
        <w:rPr>
          <w:spacing w:val="-2"/>
        </w:rPr>
        <w:t xml:space="preserve"> </w:t>
      </w:r>
      <w:r>
        <w:t>secured</w:t>
      </w:r>
      <w:r>
        <w:rPr>
          <w:spacing w:val="-3"/>
        </w:rPr>
        <w:t xml:space="preserve"> </w:t>
      </w:r>
      <w:r>
        <w:t>appropriately.</w:t>
      </w:r>
      <w:r>
        <w:rPr>
          <w:spacing w:val="40"/>
        </w:rPr>
        <w:t xml:space="preserve"> </w:t>
      </w:r>
      <w:r>
        <w:t>Opening</w:t>
      </w:r>
      <w:r>
        <w:rPr>
          <w:spacing w:val="-3"/>
        </w:rPr>
        <w:t xml:space="preserve"> </w:t>
      </w:r>
      <w:r>
        <w:t>of bids</w:t>
      </w:r>
      <w:r>
        <w:rPr>
          <w:spacing w:val="-3"/>
        </w:rPr>
        <w:t xml:space="preserve"> </w:t>
      </w:r>
      <w:r>
        <w:t>shall not be</w:t>
      </w:r>
      <w:r>
        <w:rPr>
          <w:spacing w:val="-10"/>
        </w:rPr>
        <w:t xml:space="preserve"> </w:t>
      </w:r>
      <w:r>
        <w:t>permitted</w:t>
      </w:r>
      <w:r>
        <w:rPr>
          <w:spacing w:val="-9"/>
        </w:rPr>
        <w:t xml:space="preserve"> </w:t>
      </w:r>
      <w:r>
        <w:t>until</w:t>
      </w:r>
      <w:r>
        <w:rPr>
          <w:spacing w:val="-9"/>
        </w:rPr>
        <w:t xml:space="preserve"> </w:t>
      </w:r>
      <w:r>
        <w:t>the</w:t>
      </w:r>
      <w:r>
        <w:rPr>
          <w:spacing w:val="-9"/>
        </w:rPr>
        <w:t xml:space="preserve"> </w:t>
      </w:r>
      <w:r>
        <w:t>specified</w:t>
      </w:r>
      <w:r>
        <w:rPr>
          <w:spacing w:val="-9"/>
        </w:rPr>
        <w:t xml:space="preserve"> </w:t>
      </w:r>
      <w:r>
        <w:t>time</w:t>
      </w:r>
      <w:r>
        <w:rPr>
          <w:spacing w:val="-9"/>
        </w:rPr>
        <w:t xml:space="preserve"> </w:t>
      </w:r>
      <w:r>
        <w:t>for</w:t>
      </w:r>
      <w:r>
        <w:rPr>
          <w:spacing w:val="-9"/>
        </w:rPr>
        <w:t xml:space="preserve"> </w:t>
      </w:r>
      <w:r>
        <w:t>bid</w:t>
      </w:r>
      <w:r>
        <w:rPr>
          <w:spacing w:val="-13"/>
        </w:rPr>
        <w:t xml:space="preserve"> </w:t>
      </w:r>
      <w:r>
        <w:t>opening.</w:t>
      </w:r>
      <w:r>
        <w:rPr>
          <w:spacing w:val="37"/>
        </w:rPr>
        <w:t xml:space="preserve"> </w:t>
      </w:r>
      <w:r>
        <w:t>If</w:t>
      </w:r>
      <w:r>
        <w:rPr>
          <w:spacing w:val="-10"/>
        </w:rPr>
        <w:t xml:space="preserve"> </w:t>
      </w:r>
      <w:r>
        <w:t>a</w:t>
      </w:r>
      <w:r>
        <w:rPr>
          <w:spacing w:val="-9"/>
        </w:rPr>
        <w:t xml:space="preserve"> </w:t>
      </w:r>
      <w:r>
        <w:t>bid</w:t>
      </w:r>
      <w:r>
        <w:rPr>
          <w:spacing w:val="-10"/>
        </w:rPr>
        <w:t xml:space="preserve"> </w:t>
      </w:r>
      <w:r>
        <w:t>is</w:t>
      </w:r>
      <w:r>
        <w:rPr>
          <w:spacing w:val="-9"/>
        </w:rPr>
        <w:t xml:space="preserve"> </w:t>
      </w:r>
      <w:r>
        <w:t>inadvertently</w:t>
      </w:r>
      <w:r>
        <w:rPr>
          <w:spacing w:val="-12"/>
        </w:rPr>
        <w:t xml:space="preserve"> </w:t>
      </w:r>
      <w:r>
        <w:t>opened</w:t>
      </w:r>
      <w:r>
        <w:rPr>
          <w:spacing w:val="-9"/>
        </w:rPr>
        <w:t xml:space="preserve"> </w:t>
      </w:r>
      <w:r>
        <w:t xml:space="preserve">due to </w:t>
      </w:r>
      <w:proofErr w:type="gramStart"/>
      <w:r>
        <w:t>failure</w:t>
      </w:r>
      <w:proofErr w:type="gramEnd"/>
      <w:r>
        <w:rPr>
          <w:spacing w:val="-3"/>
        </w:rPr>
        <w:t xml:space="preserve"> </w:t>
      </w:r>
      <w:r>
        <w:t>of</w:t>
      </w:r>
      <w:r>
        <w:rPr>
          <w:spacing w:val="-1"/>
        </w:rPr>
        <w:t xml:space="preserve"> </w:t>
      </w:r>
      <w:r>
        <w:t>the bidder to properly identify the bid</w:t>
      </w:r>
      <w:r>
        <w:rPr>
          <w:spacing w:val="-2"/>
        </w:rPr>
        <w:t xml:space="preserve"> </w:t>
      </w:r>
      <w:r>
        <w:t>response, it</w:t>
      </w:r>
      <w:r>
        <w:rPr>
          <w:spacing w:val="-3"/>
        </w:rPr>
        <w:t xml:space="preserve"> </w:t>
      </w:r>
      <w:r>
        <w:t>will be opened, resealed, and</w:t>
      </w:r>
      <w:r>
        <w:rPr>
          <w:spacing w:val="40"/>
        </w:rPr>
        <w:t xml:space="preserve"> </w:t>
      </w:r>
      <w:r>
        <w:t>marked</w:t>
      </w:r>
      <w:r>
        <w:rPr>
          <w:spacing w:val="39"/>
        </w:rPr>
        <w:t xml:space="preserve"> </w:t>
      </w:r>
      <w:r>
        <w:t>accordingly.</w:t>
      </w:r>
      <w:r>
        <w:rPr>
          <w:spacing w:val="80"/>
        </w:rPr>
        <w:t xml:space="preserve"> </w:t>
      </w:r>
      <w:r>
        <w:t>No</w:t>
      </w:r>
      <w:r>
        <w:rPr>
          <w:spacing w:val="39"/>
        </w:rPr>
        <w:t xml:space="preserve"> </w:t>
      </w:r>
      <w:r>
        <w:t>buyer</w:t>
      </w:r>
      <w:r>
        <w:rPr>
          <w:spacing w:val="39"/>
        </w:rPr>
        <w:t xml:space="preserve"> </w:t>
      </w:r>
      <w:r>
        <w:t>will</w:t>
      </w:r>
      <w:r>
        <w:rPr>
          <w:spacing w:val="37"/>
        </w:rPr>
        <w:t xml:space="preserve"> </w:t>
      </w:r>
      <w:r>
        <w:t>be</w:t>
      </w:r>
      <w:r>
        <w:rPr>
          <w:spacing w:val="39"/>
        </w:rPr>
        <w:t xml:space="preserve"> </w:t>
      </w:r>
      <w:r>
        <w:t>allowed</w:t>
      </w:r>
      <w:r>
        <w:rPr>
          <w:spacing w:val="40"/>
        </w:rPr>
        <w:t xml:space="preserve"> </w:t>
      </w:r>
      <w:r>
        <w:t>to</w:t>
      </w:r>
      <w:r>
        <w:rPr>
          <w:spacing w:val="39"/>
        </w:rPr>
        <w:t xml:space="preserve"> </w:t>
      </w:r>
      <w:r>
        <w:t>examine</w:t>
      </w:r>
      <w:r>
        <w:rPr>
          <w:spacing w:val="39"/>
        </w:rPr>
        <w:t xml:space="preserve"> </w:t>
      </w:r>
      <w:r>
        <w:t>the</w:t>
      </w:r>
      <w:r>
        <w:rPr>
          <w:spacing w:val="39"/>
        </w:rPr>
        <w:t xml:space="preserve"> </w:t>
      </w:r>
      <w:r>
        <w:t>contents</w:t>
      </w:r>
      <w:r>
        <w:rPr>
          <w:spacing w:val="40"/>
        </w:rPr>
        <w:t xml:space="preserve"> </w:t>
      </w:r>
      <w:r>
        <w:t>of</w:t>
      </w:r>
      <w:r>
        <w:rPr>
          <w:spacing w:val="37"/>
        </w:rPr>
        <w:t xml:space="preserve"> </w:t>
      </w:r>
      <w:r>
        <w:t>the bid.</w:t>
      </w:r>
      <w:r>
        <w:rPr>
          <w:spacing w:val="40"/>
        </w:rPr>
        <w:t xml:space="preserve"> </w:t>
      </w:r>
      <w:r>
        <w:t>Normally, all bid openings are public and bid information such as prices may be announced</w:t>
      </w:r>
      <w:r>
        <w:rPr>
          <w:spacing w:val="-11"/>
        </w:rPr>
        <w:t xml:space="preserve"> </w:t>
      </w:r>
      <w:r>
        <w:t>at</w:t>
      </w:r>
      <w:r>
        <w:rPr>
          <w:spacing w:val="-13"/>
        </w:rPr>
        <w:t xml:space="preserve"> </w:t>
      </w:r>
      <w:r>
        <w:t>the</w:t>
      </w:r>
      <w:r>
        <w:rPr>
          <w:spacing w:val="-11"/>
        </w:rPr>
        <w:t xml:space="preserve"> </w:t>
      </w:r>
      <w:r>
        <w:t>opening.</w:t>
      </w:r>
      <w:r>
        <w:rPr>
          <w:spacing w:val="32"/>
        </w:rPr>
        <w:t xml:space="preserve"> </w:t>
      </w:r>
      <w:r>
        <w:t>No</w:t>
      </w:r>
      <w:r>
        <w:rPr>
          <w:spacing w:val="-10"/>
        </w:rPr>
        <w:t xml:space="preserve"> </w:t>
      </w:r>
      <w:r>
        <w:t>recommendations</w:t>
      </w:r>
      <w:r>
        <w:rPr>
          <w:spacing w:val="-10"/>
        </w:rPr>
        <w:t xml:space="preserve"> </w:t>
      </w:r>
      <w:r>
        <w:t>for</w:t>
      </w:r>
      <w:r>
        <w:rPr>
          <w:spacing w:val="-12"/>
        </w:rPr>
        <w:t xml:space="preserve"> </w:t>
      </w:r>
      <w:r>
        <w:t>award,</w:t>
      </w:r>
      <w:r>
        <w:rPr>
          <w:spacing w:val="-10"/>
        </w:rPr>
        <w:t xml:space="preserve"> </w:t>
      </w:r>
      <w:r>
        <w:t>however,</w:t>
      </w:r>
      <w:r>
        <w:rPr>
          <w:spacing w:val="-13"/>
        </w:rPr>
        <w:t xml:space="preserve"> </w:t>
      </w:r>
      <w:r>
        <w:t>will</w:t>
      </w:r>
      <w:r>
        <w:rPr>
          <w:spacing w:val="-9"/>
        </w:rPr>
        <w:t xml:space="preserve"> </w:t>
      </w:r>
      <w:r>
        <w:t>be</w:t>
      </w:r>
      <w:r>
        <w:rPr>
          <w:spacing w:val="-10"/>
        </w:rPr>
        <w:t xml:space="preserve"> </w:t>
      </w:r>
      <w:r>
        <w:t>announced in a public bid opening.</w:t>
      </w:r>
    </w:p>
    <w:p w14:paraId="7EFEE940" w14:textId="77777777" w:rsidR="0078404F" w:rsidRDefault="0078404F">
      <w:pPr>
        <w:pStyle w:val="BodyText"/>
      </w:pPr>
    </w:p>
    <w:p w14:paraId="7EFEE941" w14:textId="77777777" w:rsidR="0078404F" w:rsidRDefault="005766A6">
      <w:pPr>
        <w:pStyle w:val="BodyText"/>
        <w:ind w:left="2360" w:right="958"/>
        <w:jc w:val="both"/>
      </w:pPr>
      <w:r>
        <w:t xml:space="preserve">After the opening and </w:t>
      </w:r>
      <w:proofErr w:type="gramStart"/>
      <w:r>
        <w:t>tabulating</w:t>
      </w:r>
      <w:proofErr w:type="gramEnd"/>
      <w:r>
        <w:t xml:space="preserve"> of all bids received, each bid will be evaluated for compliance with terms, conditions, and all requirements of the IFB.</w:t>
      </w:r>
      <w:r>
        <w:rPr>
          <w:spacing w:val="40"/>
        </w:rPr>
        <w:t xml:space="preserve"> </w:t>
      </w:r>
      <w:r>
        <w:t>The Procurement Office</w:t>
      </w:r>
      <w:r>
        <w:rPr>
          <w:spacing w:val="-8"/>
        </w:rPr>
        <w:t xml:space="preserve"> </w:t>
      </w:r>
      <w:r>
        <w:t>will</w:t>
      </w:r>
      <w:r>
        <w:rPr>
          <w:spacing w:val="-8"/>
        </w:rPr>
        <w:t xml:space="preserve"> </w:t>
      </w:r>
      <w:r>
        <w:t>determine</w:t>
      </w:r>
      <w:r>
        <w:rPr>
          <w:spacing w:val="-6"/>
        </w:rPr>
        <w:t xml:space="preserve"> </w:t>
      </w:r>
      <w:r>
        <w:t>which</w:t>
      </w:r>
      <w:r>
        <w:rPr>
          <w:spacing w:val="-12"/>
        </w:rPr>
        <w:t xml:space="preserve"> </w:t>
      </w:r>
      <w:r>
        <w:t>compliant</w:t>
      </w:r>
      <w:r>
        <w:rPr>
          <w:spacing w:val="-6"/>
        </w:rPr>
        <w:t xml:space="preserve"> </w:t>
      </w:r>
      <w:r>
        <w:t>bid</w:t>
      </w:r>
      <w:r>
        <w:rPr>
          <w:spacing w:val="-7"/>
        </w:rPr>
        <w:t xml:space="preserve"> </w:t>
      </w:r>
      <w:r>
        <w:t>provides</w:t>
      </w:r>
      <w:r>
        <w:rPr>
          <w:spacing w:val="-8"/>
        </w:rPr>
        <w:t xml:space="preserve"> </w:t>
      </w:r>
      <w:r>
        <w:t>the</w:t>
      </w:r>
      <w:r>
        <w:rPr>
          <w:spacing w:val="-8"/>
        </w:rPr>
        <w:t xml:space="preserve"> </w:t>
      </w:r>
      <w:r>
        <w:t>best</w:t>
      </w:r>
      <w:r>
        <w:rPr>
          <w:spacing w:val="-9"/>
        </w:rPr>
        <w:t xml:space="preserve"> </w:t>
      </w:r>
      <w:r>
        <w:t>value</w:t>
      </w:r>
      <w:r>
        <w:rPr>
          <w:spacing w:val="-8"/>
        </w:rPr>
        <w:t xml:space="preserve"> </w:t>
      </w:r>
      <w:r>
        <w:t>to</w:t>
      </w:r>
      <w:r>
        <w:rPr>
          <w:spacing w:val="-8"/>
        </w:rPr>
        <w:t xml:space="preserve"> </w:t>
      </w:r>
      <w:r>
        <w:t>UTRGV</w:t>
      </w:r>
      <w:r>
        <w:rPr>
          <w:spacing w:val="-10"/>
        </w:rPr>
        <w:t xml:space="preserve"> </w:t>
      </w:r>
      <w:r>
        <w:t>and</w:t>
      </w:r>
      <w:r>
        <w:rPr>
          <w:spacing w:val="-9"/>
        </w:rPr>
        <w:t xml:space="preserve"> </w:t>
      </w:r>
      <w:r>
        <w:t>make</w:t>
      </w:r>
      <w:r>
        <w:rPr>
          <w:spacing w:val="-6"/>
        </w:rPr>
        <w:t xml:space="preserve"> </w:t>
      </w:r>
      <w:r>
        <w:t>an award.</w:t>
      </w:r>
      <w:r>
        <w:rPr>
          <w:spacing w:val="20"/>
        </w:rPr>
        <w:t xml:space="preserve"> </w:t>
      </w:r>
      <w:r>
        <w:t>The</w:t>
      </w:r>
      <w:r>
        <w:rPr>
          <w:spacing w:val="-13"/>
        </w:rPr>
        <w:t xml:space="preserve"> </w:t>
      </w:r>
      <w:r>
        <w:t>requisitioning</w:t>
      </w:r>
      <w:r>
        <w:rPr>
          <w:spacing w:val="-12"/>
        </w:rPr>
        <w:t xml:space="preserve"> </w:t>
      </w:r>
      <w:r>
        <w:t>department</w:t>
      </w:r>
      <w:r>
        <w:rPr>
          <w:spacing w:val="-13"/>
        </w:rPr>
        <w:t xml:space="preserve"> </w:t>
      </w:r>
      <w:r>
        <w:t>may</w:t>
      </w:r>
      <w:r>
        <w:rPr>
          <w:spacing w:val="-12"/>
        </w:rPr>
        <w:t xml:space="preserve"> </w:t>
      </w:r>
      <w:r>
        <w:t>be</w:t>
      </w:r>
      <w:r>
        <w:rPr>
          <w:spacing w:val="-13"/>
        </w:rPr>
        <w:t xml:space="preserve"> </w:t>
      </w:r>
      <w:r>
        <w:t>asked</w:t>
      </w:r>
      <w:r>
        <w:rPr>
          <w:spacing w:val="-12"/>
        </w:rPr>
        <w:t xml:space="preserve"> </w:t>
      </w:r>
      <w:r>
        <w:t>to</w:t>
      </w:r>
      <w:r>
        <w:rPr>
          <w:spacing w:val="-11"/>
        </w:rPr>
        <w:t xml:space="preserve"> </w:t>
      </w:r>
      <w:r>
        <w:t>review</w:t>
      </w:r>
      <w:r>
        <w:rPr>
          <w:spacing w:val="-13"/>
        </w:rPr>
        <w:t xml:space="preserve"> </w:t>
      </w:r>
      <w:r>
        <w:t>bid</w:t>
      </w:r>
      <w:r>
        <w:rPr>
          <w:spacing w:val="-12"/>
        </w:rPr>
        <w:t xml:space="preserve"> </w:t>
      </w:r>
      <w:r>
        <w:t>responses</w:t>
      </w:r>
      <w:r>
        <w:rPr>
          <w:spacing w:val="-13"/>
        </w:rPr>
        <w:t xml:space="preserve"> </w:t>
      </w:r>
      <w:r>
        <w:t>and</w:t>
      </w:r>
      <w:r>
        <w:rPr>
          <w:spacing w:val="-12"/>
        </w:rPr>
        <w:t xml:space="preserve"> </w:t>
      </w:r>
      <w:r>
        <w:t>to</w:t>
      </w:r>
      <w:r>
        <w:rPr>
          <w:spacing w:val="-13"/>
        </w:rPr>
        <w:t xml:space="preserve"> </w:t>
      </w:r>
      <w:r>
        <w:t>make a written award</w:t>
      </w:r>
      <w:r>
        <w:rPr>
          <w:spacing w:val="-2"/>
        </w:rPr>
        <w:t xml:space="preserve"> </w:t>
      </w:r>
      <w:r>
        <w:t>recommendation to the</w:t>
      </w:r>
      <w:r>
        <w:rPr>
          <w:spacing w:val="-2"/>
        </w:rPr>
        <w:t xml:space="preserve"> </w:t>
      </w:r>
      <w:r>
        <w:t>Procurement</w:t>
      </w:r>
      <w:r>
        <w:rPr>
          <w:spacing w:val="-1"/>
        </w:rPr>
        <w:t xml:space="preserve"> </w:t>
      </w:r>
      <w:r>
        <w:t>Office.</w:t>
      </w:r>
      <w:r>
        <w:rPr>
          <w:spacing w:val="40"/>
        </w:rPr>
        <w:t xml:space="preserve"> </w:t>
      </w:r>
      <w:r>
        <w:t>If</w:t>
      </w:r>
      <w:r>
        <w:rPr>
          <w:spacing w:val="-1"/>
        </w:rPr>
        <w:t xml:space="preserve"> </w:t>
      </w:r>
      <w:r>
        <w:t>the apparent best value bid is not recommended, the requisitioning department must submit a written justification explaining the reasons for their recommendation for consideration.</w:t>
      </w:r>
      <w:r>
        <w:rPr>
          <w:spacing w:val="40"/>
        </w:rPr>
        <w:t xml:space="preserve"> </w:t>
      </w:r>
      <w:r>
        <w:t>In the event of a conflict between the requisitioning department and the Procurement Office, the</w:t>
      </w:r>
      <w:r>
        <w:rPr>
          <w:spacing w:val="-11"/>
        </w:rPr>
        <w:t xml:space="preserve"> </w:t>
      </w:r>
      <w:r>
        <w:t>matter</w:t>
      </w:r>
      <w:r>
        <w:rPr>
          <w:spacing w:val="-10"/>
        </w:rPr>
        <w:t xml:space="preserve"> </w:t>
      </w:r>
      <w:r>
        <w:t>will</w:t>
      </w:r>
      <w:r>
        <w:rPr>
          <w:spacing w:val="-8"/>
        </w:rPr>
        <w:t xml:space="preserve"> </w:t>
      </w:r>
      <w:r>
        <w:t>be</w:t>
      </w:r>
      <w:r>
        <w:rPr>
          <w:spacing w:val="-7"/>
        </w:rPr>
        <w:t xml:space="preserve"> </w:t>
      </w:r>
      <w:r>
        <w:t>referred</w:t>
      </w:r>
      <w:r>
        <w:rPr>
          <w:spacing w:val="-8"/>
        </w:rPr>
        <w:t xml:space="preserve"> </w:t>
      </w:r>
      <w:r>
        <w:t>to</w:t>
      </w:r>
      <w:r>
        <w:rPr>
          <w:spacing w:val="-6"/>
        </w:rPr>
        <w:t xml:space="preserve"> </w:t>
      </w:r>
      <w:r>
        <w:t>the</w:t>
      </w:r>
      <w:r>
        <w:rPr>
          <w:spacing w:val="-9"/>
        </w:rPr>
        <w:t xml:space="preserve"> </w:t>
      </w:r>
      <w:r>
        <w:t>Chief</w:t>
      </w:r>
      <w:r>
        <w:rPr>
          <w:spacing w:val="-9"/>
        </w:rPr>
        <w:t xml:space="preserve"> </w:t>
      </w:r>
      <w:r>
        <w:t>Procurement</w:t>
      </w:r>
      <w:r>
        <w:rPr>
          <w:spacing w:val="-8"/>
        </w:rPr>
        <w:t xml:space="preserve"> </w:t>
      </w:r>
      <w:r>
        <w:t>Officer</w:t>
      </w:r>
      <w:r>
        <w:rPr>
          <w:spacing w:val="-6"/>
        </w:rPr>
        <w:t xml:space="preserve"> </w:t>
      </w:r>
      <w:r>
        <w:t>for</w:t>
      </w:r>
      <w:r>
        <w:rPr>
          <w:spacing w:val="-11"/>
        </w:rPr>
        <w:t xml:space="preserve"> </w:t>
      </w:r>
      <w:r>
        <w:t>review</w:t>
      </w:r>
      <w:r>
        <w:rPr>
          <w:spacing w:val="-9"/>
        </w:rPr>
        <w:t xml:space="preserve"> </w:t>
      </w:r>
      <w:r>
        <w:t>and</w:t>
      </w:r>
      <w:r>
        <w:rPr>
          <w:spacing w:val="-7"/>
        </w:rPr>
        <w:t xml:space="preserve"> </w:t>
      </w:r>
      <w:r>
        <w:t>final</w:t>
      </w:r>
      <w:r>
        <w:rPr>
          <w:spacing w:val="-8"/>
        </w:rPr>
        <w:t xml:space="preserve"> </w:t>
      </w:r>
      <w:r>
        <w:rPr>
          <w:spacing w:val="-2"/>
        </w:rPr>
        <w:t>decision.</w:t>
      </w:r>
    </w:p>
    <w:p w14:paraId="7EFEE942" w14:textId="77777777" w:rsidR="0078404F" w:rsidRDefault="005766A6">
      <w:pPr>
        <w:pStyle w:val="BodyText"/>
        <w:spacing w:before="4" w:line="237" w:lineRule="auto"/>
        <w:ind w:left="2360" w:right="963"/>
        <w:jc w:val="both"/>
      </w:pPr>
      <w:r>
        <w:t>*At least two of the bidders must be Historically Underutilized Businesses (one woman- owned and one minority-owned).</w:t>
      </w:r>
    </w:p>
    <w:p w14:paraId="7EFEE943" w14:textId="77777777" w:rsidR="0078404F" w:rsidRDefault="0078404F">
      <w:pPr>
        <w:pStyle w:val="BodyText"/>
        <w:spacing w:before="6"/>
        <w:rPr>
          <w:sz w:val="25"/>
        </w:rPr>
      </w:pPr>
    </w:p>
    <w:p w14:paraId="7EFEE944" w14:textId="77777777" w:rsidR="0078404F" w:rsidRDefault="005766A6">
      <w:pPr>
        <w:pStyle w:val="ListParagraph"/>
        <w:numPr>
          <w:ilvl w:val="0"/>
          <w:numId w:val="45"/>
        </w:numPr>
        <w:tabs>
          <w:tab w:val="left" w:pos="2359"/>
        </w:tabs>
        <w:ind w:left="2359" w:hanging="719"/>
        <w:jc w:val="both"/>
      </w:pPr>
      <w:r>
        <w:t>Request</w:t>
      </w:r>
      <w:r>
        <w:rPr>
          <w:spacing w:val="-5"/>
        </w:rPr>
        <w:t xml:space="preserve"> </w:t>
      </w:r>
      <w:r>
        <w:t>for</w:t>
      </w:r>
      <w:r>
        <w:rPr>
          <w:spacing w:val="-5"/>
        </w:rPr>
        <w:t xml:space="preserve"> </w:t>
      </w:r>
      <w:r>
        <w:t>Qualifications</w:t>
      </w:r>
      <w:r>
        <w:rPr>
          <w:spacing w:val="-3"/>
        </w:rPr>
        <w:t xml:space="preserve"> </w:t>
      </w:r>
      <w:r>
        <w:rPr>
          <w:spacing w:val="-2"/>
        </w:rPr>
        <w:t>(RFQ)</w:t>
      </w:r>
    </w:p>
    <w:p w14:paraId="7EFEE945" w14:textId="77777777" w:rsidR="0078404F" w:rsidRDefault="005766A6">
      <w:pPr>
        <w:pStyle w:val="BodyText"/>
        <w:spacing w:before="41"/>
        <w:ind w:left="2360" w:right="962"/>
        <w:jc w:val="both"/>
      </w:pPr>
      <w:proofErr w:type="gramStart"/>
      <w:r>
        <w:t>An RFQ</w:t>
      </w:r>
      <w:proofErr w:type="gramEnd"/>
      <w:r>
        <w:t xml:space="preserve"> is generally used to procure professional services. UTRGV may not select a provider of professional services or a group or association of providers or award a contract</w:t>
      </w:r>
      <w:r>
        <w:rPr>
          <w:spacing w:val="-8"/>
        </w:rPr>
        <w:t xml:space="preserve"> </w:t>
      </w:r>
      <w:r>
        <w:t>for</w:t>
      </w:r>
      <w:r>
        <w:rPr>
          <w:spacing w:val="-9"/>
        </w:rPr>
        <w:t xml:space="preserve"> </w:t>
      </w:r>
      <w:r>
        <w:t>the</w:t>
      </w:r>
      <w:r>
        <w:rPr>
          <w:spacing w:val="-9"/>
        </w:rPr>
        <w:t xml:space="preserve"> </w:t>
      </w:r>
      <w:r>
        <w:t>professional</w:t>
      </w:r>
      <w:r>
        <w:rPr>
          <w:spacing w:val="-9"/>
        </w:rPr>
        <w:t xml:space="preserve"> </w:t>
      </w:r>
      <w:r>
        <w:t>services</w:t>
      </w:r>
      <w:r>
        <w:rPr>
          <w:spacing w:val="-9"/>
        </w:rPr>
        <w:t xml:space="preserve"> </w:t>
      </w:r>
      <w:r>
        <w:t>on</w:t>
      </w:r>
      <w:r>
        <w:rPr>
          <w:spacing w:val="-7"/>
        </w:rPr>
        <w:t xml:space="preserve"> </w:t>
      </w:r>
      <w:r>
        <w:t>the</w:t>
      </w:r>
      <w:r>
        <w:rPr>
          <w:spacing w:val="-7"/>
        </w:rPr>
        <w:t xml:space="preserve"> </w:t>
      </w:r>
      <w:r>
        <w:t>basis</w:t>
      </w:r>
      <w:r>
        <w:rPr>
          <w:spacing w:val="-11"/>
        </w:rPr>
        <w:t xml:space="preserve"> </w:t>
      </w:r>
      <w:r>
        <w:t>of</w:t>
      </w:r>
      <w:r>
        <w:rPr>
          <w:spacing w:val="-8"/>
        </w:rPr>
        <w:t xml:space="preserve"> </w:t>
      </w:r>
      <w:r>
        <w:t>competitive</w:t>
      </w:r>
      <w:r>
        <w:rPr>
          <w:spacing w:val="-7"/>
        </w:rPr>
        <w:t xml:space="preserve"> </w:t>
      </w:r>
      <w:proofErr w:type="gramStart"/>
      <w:r>
        <w:t>bids,</w:t>
      </w:r>
      <w:r>
        <w:rPr>
          <w:spacing w:val="-9"/>
        </w:rPr>
        <w:t xml:space="preserve"> </w:t>
      </w:r>
      <w:r>
        <w:t>but</w:t>
      </w:r>
      <w:proofErr w:type="gramEnd"/>
      <w:r>
        <w:rPr>
          <w:spacing w:val="-7"/>
        </w:rPr>
        <w:t xml:space="preserve"> </w:t>
      </w:r>
      <w:r>
        <w:t>must</w:t>
      </w:r>
      <w:r>
        <w:rPr>
          <w:spacing w:val="-7"/>
        </w:rPr>
        <w:t xml:space="preserve"> </w:t>
      </w:r>
      <w:r>
        <w:t>generally make the selection and award on the basis of demonstrated competence and qualifications to perform the services for a fair and reasonable price.</w:t>
      </w:r>
    </w:p>
    <w:p w14:paraId="7EFEE946" w14:textId="77777777" w:rsidR="0078404F" w:rsidRDefault="0078404F">
      <w:pPr>
        <w:pStyle w:val="BodyText"/>
        <w:spacing w:before="11"/>
        <w:rPr>
          <w:sz w:val="21"/>
        </w:rPr>
      </w:pPr>
    </w:p>
    <w:p w14:paraId="7EFEE947" w14:textId="77777777" w:rsidR="0078404F" w:rsidRDefault="005766A6">
      <w:pPr>
        <w:pStyle w:val="BodyText"/>
        <w:ind w:left="2360" w:right="963"/>
        <w:jc w:val="both"/>
      </w:pPr>
      <w:r>
        <w:t>However,</w:t>
      </w:r>
      <w:r>
        <w:rPr>
          <w:spacing w:val="-1"/>
        </w:rPr>
        <w:t xml:space="preserve"> </w:t>
      </w:r>
      <w:r>
        <w:t>the</w:t>
      </w:r>
      <w:r>
        <w:rPr>
          <w:spacing w:val="-1"/>
        </w:rPr>
        <w:t xml:space="preserve"> </w:t>
      </w:r>
      <w:r>
        <w:t>procurement of architectural,</w:t>
      </w:r>
      <w:r>
        <w:rPr>
          <w:spacing w:val="-1"/>
        </w:rPr>
        <w:t xml:space="preserve"> </w:t>
      </w:r>
      <w:r>
        <w:t>engineering, or</w:t>
      </w:r>
      <w:r>
        <w:rPr>
          <w:spacing w:val="-3"/>
        </w:rPr>
        <w:t xml:space="preserve"> </w:t>
      </w:r>
      <w:r>
        <w:t>land</w:t>
      </w:r>
      <w:r>
        <w:rPr>
          <w:spacing w:val="-1"/>
        </w:rPr>
        <w:t xml:space="preserve"> </w:t>
      </w:r>
      <w:r>
        <w:t>surveying</w:t>
      </w:r>
      <w:r>
        <w:rPr>
          <w:spacing w:val="-4"/>
        </w:rPr>
        <w:t xml:space="preserve"> </w:t>
      </w:r>
      <w:r>
        <w:t>services is</w:t>
      </w:r>
      <w:r>
        <w:rPr>
          <w:spacing w:val="-2"/>
        </w:rPr>
        <w:t xml:space="preserve"> </w:t>
      </w:r>
      <w:r>
        <w:t>an exception</w:t>
      </w:r>
      <w:r>
        <w:rPr>
          <w:spacing w:val="-3"/>
        </w:rPr>
        <w:t xml:space="preserve"> </w:t>
      </w:r>
      <w:r>
        <w:t>to</w:t>
      </w:r>
      <w:r>
        <w:rPr>
          <w:spacing w:val="-1"/>
        </w:rPr>
        <w:t xml:space="preserve"> </w:t>
      </w:r>
      <w:r>
        <w:t>the</w:t>
      </w:r>
      <w:r>
        <w:rPr>
          <w:spacing w:val="-1"/>
        </w:rPr>
        <w:t xml:space="preserve"> </w:t>
      </w:r>
      <w:r>
        <w:t>general</w:t>
      </w:r>
      <w:r>
        <w:rPr>
          <w:spacing w:val="-1"/>
        </w:rPr>
        <w:t xml:space="preserve"> </w:t>
      </w:r>
      <w:r>
        <w:t>rule.</w:t>
      </w:r>
      <w:r>
        <w:rPr>
          <w:spacing w:val="-1"/>
        </w:rPr>
        <w:t xml:space="preserve"> </w:t>
      </w:r>
      <w:r>
        <w:t>For</w:t>
      </w:r>
      <w:r>
        <w:rPr>
          <w:spacing w:val="-1"/>
        </w:rPr>
        <w:t xml:space="preserve"> </w:t>
      </w:r>
      <w:r>
        <w:t>architectural,</w:t>
      </w:r>
      <w:r>
        <w:rPr>
          <w:spacing w:val="-4"/>
        </w:rPr>
        <w:t xml:space="preserve"> </w:t>
      </w:r>
      <w:r>
        <w:t>engineering</w:t>
      </w:r>
      <w:r>
        <w:rPr>
          <w:spacing w:val="-1"/>
        </w:rPr>
        <w:t xml:space="preserve"> </w:t>
      </w:r>
      <w:r>
        <w:t>and</w:t>
      </w:r>
      <w:r>
        <w:rPr>
          <w:spacing w:val="-3"/>
        </w:rPr>
        <w:t xml:space="preserve"> </w:t>
      </w:r>
      <w:r>
        <w:t>land</w:t>
      </w:r>
      <w:r>
        <w:rPr>
          <w:spacing w:val="-1"/>
        </w:rPr>
        <w:t xml:space="preserve"> </w:t>
      </w:r>
      <w:r>
        <w:t>surveying</w:t>
      </w:r>
      <w:r>
        <w:rPr>
          <w:spacing w:val="-1"/>
        </w:rPr>
        <w:t xml:space="preserve"> </w:t>
      </w:r>
      <w:r>
        <w:t>services, an UTRGV shall:</w:t>
      </w:r>
    </w:p>
    <w:p w14:paraId="7EFEE948" w14:textId="77777777" w:rsidR="0078404F" w:rsidRDefault="0078404F">
      <w:pPr>
        <w:pStyle w:val="BodyText"/>
        <w:spacing w:before="11"/>
        <w:rPr>
          <w:sz w:val="21"/>
        </w:rPr>
      </w:pPr>
    </w:p>
    <w:p w14:paraId="7EFEE949" w14:textId="77777777" w:rsidR="0078404F" w:rsidRDefault="005766A6">
      <w:pPr>
        <w:pStyle w:val="ListParagraph"/>
        <w:numPr>
          <w:ilvl w:val="1"/>
          <w:numId w:val="45"/>
        </w:numPr>
        <w:tabs>
          <w:tab w:val="left" w:pos="3620"/>
        </w:tabs>
        <w:ind w:right="958"/>
        <w:jc w:val="both"/>
      </w:pPr>
      <w:r>
        <w:t>first</w:t>
      </w:r>
      <w:r>
        <w:rPr>
          <w:spacing w:val="-3"/>
        </w:rPr>
        <w:t xml:space="preserve"> </w:t>
      </w:r>
      <w:r>
        <w:t>select</w:t>
      </w:r>
      <w:r>
        <w:rPr>
          <w:spacing w:val="-4"/>
        </w:rPr>
        <w:t xml:space="preserve"> </w:t>
      </w:r>
      <w:r>
        <w:t>the</w:t>
      </w:r>
      <w:r>
        <w:rPr>
          <w:spacing w:val="-6"/>
        </w:rPr>
        <w:t xml:space="preserve"> </w:t>
      </w:r>
      <w:r>
        <w:t>most</w:t>
      </w:r>
      <w:r>
        <w:rPr>
          <w:spacing w:val="-3"/>
        </w:rPr>
        <w:t xml:space="preserve"> </w:t>
      </w:r>
      <w:r>
        <w:t>highly</w:t>
      </w:r>
      <w:r>
        <w:rPr>
          <w:spacing w:val="-6"/>
        </w:rPr>
        <w:t xml:space="preserve"> </w:t>
      </w:r>
      <w:r>
        <w:t>qualified</w:t>
      </w:r>
      <w:r>
        <w:rPr>
          <w:spacing w:val="-5"/>
        </w:rPr>
        <w:t xml:space="preserve"> </w:t>
      </w:r>
      <w:r>
        <w:t>provider</w:t>
      </w:r>
      <w:r>
        <w:rPr>
          <w:spacing w:val="-5"/>
        </w:rPr>
        <w:t xml:space="preserve"> </w:t>
      </w:r>
      <w:r>
        <w:t>of</w:t>
      </w:r>
      <w:r>
        <w:rPr>
          <w:spacing w:val="-6"/>
        </w:rPr>
        <w:t xml:space="preserve"> </w:t>
      </w:r>
      <w:r>
        <w:t>those</w:t>
      </w:r>
      <w:r>
        <w:rPr>
          <w:spacing w:val="-5"/>
        </w:rPr>
        <w:t xml:space="preserve"> </w:t>
      </w:r>
      <w:r>
        <w:t>services</w:t>
      </w:r>
      <w:r>
        <w:rPr>
          <w:spacing w:val="-5"/>
        </w:rPr>
        <w:t xml:space="preserve"> </w:t>
      </w:r>
      <w:proofErr w:type="gramStart"/>
      <w:r>
        <w:t>on</w:t>
      </w:r>
      <w:r>
        <w:rPr>
          <w:spacing w:val="-5"/>
        </w:rPr>
        <w:t xml:space="preserve"> </w:t>
      </w:r>
      <w:r>
        <w:t>the</w:t>
      </w:r>
      <w:r>
        <w:rPr>
          <w:spacing w:val="-2"/>
        </w:rPr>
        <w:t xml:space="preserve"> </w:t>
      </w:r>
      <w:r>
        <w:t>basis of</w:t>
      </w:r>
      <w:proofErr w:type="gramEnd"/>
      <w:r>
        <w:t xml:space="preserve"> demonstrated competence and qualifications (</w:t>
      </w:r>
      <w:r>
        <w:rPr>
          <w:i/>
        </w:rPr>
        <w:t>no</w:t>
      </w:r>
      <w:r>
        <w:rPr>
          <w:i/>
          <w:spacing w:val="-7"/>
        </w:rPr>
        <w:t xml:space="preserve"> </w:t>
      </w:r>
      <w:r>
        <w:rPr>
          <w:i/>
        </w:rPr>
        <w:t>consideration</w:t>
      </w:r>
      <w:r>
        <w:rPr>
          <w:i/>
          <w:spacing w:val="-4"/>
        </w:rPr>
        <w:t xml:space="preserve"> </w:t>
      </w:r>
      <w:r>
        <w:rPr>
          <w:i/>
        </w:rPr>
        <w:t>of</w:t>
      </w:r>
      <w:r>
        <w:rPr>
          <w:i/>
          <w:spacing w:val="-2"/>
        </w:rPr>
        <w:t xml:space="preserve"> </w:t>
      </w:r>
      <w:r>
        <w:rPr>
          <w:i/>
        </w:rPr>
        <w:t>price at this point</w:t>
      </w:r>
      <w:r>
        <w:t>); and</w:t>
      </w:r>
    </w:p>
    <w:p w14:paraId="7EFEE94A" w14:textId="77777777" w:rsidR="0078404F" w:rsidRDefault="005766A6">
      <w:pPr>
        <w:pStyle w:val="ListParagraph"/>
        <w:numPr>
          <w:ilvl w:val="1"/>
          <w:numId w:val="45"/>
        </w:numPr>
        <w:tabs>
          <w:tab w:val="left" w:pos="3620"/>
        </w:tabs>
        <w:spacing w:before="1"/>
        <w:ind w:right="960"/>
        <w:jc w:val="both"/>
      </w:pPr>
      <w:r>
        <w:t>then attempt to negotiate with that provider a contract at a fair and reasonable price.</w:t>
      </w:r>
    </w:p>
    <w:p w14:paraId="7EFEE94B" w14:textId="77777777" w:rsidR="0078404F" w:rsidRDefault="0078404F">
      <w:pPr>
        <w:pStyle w:val="BodyText"/>
        <w:spacing w:before="1"/>
      </w:pPr>
    </w:p>
    <w:p w14:paraId="7EFEE94C" w14:textId="77777777" w:rsidR="0078404F" w:rsidRDefault="005766A6">
      <w:pPr>
        <w:pStyle w:val="BodyText"/>
        <w:ind w:left="2360" w:right="961"/>
        <w:jc w:val="both"/>
      </w:pPr>
      <w:r>
        <w:t>If</w:t>
      </w:r>
      <w:r>
        <w:rPr>
          <w:spacing w:val="-1"/>
        </w:rPr>
        <w:t xml:space="preserve"> </w:t>
      </w:r>
      <w:r>
        <w:t>a satisfactory contract cannot be negotiated</w:t>
      </w:r>
      <w:r>
        <w:rPr>
          <w:spacing w:val="-3"/>
        </w:rPr>
        <w:t xml:space="preserve"> </w:t>
      </w:r>
      <w:r>
        <w:t>with the most highly qualified provider of architectural, engineering, or land surveying services, UTRGV shall:</w:t>
      </w:r>
    </w:p>
    <w:p w14:paraId="7EFEE94D" w14:textId="77777777" w:rsidR="0078404F" w:rsidRDefault="0078404F">
      <w:pPr>
        <w:pStyle w:val="BodyText"/>
        <w:spacing w:before="11"/>
        <w:rPr>
          <w:sz w:val="21"/>
        </w:rPr>
      </w:pPr>
    </w:p>
    <w:p w14:paraId="7EFEE94E" w14:textId="77777777" w:rsidR="0078404F" w:rsidRDefault="005766A6">
      <w:pPr>
        <w:pStyle w:val="ListParagraph"/>
        <w:numPr>
          <w:ilvl w:val="1"/>
          <w:numId w:val="45"/>
        </w:numPr>
        <w:tabs>
          <w:tab w:val="left" w:pos="3619"/>
        </w:tabs>
        <w:ind w:left="3619" w:hanging="359"/>
      </w:pPr>
      <w:r>
        <w:t>formally</w:t>
      </w:r>
      <w:r>
        <w:rPr>
          <w:spacing w:val="-4"/>
        </w:rPr>
        <w:t xml:space="preserve"> </w:t>
      </w:r>
      <w:r>
        <w:t>end</w:t>
      </w:r>
      <w:r>
        <w:rPr>
          <w:spacing w:val="-3"/>
        </w:rPr>
        <w:t xml:space="preserve"> </w:t>
      </w:r>
      <w:r>
        <w:t>negotiations</w:t>
      </w:r>
      <w:r>
        <w:rPr>
          <w:spacing w:val="-4"/>
        </w:rPr>
        <w:t xml:space="preserve"> </w:t>
      </w:r>
      <w:r>
        <w:t>with</w:t>
      </w:r>
      <w:r>
        <w:rPr>
          <w:spacing w:val="-1"/>
        </w:rPr>
        <w:t xml:space="preserve"> </w:t>
      </w:r>
      <w:r>
        <w:t>that</w:t>
      </w:r>
      <w:r>
        <w:rPr>
          <w:spacing w:val="-2"/>
        </w:rPr>
        <w:t xml:space="preserve"> </w:t>
      </w:r>
      <w:proofErr w:type="gramStart"/>
      <w:r>
        <w:rPr>
          <w:spacing w:val="-2"/>
        </w:rPr>
        <w:t>provider;</w:t>
      </w:r>
      <w:proofErr w:type="gramEnd"/>
    </w:p>
    <w:p w14:paraId="7EFEE94F" w14:textId="77777777" w:rsidR="0078404F" w:rsidRDefault="0078404F">
      <w:pPr>
        <w:sectPr w:rsidR="0078404F">
          <w:pgSz w:w="12240" w:h="15840"/>
          <w:pgMar w:top="1400" w:right="480" w:bottom="860" w:left="520" w:header="0" w:footer="661" w:gutter="0"/>
          <w:cols w:space="720"/>
        </w:sectPr>
      </w:pPr>
    </w:p>
    <w:p w14:paraId="7EFEE950" w14:textId="77777777" w:rsidR="0078404F" w:rsidRDefault="005766A6">
      <w:pPr>
        <w:pStyle w:val="ListParagraph"/>
        <w:numPr>
          <w:ilvl w:val="1"/>
          <w:numId w:val="45"/>
        </w:numPr>
        <w:tabs>
          <w:tab w:val="left" w:pos="3619"/>
        </w:tabs>
        <w:spacing w:before="79"/>
        <w:ind w:left="3619" w:hanging="359"/>
      </w:pPr>
      <w:r>
        <w:lastRenderedPageBreak/>
        <w:t>select</w:t>
      </w:r>
      <w:r>
        <w:rPr>
          <w:spacing w:val="-7"/>
        </w:rPr>
        <w:t xml:space="preserve"> </w:t>
      </w:r>
      <w:r>
        <w:t>the</w:t>
      </w:r>
      <w:r>
        <w:rPr>
          <w:spacing w:val="-1"/>
        </w:rPr>
        <w:t xml:space="preserve"> </w:t>
      </w:r>
      <w:r>
        <w:t>next</w:t>
      </w:r>
      <w:r>
        <w:rPr>
          <w:spacing w:val="-6"/>
        </w:rPr>
        <w:t xml:space="preserve"> </w:t>
      </w:r>
      <w:r>
        <w:t>most</w:t>
      </w:r>
      <w:r>
        <w:rPr>
          <w:spacing w:val="-5"/>
        </w:rPr>
        <w:t xml:space="preserve"> </w:t>
      </w:r>
      <w:r>
        <w:t>highly</w:t>
      </w:r>
      <w:r>
        <w:rPr>
          <w:spacing w:val="-1"/>
        </w:rPr>
        <w:t xml:space="preserve"> </w:t>
      </w:r>
      <w:r>
        <w:t>qualified</w:t>
      </w:r>
      <w:r>
        <w:rPr>
          <w:spacing w:val="-2"/>
        </w:rPr>
        <w:t xml:space="preserve"> </w:t>
      </w:r>
      <w:r>
        <w:t>provider;</w:t>
      </w:r>
      <w:r>
        <w:rPr>
          <w:spacing w:val="46"/>
        </w:rPr>
        <w:t xml:space="preserve"> </w:t>
      </w:r>
      <w:r>
        <w:rPr>
          <w:spacing w:val="-5"/>
        </w:rPr>
        <w:t>and</w:t>
      </w:r>
    </w:p>
    <w:p w14:paraId="7EFEE951" w14:textId="77777777" w:rsidR="0078404F" w:rsidRDefault="005766A6">
      <w:pPr>
        <w:pStyle w:val="ListParagraph"/>
        <w:numPr>
          <w:ilvl w:val="1"/>
          <w:numId w:val="45"/>
        </w:numPr>
        <w:tabs>
          <w:tab w:val="left" w:pos="3620"/>
        </w:tabs>
        <w:spacing w:before="3" w:line="237" w:lineRule="auto"/>
        <w:ind w:right="964"/>
      </w:pPr>
      <w:r>
        <w:t>attempt</w:t>
      </w:r>
      <w:r>
        <w:rPr>
          <w:spacing w:val="-5"/>
        </w:rPr>
        <w:t xml:space="preserve"> </w:t>
      </w:r>
      <w:r>
        <w:t>to</w:t>
      </w:r>
      <w:r>
        <w:rPr>
          <w:spacing w:val="-2"/>
        </w:rPr>
        <w:t xml:space="preserve"> </w:t>
      </w:r>
      <w:r>
        <w:t>negotiate</w:t>
      </w:r>
      <w:r>
        <w:rPr>
          <w:spacing w:val="-3"/>
        </w:rPr>
        <w:t xml:space="preserve"> </w:t>
      </w:r>
      <w:r>
        <w:t>a</w:t>
      </w:r>
      <w:r>
        <w:rPr>
          <w:spacing w:val="-5"/>
        </w:rPr>
        <w:t xml:space="preserve"> </w:t>
      </w:r>
      <w:r>
        <w:t>contract</w:t>
      </w:r>
      <w:r>
        <w:rPr>
          <w:spacing w:val="-5"/>
        </w:rPr>
        <w:t xml:space="preserve"> </w:t>
      </w:r>
      <w:r>
        <w:t>with</w:t>
      </w:r>
      <w:r>
        <w:rPr>
          <w:spacing w:val="-3"/>
        </w:rPr>
        <w:t xml:space="preserve"> </w:t>
      </w:r>
      <w:r>
        <w:t>that</w:t>
      </w:r>
      <w:r>
        <w:rPr>
          <w:spacing w:val="-3"/>
        </w:rPr>
        <w:t xml:space="preserve"> </w:t>
      </w:r>
      <w:r>
        <w:t>provider</w:t>
      </w:r>
      <w:r>
        <w:rPr>
          <w:spacing w:val="-5"/>
        </w:rPr>
        <w:t xml:space="preserve"> </w:t>
      </w:r>
      <w:r>
        <w:t>at</w:t>
      </w:r>
      <w:r>
        <w:rPr>
          <w:spacing w:val="-5"/>
        </w:rPr>
        <w:t xml:space="preserve"> </w:t>
      </w:r>
      <w:r>
        <w:t>a</w:t>
      </w:r>
      <w:r>
        <w:rPr>
          <w:spacing w:val="-3"/>
        </w:rPr>
        <w:t xml:space="preserve"> </w:t>
      </w:r>
      <w:r>
        <w:t>fair</w:t>
      </w:r>
      <w:r>
        <w:rPr>
          <w:spacing w:val="-3"/>
        </w:rPr>
        <w:t xml:space="preserve"> </w:t>
      </w:r>
      <w:r>
        <w:t>and</w:t>
      </w:r>
      <w:r>
        <w:rPr>
          <w:spacing w:val="-5"/>
        </w:rPr>
        <w:t xml:space="preserve"> </w:t>
      </w:r>
      <w:r>
        <w:t xml:space="preserve">reasonable </w:t>
      </w:r>
      <w:r>
        <w:rPr>
          <w:spacing w:val="-2"/>
        </w:rPr>
        <w:t>price.</w:t>
      </w:r>
    </w:p>
    <w:p w14:paraId="7EFEE952" w14:textId="77777777" w:rsidR="0078404F" w:rsidRDefault="0078404F">
      <w:pPr>
        <w:pStyle w:val="BodyText"/>
        <w:spacing w:before="1"/>
      </w:pPr>
    </w:p>
    <w:p w14:paraId="7EFEE953" w14:textId="77777777" w:rsidR="0078404F" w:rsidRDefault="005766A6">
      <w:pPr>
        <w:pStyle w:val="BodyText"/>
        <w:spacing w:before="1"/>
        <w:ind w:left="2360" w:right="961"/>
      </w:pPr>
      <w:r>
        <w:t>UTRGV</w:t>
      </w:r>
      <w:r>
        <w:rPr>
          <w:spacing w:val="-6"/>
        </w:rPr>
        <w:t xml:space="preserve"> </w:t>
      </w:r>
      <w:r>
        <w:t>must</w:t>
      </w:r>
      <w:r>
        <w:rPr>
          <w:spacing w:val="-4"/>
        </w:rPr>
        <w:t xml:space="preserve"> </w:t>
      </w:r>
      <w:r>
        <w:t>continue</w:t>
      </w:r>
      <w:r>
        <w:rPr>
          <w:spacing w:val="-4"/>
        </w:rPr>
        <w:t xml:space="preserve"> </w:t>
      </w:r>
      <w:r>
        <w:t>this</w:t>
      </w:r>
      <w:r>
        <w:rPr>
          <w:spacing w:val="-6"/>
        </w:rPr>
        <w:t xml:space="preserve"> </w:t>
      </w:r>
      <w:r>
        <w:t>process</w:t>
      </w:r>
      <w:r>
        <w:rPr>
          <w:spacing w:val="-5"/>
        </w:rPr>
        <w:t xml:space="preserve"> </w:t>
      </w:r>
      <w:r>
        <w:t>to</w:t>
      </w:r>
      <w:r>
        <w:rPr>
          <w:spacing w:val="-4"/>
        </w:rPr>
        <w:t xml:space="preserve"> </w:t>
      </w:r>
      <w:r>
        <w:t>select</w:t>
      </w:r>
      <w:r>
        <w:rPr>
          <w:spacing w:val="-6"/>
        </w:rPr>
        <w:t xml:space="preserve"> </w:t>
      </w:r>
      <w:r>
        <w:t>and</w:t>
      </w:r>
      <w:r>
        <w:rPr>
          <w:spacing w:val="-4"/>
        </w:rPr>
        <w:t xml:space="preserve"> </w:t>
      </w:r>
      <w:r>
        <w:t>negotiate</w:t>
      </w:r>
      <w:r>
        <w:rPr>
          <w:spacing w:val="-3"/>
        </w:rPr>
        <w:t xml:space="preserve"> </w:t>
      </w:r>
      <w:r>
        <w:t>with</w:t>
      </w:r>
      <w:r>
        <w:rPr>
          <w:spacing w:val="-5"/>
        </w:rPr>
        <w:t xml:space="preserve"> </w:t>
      </w:r>
      <w:r>
        <w:t>providers</w:t>
      </w:r>
      <w:r>
        <w:rPr>
          <w:spacing w:val="-5"/>
        </w:rPr>
        <w:t xml:space="preserve"> </w:t>
      </w:r>
      <w:r>
        <w:t>until</w:t>
      </w:r>
      <w:r>
        <w:rPr>
          <w:spacing w:val="-4"/>
        </w:rPr>
        <w:t xml:space="preserve"> </w:t>
      </w:r>
      <w:r>
        <w:t>a</w:t>
      </w:r>
      <w:r>
        <w:rPr>
          <w:spacing w:val="-4"/>
        </w:rPr>
        <w:t xml:space="preserve"> </w:t>
      </w:r>
      <w:r>
        <w:t>contract is awarded.</w:t>
      </w:r>
    </w:p>
    <w:p w14:paraId="7EFEE954" w14:textId="77777777" w:rsidR="0078404F" w:rsidRDefault="0078404F">
      <w:pPr>
        <w:pStyle w:val="BodyText"/>
      </w:pPr>
    </w:p>
    <w:p w14:paraId="7EFEE955" w14:textId="77777777" w:rsidR="0078404F" w:rsidRDefault="005766A6">
      <w:pPr>
        <w:pStyle w:val="BodyText"/>
        <w:ind w:left="2360" w:right="961"/>
      </w:pPr>
      <w:r>
        <w:t>Reference</w:t>
      </w:r>
      <w:r>
        <w:rPr>
          <w:spacing w:val="40"/>
        </w:rPr>
        <w:t xml:space="preserve"> </w:t>
      </w:r>
      <w:r>
        <w:t>-</w:t>
      </w:r>
      <w:r>
        <w:rPr>
          <w:spacing w:val="40"/>
        </w:rPr>
        <w:t xml:space="preserve"> </w:t>
      </w:r>
      <w:r>
        <w:rPr>
          <w:u w:val="single"/>
        </w:rPr>
        <w:t>UTRGV</w:t>
      </w:r>
      <w:r>
        <w:rPr>
          <w:spacing w:val="40"/>
          <w:u w:val="single"/>
        </w:rPr>
        <w:t xml:space="preserve"> </w:t>
      </w:r>
      <w:r>
        <w:rPr>
          <w:u w:val="single"/>
        </w:rPr>
        <w:t>Handbook</w:t>
      </w:r>
      <w:r>
        <w:rPr>
          <w:spacing w:val="40"/>
          <w:u w:val="single"/>
        </w:rPr>
        <w:t xml:space="preserve"> </w:t>
      </w:r>
      <w:r>
        <w:rPr>
          <w:u w:val="single"/>
        </w:rPr>
        <w:t>of</w:t>
      </w:r>
      <w:r>
        <w:rPr>
          <w:spacing w:val="40"/>
          <w:u w:val="single"/>
        </w:rPr>
        <w:t xml:space="preserve"> </w:t>
      </w:r>
      <w:r>
        <w:rPr>
          <w:u w:val="single"/>
        </w:rPr>
        <w:t>Operating</w:t>
      </w:r>
      <w:r>
        <w:rPr>
          <w:spacing w:val="40"/>
          <w:u w:val="single"/>
        </w:rPr>
        <w:t xml:space="preserve"> </w:t>
      </w:r>
      <w:r>
        <w:rPr>
          <w:u w:val="single"/>
        </w:rPr>
        <w:t>Procedures</w:t>
      </w:r>
      <w:r>
        <w:t>,</w:t>
      </w:r>
      <w:r>
        <w:rPr>
          <w:spacing w:val="40"/>
        </w:rPr>
        <w:t xml:space="preserve"> </w:t>
      </w:r>
      <w:r>
        <w:t>ADM</w:t>
      </w:r>
      <w:r>
        <w:rPr>
          <w:spacing w:val="40"/>
        </w:rPr>
        <w:t xml:space="preserve"> </w:t>
      </w:r>
      <w:r>
        <w:t>10-407</w:t>
      </w:r>
      <w:r>
        <w:rPr>
          <w:spacing w:val="40"/>
        </w:rPr>
        <w:t xml:space="preserve"> </w:t>
      </w:r>
      <w:r>
        <w:t>Purchase</w:t>
      </w:r>
      <w:r>
        <w:rPr>
          <w:spacing w:val="40"/>
        </w:rPr>
        <w:t xml:space="preserve"> </w:t>
      </w:r>
      <w:r>
        <w:t>of</w:t>
      </w:r>
      <w:r>
        <w:rPr>
          <w:spacing w:val="80"/>
        </w:rPr>
        <w:t xml:space="preserve"> </w:t>
      </w:r>
      <w:r>
        <w:t xml:space="preserve">Professional Services at </w:t>
      </w:r>
      <w:hyperlink r:id="rId28">
        <w:r>
          <w:rPr>
            <w:color w:val="0562C1"/>
            <w:u w:val="single" w:color="0562C1"/>
          </w:rPr>
          <w:t>http://www.utrgv.edu/hop/policies/adm-10-407.pdf</w:t>
        </w:r>
      </w:hyperlink>
      <w:r>
        <w:rPr>
          <w:color w:val="0562C1"/>
        </w:rPr>
        <w:t xml:space="preserve"> </w:t>
      </w:r>
      <w:r>
        <w:t>.</w:t>
      </w:r>
    </w:p>
    <w:p w14:paraId="7EFEE956" w14:textId="77777777" w:rsidR="0078404F" w:rsidRDefault="0078404F">
      <w:pPr>
        <w:pStyle w:val="BodyText"/>
        <w:spacing w:before="6"/>
        <w:rPr>
          <w:sz w:val="17"/>
        </w:rPr>
      </w:pPr>
    </w:p>
    <w:p w14:paraId="7EFEE957" w14:textId="77777777" w:rsidR="0078404F" w:rsidRDefault="005766A6">
      <w:pPr>
        <w:tabs>
          <w:tab w:val="left" w:pos="9965"/>
        </w:tabs>
        <w:spacing w:before="56"/>
        <w:ind w:left="2360" w:right="956"/>
        <w:jc w:val="both"/>
        <w:rPr>
          <w:i/>
        </w:rPr>
      </w:pPr>
      <w:r>
        <w:rPr>
          <w:i/>
        </w:rPr>
        <w:t xml:space="preserve">When preparing an RFQ, please use the OGC RFQ templates posted at </w:t>
      </w:r>
      <w:r>
        <w:rPr>
          <w:i/>
          <w:color w:val="0562C1"/>
          <w:spacing w:val="-2"/>
          <w:u w:val="single" w:color="0562C1"/>
        </w:rPr>
        <w:t>https://</w:t>
      </w:r>
      <w:hyperlink r:id="rId29">
        <w:r>
          <w:rPr>
            <w:i/>
            <w:color w:val="0562C1"/>
            <w:spacing w:val="-2"/>
            <w:u w:val="single" w:color="0562C1"/>
          </w:rPr>
          <w:t>www.utsystem.edu/offices/general-counsel/office-general-counsel</w:t>
        </w:r>
      </w:hyperlink>
      <w:r>
        <w:rPr>
          <w:i/>
          <w:color w:val="0562C1"/>
        </w:rPr>
        <w:tab/>
      </w:r>
      <w:r>
        <w:rPr>
          <w:i/>
          <w:spacing w:val="-4"/>
        </w:rPr>
        <w:t xml:space="preserve">(UT </w:t>
      </w:r>
      <w:r>
        <w:rPr>
          <w:i/>
        </w:rPr>
        <w:t>Authentication Required).</w:t>
      </w:r>
    </w:p>
    <w:p w14:paraId="7EFEE958" w14:textId="77777777" w:rsidR="0078404F" w:rsidRDefault="0078404F">
      <w:pPr>
        <w:pStyle w:val="BodyText"/>
        <w:rPr>
          <w:i/>
          <w:sz w:val="24"/>
        </w:rPr>
      </w:pPr>
    </w:p>
    <w:p w14:paraId="7EFEE959" w14:textId="77777777" w:rsidR="0078404F" w:rsidRDefault="005766A6">
      <w:pPr>
        <w:pStyle w:val="ListParagraph"/>
        <w:numPr>
          <w:ilvl w:val="0"/>
          <w:numId w:val="45"/>
        </w:numPr>
        <w:tabs>
          <w:tab w:val="left" w:pos="2359"/>
        </w:tabs>
        <w:spacing w:before="1"/>
        <w:ind w:left="2359" w:hanging="719"/>
        <w:jc w:val="both"/>
      </w:pPr>
      <w:r>
        <w:t>Request</w:t>
      </w:r>
      <w:r>
        <w:rPr>
          <w:spacing w:val="-5"/>
        </w:rPr>
        <w:t xml:space="preserve"> </w:t>
      </w:r>
      <w:r>
        <w:t>for</w:t>
      </w:r>
      <w:r>
        <w:rPr>
          <w:spacing w:val="-4"/>
        </w:rPr>
        <w:t xml:space="preserve"> </w:t>
      </w:r>
      <w:r>
        <w:t>Proposal</w:t>
      </w:r>
      <w:r>
        <w:rPr>
          <w:spacing w:val="-6"/>
        </w:rPr>
        <w:t xml:space="preserve"> </w:t>
      </w:r>
      <w:r>
        <w:rPr>
          <w:spacing w:val="-2"/>
        </w:rPr>
        <w:t>(RFP)</w:t>
      </w:r>
    </w:p>
    <w:p w14:paraId="7EFEE95A" w14:textId="77777777" w:rsidR="0078404F" w:rsidRDefault="005766A6">
      <w:pPr>
        <w:pStyle w:val="BodyText"/>
        <w:spacing w:before="38"/>
        <w:ind w:left="2360" w:right="960"/>
        <w:jc w:val="both"/>
      </w:pPr>
      <w:r>
        <w:t>An</w:t>
      </w:r>
      <w:r>
        <w:rPr>
          <w:spacing w:val="-6"/>
        </w:rPr>
        <w:t xml:space="preserve"> </w:t>
      </w:r>
      <w:r>
        <w:t>RFP</w:t>
      </w:r>
      <w:r>
        <w:rPr>
          <w:spacing w:val="-5"/>
        </w:rPr>
        <w:t xml:space="preserve"> </w:t>
      </w:r>
      <w:r>
        <w:t>is</w:t>
      </w:r>
      <w:r>
        <w:rPr>
          <w:spacing w:val="-5"/>
        </w:rPr>
        <w:t xml:space="preserve"> </w:t>
      </w:r>
      <w:r>
        <w:t>generally</w:t>
      </w:r>
      <w:r>
        <w:rPr>
          <w:spacing w:val="-5"/>
        </w:rPr>
        <w:t xml:space="preserve"> </w:t>
      </w:r>
      <w:r>
        <w:t>used</w:t>
      </w:r>
      <w:r>
        <w:rPr>
          <w:spacing w:val="-7"/>
        </w:rPr>
        <w:t xml:space="preserve"> </w:t>
      </w:r>
      <w:r>
        <w:t>when</w:t>
      </w:r>
      <w:r>
        <w:rPr>
          <w:spacing w:val="-5"/>
        </w:rPr>
        <w:t xml:space="preserve"> </w:t>
      </w:r>
      <w:r>
        <w:t>best</w:t>
      </w:r>
      <w:r>
        <w:rPr>
          <w:spacing w:val="-7"/>
        </w:rPr>
        <w:t xml:space="preserve"> </w:t>
      </w:r>
      <w:r>
        <w:t>value</w:t>
      </w:r>
      <w:r>
        <w:rPr>
          <w:spacing w:val="-7"/>
        </w:rPr>
        <w:t xml:space="preserve"> </w:t>
      </w:r>
      <w:r>
        <w:t>competitive</w:t>
      </w:r>
      <w:r>
        <w:rPr>
          <w:spacing w:val="-9"/>
        </w:rPr>
        <w:t xml:space="preserve"> </w:t>
      </w:r>
      <w:r>
        <w:t>sealed</w:t>
      </w:r>
      <w:r>
        <w:rPr>
          <w:spacing w:val="-6"/>
        </w:rPr>
        <w:t xml:space="preserve"> </w:t>
      </w:r>
      <w:r>
        <w:t>bidding</w:t>
      </w:r>
      <w:r>
        <w:rPr>
          <w:spacing w:val="-5"/>
        </w:rPr>
        <w:t xml:space="preserve"> </w:t>
      </w:r>
      <w:r>
        <w:t>is</w:t>
      </w:r>
      <w:r>
        <w:rPr>
          <w:spacing w:val="-7"/>
        </w:rPr>
        <w:t xml:space="preserve"> </w:t>
      </w:r>
      <w:r>
        <w:t>not</w:t>
      </w:r>
      <w:r>
        <w:rPr>
          <w:spacing w:val="-5"/>
        </w:rPr>
        <w:t xml:space="preserve"> </w:t>
      </w:r>
      <w:r>
        <w:t>practicable</w:t>
      </w:r>
      <w:r>
        <w:rPr>
          <w:spacing w:val="-5"/>
        </w:rPr>
        <w:t xml:space="preserve"> </w:t>
      </w:r>
      <w:r>
        <w:t>or advantageous.</w:t>
      </w:r>
      <w:r>
        <w:rPr>
          <w:spacing w:val="-12"/>
        </w:rPr>
        <w:t xml:space="preserve"> </w:t>
      </w:r>
      <w:r>
        <w:t>For</w:t>
      </w:r>
      <w:r>
        <w:rPr>
          <w:spacing w:val="-9"/>
        </w:rPr>
        <w:t xml:space="preserve"> </w:t>
      </w:r>
      <w:r>
        <w:t>example,</w:t>
      </w:r>
      <w:r>
        <w:rPr>
          <w:spacing w:val="-9"/>
        </w:rPr>
        <w:t xml:space="preserve"> </w:t>
      </w:r>
      <w:r>
        <w:t>an</w:t>
      </w:r>
      <w:r>
        <w:rPr>
          <w:spacing w:val="-10"/>
        </w:rPr>
        <w:t xml:space="preserve"> </w:t>
      </w:r>
      <w:r>
        <w:t>RFP</w:t>
      </w:r>
      <w:r>
        <w:rPr>
          <w:spacing w:val="-11"/>
        </w:rPr>
        <w:t xml:space="preserve"> </w:t>
      </w:r>
      <w:r>
        <w:t>may</w:t>
      </w:r>
      <w:r>
        <w:rPr>
          <w:spacing w:val="-12"/>
        </w:rPr>
        <w:t xml:space="preserve"> </w:t>
      </w:r>
      <w:r>
        <w:t>be</w:t>
      </w:r>
      <w:r>
        <w:rPr>
          <w:spacing w:val="-11"/>
        </w:rPr>
        <w:t xml:space="preserve"> </w:t>
      </w:r>
      <w:r>
        <w:t>used</w:t>
      </w:r>
      <w:r>
        <w:rPr>
          <w:spacing w:val="-11"/>
        </w:rPr>
        <w:t xml:space="preserve"> </w:t>
      </w:r>
      <w:r>
        <w:t>when</w:t>
      </w:r>
      <w:r>
        <w:rPr>
          <w:spacing w:val="-13"/>
        </w:rPr>
        <w:t xml:space="preserve"> </w:t>
      </w:r>
      <w:r>
        <w:t>price</w:t>
      </w:r>
      <w:r>
        <w:rPr>
          <w:spacing w:val="-9"/>
        </w:rPr>
        <w:t xml:space="preserve"> </w:t>
      </w:r>
      <w:r>
        <w:t>is</w:t>
      </w:r>
      <w:r>
        <w:rPr>
          <w:spacing w:val="-11"/>
        </w:rPr>
        <w:t xml:space="preserve"> </w:t>
      </w:r>
      <w:r>
        <w:t>not</w:t>
      </w:r>
      <w:r>
        <w:rPr>
          <w:spacing w:val="-12"/>
        </w:rPr>
        <w:t xml:space="preserve"> </w:t>
      </w:r>
      <w:r>
        <w:t>the</w:t>
      </w:r>
      <w:r>
        <w:rPr>
          <w:spacing w:val="-11"/>
        </w:rPr>
        <w:t xml:space="preserve"> </w:t>
      </w:r>
      <w:r>
        <w:t>primary</w:t>
      </w:r>
      <w:r>
        <w:rPr>
          <w:spacing w:val="-12"/>
        </w:rPr>
        <w:t xml:space="preserve"> </w:t>
      </w:r>
      <w:r>
        <w:t>evaluation criterion and factors other than price receive significant weight (for example &gt;50%). An RFP may also be used when subjective (rather than objective) criteria for the goods/services are used.</w:t>
      </w:r>
      <w:r>
        <w:rPr>
          <w:spacing w:val="-3"/>
        </w:rPr>
        <w:t xml:space="preserve"> </w:t>
      </w:r>
      <w:r>
        <w:t>One of</w:t>
      </w:r>
      <w:r>
        <w:rPr>
          <w:spacing w:val="-4"/>
        </w:rPr>
        <w:t xml:space="preserve"> </w:t>
      </w:r>
      <w:r>
        <w:t>the</w:t>
      </w:r>
      <w:r>
        <w:rPr>
          <w:spacing w:val="-2"/>
        </w:rPr>
        <w:t xml:space="preserve"> </w:t>
      </w:r>
      <w:r>
        <w:t>key differences between</w:t>
      </w:r>
      <w:r>
        <w:rPr>
          <w:spacing w:val="-2"/>
        </w:rPr>
        <w:t xml:space="preserve"> </w:t>
      </w:r>
      <w:r>
        <w:t>the IFB</w:t>
      </w:r>
      <w:r>
        <w:rPr>
          <w:spacing w:val="-3"/>
        </w:rPr>
        <w:t xml:space="preserve"> </w:t>
      </w:r>
      <w:r>
        <w:t>and the</w:t>
      </w:r>
      <w:r>
        <w:rPr>
          <w:spacing w:val="-2"/>
        </w:rPr>
        <w:t xml:space="preserve"> </w:t>
      </w:r>
      <w:r>
        <w:t>RFP formal solicitation methods is that negotiations are allowed under the RFP method, but not under</w:t>
      </w:r>
      <w:r>
        <w:rPr>
          <w:spacing w:val="-13"/>
        </w:rPr>
        <w:t xml:space="preserve"> </w:t>
      </w:r>
      <w:r>
        <w:t>the</w:t>
      </w:r>
      <w:r>
        <w:rPr>
          <w:spacing w:val="-12"/>
        </w:rPr>
        <w:t xml:space="preserve"> </w:t>
      </w:r>
      <w:r>
        <w:t>IFB.</w:t>
      </w:r>
      <w:r>
        <w:rPr>
          <w:spacing w:val="-13"/>
        </w:rPr>
        <w:t xml:space="preserve"> </w:t>
      </w:r>
      <w:r>
        <w:t>The</w:t>
      </w:r>
      <w:r>
        <w:rPr>
          <w:spacing w:val="-12"/>
        </w:rPr>
        <w:t xml:space="preserve"> </w:t>
      </w:r>
      <w:r>
        <w:t>RFP</w:t>
      </w:r>
      <w:r>
        <w:rPr>
          <w:spacing w:val="-13"/>
        </w:rPr>
        <w:t xml:space="preserve"> </w:t>
      </w:r>
      <w:r>
        <w:t>method</w:t>
      </w:r>
      <w:r>
        <w:rPr>
          <w:spacing w:val="-12"/>
        </w:rPr>
        <w:t xml:space="preserve"> </w:t>
      </w:r>
      <w:r>
        <w:t>permits</w:t>
      </w:r>
      <w:r>
        <w:rPr>
          <w:spacing w:val="-13"/>
        </w:rPr>
        <w:t xml:space="preserve"> </w:t>
      </w:r>
      <w:r>
        <w:t>UTRGV</w:t>
      </w:r>
      <w:r>
        <w:rPr>
          <w:spacing w:val="-12"/>
        </w:rPr>
        <w:t xml:space="preserve"> </w:t>
      </w:r>
      <w:r>
        <w:t>to</w:t>
      </w:r>
      <w:r>
        <w:rPr>
          <w:spacing w:val="-12"/>
        </w:rPr>
        <w:t xml:space="preserve"> </w:t>
      </w:r>
      <w:proofErr w:type="gramStart"/>
      <w:r>
        <w:t>enter</w:t>
      </w:r>
      <w:r>
        <w:rPr>
          <w:spacing w:val="-13"/>
        </w:rPr>
        <w:t xml:space="preserve"> </w:t>
      </w:r>
      <w:r>
        <w:t>into</w:t>
      </w:r>
      <w:proofErr w:type="gramEnd"/>
      <w:r>
        <w:rPr>
          <w:spacing w:val="-12"/>
        </w:rPr>
        <w:t xml:space="preserve"> </w:t>
      </w:r>
      <w:r>
        <w:t>discussions</w:t>
      </w:r>
      <w:r>
        <w:rPr>
          <w:spacing w:val="-13"/>
        </w:rPr>
        <w:t xml:space="preserve"> </w:t>
      </w:r>
      <w:r>
        <w:t>with</w:t>
      </w:r>
      <w:r>
        <w:rPr>
          <w:spacing w:val="-12"/>
        </w:rPr>
        <w:t xml:space="preserve"> </w:t>
      </w:r>
      <w:r>
        <w:t>respondents and solicit best and final offers. The Procurement Office will work with the requesting department in development and review of the Request for Proposal (RFP).</w:t>
      </w:r>
      <w:r>
        <w:rPr>
          <w:spacing w:val="40"/>
        </w:rPr>
        <w:t xml:space="preserve"> </w:t>
      </w:r>
      <w:r>
        <w:t>The RFP document, when finalized, will be sent to potential proposers.</w:t>
      </w:r>
      <w:r>
        <w:rPr>
          <w:spacing w:val="40"/>
        </w:rPr>
        <w:t xml:space="preserve"> </w:t>
      </w:r>
      <w:r>
        <w:t xml:space="preserve">A reasonable </w:t>
      </w:r>
      <w:proofErr w:type="gramStart"/>
      <w:r>
        <w:t>period of time</w:t>
      </w:r>
      <w:proofErr w:type="gramEnd"/>
      <w:r>
        <w:t xml:space="preserve"> for acceptance of proposals wil</w:t>
      </w:r>
      <w:r>
        <w:t>l be allowed.</w:t>
      </w:r>
      <w:r>
        <w:rPr>
          <w:spacing w:val="40"/>
        </w:rPr>
        <w:t xml:space="preserve"> </w:t>
      </w:r>
      <w:r>
        <w:t>This process is very similar to the competitive</w:t>
      </w:r>
      <w:r>
        <w:rPr>
          <w:spacing w:val="-6"/>
        </w:rPr>
        <w:t xml:space="preserve"> </w:t>
      </w:r>
      <w:r>
        <w:t>sealed</w:t>
      </w:r>
      <w:r>
        <w:rPr>
          <w:spacing w:val="-6"/>
        </w:rPr>
        <w:t xml:space="preserve"> </w:t>
      </w:r>
      <w:r>
        <w:t>bidding</w:t>
      </w:r>
      <w:r>
        <w:rPr>
          <w:spacing w:val="-5"/>
        </w:rPr>
        <w:t xml:space="preserve"> </w:t>
      </w:r>
      <w:r>
        <w:t>process.</w:t>
      </w:r>
      <w:r>
        <w:rPr>
          <w:spacing w:val="39"/>
        </w:rPr>
        <w:t xml:space="preserve"> </w:t>
      </w:r>
      <w:r>
        <w:t>An</w:t>
      </w:r>
      <w:r>
        <w:rPr>
          <w:spacing w:val="-6"/>
        </w:rPr>
        <w:t xml:space="preserve"> </w:t>
      </w:r>
      <w:r>
        <w:t>RFP</w:t>
      </w:r>
      <w:r>
        <w:rPr>
          <w:spacing w:val="-2"/>
        </w:rPr>
        <w:t xml:space="preserve"> </w:t>
      </w:r>
      <w:r>
        <w:t>is</w:t>
      </w:r>
      <w:r>
        <w:rPr>
          <w:spacing w:val="-7"/>
        </w:rPr>
        <w:t xml:space="preserve"> </w:t>
      </w:r>
      <w:r>
        <w:t>opened</w:t>
      </w:r>
      <w:r>
        <w:rPr>
          <w:spacing w:val="-7"/>
        </w:rPr>
        <w:t xml:space="preserve"> </w:t>
      </w:r>
      <w:r>
        <w:t>publicly;</w:t>
      </w:r>
      <w:r>
        <w:rPr>
          <w:spacing w:val="-5"/>
        </w:rPr>
        <w:t xml:space="preserve"> </w:t>
      </w:r>
      <w:r>
        <w:t>however,</w:t>
      </w:r>
      <w:r>
        <w:rPr>
          <w:spacing w:val="-9"/>
        </w:rPr>
        <w:t xml:space="preserve"> </w:t>
      </w:r>
      <w:r>
        <w:t>only</w:t>
      </w:r>
      <w:r>
        <w:rPr>
          <w:spacing w:val="-3"/>
        </w:rPr>
        <w:t xml:space="preserve"> </w:t>
      </w:r>
      <w:r>
        <w:t>the</w:t>
      </w:r>
      <w:r>
        <w:rPr>
          <w:spacing w:val="-9"/>
        </w:rPr>
        <w:t xml:space="preserve"> </w:t>
      </w:r>
      <w:r>
        <w:t>names of the proposers are revealed.</w:t>
      </w:r>
      <w:r>
        <w:rPr>
          <w:spacing w:val="40"/>
        </w:rPr>
        <w:t xml:space="preserve"> </w:t>
      </w:r>
      <w:r>
        <w:t>Proposal prices and other information in proposals submitted are not</w:t>
      </w:r>
      <w:r>
        <w:rPr>
          <w:spacing w:val="-3"/>
        </w:rPr>
        <w:t xml:space="preserve"> </w:t>
      </w:r>
      <w:r>
        <w:t>made public until after</w:t>
      </w:r>
      <w:r>
        <w:rPr>
          <w:spacing w:val="-1"/>
        </w:rPr>
        <w:t xml:space="preserve"> </w:t>
      </w:r>
      <w:r>
        <w:t>an award</w:t>
      </w:r>
      <w:r>
        <w:rPr>
          <w:spacing w:val="-1"/>
        </w:rPr>
        <w:t xml:space="preserve"> </w:t>
      </w:r>
      <w:r>
        <w:t>is</w:t>
      </w:r>
      <w:r>
        <w:rPr>
          <w:spacing w:val="-2"/>
        </w:rPr>
        <w:t xml:space="preserve"> </w:t>
      </w:r>
      <w:r>
        <w:t>made.</w:t>
      </w:r>
      <w:r>
        <w:rPr>
          <w:spacing w:val="40"/>
        </w:rPr>
        <w:t xml:space="preserve"> </w:t>
      </w:r>
      <w:r>
        <w:t>Typically, an</w:t>
      </w:r>
      <w:r>
        <w:rPr>
          <w:spacing w:val="-4"/>
        </w:rPr>
        <w:t xml:space="preserve"> </w:t>
      </w:r>
      <w:r>
        <w:t>RFP allows</w:t>
      </w:r>
      <w:r>
        <w:rPr>
          <w:spacing w:val="-2"/>
        </w:rPr>
        <w:t xml:space="preserve"> </w:t>
      </w:r>
      <w:r>
        <w:t>for evaluation</w:t>
      </w:r>
      <w:r>
        <w:rPr>
          <w:spacing w:val="-4"/>
        </w:rPr>
        <w:t xml:space="preserve"> </w:t>
      </w:r>
      <w:r>
        <w:t>of</w:t>
      </w:r>
      <w:r>
        <w:rPr>
          <w:spacing w:val="-2"/>
        </w:rPr>
        <w:t xml:space="preserve"> </w:t>
      </w:r>
      <w:r>
        <w:t>factors</w:t>
      </w:r>
      <w:r>
        <w:rPr>
          <w:spacing w:val="-2"/>
        </w:rPr>
        <w:t xml:space="preserve"> </w:t>
      </w:r>
      <w:r>
        <w:t>other</w:t>
      </w:r>
      <w:r>
        <w:rPr>
          <w:spacing w:val="-4"/>
        </w:rPr>
        <w:t xml:space="preserve"> </w:t>
      </w:r>
      <w:r>
        <w:t>than</w:t>
      </w:r>
      <w:r>
        <w:rPr>
          <w:spacing w:val="-4"/>
        </w:rPr>
        <w:t xml:space="preserve"> </w:t>
      </w:r>
      <w:r>
        <w:t>price</w:t>
      </w:r>
      <w:r>
        <w:rPr>
          <w:spacing w:val="-2"/>
        </w:rPr>
        <w:t xml:space="preserve"> </w:t>
      </w:r>
      <w:r>
        <w:t>such</w:t>
      </w:r>
      <w:r>
        <w:rPr>
          <w:spacing w:val="-6"/>
        </w:rPr>
        <w:t xml:space="preserve"> </w:t>
      </w:r>
      <w:r>
        <w:t>as</w:t>
      </w:r>
      <w:r>
        <w:rPr>
          <w:spacing w:val="-2"/>
        </w:rPr>
        <w:t xml:space="preserve"> </w:t>
      </w:r>
      <w:r>
        <w:t>experience</w:t>
      </w:r>
      <w:r>
        <w:rPr>
          <w:spacing w:val="-2"/>
        </w:rPr>
        <w:t xml:space="preserve"> </w:t>
      </w:r>
      <w:r>
        <w:t>and</w:t>
      </w:r>
      <w:r>
        <w:rPr>
          <w:spacing w:val="-4"/>
        </w:rPr>
        <w:t xml:space="preserve"> </w:t>
      </w:r>
      <w:r>
        <w:t>approach</w:t>
      </w:r>
      <w:r>
        <w:rPr>
          <w:spacing w:val="-4"/>
        </w:rPr>
        <w:t xml:space="preserve"> </w:t>
      </w:r>
      <w:r>
        <w:t>to</w:t>
      </w:r>
      <w:r>
        <w:rPr>
          <w:spacing w:val="-2"/>
        </w:rPr>
        <w:t xml:space="preserve"> </w:t>
      </w:r>
      <w:r>
        <w:t>a</w:t>
      </w:r>
      <w:r>
        <w:rPr>
          <w:spacing w:val="-4"/>
        </w:rPr>
        <w:t xml:space="preserve"> </w:t>
      </w:r>
      <w:r>
        <w:t>project.</w:t>
      </w:r>
      <w:r>
        <w:rPr>
          <w:spacing w:val="40"/>
        </w:rPr>
        <w:t xml:space="preserve"> </w:t>
      </w:r>
      <w:r>
        <w:t>The RFP</w:t>
      </w:r>
      <w:r>
        <w:rPr>
          <w:spacing w:val="-9"/>
        </w:rPr>
        <w:t xml:space="preserve"> </w:t>
      </w:r>
      <w:r>
        <w:t>will</w:t>
      </w:r>
      <w:r>
        <w:rPr>
          <w:spacing w:val="-11"/>
        </w:rPr>
        <w:t xml:space="preserve"> </w:t>
      </w:r>
      <w:r>
        <w:t>include</w:t>
      </w:r>
      <w:r>
        <w:rPr>
          <w:spacing w:val="-9"/>
        </w:rPr>
        <w:t xml:space="preserve"> </w:t>
      </w:r>
      <w:r>
        <w:t>a</w:t>
      </w:r>
      <w:r>
        <w:rPr>
          <w:spacing w:val="-9"/>
        </w:rPr>
        <w:t xml:space="preserve"> </w:t>
      </w:r>
      <w:r>
        <w:t>statement</w:t>
      </w:r>
      <w:r>
        <w:rPr>
          <w:spacing w:val="-10"/>
        </w:rPr>
        <w:t xml:space="preserve"> </w:t>
      </w:r>
      <w:r>
        <w:t>or</w:t>
      </w:r>
      <w:r>
        <w:rPr>
          <w:spacing w:val="-9"/>
        </w:rPr>
        <w:t xml:space="preserve"> </w:t>
      </w:r>
      <w:r>
        <w:t>scope</w:t>
      </w:r>
      <w:r>
        <w:rPr>
          <w:spacing w:val="-11"/>
        </w:rPr>
        <w:t xml:space="preserve"> </w:t>
      </w:r>
      <w:r>
        <w:t>of</w:t>
      </w:r>
      <w:r>
        <w:rPr>
          <w:spacing w:val="-9"/>
        </w:rPr>
        <w:t xml:space="preserve"> </w:t>
      </w:r>
      <w:r>
        <w:t>work,</w:t>
      </w:r>
      <w:r>
        <w:rPr>
          <w:spacing w:val="-9"/>
        </w:rPr>
        <w:t xml:space="preserve"> </w:t>
      </w:r>
      <w:r>
        <w:t>intent</w:t>
      </w:r>
      <w:r>
        <w:rPr>
          <w:spacing w:val="-9"/>
        </w:rPr>
        <w:t xml:space="preserve"> </w:t>
      </w:r>
      <w:r>
        <w:t>of</w:t>
      </w:r>
      <w:r>
        <w:rPr>
          <w:spacing w:val="-9"/>
        </w:rPr>
        <w:t xml:space="preserve"> </w:t>
      </w:r>
      <w:r>
        <w:t>proposal,</w:t>
      </w:r>
      <w:r>
        <w:rPr>
          <w:spacing w:val="-11"/>
        </w:rPr>
        <w:t xml:space="preserve"> </w:t>
      </w:r>
      <w:r>
        <w:t>technical</w:t>
      </w:r>
      <w:r>
        <w:rPr>
          <w:spacing w:val="-11"/>
        </w:rPr>
        <w:t xml:space="preserve"> </w:t>
      </w:r>
      <w:r>
        <w:t>requirements, key</w:t>
      </w:r>
      <w:r>
        <w:rPr>
          <w:spacing w:val="-6"/>
        </w:rPr>
        <w:t xml:space="preserve"> </w:t>
      </w:r>
      <w:r>
        <w:t>events</w:t>
      </w:r>
      <w:r>
        <w:rPr>
          <w:spacing w:val="-6"/>
        </w:rPr>
        <w:t xml:space="preserve"> </w:t>
      </w:r>
      <w:r>
        <w:t>schedule,</w:t>
      </w:r>
      <w:r>
        <w:rPr>
          <w:spacing w:val="-6"/>
        </w:rPr>
        <w:t xml:space="preserve"> </w:t>
      </w:r>
      <w:r>
        <w:t>criteria</w:t>
      </w:r>
      <w:r>
        <w:rPr>
          <w:spacing w:val="-6"/>
        </w:rPr>
        <w:t xml:space="preserve"> </w:t>
      </w:r>
      <w:r>
        <w:t>for</w:t>
      </w:r>
      <w:r>
        <w:rPr>
          <w:spacing w:val="-8"/>
        </w:rPr>
        <w:t xml:space="preserve"> </w:t>
      </w:r>
      <w:r>
        <w:t>selection,</w:t>
      </w:r>
      <w:r>
        <w:rPr>
          <w:spacing w:val="-6"/>
        </w:rPr>
        <w:t xml:space="preserve"> </w:t>
      </w:r>
      <w:r>
        <w:t>and</w:t>
      </w:r>
      <w:r>
        <w:rPr>
          <w:spacing w:val="-8"/>
        </w:rPr>
        <w:t xml:space="preserve"> </w:t>
      </w:r>
      <w:r>
        <w:t>other</w:t>
      </w:r>
      <w:r>
        <w:rPr>
          <w:spacing w:val="-8"/>
        </w:rPr>
        <w:t xml:space="preserve"> </w:t>
      </w:r>
      <w:r>
        <w:t>relevant</w:t>
      </w:r>
      <w:r>
        <w:rPr>
          <w:spacing w:val="-6"/>
        </w:rPr>
        <w:t xml:space="preserve"> </w:t>
      </w:r>
      <w:r>
        <w:t>information.</w:t>
      </w:r>
      <w:r>
        <w:rPr>
          <w:spacing w:val="-6"/>
        </w:rPr>
        <w:t xml:space="preserve"> </w:t>
      </w:r>
      <w:r>
        <w:t>Depending</w:t>
      </w:r>
      <w:r>
        <w:rPr>
          <w:spacing w:val="-6"/>
        </w:rPr>
        <w:t xml:space="preserve"> </w:t>
      </w:r>
      <w:r>
        <w:t>on the scope</w:t>
      </w:r>
      <w:r>
        <w:rPr>
          <w:spacing w:val="-2"/>
        </w:rPr>
        <w:t xml:space="preserve"> </w:t>
      </w:r>
      <w:r>
        <w:t>and technical</w:t>
      </w:r>
      <w:r>
        <w:rPr>
          <w:spacing w:val="-5"/>
        </w:rPr>
        <w:t xml:space="preserve"> </w:t>
      </w:r>
      <w:r>
        <w:t>requirements</w:t>
      </w:r>
      <w:r>
        <w:rPr>
          <w:spacing w:val="-5"/>
        </w:rPr>
        <w:t xml:space="preserve"> </w:t>
      </w:r>
      <w:r>
        <w:t>of</w:t>
      </w:r>
      <w:r>
        <w:rPr>
          <w:spacing w:val="-1"/>
        </w:rPr>
        <w:t xml:space="preserve"> </w:t>
      </w:r>
      <w:r>
        <w:t>an</w:t>
      </w:r>
      <w:r>
        <w:rPr>
          <w:spacing w:val="-4"/>
        </w:rPr>
        <w:t xml:space="preserve"> </w:t>
      </w:r>
      <w:r>
        <w:t>RFP, a</w:t>
      </w:r>
      <w:r>
        <w:rPr>
          <w:spacing w:val="-2"/>
        </w:rPr>
        <w:t xml:space="preserve"> </w:t>
      </w:r>
      <w:r>
        <w:t>pre-proposal</w:t>
      </w:r>
      <w:r>
        <w:rPr>
          <w:spacing w:val="-2"/>
        </w:rPr>
        <w:t xml:space="preserve"> </w:t>
      </w:r>
      <w:r>
        <w:t>conference</w:t>
      </w:r>
      <w:r>
        <w:rPr>
          <w:spacing w:val="-2"/>
        </w:rPr>
        <w:t xml:space="preserve"> </w:t>
      </w:r>
      <w:r>
        <w:t>for</w:t>
      </w:r>
      <w:r>
        <w:rPr>
          <w:spacing w:val="-5"/>
        </w:rPr>
        <w:t xml:space="preserve"> </w:t>
      </w:r>
      <w:r>
        <w:t>potential proposers may be scheduled.</w:t>
      </w:r>
      <w:r>
        <w:rPr>
          <w:spacing w:val="40"/>
        </w:rPr>
        <w:t xml:space="preserve"> </w:t>
      </w:r>
      <w:r>
        <w:t>A pre-proposal conference provides an opportunity to review proposal requirements, facilitate a clear understanding, and promote competition.</w:t>
      </w:r>
      <w:r>
        <w:rPr>
          <w:spacing w:val="40"/>
        </w:rPr>
        <w:t xml:space="preserve"> </w:t>
      </w:r>
      <w:r>
        <w:t xml:space="preserve">If the Procurement Office determines that certain elements of the RFP require modification </w:t>
      </w:r>
      <w:proofErr w:type="gramStart"/>
      <w:r>
        <w:t>as a result of</w:t>
      </w:r>
      <w:proofErr w:type="gramEnd"/>
      <w:r>
        <w:t xml:space="preserve"> issues raised during the pre-proposal conference, an addendum will be issued and mailed to all proposers on the RFP mailing list. The RFP process also differs in that this method permits discussions after proposals have been opened</w:t>
      </w:r>
      <w:r>
        <w:rPr>
          <w:spacing w:val="-13"/>
        </w:rPr>
        <w:t xml:space="preserve"> </w:t>
      </w:r>
      <w:r>
        <w:t>to</w:t>
      </w:r>
      <w:r>
        <w:rPr>
          <w:spacing w:val="-12"/>
        </w:rPr>
        <w:t xml:space="preserve"> </w:t>
      </w:r>
      <w:r>
        <w:t>allow</w:t>
      </w:r>
      <w:r>
        <w:rPr>
          <w:spacing w:val="-13"/>
        </w:rPr>
        <w:t xml:space="preserve"> </w:t>
      </w:r>
      <w:r>
        <w:t>for</w:t>
      </w:r>
      <w:r>
        <w:rPr>
          <w:spacing w:val="-12"/>
        </w:rPr>
        <w:t xml:space="preserve"> </w:t>
      </w:r>
      <w:r>
        <w:t>clarification</w:t>
      </w:r>
      <w:r>
        <w:rPr>
          <w:spacing w:val="-13"/>
        </w:rPr>
        <w:t xml:space="preserve"> </w:t>
      </w:r>
      <w:r>
        <w:t>to</w:t>
      </w:r>
      <w:r>
        <w:rPr>
          <w:spacing w:val="-11"/>
        </w:rPr>
        <w:t xml:space="preserve"> </w:t>
      </w:r>
      <w:r>
        <w:t>as</w:t>
      </w:r>
      <w:r>
        <w:t>sure</w:t>
      </w:r>
      <w:r>
        <w:rPr>
          <w:spacing w:val="-11"/>
        </w:rPr>
        <w:t xml:space="preserve"> </w:t>
      </w:r>
      <w:r>
        <w:t>full</w:t>
      </w:r>
      <w:r>
        <w:rPr>
          <w:spacing w:val="-10"/>
        </w:rPr>
        <w:t xml:space="preserve"> </w:t>
      </w:r>
      <w:r>
        <w:t>understanding</w:t>
      </w:r>
      <w:r>
        <w:rPr>
          <w:spacing w:val="-10"/>
        </w:rPr>
        <w:t xml:space="preserve"> </w:t>
      </w:r>
      <w:r>
        <w:t>of</w:t>
      </w:r>
      <w:r>
        <w:rPr>
          <w:spacing w:val="-12"/>
        </w:rPr>
        <w:t xml:space="preserve"> </w:t>
      </w:r>
      <w:r>
        <w:t>and</w:t>
      </w:r>
      <w:r>
        <w:rPr>
          <w:spacing w:val="-11"/>
        </w:rPr>
        <w:t xml:space="preserve"> </w:t>
      </w:r>
      <w:r>
        <w:t>responsiveness</w:t>
      </w:r>
      <w:r>
        <w:rPr>
          <w:spacing w:val="-10"/>
        </w:rPr>
        <w:t xml:space="preserve"> </w:t>
      </w:r>
      <w:r>
        <w:t>to</w:t>
      </w:r>
      <w:r>
        <w:rPr>
          <w:spacing w:val="-12"/>
        </w:rPr>
        <w:t xml:space="preserve"> </w:t>
      </w:r>
      <w:r>
        <w:t>the requirements.</w:t>
      </w:r>
      <w:r>
        <w:rPr>
          <w:spacing w:val="40"/>
        </w:rPr>
        <w:t xml:space="preserve"> </w:t>
      </w:r>
      <w:r>
        <w:t>All</w:t>
      </w:r>
      <w:r>
        <w:rPr>
          <w:spacing w:val="-1"/>
        </w:rPr>
        <w:t xml:space="preserve"> </w:t>
      </w:r>
      <w:r>
        <w:t>proposers</w:t>
      </w:r>
      <w:r>
        <w:rPr>
          <w:spacing w:val="-1"/>
        </w:rPr>
        <w:t xml:space="preserve"> </w:t>
      </w:r>
      <w:r>
        <w:t>whose</w:t>
      </w:r>
      <w:r>
        <w:rPr>
          <w:spacing w:val="-1"/>
        </w:rPr>
        <w:t xml:space="preserve"> </w:t>
      </w:r>
      <w:r>
        <w:t>submittals</w:t>
      </w:r>
      <w:r>
        <w:rPr>
          <w:spacing w:val="-4"/>
        </w:rPr>
        <w:t xml:space="preserve"> </w:t>
      </w:r>
      <w:r>
        <w:t>are</w:t>
      </w:r>
      <w:r>
        <w:rPr>
          <w:spacing w:val="-1"/>
        </w:rPr>
        <w:t xml:space="preserve"> </w:t>
      </w:r>
      <w:r>
        <w:t>found</w:t>
      </w:r>
      <w:r>
        <w:rPr>
          <w:spacing w:val="-1"/>
        </w:rPr>
        <w:t xml:space="preserve"> </w:t>
      </w:r>
      <w:r>
        <w:t>to be</w:t>
      </w:r>
      <w:r>
        <w:rPr>
          <w:spacing w:val="-1"/>
        </w:rPr>
        <w:t xml:space="preserve"> </w:t>
      </w:r>
      <w:r>
        <w:t>acceptable</w:t>
      </w:r>
      <w:r>
        <w:rPr>
          <w:spacing w:val="-1"/>
        </w:rPr>
        <w:t xml:space="preserve"> </w:t>
      </w:r>
      <w:r>
        <w:t>or</w:t>
      </w:r>
      <w:r>
        <w:rPr>
          <w:spacing w:val="-3"/>
        </w:rPr>
        <w:t xml:space="preserve"> </w:t>
      </w:r>
      <w:r>
        <w:t>reasonably susceptible to being made acceptable are given an opportunity to negotiate and revise their</w:t>
      </w:r>
      <w:r>
        <w:rPr>
          <w:spacing w:val="-9"/>
        </w:rPr>
        <w:t xml:space="preserve"> </w:t>
      </w:r>
      <w:r>
        <w:t>proposals.</w:t>
      </w:r>
      <w:r>
        <w:rPr>
          <w:spacing w:val="37"/>
        </w:rPr>
        <w:t xml:space="preserve"> </w:t>
      </w:r>
      <w:r>
        <w:t>If</w:t>
      </w:r>
      <w:r>
        <w:rPr>
          <w:spacing w:val="-10"/>
        </w:rPr>
        <w:t xml:space="preserve"> </w:t>
      </w:r>
      <w:r>
        <w:t>necessary,</w:t>
      </w:r>
      <w:r>
        <w:rPr>
          <w:spacing w:val="-11"/>
        </w:rPr>
        <w:t xml:space="preserve"> </w:t>
      </w:r>
      <w:r>
        <w:t>the</w:t>
      </w:r>
      <w:r>
        <w:rPr>
          <w:spacing w:val="-11"/>
        </w:rPr>
        <w:t xml:space="preserve"> </w:t>
      </w:r>
      <w:r>
        <w:t>Procurement</w:t>
      </w:r>
      <w:r>
        <w:rPr>
          <w:spacing w:val="-10"/>
        </w:rPr>
        <w:t xml:space="preserve"> </w:t>
      </w:r>
      <w:r>
        <w:t>Office</w:t>
      </w:r>
      <w:r>
        <w:rPr>
          <w:spacing w:val="-13"/>
        </w:rPr>
        <w:t xml:space="preserve"> </w:t>
      </w:r>
      <w:r>
        <w:t>may</w:t>
      </w:r>
      <w:r>
        <w:rPr>
          <w:spacing w:val="-10"/>
        </w:rPr>
        <w:t xml:space="preserve"> </w:t>
      </w:r>
      <w:r>
        <w:t>issue</w:t>
      </w:r>
      <w:r>
        <w:rPr>
          <w:spacing w:val="-9"/>
        </w:rPr>
        <w:t xml:space="preserve"> </w:t>
      </w:r>
      <w:r>
        <w:t>amendments</w:t>
      </w:r>
      <w:r>
        <w:rPr>
          <w:spacing w:val="-12"/>
        </w:rPr>
        <w:t xml:space="preserve"> </w:t>
      </w:r>
      <w:r>
        <w:t>to</w:t>
      </w:r>
      <w:r>
        <w:rPr>
          <w:spacing w:val="-11"/>
        </w:rPr>
        <w:t xml:space="preserve"> </w:t>
      </w:r>
      <w:r>
        <w:t>proposal requirements.</w:t>
      </w:r>
      <w:r>
        <w:rPr>
          <w:spacing w:val="-3"/>
        </w:rPr>
        <w:t xml:space="preserve"> </w:t>
      </w:r>
      <w:r>
        <w:t>Modifications</w:t>
      </w:r>
      <w:r>
        <w:rPr>
          <w:spacing w:val="-12"/>
        </w:rPr>
        <w:t xml:space="preserve"> </w:t>
      </w:r>
      <w:r>
        <w:t>and</w:t>
      </w:r>
      <w:r>
        <w:rPr>
          <w:spacing w:val="-13"/>
        </w:rPr>
        <w:t xml:space="preserve"> </w:t>
      </w:r>
      <w:r>
        <w:t>negotiations</w:t>
      </w:r>
      <w:r>
        <w:rPr>
          <w:spacing w:val="-12"/>
        </w:rPr>
        <w:t xml:space="preserve"> </w:t>
      </w:r>
      <w:r>
        <w:t>may</w:t>
      </w:r>
      <w:r>
        <w:rPr>
          <w:spacing w:val="-13"/>
        </w:rPr>
        <w:t xml:space="preserve"> </w:t>
      </w:r>
      <w:r>
        <w:t>continue</w:t>
      </w:r>
      <w:r>
        <w:rPr>
          <w:spacing w:val="-12"/>
        </w:rPr>
        <w:t xml:space="preserve"> </w:t>
      </w:r>
      <w:r>
        <w:t>until</w:t>
      </w:r>
      <w:r>
        <w:rPr>
          <w:spacing w:val="-12"/>
        </w:rPr>
        <w:t xml:space="preserve"> </w:t>
      </w:r>
      <w:r>
        <w:t>the</w:t>
      </w:r>
      <w:r>
        <w:rPr>
          <w:spacing w:val="-13"/>
        </w:rPr>
        <w:t xml:space="preserve"> </w:t>
      </w:r>
      <w:r>
        <w:t>Procurement</w:t>
      </w:r>
      <w:r>
        <w:rPr>
          <w:spacing w:val="-12"/>
        </w:rPr>
        <w:t xml:space="preserve"> </w:t>
      </w:r>
      <w:r>
        <w:t>Office calls</w:t>
      </w:r>
      <w:r>
        <w:rPr>
          <w:spacing w:val="-2"/>
        </w:rPr>
        <w:t xml:space="preserve"> </w:t>
      </w:r>
      <w:r>
        <w:t>for</w:t>
      </w:r>
      <w:r>
        <w:rPr>
          <w:spacing w:val="-2"/>
        </w:rPr>
        <w:t xml:space="preserve"> </w:t>
      </w:r>
      <w:r>
        <w:t>Best</w:t>
      </w:r>
      <w:r>
        <w:rPr>
          <w:spacing w:val="-3"/>
        </w:rPr>
        <w:t xml:space="preserve"> </w:t>
      </w:r>
      <w:r>
        <w:t>and</w:t>
      </w:r>
      <w:r>
        <w:rPr>
          <w:spacing w:val="-4"/>
        </w:rPr>
        <w:t xml:space="preserve"> </w:t>
      </w:r>
      <w:r>
        <w:t>Final</w:t>
      </w:r>
      <w:r>
        <w:rPr>
          <w:spacing w:val="-2"/>
        </w:rPr>
        <w:t xml:space="preserve"> </w:t>
      </w:r>
      <w:r>
        <w:t>Offers</w:t>
      </w:r>
      <w:r>
        <w:rPr>
          <w:spacing w:val="-2"/>
        </w:rPr>
        <w:t xml:space="preserve"> </w:t>
      </w:r>
      <w:r>
        <w:t>(BAFOs).</w:t>
      </w:r>
      <w:r>
        <w:rPr>
          <w:spacing w:val="40"/>
        </w:rPr>
        <w:t xml:space="preserve"> </w:t>
      </w:r>
      <w:r>
        <w:t>No</w:t>
      </w:r>
      <w:r>
        <w:rPr>
          <w:spacing w:val="-2"/>
        </w:rPr>
        <w:t xml:space="preserve"> </w:t>
      </w:r>
      <w:r>
        <w:t>changes</w:t>
      </w:r>
      <w:r>
        <w:rPr>
          <w:spacing w:val="-2"/>
        </w:rPr>
        <w:t xml:space="preserve"> </w:t>
      </w:r>
      <w:r>
        <w:t>are</w:t>
      </w:r>
      <w:r>
        <w:rPr>
          <w:spacing w:val="-2"/>
        </w:rPr>
        <w:t xml:space="preserve"> </w:t>
      </w:r>
      <w:r>
        <w:t>allowed</w:t>
      </w:r>
      <w:r>
        <w:rPr>
          <w:spacing w:val="-4"/>
        </w:rPr>
        <w:t xml:space="preserve"> </w:t>
      </w:r>
      <w:r>
        <w:t>after</w:t>
      </w:r>
      <w:r>
        <w:rPr>
          <w:spacing w:val="-2"/>
        </w:rPr>
        <w:t xml:space="preserve"> </w:t>
      </w:r>
      <w:r>
        <w:t>BAFOs</w:t>
      </w:r>
      <w:r>
        <w:rPr>
          <w:spacing w:val="-4"/>
        </w:rPr>
        <w:t xml:space="preserve"> </w:t>
      </w:r>
      <w:r>
        <w:t>are</w:t>
      </w:r>
      <w:r>
        <w:rPr>
          <w:spacing w:val="-2"/>
        </w:rPr>
        <w:t xml:space="preserve"> </w:t>
      </w:r>
      <w:r>
        <w:t xml:space="preserve">received unless the Director of Procurement Management </w:t>
      </w:r>
      <w:proofErr w:type="gramStart"/>
      <w:r>
        <w:t>makes a determination</w:t>
      </w:r>
      <w:proofErr w:type="gramEnd"/>
      <w:r>
        <w:t xml:space="preserve"> that resubmission</w:t>
      </w:r>
      <w:r>
        <w:rPr>
          <w:spacing w:val="59"/>
        </w:rPr>
        <w:t xml:space="preserve"> </w:t>
      </w:r>
      <w:r>
        <w:t>is</w:t>
      </w:r>
      <w:r>
        <w:rPr>
          <w:spacing w:val="62"/>
        </w:rPr>
        <w:t xml:space="preserve"> </w:t>
      </w:r>
      <w:r>
        <w:t>in</w:t>
      </w:r>
      <w:r>
        <w:rPr>
          <w:spacing w:val="60"/>
        </w:rPr>
        <w:t xml:space="preserve"> </w:t>
      </w:r>
      <w:r>
        <w:t>UTRGV’s</w:t>
      </w:r>
      <w:r>
        <w:rPr>
          <w:spacing w:val="62"/>
        </w:rPr>
        <w:t xml:space="preserve"> </w:t>
      </w:r>
      <w:r>
        <w:t>best</w:t>
      </w:r>
      <w:r>
        <w:rPr>
          <w:spacing w:val="60"/>
        </w:rPr>
        <w:t xml:space="preserve"> </w:t>
      </w:r>
      <w:r>
        <w:t>interest.</w:t>
      </w:r>
      <w:r>
        <w:rPr>
          <w:spacing w:val="63"/>
        </w:rPr>
        <w:t xml:space="preserve">  </w:t>
      </w:r>
      <w:r>
        <w:t>After</w:t>
      </w:r>
      <w:r>
        <w:rPr>
          <w:spacing w:val="59"/>
        </w:rPr>
        <w:t xml:space="preserve"> </w:t>
      </w:r>
      <w:r>
        <w:t>BAFOs</w:t>
      </w:r>
      <w:r>
        <w:rPr>
          <w:spacing w:val="62"/>
        </w:rPr>
        <w:t xml:space="preserve"> </w:t>
      </w:r>
      <w:r>
        <w:t>have</w:t>
      </w:r>
      <w:r>
        <w:rPr>
          <w:spacing w:val="61"/>
        </w:rPr>
        <w:t xml:space="preserve"> </w:t>
      </w:r>
      <w:r>
        <w:t>been</w:t>
      </w:r>
      <w:r>
        <w:rPr>
          <w:spacing w:val="62"/>
        </w:rPr>
        <w:t xml:space="preserve"> </w:t>
      </w:r>
      <w:r>
        <w:t>evaluated,</w:t>
      </w:r>
      <w:r>
        <w:rPr>
          <w:spacing w:val="64"/>
        </w:rPr>
        <w:t xml:space="preserve"> </w:t>
      </w:r>
      <w:r>
        <w:rPr>
          <w:spacing w:val="-5"/>
        </w:rPr>
        <w:t>the</w:t>
      </w:r>
    </w:p>
    <w:p w14:paraId="7EFEE95B" w14:textId="77777777" w:rsidR="0078404F" w:rsidRDefault="0078404F">
      <w:pPr>
        <w:jc w:val="both"/>
        <w:sectPr w:rsidR="0078404F">
          <w:pgSz w:w="12240" w:h="15840"/>
          <w:pgMar w:top="1360" w:right="480" w:bottom="860" w:left="520" w:header="0" w:footer="661" w:gutter="0"/>
          <w:cols w:space="720"/>
        </w:sectPr>
      </w:pPr>
    </w:p>
    <w:p w14:paraId="7EFEE95C" w14:textId="77777777" w:rsidR="0078404F" w:rsidRDefault="005766A6">
      <w:pPr>
        <w:pStyle w:val="BodyText"/>
        <w:spacing w:before="39"/>
        <w:ind w:left="2360" w:right="961"/>
        <w:jc w:val="both"/>
      </w:pPr>
      <w:proofErr w:type="gramStart"/>
      <w:r>
        <w:lastRenderedPageBreak/>
        <w:t>evaluation</w:t>
      </w:r>
      <w:proofErr w:type="gramEnd"/>
      <w:r>
        <w:t xml:space="preserve"> committee will prepare a recommendation for award and submit it to the Chief Procurement Officer or designee for review and approval.</w:t>
      </w:r>
      <w:r>
        <w:rPr>
          <w:spacing w:val="40"/>
        </w:rPr>
        <w:t xml:space="preserve"> </w:t>
      </w:r>
      <w:r>
        <w:t>The recommendation will identify the successful proposer and the basis for the award.</w:t>
      </w:r>
      <w:r>
        <w:rPr>
          <w:spacing w:val="40"/>
        </w:rPr>
        <w:t xml:space="preserve"> </w:t>
      </w:r>
      <w:r>
        <w:t>Once approved, the Procurement Office will prepare a purchase order or contract.</w:t>
      </w:r>
    </w:p>
    <w:p w14:paraId="7EFEE95D" w14:textId="77777777" w:rsidR="0078404F" w:rsidRDefault="0078404F">
      <w:pPr>
        <w:pStyle w:val="BodyText"/>
        <w:spacing w:before="11"/>
        <w:rPr>
          <w:sz w:val="21"/>
        </w:rPr>
      </w:pPr>
    </w:p>
    <w:p w14:paraId="7EFEE95E" w14:textId="77777777" w:rsidR="0078404F" w:rsidRDefault="005766A6">
      <w:pPr>
        <w:pStyle w:val="BodyText"/>
        <w:ind w:left="2360" w:right="961" w:firstLine="49"/>
      </w:pPr>
      <w:r>
        <w:t>In the evaluation phase of RFPs, an evaluation committee may be assigned the task of evaluating all proposals received.</w:t>
      </w:r>
      <w:r>
        <w:rPr>
          <w:spacing w:val="40"/>
        </w:rPr>
        <w:t xml:space="preserve"> </w:t>
      </w:r>
      <w:r>
        <w:t>Typically, evaluation committees are comprised of a minimum</w:t>
      </w:r>
      <w:r>
        <w:rPr>
          <w:spacing w:val="-1"/>
        </w:rPr>
        <w:t xml:space="preserve"> </w:t>
      </w:r>
      <w:r>
        <w:t>of three to a</w:t>
      </w:r>
      <w:r>
        <w:rPr>
          <w:spacing w:val="-1"/>
        </w:rPr>
        <w:t xml:space="preserve"> </w:t>
      </w:r>
      <w:r>
        <w:t>maximum</w:t>
      </w:r>
      <w:r>
        <w:rPr>
          <w:spacing w:val="-1"/>
        </w:rPr>
        <w:t xml:space="preserve"> </w:t>
      </w:r>
      <w:r>
        <w:t>of</w:t>
      </w:r>
      <w:r>
        <w:rPr>
          <w:spacing w:val="-3"/>
        </w:rPr>
        <w:t xml:space="preserve"> </w:t>
      </w:r>
      <w:r>
        <w:t>seven</w:t>
      </w:r>
      <w:r>
        <w:rPr>
          <w:spacing w:val="-1"/>
        </w:rPr>
        <w:t xml:space="preserve"> </w:t>
      </w:r>
      <w:r>
        <w:t>members.</w:t>
      </w:r>
      <w:r>
        <w:rPr>
          <w:spacing w:val="40"/>
        </w:rPr>
        <w:t xml:space="preserve"> </w:t>
      </w:r>
      <w:r>
        <w:t>The number will be limited</w:t>
      </w:r>
      <w:r>
        <w:rPr>
          <w:spacing w:val="-1"/>
        </w:rPr>
        <w:t xml:space="preserve"> </w:t>
      </w:r>
      <w:r>
        <w:t>to</w:t>
      </w:r>
      <w:r>
        <w:rPr>
          <w:spacing w:val="-1"/>
        </w:rPr>
        <w:t xml:space="preserve"> </w:t>
      </w:r>
      <w:r>
        <w:t>the minimum number required to properly evaluate proposals and approved by the Procurement Office.</w:t>
      </w:r>
      <w:r>
        <w:rPr>
          <w:spacing w:val="40"/>
        </w:rPr>
        <w:t xml:space="preserve"> </w:t>
      </w:r>
      <w:r>
        <w:t>Under the guidance of the Procurement Office, the evaluation committee will be briefed on their responsibilities before the RFP is issued.</w:t>
      </w:r>
      <w:r>
        <w:rPr>
          <w:spacing w:val="40"/>
        </w:rPr>
        <w:t xml:space="preserve"> </w:t>
      </w:r>
      <w:r>
        <w:t xml:space="preserve">Normally, the committee is comprised of representative(s) from the Procurement Office, requesting department, and other departments with </w:t>
      </w:r>
      <w:proofErr w:type="gramStart"/>
      <w:r>
        <w:t>the te</w:t>
      </w:r>
      <w:r>
        <w:t>chnical</w:t>
      </w:r>
      <w:proofErr w:type="gramEnd"/>
      <w:r>
        <w:t xml:space="preserve"> knowledge of the acquisition.</w:t>
      </w:r>
      <w:r>
        <w:rPr>
          <w:spacing w:val="40"/>
        </w:rPr>
        <w:t xml:space="preserve"> </w:t>
      </w:r>
      <w:r>
        <w:t>Each</w:t>
      </w:r>
      <w:r>
        <w:rPr>
          <w:spacing w:val="-6"/>
        </w:rPr>
        <w:t xml:space="preserve"> </w:t>
      </w:r>
      <w:r>
        <w:t>member</w:t>
      </w:r>
      <w:r>
        <w:rPr>
          <w:spacing w:val="-5"/>
        </w:rPr>
        <w:t xml:space="preserve"> </w:t>
      </w:r>
      <w:r>
        <w:t>will</w:t>
      </w:r>
      <w:r>
        <w:rPr>
          <w:spacing w:val="-4"/>
        </w:rPr>
        <w:t xml:space="preserve"> </w:t>
      </w:r>
      <w:r>
        <w:t>be</w:t>
      </w:r>
      <w:r>
        <w:rPr>
          <w:spacing w:val="-4"/>
        </w:rPr>
        <w:t xml:space="preserve"> </w:t>
      </w:r>
      <w:r>
        <w:t>required</w:t>
      </w:r>
      <w:r>
        <w:rPr>
          <w:spacing w:val="-4"/>
        </w:rPr>
        <w:t xml:space="preserve"> </w:t>
      </w:r>
      <w:r>
        <w:t>to</w:t>
      </w:r>
      <w:r>
        <w:rPr>
          <w:spacing w:val="-4"/>
        </w:rPr>
        <w:t xml:space="preserve"> </w:t>
      </w:r>
      <w:r>
        <w:t>sign</w:t>
      </w:r>
      <w:r>
        <w:rPr>
          <w:spacing w:val="-5"/>
        </w:rPr>
        <w:t xml:space="preserve"> </w:t>
      </w:r>
      <w:r>
        <w:t>a</w:t>
      </w:r>
      <w:r>
        <w:rPr>
          <w:spacing w:val="-4"/>
        </w:rPr>
        <w:t xml:space="preserve"> </w:t>
      </w:r>
      <w:r>
        <w:t>Non-disclosure</w:t>
      </w:r>
      <w:r>
        <w:rPr>
          <w:spacing w:val="-4"/>
        </w:rPr>
        <w:t xml:space="preserve"> </w:t>
      </w:r>
      <w:r>
        <w:t>Statement</w:t>
      </w:r>
      <w:r>
        <w:rPr>
          <w:spacing w:val="-4"/>
        </w:rPr>
        <w:t xml:space="preserve"> </w:t>
      </w:r>
      <w:r>
        <w:t>prepared by the Procurement Office.</w:t>
      </w:r>
    </w:p>
    <w:p w14:paraId="7EFEE95F" w14:textId="77777777" w:rsidR="0078404F" w:rsidRDefault="0078404F">
      <w:pPr>
        <w:pStyle w:val="BodyText"/>
      </w:pPr>
    </w:p>
    <w:p w14:paraId="7EFEE960" w14:textId="77777777" w:rsidR="0078404F" w:rsidRDefault="005766A6">
      <w:pPr>
        <w:pStyle w:val="BodyText"/>
        <w:ind w:left="2360" w:right="961"/>
      </w:pPr>
      <w:r>
        <w:t>Contact with potential proposers will be made only by the designated Procurement Office</w:t>
      </w:r>
      <w:r>
        <w:rPr>
          <w:spacing w:val="-6"/>
        </w:rPr>
        <w:t xml:space="preserve"> </w:t>
      </w:r>
      <w:r>
        <w:t>employee.</w:t>
      </w:r>
      <w:r>
        <w:rPr>
          <w:spacing w:val="39"/>
        </w:rPr>
        <w:t xml:space="preserve"> </w:t>
      </w:r>
      <w:r>
        <w:t>Requesting</w:t>
      </w:r>
      <w:r>
        <w:rPr>
          <w:spacing w:val="-4"/>
        </w:rPr>
        <w:t xml:space="preserve"> </w:t>
      </w:r>
      <w:r>
        <w:t>departments</w:t>
      </w:r>
      <w:r>
        <w:rPr>
          <w:spacing w:val="-4"/>
        </w:rPr>
        <w:t xml:space="preserve"> </w:t>
      </w:r>
      <w:r>
        <w:t>and</w:t>
      </w:r>
      <w:r>
        <w:rPr>
          <w:spacing w:val="-7"/>
        </w:rPr>
        <w:t xml:space="preserve"> </w:t>
      </w:r>
      <w:r>
        <w:t>evaluation</w:t>
      </w:r>
      <w:r>
        <w:rPr>
          <w:spacing w:val="-4"/>
        </w:rPr>
        <w:t xml:space="preserve"> </w:t>
      </w:r>
      <w:r>
        <w:t>committee</w:t>
      </w:r>
      <w:r>
        <w:rPr>
          <w:spacing w:val="-6"/>
        </w:rPr>
        <w:t xml:space="preserve"> </w:t>
      </w:r>
      <w:r>
        <w:t>members</w:t>
      </w:r>
      <w:r>
        <w:rPr>
          <w:spacing w:val="-7"/>
        </w:rPr>
        <w:t xml:space="preserve"> </w:t>
      </w:r>
      <w:r>
        <w:t xml:space="preserve">should not contact proposers directly and should refer all inquiries to the above designated </w:t>
      </w:r>
      <w:r>
        <w:rPr>
          <w:spacing w:val="-2"/>
        </w:rPr>
        <w:t>official.</w:t>
      </w:r>
    </w:p>
    <w:p w14:paraId="7EFEE961" w14:textId="77777777" w:rsidR="0078404F" w:rsidRDefault="0078404F">
      <w:pPr>
        <w:pStyle w:val="BodyText"/>
        <w:spacing w:before="1"/>
      </w:pPr>
    </w:p>
    <w:p w14:paraId="7EFEE962" w14:textId="77777777" w:rsidR="0078404F" w:rsidRDefault="005766A6">
      <w:pPr>
        <w:pStyle w:val="BodyText"/>
        <w:spacing w:before="1"/>
        <w:ind w:left="2360" w:right="1003"/>
      </w:pPr>
      <w:r>
        <w:t>NOTE:</w:t>
      </w:r>
      <w:r>
        <w:rPr>
          <w:spacing w:val="-5"/>
        </w:rPr>
        <w:t xml:space="preserve"> </w:t>
      </w:r>
      <w:r>
        <w:t>When</w:t>
      </w:r>
      <w:r>
        <w:rPr>
          <w:spacing w:val="-6"/>
        </w:rPr>
        <w:t xml:space="preserve"> </w:t>
      </w:r>
      <w:r>
        <w:t>making</w:t>
      </w:r>
      <w:r>
        <w:rPr>
          <w:spacing w:val="-3"/>
        </w:rPr>
        <w:t xml:space="preserve"> </w:t>
      </w:r>
      <w:r>
        <w:t>procurements</w:t>
      </w:r>
      <w:r>
        <w:rPr>
          <w:spacing w:val="-2"/>
        </w:rPr>
        <w:t xml:space="preserve"> </w:t>
      </w:r>
      <w:r>
        <w:t>under</w:t>
      </w:r>
      <w:r>
        <w:rPr>
          <w:spacing w:val="-5"/>
        </w:rPr>
        <w:t xml:space="preserve"> </w:t>
      </w:r>
      <w:r>
        <w:t>the</w:t>
      </w:r>
      <w:r>
        <w:rPr>
          <w:spacing w:val="-3"/>
        </w:rPr>
        <w:t xml:space="preserve"> </w:t>
      </w:r>
      <w:r>
        <w:t>Best</w:t>
      </w:r>
      <w:r>
        <w:rPr>
          <w:spacing w:val="-4"/>
        </w:rPr>
        <w:t xml:space="preserve"> </w:t>
      </w:r>
      <w:r>
        <w:t>Value</w:t>
      </w:r>
      <w:r>
        <w:rPr>
          <w:spacing w:val="-3"/>
        </w:rPr>
        <w:t xml:space="preserve"> </w:t>
      </w:r>
      <w:r>
        <w:t>Statutes,</w:t>
      </w:r>
      <w:r>
        <w:rPr>
          <w:spacing w:val="-3"/>
        </w:rPr>
        <w:t xml:space="preserve"> </w:t>
      </w:r>
      <w:r>
        <w:t>UTRGV</w:t>
      </w:r>
      <w:r>
        <w:rPr>
          <w:spacing w:val="-3"/>
        </w:rPr>
        <w:t xml:space="preserve"> </w:t>
      </w:r>
      <w:r>
        <w:t>is</w:t>
      </w:r>
      <w:r>
        <w:rPr>
          <w:spacing w:val="-6"/>
        </w:rPr>
        <w:t xml:space="preserve"> </w:t>
      </w:r>
      <w:r>
        <w:t>not</w:t>
      </w:r>
      <w:r>
        <w:rPr>
          <w:spacing w:val="-4"/>
        </w:rPr>
        <w:t xml:space="preserve"> </w:t>
      </w:r>
      <w:r>
        <w:t>subject to the Texas Government Code, Chapter 2254, Subchapter B, requirements related to the procurement of consulting services and UTRGV will follow the Best Value Statutes applicable to goods/services.</w:t>
      </w:r>
    </w:p>
    <w:p w14:paraId="7EFEE963" w14:textId="77777777" w:rsidR="0078404F" w:rsidRDefault="0078404F">
      <w:pPr>
        <w:pStyle w:val="BodyText"/>
        <w:spacing w:before="10"/>
        <w:rPr>
          <w:sz w:val="21"/>
        </w:rPr>
      </w:pPr>
    </w:p>
    <w:p w14:paraId="7EFEE964" w14:textId="77777777" w:rsidR="0078404F" w:rsidRDefault="005766A6">
      <w:pPr>
        <w:pStyle w:val="BodyText"/>
        <w:spacing w:before="1"/>
        <w:ind w:left="2360" w:right="2182"/>
      </w:pPr>
      <w:r>
        <w:t xml:space="preserve">When preparing an RFP, please use the OGC RFP templates posted at </w:t>
      </w:r>
      <w:r>
        <w:rPr>
          <w:color w:val="0562C1"/>
          <w:spacing w:val="-2"/>
          <w:u w:val="single" w:color="0562C1"/>
        </w:rPr>
        <w:t>https://</w:t>
      </w:r>
      <w:hyperlink r:id="rId30">
        <w:r>
          <w:rPr>
            <w:color w:val="0562C1"/>
            <w:spacing w:val="-2"/>
            <w:u w:val="single" w:color="0562C1"/>
          </w:rPr>
          <w:t>www.utsystem.edu/offices/general-counsel/office-general-counsel</w:t>
        </w:r>
      </w:hyperlink>
      <w:r>
        <w:rPr>
          <w:color w:val="0562C1"/>
          <w:spacing w:val="-2"/>
        </w:rPr>
        <w:t xml:space="preserve"> </w:t>
      </w:r>
      <w:r>
        <w:t>(UT Authentication Required).</w:t>
      </w:r>
    </w:p>
    <w:p w14:paraId="7EFEE965" w14:textId="77777777" w:rsidR="0078404F" w:rsidRDefault="0078404F">
      <w:pPr>
        <w:pStyle w:val="BodyText"/>
        <w:spacing w:before="5"/>
        <w:rPr>
          <w:sz w:val="25"/>
        </w:rPr>
      </w:pPr>
    </w:p>
    <w:p w14:paraId="7EFEE966" w14:textId="77777777" w:rsidR="0078404F" w:rsidRDefault="005766A6">
      <w:pPr>
        <w:pStyle w:val="ListParagraph"/>
        <w:numPr>
          <w:ilvl w:val="0"/>
          <w:numId w:val="45"/>
        </w:numPr>
        <w:tabs>
          <w:tab w:val="left" w:pos="2359"/>
        </w:tabs>
        <w:ind w:left="2359" w:hanging="719"/>
      </w:pPr>
      <w:r>
        <w:t>Request</w:t>
      </w:r>
      <w:r>
        <w:rPr>
          <w:spacing w:val="-5"/>
        </w:rPr>
        <w:t xml:space="preserve"> </w:t>
      </w:r>
      <w:r>
        <w:t>for</w:t>
      </w:r>
      <w:r>
        <w:rPr>
          <w:spacing w:val="-4"/>
        </w:rPr>
        <w:t xml:space="preserve"> </w:t>
      </w:r>
      <w:r>
        <w:t>Information</w:t>
      </w:r>
      <w:r>
        <w:rPr>
          <w:spacing w:val="-3"/>
        </w:rPr>
        <w:t xml:space="preserve"> </w:t>
      </w:r>
      <w:r>
        <w:rPr>
          <w:spacing w:val="-2"/>
        </w:rPr>
        <w:t>(RFI)</w:t>
      </w:r>
    </w:p>
    <w:p w14:paraId="7EFEE967" w14:textId="77777777" w:rsidR="0078404F" w:rsidRDefault="005766A6">
      <w:pPr>
        <w:pStyle w:val="BodyText"/>
        <w:spacing w:before="38"/>
        <w:ind w:left="2360" w:right="961"/>
      </w:pPr>
      <w:r>
        <w:t>If</w:t>
      </w:r>
      <w:r>
        <w:rPr>
          <w:spacing w:val="-5"/>
        </w:rPr>
        <w:t xml:space="preserve"> </w:t>
      </w:r>
      <w:r>
        <w:t>UTRGV</w:t>
      </w:r>
      <w:r>
        <w:rPr>
          <w:spacing w:val="-3"/>
        </w:rPr>
        <w:t xml:space="preserve"> </w:t>
      </w:r>
      <w:r>
        <w:t>does</w:t>
      </w:r>
      <w:r>
        <w:rPr>
          <w:spacing w:val="-6"/>
        </w:rPr>
        <w:t xml:space="preserve"> </w:t>
      </w:r>
      <w:r>
        <w:t>not</w:t>
      </w:r>
      <w:r>
        <w:rPr>
          <w:spacing w:val="-7"/>
        </w:rPr>
        <w:t xml:space="preserve"> </w:t>
      </w:r>
      <w:r>
        <w:t>have</w:t>
      </w:r>
      <w:r>
        <w:rPr>
          <w:spacing w:val="-3"/>
        </w:rPr>
        <w:t xml:space="preserve"> </w:t>
      </w:r>
      <w:r>
        <w:t>sufficient</w:t>
      </w:r>
      <w:r>
        <w:rPr>
          <w:spacing w:val="-3"/>
        </w:rPr>
        <w:t xml:space="preserve"> </w:t>
      </w:r>
      <w:r>
        <w:t>information</w:t>
      </w:r>
      <w:r>
        <w:rPr>
          <w:spacing w:val="-5"/>
        </w:rPr>
        <w:t xml:space="preserve"> </w:t>
      </w:r>
      <w:r>
        <w:t>with</w:t>
      </w:r>
      <w:r>
        <w:rPr>
          <w:spacing w:val="-6"/>
        </w:rPr>
        <w:t xml:space="preserve"> </w:t>
      </w:r>
      <w:r>
        <w:t>which</w:t>
      </w:r>
      <w:r>
        <w:rPr>
          <w:spacing w:val="-5"/>
        </w:rPr>
        <w:t xml:space="preserve"> </w:t>
      </w:r>
      <w:r>
        <w:t>to</w:t>
      </w:r>
      <w:r>
        <w:rPr>
          <w:spacing w:val="-3"/>
        </w:rPr>
        <w:t xml:space="preserve"> </w:t>
      </w:r>
      <w:r>
        <w:t>develop</w:t>
      </w:r>
      <w:r>
        <w:rPr>
          <w:spacing w:val="-5"/>
        </w:rPr>
        <w:t xml:space="preserve"> </w:t>
      </w:r>
      <w:r>
        <w:t>the</w:t>
      </w:r>
      <w:r>
        <w:rPr>
          <w:spacing w:val="-2"/>
        </w:rPr>
        <w:t xml:space="preserve"> </w:t>
      </w:r>
      <w:r>
        <w:t>solicitation, UTRGV may issue an RFI to gather the necessary data.</w:t>
      </w:r>
    </w:p>
    <w:p w14:paraId="7EFEE968" w14:textId="77777777" w:rsidR="0078404F" w:rsidRDefault="0078404F">
      <w:pPr>
        <w:pStyle w:val="BodyText"/>
        <w:spacing w:before="1"/>
      </w:pPr>
    </w:p>
    <w:p w14:paraId="7EFEE969" w14:textId="77777777" w:rsidR="0078404F" w:rsidRDefault="005766A6">
      <w:pPr>
        <w:pStyle w:val="BodyText"/>
        <w:ind w:left="2360" w:right="961"/>
      </w:pPr>
      <w:r>
        <w:t xml:space="preserve">An RFI is </w:t>
      </w:r>
      <w:r>
        <w:rPr>
          <w:i/>
        </w:rPr>
        <w:t xml:space="preserve">not </w:t>
      </w:r>
      <w:r>
        <w:t>a competitive</w:t>
      </w:r>
      <w:r>
        <w:rPr>
          <w:spacing w:val="-2"/>
        </w:rPr>
        <w:t xml:space="preserve"> </w:t>
      </w:r>
      <w:r>
        <w:t xml:space="preserve">procurement </w:t>
      </w:r>
      <w:proofErr w:type="gramStart"/>
      <w:r>
        <w:t>solicitation</w:t>
      </w:r>
      <w:proofErr w:type="gramEnd"/>
      <w:r>
        <w:rPr>
          <w:spacing w:val="-2"/>
        </w:rPr>
        <w:t xml:space="preserve"> </w:t>
      </w:r>
      <w:r>
        <w:t>and a contract</w:t>
      </w:r>
      <w:r>
        <w:rPr>
          <w:spacing w:val="-1"/>
        </w:rPr>
        <w:t xml:space="preserve"> </w:t>
      </w:r>
      <w:r>
        <w:t xml:space="preserve">may </w:t>
      </w:r>
      <w:r>
        <w:rPr>
          <w:i/>
        </w:rPr>
        <w:t xml:space="preserve">not </w:t>
      </w:r>
      <w:r>
        <w:t>be awarded based on an RFI.</w:t>
      </w:r>
    </w:p>
    <w:p w14:paraId="7EFEE96A" w14:textId="77777777" w:rsidR="0078404F" w:rsidRDefault="0078404F">
      <w:pPr>
        <w:pStyle w:val="BodyText"/>
        <w:spacing w:before="1"/>
      </w:pPr>
    </w:p>
    <w:p w14:paraId="7EFEE96B" w14:textId="77777777" w:rsidR="0078404F" w:rsidRDefault="005766A6">
      <w:pPr>
        <w:pStyle w:val="BodyText"/>
        <w:ind w:left="2360" w:right="960"/>
        <w:jc w:val="both"/>
      </w:pPr>
      <w:r>
        <w:t>An RFI is used primarily as a planning tool to gather information</w:t>
      </w:r>
      <w:r>
        <w:rPr>
          <w:spacing w:val="-2"/>
        </w:rPr>
        <w:t xml:space="preserve"> </w:t>
      </w:r>
      <w:r>
        <w:t xml:space="preserve">to be used to prepare a </w:t>
      </w:r>
      <w:r>
        <w:rPr>
          <w:spacing w:val="-2"/>
        </w:rPr>
        <w:t xml:space="preserve">complete and accurate competitive procurement solicitation (including the specifications, </w:t>
      </w:r>
      <w:r>
        <w:t>the</w:t>
      </w:r>
      <w:r>
        <w:rPr>
          <w:spacing w:val="-6"/>
        </w:rPr>
        <w:t xml:space="preserve"> </w:t>
      </w:r>
      <w:proofErr w:type="gramStart"/>
      <w:r>
        <w:t>SOW</w:t>
      </w:r>
      <w:proofErr w:type="gramEnd"/>
      <w:r>
        <w:rPr>
          <w:spacing w:val="-7"/>
        </w:rPr>
        <w:t xml:space="preserve"> </w:t>
      </w:r>
      <w:r>
        <w:t>and</w:t>
      </w:r>
      <w:r>
        <w:rPr>
          <w:spacing w:val="-10"/>
        </w:rPr>
        <w:t xml:space="preserve"> </w:t>
      </w:r>
      <w:r>
        <w:t>other</w:t>
      </w:r>
      <w:r>
        <w:rPr>
          <w:spacing w:val="-9"/>
        </w:rPr>
        <w:t xml:space="preserve"> </w:t>
      </w:r>
      <w:r>
        <w:t>sections</w:t>
      </w:r>
      <w:r>
        <w:rPr>
          <w:spacing w:val="-7"/>
        </w:rPr>
        <w:t xml:space="preserve"> </w:t>
      </w:r>
      <w:r>
        <w:t>of</w:t>
      </w:r>
      <w:r>
        <w:rPr>
          <w:spacing w:val="-10"/>
        </w:rPr>
        <w:t xml:space="preserve"> </w:t>
      </w:r>
      <w:r>
        <w:t>the</w:t>
      </w:r>
      <w:r>
        <w:rPr>
          <w:spacing w:val="-7"/>
        </w:rPr>
        <w:t xml:space="preserve"> </w:t>
      </w:r>
      <w:r>
        <w:t>solicitation)</w:t>
      </w:r>
      <w:r>
        <w:rPr>
          <w:spacing w:val="-10"/>
        </w:rPr>
        <w:t xml:space="preserve"> </w:t>
      </w:r>
      <w:r>
        <w:t>when</w:t>
      </w:r>
      <w:r>
        <w:rPr>
          <w:spacing w:val="-10"/>
        </w:rPr>
        <w:t xml:space="preserve"> </w:t>
      </w:r>
      <w:r>
        <w:t>UTRGV</w:t>
      </w:r>
      <w:r>
        <w:rPr>
          <w:spacing w:val="-9"/>
        </w:rPr>
        <w:t xml:space="preserve"> </w:t>
      </w:r>
      <w:r>
        <w:t>does</w:t>
      </w:r>
      <w:r>
        <w:rPr>
          <w:spacing w:val="-9"/>
        </w:rPr>
        <w:t xml:space="preserve"> </w:t>
      </w:r>
      <w:r>
        <w:t>not</w:t>
      </w:r>
      <w:r>
        <w:rPr>
          <w:spacing w:val="-7"/>
        </w:rPr>
        <w:t xml:space="preserve"> </w:t>
      </w:r>
      <w:r>
        <w:t>have</w:t>
      </w:r>
      <w:r>
        <w:rPr>
          <w:spacing w:val="-11"/>
        </w:rPr>
        <w:t xml:space="preserve"> </w:t>
      </w:r>
      <w:r>
        <w:t>the</w:t>
      </w:r>
      <w:r>
        <w:rPr>
          <w:spacing w:val="-9"/>
        </w:rPr>
        <w:t xml:space="preserve"> </w:t>
      </w:r>
      <w:r>
        <w:t>necessary data.</w:t>
      </w:r>
      <w:r>
        <w:rPr>
          <w:spacing w:val="-1"/>
        </w:rPr>
        <w:t xml:space="preserve"> </w:t>
      </w:r>
      <w:r>
        <w:t>RFI’s</w:t>
      </w:r>
      <w:r>
        <w:rPr>
          <w:spacing w:val="-1"/>
        </w:rPr>
        <w:t xml:space="preserve"> </w:t>
      </w:r>
      <w:r>
        <w:t>are</w:t>
      </w:r>
      <w:r>
        <w:rPr>
          <w:spacing w:val="-3"/>
        </w:rPr>
        <w:t xml:space="preserve"> </w:t>
      </w:r>
      <w:r>
        <w:t>used</w:t>
      </w:r>
      <w:r>
        <w:rPr>
          <w:spacing w:val="-1"/>
        </w:rPr>
        <w:t xml:space="preserve"> </w:t>
      </w:r>
      <w:r>
        <w:t>to</w:t>
      </w:r>
      <w:r>
        <w:rPr>
          <w:spacing w:val="-1"/>
        </w:rPr>
        <w:t xml:space="preserve"> </w:t>
      </w:r>
      <w:r>
        <w:t>identify industry</w:t>
      </w:r>
      <w:r>
        <w:rPr>
          <w:spacing w:val="-4"/>
        </w:rPr>
        <w:t xml:space="preserve"> </w:t>
      </w:r>
      <w:r>
        <w:t>standards,</w:t>
      </w:r>
      <w:r>
        <w:rPr>
          <w:spacing w:val="-1"/>
        </w:rPr>
        <w:t xml:space="preserve"> </w:t>
      </w:r>
      <w:r>
        <w:t>best</w:t>
      </w:r>
      <w:r>
        <w:rPr>
          <w:spacing w:val="-2"/>
        </w:rPr>
        <w:t xml:space="preserve"> </w:t>
      </w:r>
      <w:r>
        <w:t>practices,</w:t>
      </w:r>
      <w:r>
        <w:rPr>
          <w:spacing w:val="-1"/>
        </w:rPr>
        <w:t xml:space="preserve"> </w:t>
      </w:r>
      <w:r>
        <w:t>potential</w:t>
      </w:r>
      <w:r>
        <w:rPr>
          <w:spacing w:val="-3"/>
        </w:rPr>
        <w:t xml:space="preserve"> </w:t>
      </w:r>
      <w:r>
        <w:t>performance measures,</w:t>
      </w:r>
      <w:r>
        <w:rPr>
          <w:spacing w:val="-10"/>
        </w:rPr>
        <w:t xml:space="preserve"> </w:t>
      </w:r>
      <w:r>
        <w:t>and</w:t>
      </w:r>
      <w:r>
        <w:rPr>
          <w:spacing w:val="-10"/>
        </w:rPr>
        <w:t xml:space="preserve"> </w:t>
      </w:r>
      <w:r>
        <w:t>cost</w:t>
      </w:r>
      <w:r>
        <w:rPr>
          <w:spacing w:val="-12"/>
        </w:rPr>
        <w:t xml:space="preserve"> </w:t>
      </w:r>
      <w:r>
        <w:t>or</w:t>
      </w:r>
      <w:r>
        <w:rPr>
          <w:spacing w:val="-9"/>
        </w:rPr>
        <w:t xml:space="preserve"> </w:t>
      </w:r>
      <w:r>
        <w:t>price</w:t>
      </w:r>
      <w:r>
        <w:rPr>
          <w:spacing w:val="-13"/>
        </w:rPr>
        <w:t xml:space="preserve"> </w:t>
      </w:r>
      <w:r>
        <w:t>structures.</w:t>
      </w:r>
      <w:r>
        <w:rPr>
          <w:spacing w:val="-10"/>
        </w:rPr>
        <w:t xml:space="preserve"> </w:t>
      </w:r>
      <w:r>
        <w:t>RFI’s</w:t>
      </w:r>
      <w:r>
        <w:rPr>
          <w:spacing w:val="-13"/>
        </w:rPr>
        <w:t xml:space="preserve"> </w:t>
      </w:r>
      <w:r>
        <w:t>may</w:t>
      </w:r>
      <w:r>
        <w:rPr>
          <w:spacing w:val="-8"/>
        </w:rPr>
        <w:t xml:space="preserve"> </w:t>
      </w:r>
      <w:r>
        <w:t>also</w:t>
      </w:r>
      <w:r>
        <w:rPr>
          <w:spacing w:val="-9"/>
        </w:rPr>
        <w:t xml:space="preserve"> </w:t>
      </w:r>
      <w:r>
        <w:t>be</w:t>
      </w:r>
      <w:r>
        <w:rPr>
          <w:spacing w:val="-11"/>
        </w:rPr>
        <w:t xml:space="preserve"> </w:t>
      </w:r>
      <w:r>
        <w:t>used</w:t>
      </w:r>
      <w:r>
        <w:rPr>
          <w:spacing w:val="-9"/>
        </w:rPr>
        <w:t xml:space="preserve"> </w:t>
      </w:r>
      <w:r>
        <w:t>to</w:t>
      </w:r>
      <w:r>
        <w:rPr>
          <w:spacing w:val="-9"/>
        </w:rPr>
        <w:t xml:space="preserve"> </w:t>
      </w:r>
      <w:proofErr w:type="gramStart"/>
      <w:r>
        <w:t>gage</w:t>
      </w:r>
      <w:proofErr w:type="gramEnd"/>
      <w:r>
        <w:rPr>
          <w:spacing w:val="-11"/>
        </w:rPr>
        <w:t xml:space="preserve"> </w:t>
      </w:r>
      <w:r>
        <w:t>the</w:t>
      </w:r>
      <w:r>
        <w:rPr>
          <w:spacing w:val="-11"/>
        </w:rPr>
        <w:t xml:space="preserve"> </w:t>
      </w:r>
      <w:r>
        <w:t>level</w:t>
      </w:r>
      <w:r>
        <w:rPr>
          <w:spacing w:val="-11"/>
        </w:rPr>
        <w:t xml:space="preserve"> </w:t>
      </w:r>
      <w:r>
        <w:t>of</w:t>
      </w:r>
      <w:r>
        <w:rPr>
          <w:spacing w:val="-9"/>
        </w:rPr>
        <w:t xml:space="preserve"> </w:t>
      </w:r>
      <w:r>
        <w:t>interest of prospective vendors. An RFI usually includes a description of the program objectives and a general description of the proposed SOW.</w:t>
      </w:r>
    </w:p>
    <w:p w14:paraId="7EFEE96C" w14:textId="77777777" w:rsidR="0078404F" w:rsidRDefault="0078404F">
      <w:pPr>
        <w:pStyle w:val="BodyText"/>
        <w:spacing w:before="11"/>
        <w:rPr>
          <w:sz w:val="21"/>
        </w:rPr>
      </w:pPr>
    </w:p>
    <w:p w14:paraId="7EFEE96D" w14:textId="77777777" w:rsidR="0078404F" w:rsidRDefault="005766A6">
      <w:pPr>
        <w:pStyle w:val="BodyText"/>
        <w:spacing w:before="1"/>
        <w:ind w:left="2360" w:right="961"/>
      </w:pPr>
      <w:r>
        <w:t xml:space="preserve">UTRGV may not use an RFI to award a </w:t>
      </w:r>
      <w:proofErr w:type="gramStart"/>
      <w:r>
        <w:t>contract, but</w:t>
      </w:r>
      <w:proofErr w:type="gramEnd"/>
      <w:r>
        <w:t xml:space="preserve"> may use the information developed from</w:t>
      </w:r>
      <w:r>
        <w:rPr>
          <w:spacing w:val="4"/>
        </w:rPr>
        <w:t xml:space="preserve"> </w:t>
      </w:r>
      <w:r>
        <w:t>RFI</w:t>
      </w:r>
      <w:r>
        <w:rPr>
          <w:spacing w:val="6"/>
        </w:rPr>
        <w:t xml:space="preserve"> </w:t>
      </w:r>
      <w:r>
        <w:t>responses</w:t>
      </w:r>
      <w:r>
        <w:rPr>
          <w:spacing w:val="7"/>
        </w:rPr>
        <w:t xml:space="preserve"> </w:t>
      </w:r>
      <w:r>
        <w:t>to</w:t>
      </w:r>
      <w:r>
        <w:rPr>
          <w:spacing w:val="9"/>
        </w:rPr>
        <w:t xml:space="preserve"> </w:t>
      </w:r>
      <w:r>
        <w:t>develop</w:t>
      </w:r>
      <w:r>
        <w:rPr>
          <w:spacing w:val="7"/>
        </w:rPr>
        <w:t xml:space="preserve"> </w:t>
      </w:r>
      <w:r>
        <w:t>a</w:t>
      </w:r>
      <w:r>
        <w:rPr>
          <w:spacing w:val="6"/>
        </w:rPr>
        <w:t xml:space="preserve"> </w:t>
      </w:r>
      <w:r>
        <w:t>formal</w:t>
      </w:r>
      <w:r>
        <w:rPr>
          <w:spacing w:val="7"/>
        </w:rPr>
        <w:t xml:space="preserve"> </w:t>
      </w:r>
      <w:r>
        <w:t>competitive</w:t>
      </w:r>
      <w:r>
        <w:rPr>
          <w:spacing w:val="2"/>
        </w:rPr>
        <w:t xml:space="preserve"> </w:t>
      </w:r>
      <w:r>
        <w:t>procurement</w:t>
      </w:r>
      <w:r>
        <w:rPr>
          <w:spacing w:val="5"/>
        </w:rPr>
        <w:t xml:space="preserve"> </w:t>
      </w:r>
      <w:r>
        <w:t>solicitation.</w:t>
      </w:r>
      <w:r>
        <w:rPr>
          <w:spacing w:val="4"/>
        </w:rPr>
        <w:t xml:space="preserve"> </w:t>
      </w:r>
      <w:r>
        <w:t>UTRGV</w:t>
      </w:r>
      <w:r>
        <w:rPr>
          <w:spacing w:val="6"/>
        </w:rPr>
        <w:t xml:space="preserve"> </w:t>
      </w:r>
      <w:proofErr w:type="gramStart"/>
      <w:r>
        <w:rPr>
          <w:spacing w:val="-5"/>
        </w:rPr>
        <w:t>is</w:t>
      </w:r>
      <w:proofErr w:type="gramEnd"/>
    </w:p>
    <w:p w14:paraId="7EFEE96E" w14:textId="77777777" w:rsidR="0078404F" w:rsidRDefault="0078404F">
      <w:pPr>
        <w:sectPr w:rsidR="0078404F">
          <w:footerReference w:type="default" r:id="rId31"/>
          <w:pgSz w:w="12240" w:h="15840"/>
          <w:pgMar w:top="1400" w:right="480" w:bottom="860" w:left="520" w:header="0" w:footer="661" w:gutter="0"/>
          <w:cols w:space="720"/>
        </w:sectPr>
      </w:pPr>
    </w:p>
    <w:p w14:paraId="7EFEE96F" w14:textId="77777777" w:rsidR="0078404F" w:rsidRDefault="005766A6">
      <w:pPr>
        <w:pStyle w:val="BodyText"/>
        <w:spacing w:before="39"/>
        <w:ind w:left="2360" w:right="962"/>
        <w:jc w:val="both"/>
      </w:pPr>
      <w:r>
        <w:lastRenderedPageBreak/>
        <w:t>not required to incorporate any of the information provided by RFI respondents; however, the hope is that RFI respondents will provide information useful in the solicitation development process.</w:t>
      </w:r>
    </w:p>
    <w:p w14:paraId="7EFEE970" w14:textId="77777777" w:rsidR="0078404F" w:rsidRDefault="0078404F">
      <w:pPr>
        <w:pStyle w:val="BodyText"/>
        <w:spacing w:before="11"/>
        <w:rPr>
          <w:sz w:val="21"/>
        </w:rPr>
      </w:pPr>
    </w:p>
    <w:p w14:paraId="7EFEE971" w14:textId="77777777" w:rsidR="0078404F" w:rsidRDefault="005766A6">
      <w:pPr>
        <w:ind w:left="2360" w:right="1276"/>
        <w:rPr>
          <w:i/>
        </w:rPr>
      </w:pPr>
      <w:r>
        <w:rPr>
          <w:i/>
        </w:rPr>
        <w:t>An</w:t>
      </w:r>
      <w:r>
        <w:rPr>
          <w:i/>
          <w:spacing w:val="-8"/>
        </w:rPr>
        <w:t xml:space="preserve"> </w:t>
      </w:r>
      <w:r>
        <w:rPr>
          <w:i/>
        </w:rPr>
        <w:t>RFI</w:t>
      </w:r>
      <w:r>
        <w:rPr>
          <w:i/>
          <w:spacing w:val="-7"/>
        </w:rPr>
        <w:t xml:space="preserve"> </w:t>
      </w:r>
      <w:r>
        <w:rPr>
          <w:i/>
        </w:rPr>
        <w:t>sample</w:t>
      </w:r>
      <w:r>
        <w:rPr>
          <w:i/>
          <w:spacing w:val="-7"/>
        </w:rPr>
        <w:t xml:space="preserve"> </w:t>
      </w:r>
      <w:r>
        <w:rPr>
          <w:i/>
        </w:rPr>
        <w:t>is</w:t>
      </w:r>
      <w:r>
        <w:rPr>
          <w:i/>
          <w:spacing w:val="-7"/>
        </w:rPr>
        <w:t xml:space="preserve"> </w:t>
      </w:r>
      <w:r>
        <w:rPr>
          <w:i/>
        </w:rPr>
        <w:t>posted</w:t>
      </w:r>
      <w:r>
        <w:rPr>
          <w:i/>
          <w:spacing w:val="-8"/>
        </w:rPr>
        <w:t xml:space="preserve"> </w:t>
      </w:r>
      <w:r>
        <w:rPr>
          <w:i/>
        </w:rPr>
        <w:t>at</w:t>
      </w:r>
      <w:r>
        <w:rPr>
          <w:i/>
          <w:spacing w:val="-7"/>
        </w:rPr>
        <w:t xml:space="preserve"> </w:t>
      </w:r>
      <w:r>
        <w:rPr>
          <w:i/>
          <w:color w:val="0562C1"/>
          <w:u w:val="single" w:color="0562C1"/>
        </w:rPr>
        <w:t>https://</w:t>
      </w:r>
      <w:hyperlink r:id="rId32">
        <w:r>
          <w:rPr>
            <w:i/>
            <w:color w:val="0562C1"/>
            <w:u w:val="single" w:color="0562C1"/>
          </w:rPr>
          <w:t>www.utsystem.edu/offices/general-counsel/office-</w:t>
        </w:r>
      </w:hyperlink>
      <w:r>
        <w:rPr>
          <w:i/>
          <w:color w:val="0562C1"/>
        </w:rPr>
        <w:t xml:space="preserve"> </w:t>
      </w:r>
      <w:proofErr w:type="gramStart"/>
      <w:r>
        <w:rPr>
          <w:i/>
          <w:color w:val="0562C1"/>
          <w:u w:val="single" w:color="0562C1"/>
        </w:rPr>
        <w:t>general-counsel</w:t>
      </w:r>
      <w:proofErr w:type="gramEnd"/>
      <w:r>
        <w:rPr>
          <w:i/>
          <w:color w:val="0562C1"/>
        </w:rPr>
        <w:t xml:space="preserve"> </w:t>
      </w:r>
      <w:r>
        <w:rPr>
          <w:i/>
        </w:rPr>
        <w:t>(UT Authentication Required).</w:t>
      </w:r>
    </w:p>
    <w:p w14:paraId="7EFEE972" w14:textId="77777777" w:rsidR="0078404F" w:rsidRDefault="0078404F">
      <w:pPr>
        <w:pStyle w:val="BodyText"/>
        <w:spacing w:before="6"/>
        <w:rPr>
          <w:i/>
          <w:sz w:val="17"/>
        </w:rPr>
      </w:pPr>
    </w:p>
    <w:p w14:paraId="7EFEE973" w14:textId="77777777" w:rsidR="0078404F" w:rsidRDefault="005766A6">
      <w:pPr>
        <w:pStyle w:val="BodyText"/>
        <w:spacing w:before="56"/>
        <w:ind w:left="2360" w:right="961"/>
        <w:jc w:val="both"/>
      </w:pPr>
      <w:r>
        <w:t xml:space="preserve">If Applicable Laws and University Rules do not direct a specific formal procurement method, the following chart may </w:t>
      </w:r>
      <w:proofErr w:type="gramStart"/>
      <w:r>
        <w:t>provide assistance</w:t>
      </w:r>
      <w:proofErr w:type="gramEnd"/>
      <w:r>
        <w:t xml:space="preserve"> in selecting the most appropriate </w:t>
      </w:r>
      <w:r>
        <w:rPr>
          <w:spacing w:val="-2"/>
        </w:rPr>
        <w:t>method.</w:t>
      </w:r>
    </w:p>
    <w:p w14:paraId="7EFEE974" w14:textId="77777777" w:rsidR="0078404F" w:rsidRDefault="0078404F">
      <w:pPr>
        <w:jc w:val="both"/>
        <w:sectPr w:rsidR="0078404F">
          <w:footerReference w:type="default" r:id="rId33"/>
          <w:pgSz w:w="12240" w:h="15840"/>
          <w:pgMar w:top="1400" w:right="480" w:bottom="860" w:left="520" w:header="0" w:footer="661" w:gutter="0"/>
          <w:pgNumType w:start="1"/>
          <w:cols w:space="720"/>
        </w:sectPr>
      </w:pPr>
    </w:p>
    <w:p w14:paraId="7EFEE975" w14:textId="77777777" w:rsidR="0078404F" w:rsidRDefault="005766A6">
      <w:pPr>
        <w:pStyle w:val="ListParagraph"/>
        <w:numPr>
          <w:ilvl w:val="0"/>
          <w:numId w:val="45"/>
        </w:numPr>
        <w:tabs>
          <w:tab w:val="left" w:pos="2359"/>
        </w:tabs>
        <w:spacing w:before="29"/>
        <w:ind w:left="2359" w:hanging="719"/>
      </w:pPr>
      <w:r>
        <w:lastRenderedPageBreak/>
        <w:t>Formal</w:t>
      </w:r>
      <w:r>
        <w:rPr>
          <w:spacing w:val="-7"/>
        </w:rPr>
        <w:t xml:space="preserve"> </w:t>
      </w:r>
      <w:r>
        <w:t>Procurement</w:t>
      </w:r>
      <w:r>
        <w:rPr>
          <w:spacing w:val="-3"/>
        </w:rPr>
        <w:t xml:space="preserve"> </w:t>
      </w:r>
      <w:r>
        <w:rPr>
          <w:spacing w:val="-2"/>
        </w:rPr>
        <w:t>Methods</w:t>
      </w:r>
    </w:p>
    <w:p w14:paraId="7EFEE976" w14:textId="77777777" w:rsidR="0078404F" w:rsidRDefault="0078404F">
      <w:pPr>
        <w:pStyle w:val="BodyText"/>
        <w:spacing w:before="2" w:after="1"/>
        <w:rPr>
          <w:sz w:val="25"/>
        </w:rPr>
      </w:pPr>
    </w:p>
    <w:tbl>
      <w:tblPr>
        <w:tblW w:w="0" w:type="auto"/>
        <w:tblInd w:w="215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560"/>
        <w:gridCol w:w="2154"/>
        <w:gridCol w:w="2076"/>
        <w:gridCol w:w="2125"/>
      </w:tblGrid>
      <w:tr w:rsidR="0078404F" w14:paraId="7EFEE97B" w14:textId="77777777">
        <w:trPr>
          <w:trHeight w:val="654"/>
        </w:trPr>
        <w:tc>
          <w:tcPr>
            <w:tcW w:w="1560" w:type="dxa"/>
            <w:shd w:val="clear" w:color="auto" w:fill="C4DFB3"/>
          </w:tcPr>
          <w:p w14:paraId="7EFEE977" w14:textId="77777777" w:rsidR="0078404F" w:rsidRDefault="005766A6">
            <w:pPr>
              <w:pStyle w:val="TableParagraph"/>
              <w:spacing w:before="59"/>
              <w:ind w:left="410" w:hanging="231"/>
              <w:rPr>
                <w:b/>
              </w:rPr>
            </w:pPr>
            <w:r>
              <w:rPr>
                <w:b/>
                <w:spacing w:val="-2"/>
              </w:rPr>
              <w:t>Procurement Method</w:t>
            </w:r>
          </w:p>
        </w:tc>
        <w:tc>
          <w:tcPr>
            <w:tcW w:w="2154" w:type="dxa"/>
            <w:shd w:val="clear" w:color="auto" w:fill="C4DFB3"/>
          </w:tcPr>
          <w:p w14:paraId="7EFEE978" w14:textId="77777777" w:rsidR="0078404F" w:rsidRDefault="005766A6">
            <w:pPr>
              <w:pStyle w:val="TableParagraph"/>
              <w:spacing w:before="193"/>
              <w:ind w:left="614"/>
              <w:rPr>
                <w:b/>
              </w:rPr>
            </w:pPr>
            <w:r>
              <w:rPr>
                <w:b/>
              </w:rPr>
              <w:t>Use</w:t>
            </w:r>
            <w:r>
              <w:rPr>
                <w:b/>
                <w:spacing w:val="-13"/>
              </w:rPr>
              <w:t xml:space="preserve"> </w:t>
            </w:r>
            <w:r>
              <w:rPr>
                <w:b/>
                <w:spacing w:val="-4"/>
              </w:rPr>
              <w:t>When</w:t>
            </w:r>
          </w:p>
        </w:tc>
        <w:tc>
          <w:tcPr>
            <w:tcW w:w="2076" w:type="dxa"/>
            <w:shd w:val="clear" w:color="auto" w:fill="C4DFB3"/>
          </w:tcPr>
          <w:p w14:paraId="7EFEE979" w14:textId="77777777" w:rsidR="0078404F" w:rsidRDefault="005766A6">
            <w:pPr>
              <w:pStyle w:val="TableParagraph"/>
              <w:spacing w:before="193"/>
              <w:ind w:left="502"/>
              <w:rPr>
                <w:b/>
              </w:rPr>
            </w:pPr>
            <w:r>
              <w:rPr>
                <w:b/>
                <w:spacing w:val="-2"/>
              </w:rPr>
              <w:t>Advantages</w:t>
            </w:r>
          </w:p>
        </w:tc>
        <w:tc>
          <w:tcPr>
            <w:tcW w:w="2125" w:type="dxa"/>
            <w:shd w:val="clear" w:color="auto" w:fill="C4DFB3"/>
          </w:tcPr>
          <w:p w14:paraId="7EFEE97A" w14:textId="77777777" w:rsidR="0078404F" w:rsidRDefault="005766A6">
            <w:pPr>
              <w:pStyle w:val="TableParagraph"/>
              <w:spacing w:before="193"/>
              <w:ind w:left="399"/>
              <w:rPr>
                <w:b/>
              </w:rPr>
            </w:pPr>
            <w:r>
              <w:rPr>
                <w:b/>
                <w:spacing w:val="-2"/>
              </w:rPr>
              <w:t>Disadvantages</w:t>
            </w:r>
          </w:p>
        </w:tc>
      </w:tr>
      <w:tr w:rsidR="0078404F" w14:paraId="7EFEE98A" w14:textId="77777777">
        <w:trPr>
          <w:trHeight w:val="2953"/>
        </w:trPr>
        <w:tc>
          <w:tcPr>
            <w:tcW w:w="1560" w:type="dxa"/>
            <w:shd w:val="clear" w:color="auto" w:fill="C4DFB3"/>
          </w:tcPr>
          <w:p w14:paraId="7EFEE97C" w14:textId="77777777" w:rsidR="0078404F" w:rsidRDefault="0078404F">
            <w:pPr>
              <w:pStyle w:val="TableParagraph"/>
              <w:spacing w:before="11"/>
              <w:rPr>
                <w:sz w:val="21"/>
              </w:rPr>
            </w:pPr>
          </w:p>
          <w:p w14:paraId="7EFEE97D" w14:textId="77777777" w:rsidR="0078404F" w:rsidRDefault="005766A6">
            <w:pPr>
              <w:pStyle w:val="TableParagraph"/>
              <w:ind w:left="117" w:right="105"/>
              <w:jc w:val="center"/>
              <w:rPr>
                <w:b/>
              </w:rPr>
            </w:pPr>
            <w:r>
              <w:rPr>
                <w:b/>
              </w:rPr>
              <w:t>Best</w:t>
            </w:r>
            <w:r>
              <w:rPr>
                <w:b/>
                <w:spacing w:val="-3"/>
              </w:rPr>
              <w:t xml:space="preserve"> </w:t>
            </w:r>
            <w:r>
              <w:rPr>
                <w:b/>
              </w:rPr>
              <w:t>Value</w:t>
            </w:r>
            <w:r>
              <w:rPr>
                <w:b/>
                <w:spacing w:val="-3"/>
              </w:rPr>
              <w:t xml:space="preserve"> </w:t>
            </w:r>
            <w:r>
              <w:rPr>
                <w:b/>
                <w:spacing w:val="-5"/>
              </w:rPr>
              <w:t>IFB</w:t>
            </w:r>
          </w:p>
        </w:tc>
        <w:tc>
          <w:tcPr>
            <w:tcW w:w="2154" w:type="dxa"/>
          </w:tcPr>
          <w:p w14:paraId="7EFEE97E" w14:textId="77777777" w:rsidR="0078404F" w:rsidRDefault="005766A6">
            <w:pPr>
              <w:pStyle w:val="TableParagraph"/>
              <w:ind w:left="6"/>
            </w:pPr>
            <w:r>
              <w:t>Requirements for goods/services</w:t>
            </w:r>
            <w:r>
              <w:rPr>
                <w:spacing w:val="-13"/>
              </w:rPr>
              <w:t xml:space="preserve"> </w:t>
            </w:r>
            <w:r>
              <w:t>must</w:t>
            </w:r>
            <w:r>
              <w:rPr>
                <w:spacing w:val="-12"/>
              </w:rPr>
              <w:t xml:space="preserve"> </w:t>
            </w:r>
            <w:r>
              <w:t>be clearly defined.</w:t>
            </w:r>
          </w:p>
          <w:p w14:paraId="7EFEE97F" w14:textId="77777777" w:rsidR="0078404F" w:rsidRDefault="0078404F">
            <w:pPr>
              <w:pStyle w:val="TableParagraph"/>
            </w:pPr>
          </w:p>
          <w:p w14:paraId="7EFEE980" w14:textId="77777777" w:rsidR="0078404F" w:rsidRDefault="005766A6">
            <w:pPr>
              <w:pStyle w:val="TableParagraph"/>
              <w:ind w:left="6" w:right="333"/>
            </w:pPr>
            <w:r>
              <w:t>Goods/services are available</w:t>
            </w:r>
            <w:r>
              <w:rPr>
                <w:spacing w:val="-13"/>
              </w:rPr>
              <w:t xml:space="preserve"> </w:t>
            </w:r>
            <w:r>
              <w:t>from</w:t>
            </w:r>
            <w:r>
              <w:rPr>
                <w:spacing w:val="-12"/>
              </w:rPr>
              <w:t xml:space="preserve"> </w:t>
            </w:r>
            <w:r>
              <w:t>more than one</w:t>
            </w:r>
            <w:r>
              <w:rPr>
                <w:spacing w:val="40"/>
              </w:rPr>
              <w:t xml:space="preserve"> </w:t>
            </w:r>
            <w:r>
              <w:t>source.</w:t>
            </w:r>
          </w:p>
          <w:p w14:paraId="7EFEE981" w14:textId="77777777" w:rsidR="0078404F" w:rsidRDefault="0078404F">
            <w:pPr>
              <w:pStyle w:val="TableParagraph"/>
              <w:spacing w:before="1"/>
              <w:rPr>
                <w:sz w:val="20"/>
              </w:rPr>
            </w:pPr>
          </w:p>
          <w:p w14:paraId="7EFEE982" w14:textId="77777777" w:rsidR="0078404F" w:rsidRDefault="005766A6">
            <w:pPr>
              <w:pStyle w:val="TableParagraph"/>
              <w:spacing w:line="270" w:lineRule="atLeast"/>
              <w:ind w:left="6"/>
            </w:pPr>
            <w:r>
              <w:t>Strong</w:t>
            </w:r>
            <w:r>
              <w:rPr>
                <w:spacing w:val="-13"/>
              </w:rPr>
              <w:t xml:space="preserve"> </w:t>
            </w:r>
            <w:r>
              <w:t>competition</w:t>
            </w:r>
            <w:r>
              <w:rPr>
                <w:spacing w:val="-12"/>
              </w:rPr>
              <w:t xml:space="preserve"> </w:t>
            </w:r>
            <w:r>
              <w:t xml:space="preserve">for the goods/services </w:t>
            </w:r>
            <w:r>
              <w:rPr>
                <w:spacing w:val="-2"/>
              </w:rPr>
              <w:t>exists.</w:t>
            </w:r>
          </w:p>
        </w:tc>
        <w:tc>
          <w:tcPr>
            <w:tcW w:w="2076" w:type="dxa"/>
          </w:tcPr>
          <w:p w14:paraId="7EFEE983" w14:textId="77777777" w:rsidR="0078404F" w:rsidRDefault="005766A6">
            <w:pPr>
              <w:pStyle w:val="TableParagraph"/>
              <w:ind w:left="8" w:right="86"/>
            </w:pPr>
            <w:proofErr w:type="gramStart"/>
            <w:r>
              <w:t>Award</w:t>
            </w:r>
            <w:proofErr w:type="gramEnd"/>
            <w:r>
              <w:rPr>
                <w:spacing w:val="-10"/>
              </w:rPr>
              <w:t xml:space="preserve"> </w:t>
            </w:r>
            <w:r>
              <w:t>is</w:t>
            </w:r>
            <w:r>
              <w:rPr>
                <w:spacing w:val="-10"/>
              </w:rPr>
              <w:t xml:space="preserve"> </w:t>
            </w:r>
            <w:r>
              <w:t>made</w:t>
            </w:r>
            <w:r>
              <w:rPr>
                <w:spacing w:val="-10"/>
              </w:rPr>
              <w:t xml:space="preserve"> </w:t>
            </w:r>
            <w:r>
              <w:t>to</w:t>
            </w:r>
            <w:r>
              <w:rPr>
                <w:spacing w:val="-10"/>
              </w:rPr>
              <w:t xml:space="preserve"> </w:t>
            </w:r>
            <w:r>
              <w:t>the bidder offering the best</w:t>
            </w:r>
            <w:r>
              <w:rPr>
                <w:spacing w:val="-5"/>
              </w:rPr>
              <w:t xml:space="preserve"> </w:t>
            </w:r>
            <w:r>
              <w:t>value</w:t>
            </w:r>
            <w:r>
              <w:rPr>
                <w:spacing w:val="-1"/>
              </w:rPr>
              <w:t xml:space="preserve"> </w:t>
            </w:r>
            <w:r>
              <w:t xml:space="preserve">to </w:t>
            </w:r>
            <w:r>
              <w:rPr>
                <w:spacing w:val="-2"/>
              </w:rPr>
              <w:t>UTRGV.</w:t>
            </w:r>
          </w:p>
          <w:p w14:paraId="7EFEE984" w14:textId="77777777" w:rsidR="0078404F" w:rsidRDefault="0078404F">
            <w:pPr>
              <w:pStyle w:val="TableParagraph"/>
            </w:pPr>
          </w:p>
          <w:p w14:paraId="7EFEE985" w14:textId="77777777" w:rsidR="0078404F" w:rsidRDefault="005766A6">
            <w:pPr>
              <w:pStyle w:val="TableParagraph"/>
              <w:ind w:left="8" w:right="86"/>
            </w:pPr>
            <w:r>
              <w:t>Evaluation</w:t>
            </w:r>
            <w:r>
              <w:rPr>
                <w:spacing w:val="-13"/>
              </w:rPr>
              <w:t xml:space="preserve"> </w:t>
            </w:r>
            <w:r>
              <w:t>and</w:t>
            </w:r>
            <w:r>
              <w:rPr>
                <w:spacing w:val="-12"/>
              </w:rPr>
              <w:t xml:space="preserve"> </w:t>
            </w:r>
            <w:r>
              <w:t>award process are simpler.</w:t>
            </w:r>
          </w:p>
        </w:tc>
        <w:tc>
          <w:tcPr>
            <w:tcW w:w="2125" w:type="dxa"/>
          </w:tcPr>
          <w:p w14:paraId="7EFEE986" w14:textId="77777777" w:rsidR="0078404F" w:rsidRDefault="005766A6">
            <w:pPr>
              <w:pStyle w:val="TableParagraph"/>
              <w:ind w:left="5"/>
            </w:pPr>
            <w:r>
              <w:t xml:space="preserve">Price is the primary evaluation criterion (&gt; 50%); </w:t>
            </w:r>
            <w:r>
              <w:rPr>
                <w:u w:val="single"/>
              </w:rPr>
              <w:t>however</w:t>
            </w:r>
            <w:r>
              <w:t>, all criteria mandated by the</w:t>
            </w:r>
            <w:r>
              <w:rPr>
                <w:spacing w:val="-12"/>
              </w:rPr>
              <w:t xml:space="preserve"> </w:t>
            </w:r>
            <w:r>
              <w:t>Best</w:t>
            </w:r>
            <w:r>
              <w:rPr>
                <w:spacing w:val="-11"/>
              </w:rPr>
              <w:t xml:space="preserve"> </w:t>
            </w:r>
            <w:r>
              <w:t>Value</w:t>
            </w:r>
            <w:r>
              <w:rPr>
                <w:spacing w:val="-13"/>
              </w:rPr>
              <w:t xml:space="preserve"> </w:t>
            </w:r>
            <w:r>
              <w:t>Statutes must be considered.</w:t>
            </w:r>
          </w:p>
          <w:p w14:paraId="7EFEE987" w14:textId="77777777" w:rsidR="0078404F" w:rsidRDefault="0078404F">
            <w:pPr>
              <w:pStyle w:val="TableParagraph"/>
            </w:pPr>
          </w:p>
          <w:p w14:paraId="7EFEE988" w14:textId="77777777" w:rsidR="0078404F" w:rsidRDefault="0078404F">
            <w:pPr>
              <w:pStyle w:val="TableParagraph"/>
              <w:spacing w:before="10"/>
              <w:rPr>
                <w:sz w:val="21"/>
              </w:rPr>
            </w:pPr>
          </w:p>
          <w:p w14:paraId="7EFEE989" w14:textId="77777777" w:rsidR="0078404F" w:rsidRDefault="005766A6">
            <w:pPr>
              <w:pStyle w:val="TableParagraph"/>
              <w:ind w:left="5"/>
            </w:pPr>
            <w:r>
              <w:t>Does</w:t>
            </w:r>
            <w:r>
              <w:rPr>
                <w:spacing w:val="-13"/>
              </w:rPr>
              <w:t xml:space="preserve"> </w:t>
            </w:r>
            <w:r>
              <w:t>not</w:t>
            </w:r>
            <w:r>
              <w:rPr>
                <w:spacing w:val="-12"/>
              </w:rPr>
              <w:t xml:space="preserve"> </w:t>
            </w:r>
            <w:r>
              <w:t xml:space="preserve">encourage </w:t>
            </w:r>
            <w:r>
              <w:rPr>
                <w:spacing w:val="-2"/>
              </w:rPr>
              <w:t>innovation.</w:t>
            </w:r>
          </w:p>
        </w:tc>
      </w:tr>
      <w:tr w:rsidR="0078404F" w14:paraId="7EFEE991" w14:textId="77777777">
        <w:trPr>
          <w:trHeight w:val="3057"/>
        </w:trPr>
        <w:tc>
          <w:tcPr>
            <w:tcW w:w="1560" w:type="dxa"/>
            <w:shd w:val="clear" w:color="auto" w:fill="C4DFB3"/>
          </w:tcPr>
          <w:p w14:paraId="7EFEE98B" w14:textId="77777777" w:rsidR="0078404F" w:rsidRDefault="005766A6">
            <w:pPr>
              <w:pStyle w:val="TableParagraph"/>
              <w:spacing w:line="268" w:lineRule="exact"/>
              <w:ind w:left="116" w:right="105"/>
              <w:jc w:val="center"/>
              <w:rPr>
                <w:b/>
              </w:rPr>
            </w:pPr>
            <w:r>
              <w:rPr>
                <w:b/>
                <w:spacing w:val="-5"/>
              </w:rPr>
              <w:t>RFQ</w:t>
            </w:r>
          </w:p>
          <w:p w14:paraId="7EFEE98C" w14:textId="77777777" w:rsidR="0078404F" w:rsidRDefault="0078404F">
            <w:pPr>
              <w:pStyle w:val="TableParagraph"/>
            </w:pPr>
          </w:p>
          <w:p w14:paraId="7EFEE98D" w14:textId="77777777" w:rsidR="0078404F" w:rsidRDefault="005766A6">
            <w:pPr>
              <w:pStyle w:val="TableParagraph"/>
              <w:ind w:left="64" w:right="52" w:hanging="4"/>
              <w:jc w:val="center"/>
            </w:pPr>
            <w:r>
              <w:t>[Required by Applicable</w:t>
            </w:r>
            <w:r>
              <w:rPr>
                <w:spacing w:val="-13"/>
              </w:rPr>
              <w:t xml:space="preserve"> </w:t>
            </w:r>
            <w:r>
              <w:t>Laws for</w:t>
            </w:r>
            <w:r>
              <w:rPr>
                <w:spacing w:val="-13"/>
              </w:rPr>
              <w:t xml:space="preserve"> </w:t>
            </w:r>
            <w:r>
              <w:t xml:space="preserve">professional </w:t>
            </w:r>
            <w:r>
              <w:rPr>
                <w:spacing w:val="-2"/>
              </w:rPr>
              <w:t>services.]</w:t>
            </w:r>
          </w:p>
        </w:tc>
        <w:tc>
          <w:tcPr>
            <w:tcW w:w="2154" w:type="dxa"/>
          </w:tcPr>
          <w:p w14:paraId="7EFEE98E" w14:textId="77777777" w:rsidR="0078404F" w:rsidRDefault="005766A6">
            <w:pPr>
              <w:pStyle w:val="TableParagraph"/>
              <w:ind w:left="6" w:right="59"/>
            </w:pPr>
            <w:r>
              <w:t>Selection is made based</w:t>
            </w:r>
            <w:r>
              <w:rPr>
                <w:spacing w:val="-13"/>
              </w:rPr>
              <w:t xml:space="preserve"> </w:t>
            </w:r>
            <w:r>
              <w:t>on</w:t>
            </w:r>
            <w:r>
              <w:rPr>
                <w:spacing w:val="-12"/>
              </w:rPr>
              <w:t xml:space="preserve"> </w:t>
            </w:r>
            <w:r>
              <w:t>qualifications of the professional in accordance with Subchapter A, Chapter 2254, Texas Government Code</w:t>
            </w:r>
          </w:p>
        </w:tc>
        <w:tc>
          <w:tcPr>
            <w:tcW w:w="2076" w:type="dxa"/>
          </w:tcPr>
          <w:p w14:paraId="7EFEE98F" w14:textId="77777777" w:rsidR="0078404F" w:rsidRDefault="005766A6">
            <w:pPr>
              <w:pStyle w:val="TableParagraph"/>
              <w:ind w:left="8" w:right="86"/>
            </w:pPr>
            <w:r>
              <w:t>Emphasizes</w:t>
            </w:r>
            <w:r>
              <w:rPr>
                <w:spacing w:val="-14"/>
              </w:rPr>
              <w:t xml:space="preserve"> </w:t>
            </w:r>
            <w:r>
              <w:t xml:space="preserve">the competency of the </w:t>
            </w:r>
            <w:r>
              <w:rPr>
                <w:spacing w:val="-2"/>
              </w:rPr>
              <w:t>proposed</w:t>
            </w:r>
            <w:r>
              <w:rPr>
                <w:spacing w:val="-23"/>
              </w:rPr>
              <w:t xml:space="preserve"> </w:t>
            </w:r>
            <w:r>
              <w:rPr>
                <w:spacing w:val="-2"/>
              </w:rPr>
              <w:t>contractors.</w:t>
            </w:r>
          </w:p>
        </w:tc>
        <w:tc>
          <w:tcPr>
            <w:tcW w:w="2125" w:type="dxa"/>
          </w:tcPr>
          <w:p w14:paraId="7EFEE990" w14:textId="77777777" w:rsidR="0078404F" w:rsidRDefault="005766A6">
            <w:pPr>
              <w:pStyle w:val="TableParagraph"/>
              <w:ind w:left="5"/>
            </w:pPr>
            <w:r>
              <w:rPr>
                <w:spacing w:val="-2"/>
              </w:rPr>
              <w:t>Contractor</w:t>
            </w:r>
            <w:r>
              <w:rPr>
                <w:spacing w:val="-11"/>
              </w:rPr>
              <w:t xml:space="preserve"> </w:t>
            </w:r>
            <w:r>
              <w:rPr>
                <w:spacing w:val="-2"/>
              </w:rPr>
              <w:t>is</w:t>
            </w:r>
            <w:r>
              <w:rPr>
                <w:spacing w:val="-12"/>
              </w:rPr>
              <w:t xml:space="preserve"> </w:t>
            </w:r>
            <w:r>
              <w:rPr>
                <w:spacing w:val="-2"/>
              </w:rPr>
              <w:t xml:space="preserve">selected </w:t>
            </w:r>
            <w:r>
              <w:t xml:space="preserve">before price is </w:t>
            </w:r>
            <w:r>
              <w:rPr>
                <w:spacing w:val="-2"/>
              </w:rPr>
              <w:t>negotiated.</w:t>
            </w:r>
          </w:p>
        </w:tc>
      </w:tr>
      <w:tr w:rsidR="0078404F" w14:paraId="7EFEE998" w14:textId="77777777">
        <w:trPr>
          <w:trHeight w:val="824"/>
        </w:trPr>
        <w:tc>
          <w:tcPr>
            <w:tcW w:w="1560" w:type="dxa"/>
            <w:tcBorders>
              <w:bottom w:val="nil"/>
            </w:tcBorders>
            <w:shd w:val="clear" w:color="auto" w:fill="C4DFB3"/>
          </w:tcPr>
          <w:p w14:paraId="7EFEE992" w14:textId="77777777" w:rsidR="0078404F" w:rsidRDefault="005766A6">
            <w:pPr>
              <w:pStyle w:val="TableParagraph"/>
              <w:spacing w:line="268" w:lineRule="exact"/>
              <w:ind w:left="115" w:right="105"/>
              <w:jc w:val="center"/>
              <w:rPr>
                <w:b/>
              </w:rPr>
            </w:pPr>
            <w:r>
              <w:rPr>
                <w:b/>
                <w:spacing w:val="-5"/>
              </w:rPr>
              <w:t>RFP</w:t>
            </w:r>
          </w:p>
        </w:tc>
        <w:tc>
          <w:tcPr>
            <w:tcW w:w="2154" w:type="dxa"/>
            <w:tcBorders>
              <w:bottom w:val="nil"/>
            </w:tcBorders>
          </w:tcPr>
          <w:p w14:paraId="7EFEE993" w14:textId="77777777" w:rsidR="0078404F" w:rsidRDefault="005766A6">
            <w:pPr>
              <w:pStyle w:val="TableParagraph"/>
              <w:ind w:left="6" w:right="-15"/>
            </w:pPr>
            <w:r>
              <w:t>When factors other than</w:t>
            </w:r>
            <w:r>
              <w:rPr>
                <w:spacing w:val="-13"/>
              </w:rPr>
              <w:t xml:space="preserve"> </w:t>
            </w:r>
            <w:r>
              <w:t>price</w:t>
            </w:r>
            <w:r>
              <w:rPr>
                <w:spacing w:val="-12"/>
              </w:rPr>
              <w:t xml:space="preserve"> </w:t>
            </w:r>
            <w:r>
              <w:t>are</w:t>
            </w:r>
            <w:r>
              <w:rPr>
                <w:spacing w:val="6"/>
              </w:rPr>
              <w:t xml:space="preserve"> </w:t>
            </w:r>
            <w:r>
              <w:t>valuated.</w:t>
            </w:r>
          </w:p>
        </w:tc>
        <w:tc>
          <w:tcPr>
            <w:tcW w:w="2076" w:type="dxa"/>
            <w:tcBorders>
              <w:bottom w:val="nil"/>
            </w:tcBorders>
          </w:tcPr>
          <w:p w14:paraId="7EFEE994" w14:textId="77777777" w:rsidR="0078404F" w:rsidRDefault="005766A6">
            <w:pPr>
              <w:pStyle w:val="TableParagraph"/>
              <w:ind w:left="8" w:right="86"/>
            </w:pPr>
            <w:r>
              <w:t>Permits</w:t>
            </w:r>
            <w:r>
              <w:rPr>
                <w:spacing w:val="-13"/>
              </w:rPr>
              <w:t xml:space="preserve"> </w:t>
            </w:r>
            <w:r>
              <w:t>consideration of factors other than</w:t>
            </w:r>
          </w:p>
          <w:p w14:paraId="7EFEE995" w14:textId="77777777" w:rsidR="0078404F" w:rsidRDefault="005766A6">
            <w:pPr>
              <w:pStyle w:val="TableParagraph"/>
              <w:spacing w:line="268" w:lineRule="exact"/>
              <w:ind w:left="8"/>
            </w:pPr>
            <w:r>
              <w:rPr>
                <w:spacing w:val="-2"/>
              </w:rPr>
              <w:t>price.</w:t>
            </w:r>
          </w:p>
        </w:tc>
        <w:tc>
          <w:tcPr>
            <w:tcW w:w="2125" w:type="dxa"/>
            <w:tcBorders>
              <w:bottom w:val="nil"/>
            </w:tcBorders>
          </w:tcPr>
          <w:p w14:paraId="7EFEE996" w14:textId="77777777" w:rsidR="0078404F" w:rsidRDefault="005766A6">
            <w:pPr>
              <w:pStyle w:val="TableParagraph"/>
              <w:spacing w:line="268" w:lineRule="exact"/>
              <w:ind w:left="5"/>
            </w:pPr>
            <w:r>
              <w:t>Lead</w:t>
            </w:r>
            <w:r>
              <w:rPr>
                <w:spacing w:val="-9"/>
              </w:rPr>
              <w:t xml:space="preserve"> </w:t>
            </w:r>
            <w:r>
              <w:t>times</w:t>
            </w:r>
            <w:r>
              <w:rPr>
                <w:spacing w:val="-8"/>
              </w:rPr>
              <w:t xml:space="preserve"> </w:t>
            </w:r>
            <w:r>
              <w:rPr>
                <w:spacing w:val="-5"/>
              </w:rPr>
              <w:t>for</w:t>
            </w:r>
          </w:p>
          <w:p w14:paraId="7EFEE997" w14:textId="77777777" w:rsidR="0078404F" w:rsidRDefault="005766A6">
            <w:pPr>
              <w:pStyle w:val="TableParagraph"/>
              <w:spacing w:line="270" w:lineRule="atLeast"/>
              <w:ind w:left="5"/>
            </w:pPr>
            <w:r>
              <w:t>procurement</w:t>
            </w:r>
            <w:r>
              <w:rPr>
                <w:spacing w:val="-13"/>
              </w:rPr>
              <w:t xml:space="preserve"> </w:t>
            </w:r>
            <w:proofErr w:type="gramStart"/>
            <w:r>
              <w:t>are</w:t>
            </w:r>
            <w:proofErr w:type="gramEnd"/>
            <w:r>
              <w:t xml:space="preserve"> greater</w:t>
            </w:r>
            <w:r>
              <w:rPr>
                <w:spacing w:val="-11"/>
              </w:rPr>
              <w:t xml:space="preserve"> </w:t>
            </w:r>
            <w:r>
              <w:t>than</w:t>
            </w:r>
            <w:r>
              <w:rPr>
                <w:spacing w:val="-9"/>
              </w:rPr>
              <w:t xml:space="preserve"> </w:t>
            </w:r>
            <w:r>
              <w:t>for</w:t>
            </w:r>
            <w:r>
              <w:rPr>
                <w:spacing w:val="-11"/>
              </w:rPr>
              <w:t xml:space="preserve"> </w:t>
            </w:r>
            <w:r>
              <w:t>an</w:t>
            </w:r>
            <w:r>
              <w:rPr>
                <w:spacing w:val="-9"/>
              </w:rPr>
              <w:t xml:space="preserve"> </w:t>
            </w:r>
            <w:r>
              <w:t>IFB.</w:t>
            </w:r>
          </w:p>
        </w:tc>
      </w:tr>
      <w:tr w:rsidR="0078404F" w14:paraId="7EFEE9A2" w14:textId="77777777">
        <w:trPr>
          <w:trHeight w:val="2014"/>
        </w:trPr>
        <w:tc>
          <w:tcPr>
            <w:tcW w:w="1560" w:type="dxa"/>
            <w:tcBorders>
              <w:top w:val="nil"/>
              <w:bottom w:val="nil"/>
            </w:tcBorders>
            <w:shd w:val="clear" w:color="auto" w:fill="C4DFB3"/>
          </w:tcPr>
          <w:p w14:paraId="7EFEE999" w14:textId="77777777" w:rsidR="0078404F" w:rsidRDefault="0078404F">
            <w:pPr>
              <w:pStyle w:val="TableParagraph"/>
              <w:rPr>
                <w:rFonts w:ascii="Times New Roman"/>
              </w:rPr>
            </w:pPr>
          </w:p>
        </w:tc>
        <w:tc>
          <w:tcPr>
            <w:tcW w:w="2154" w:type="dxa"/>
            <w:tcBorders>
              <w:top w:val="nil"/>
              <w:bottom w:val="nil"/>
            </w:tcBorders>
          </w:tcPr>
          <w:p w14:paraId="7EFEE99A" w14:textId="77777777" w:rsidR="0078404F" w:rsidRDefault="005766A6">
            <w:pPr>
              <w:pStyle w:val="TableParagraph"/>
              <w:spacing w:line="247" w:lineRule="exact"/>
              <w:ind w:left="6"/>
            </w:pPr>
            <w:r>
              <w:t>Ability</w:t>
            </w:r>
            <w:r>
              <w:rPr>
                <w:spacing w:val="-3"/>
              </w:rPr>
              <w:t xml:space="preserve"> </w:t>
            </w:r>
            <w:r>
              <w:t>to</w:t>
            </w:r>
            <w:r>
              <w:rPr>
                <w:spacing w:val="-4"/>
              </w:rPr>
              <w:t xml:space="preserve"> </w:t>
            </w:r>
            <w:r>
              <w:t>negotiate</w:t>
            </w:r>
            <w:r>
              <w:rPr>
                <w:spacing w:val="-3"/>
              </w:rPr>
              <w:t xml:space="preserve"> </w:t>
            </w:r>
            <w:proofErr w:type="gramStart"/>
            <w:r>
              <w:rPr>
                <w:spacing w:val="-5"/>
              </w:rPr>
              <w:t>is</w:t>
            </w:r>
            <w:proofErr w:type="gramEnd"/>
          </w:p>
          <w:p w14:paraId="7EFEE99B" w14:textId="77777777" w:rsidR="0078404F" w:rsidRDefault="005766A6">
            <w:pPr>
              <w:pStyle w:val="TableParagraph"/>
              <w:ind w:left="6"/>
            </w:pPr>
            <w:r>
              <w:rPr>
                <w:spacing w:val="-2"/>
              </w:rPr>
              <w:t>desirable.</w:t>
            </w:r>
          </w:p>
          <w:p w14:paraId="7EFEE99C" w14:textId="77777777" w:rsidR="0078404F" w:rsidRDefault="0078404F">
            <w:pPr>
              <w:pStyle w:val="TableParagraph"/>
            </w:pPr>
          </w:p>
          <w:p w14:paraId="7EFEE99D" w14:textId="77777777" w:rsidR="0078404F" w:rsidRDefault="005766A6">
            <w:pPr>
              <w:pStyle w:val="TableParagraph"/>
              <w:ind w:left="6"/>
            </w:pPr>
            <w:r>
              <w:t>Vendor</w:t>
            </w:r>
            <w:r>
              <w:rPr>
                <w:spacing w:val="-13"/>
              </w:rPr>
              <w:t xml:space="preserve"> </w:t>
            </w:r>
            <w:r>
              <w:t>is</w:t>
            </w:r>
            <w:r>
              <w:rPr>
                <w:spacing w:val="-12"/>
              </w:rPr>
              <w:t xml:space="preserve"> </w:t>
            </w:r>
            <w:r>
              <w:t>expected</w:t>
            </w:r>
            <w:r>
              <w:rPr>
                <w:spacing w:val="-13"/>
              </w:rPr>
              <w:t xml:space="preserve"> </w:t>
            </w:r>
            <w:r>
              <w:t>to provide</w:t>
            </w:r>
            <w:r>
              <w:rPr>
                <w:spacing w:val="-7"/>
              </w:rPr>
              <w:t xml:space="preserve"> </w:t>
            </w:r>
            <w:r>
              <w:t xml:space="preserve">innovative </w:t>
            </w:r>
            <w:r>
              <w:rPr>
                <w:spacing w:val="-2"/>
              </w:rPr>
              <w:t>ideas.</w:t>
            </w:r>
          </w:p>
        </w:tc>
        <w:tc>
          <w:tcPr>
            <w:tcW w:w="2076" w:type="dxa"/>
            <w:tcBorders>
              <w:top w:val="nil"/>
              <w:bottom w:val="nil"/>
            </w:tcBorders>
          </w:tcPr>
          <w:p w14:paraId="7EFEE99E" w14:textId="77777777" w:rsidR="0078404F" w:rsidRDefault="0078404F">
            <w:pPr>
              <w:pStyle w:val="TableParagraph"/>
              <w:spacing w:before="3"/>
              <w:rPr>
                <w:sz w:val="20"/>
              </w:rPr>
            </w:pPr>
          </w:p>
          <w:p w14:paraId="7EFEE99F" w14:textId="77777777" w:rsidR="0078404F" w:rsidRDefault="005766A6">
            <w:pPr>
              <w:pStyle w:val="TableParagraph"/>
              <w:ind w:left="8" w:right="4"/>
            </w:pPr>
            <w:r>
              <w:rPr>
                <w:spacing w:val="-2"/>
              </w:rPr>
              <w:t xml:space="preserve">Encourages </w:t>
            </w:r>
            <w:r>
              <w:t>innovations</w:t>
            </w:r>
            <w:r>
              <w:rPr>
                <w:spacing w:val="-13"/>
              </w:rPr>
              <w:t xml:space="preserve"> </w:t>
            </w:r>
            <w:r>
              <w:t>and</w:t>
            </w:r>
            <w:r>
              <w:rPr>
                <w:spacing w:val="-12"/>
              </w:rPr>
              <w:t xml:space="preserve"> </w:t>
            </w:r>
            <w:r>
              <w:t>allows customized proposals suggesting different approaches to</w:t>
            </w:r>
            <w:r>
              <w:rPr>
                <w:spacing w:val="40"/>
              </w:rPr>
              <w:t xml:space="preserve"> </w:t>
            </w:r>
            <w:r>
              <w:t>the same business need.</w:t>
            </w:r>
          </w:p>
        </w:tc>
        <w:tc>
          <w:tcPr>
            <w:tcW w:w="2125" w:type="dxa"/>
            <w:tcBorders>
              <w:top w:val="nil"/>
              <w:bottom w:val="nil"/>
            </w:tcBorders>
          </w:tcPr>
          <w:p w14:paraId="7EFEE9A0" w14:textId="77777777" w:rsidR="0078404F" w:rsidRDefault="0078404F">
            <w:pPr>
              <w:pStyle w:val="TableParagraph"/>
              <w:spacing w:before="3"/>
              <w:rPr>
                <w:sz w:val="20"/>
              </w:rPr>
            </w:pPr>
          </w:p>
          <w:p w14:paraId="7EFEE9A1" w14:textId="77777777" w:rsidR="0078404F" w:rsidRDefault="005766A6">
            <w:pPr>
              <w:pStyle w:val="TableParagraph"/>
              <w:ind w:left="5" w:right="14"/>
            </w:pPr>
            <w:r>
              <w:t>Evaluations are more complex</w:t>
            </w:r>
            <w:r>
              <w:rPr>
                <w:spacing w:val="-13"/>
              </w:rPr>
              <w:t xml:space="preserve"> </w:t>
            </w:r>
            <w:r>
              <w:t>and</w:t>
            </w:r>
            <w:r>
              <w:rPr>
                <w:spacing w:val="-13"/>
              </w:rPr>
              <w:t xml:space="preserve"> </w:t>
            </w:r>
            <w:r>
              <w:t>subjective than for an IFB.</w:t>
            </w:r>
          </w:p>
        </w:tc>
      </w:tr>
      <w:tr w:rsidR="0078404F" w14:paraId="7EFEE9A8" w14:textId="77777777">
        <w:trPr>
          <w:trHeight w:val="1189"/>
        </w:trPr>
        <w:tc>
          <w:tcPr>
            <w:tcW w:w="1560" w:type="dxa"/>
            <w:tcBorders>
              <w:top w:val="nil"/>
            </w:tcBorders>
            <w:shd w:val="clear" w:color="auto" w:fill="C4DFB3"/>
          </w:tcPr>
          <w:p w14:paraId="7EFEE9A3" w14:textId="77777777" w:rsidR="0078404F" w:rsidRDefault="0078404F">
            <w:pPr>
              <w:pStyle w:val="TableParagraph"/>
              <w:rPr>
                <w:rFonts w:ascii="Times New Roman"/>
              </w:rPr>
            </w:pPr>
          </w:p>
        </w:tc>
        <w:tc>
          <w:tcPr>
            <w:tcW w:w="2154" w:type="dxa"/>
            <w:tcBorders>
              <w:top w:val="nil"/>
            </w:tcBorders>
          </w:tcPr>
          <w:p w14:paraId="7EFEE9A4" w14:textId="77777777" w:rsidR="0078404F" w:rsidRDefault="0078404F">
            <w:pPr>
              <w:pStyle w:val="TableParagraph"/>
              <w:rPr>
                <w:rFonts w:ascii="Times New Roman"/>
              </w:rPr>
            </w:pPr>
          </w:p>
        </w:tc>
        <w:tc>
          <w:tcPr>
            <w:tcW w:w="2076" w:type="dxa"/>
            <w:tcBorders>
              <w:top w:val="nil"/>
            </w:tcBorders>
          </w:tcPr>
          <w:p w14:paraId="7EFEE9A5" w14:textId="77777777" w:rsidR="0078404F" w:rsidRDefault="005766A6">
            <w:pPr>
              <w:pStyle w:val="TableParagraph"/>
              <w:spacing w:before="114"/>
              <w:ind w:left="8" w:right="169"/>
              <w:jc w:val="both"/>
            </w:pPr>
            <w:r>
              <w:t>Permits</w:t>
            </w:r>
            <w:r>
              <w:rPr>
                <w:spacing w:val="-9"/>
              </w:rPr>
              <w:t xml:space="preserve"> </w:t>
            </w:r>
            <w:r>
              <w:t>negotiation with respondents to obtain</w:t>
            </w:r>
            <w:r>
              <w:rPr>
                <w:spacing w:val="-9"/>
              </w:rPr>
              <w:t xml:space="preserve"> </w:t>
            </w:r>
            <w:r>
              <w:t>the</w:t>
            </w:r>
            <w:r>
              <w:rPr>
                <w:spacing w:val="-8"/>
              </w:rPr>
              <w:t xml:space="preserve"> </w:t>
            </w:r>
            <w:r>
              <w:t xml:space="preserve">best </w:t>
            </w:r>
            <w:proofErr w:type="gramStart"/>
            <w:r>
              <w:rPr>
                <w:spacing w:val="-4"/>
              </w:rPr>
              <w:t>value</w:t>
            </w:r>
            <w:proofErr w:type="gramEnd"/>
          </w:p>
          <w:p w14:paraId="7EFEE9A6" w14:textId="77777777" w:rsidR="0078404F" w:rsidRDefault="005766A6">
            <w:pPr>
              <w:pStyle w:val="TableParagraph"/>
              <w:spacing w:line="250" w:lineRule="exact"/>
              <w:ind w:left="8"/>
              <w:jc w:val="both"/>
            </w:pPr>
            <w:r>
              <w:t>for</w:t>
            </w:r>
            <w:r>
              <w:rPr>
                <w:spacing w:val="-6"/>
              </w:rPr>
              <w:t xml:space="preserve"> </w:t>
            </w:r>
            <w:r>
              <w:rPr>
                <w:spacing w:val="-2"/>
              </w:rPr>
              <w:t>UTRGV.</w:t>
            </w:r>
          </w:p>
        </w:tc>
        <w:tc>
          <w:tcPr>
            <w:tcW w:w="2125" w:type="dxa"/>
            <w:tcBorders>
              <w:top w:val="nil"/>
            </w:tcBorders>
          </w:tcPr>
          <w:p w14:paraId="7EFEE9A7" w14:textId="77777777" w:rsidR="0078404F" w:rsidRDefault="0078404F">
            <w:pPr>
              <w:pStyle w:val="TableParagraph"/>
              <w:rPr>
                <w:rFonts w:ascii="Times New Roman"/>
              </w:rPr>
            </w:pPr>
          </w:p>
        </w:tc>
      </w:tr>
    </w:tbl>
    <w:p w14:paraId="7EFEE9A9" w14:textId="77777777" w:rsidR="0078404F" w:rsidRDefault="0078404F">
      <w:pPr>
        <w:rPr>
          <w:rFonts w:ascii="Times New Roman"/>
        </w:rPr>
        <w:sectPr w:rsidR="0078404F">
          <w:pgSz w:w="12240" w:h="15840"/>
          <w:pgMar w:top="1720" w:right="480" w:bottom="860" w:left="520" w:header="0" w:footer="661" w:gutter="0"/>
          <w:cols w:space="720"/>
        </w:sectPr>
      </w:pPr>
    </w:p>
    <w:p w14:paraId="7EFEE9AA" w14:textId="77777777" w:rsidR="0078404F" w:rsidRDefault="005766A6">
      <w:pPr>
        <w:pStyle w:val="Heading2"/>
        <w:numPr>
          <w:ilvl w:val="0"/>
          <w:numId w:val="61"/>
        </w:numPr>
        <w:tabs>
          <w:tab w:val="left" w:pos="1638"/>
        </w:tabs>
        <w:spacing w:before="128"/>
        <w:ind w:left="1638" w:hanging="718"/>
        <w:jc w:val="both"/>
      </w:pPr>
      <w:bookmarkStart w:id="20" w:name="_TOC_250029"/>
      <w:r>
        <w:lastRenderedPageBreak/>
        <w:t>Preparing</w:t>
      </w:r>
      <w:r>
        <w:rPr>
          <w:spacing w:val="-2"/>
        </w:rPr>
        <w:t xml:space="preserve"> </w:t>
      </w:r>
      <w:r>
        <w:t>the</w:t>
      </w:r>
      <w:r>
        <w:rPr>
          <w:spacing w:val="-1"/>
        </w:rPr>
        <w:t xml:space="preserve"> </w:t>
      </w:r>
      <w:bookmarkEnd w:id="20"/>
      <w:r>
        <w:rPr>
          <w:spacing w:val="-2"/>
        </w:rPr>
        <w:t>Solicitation</w:t>
      </w:r>
    </w:p>
    <w:p w14:paraId="7EFEE9AB" w14:textId="77777777" w:rsidR="0078404F" w:rsidRDefault="005766A6">
      <w:pPr>
        <w:pStyle w:val="ListParagraph"/>
        <w:numPr>
          <w:ilvl w:val="0"/>
          <w:numId w:val="44"/>
        </w:numPr>
        <w:tabs>
          <w:tab w:val="left" w:pos="2359"/>
        </w:tabs>
        <w:spacing w:before="82"/>
        <w:ind w:left="2359" w:hanging="719"/>
        <w:jc w:val="both"/>
      </w:pPr>
      <w:r>
        <w:t>Background</w:t>
      </w:r>
      <w:r>
        <w:rPr>
          <w:spacing w:val="-4"/>
        </w:rPr>
        <w:t xml:space="preserve"> </w:t>
      </w:r>
      <w:r>
        <w:rPr>
          <w:spacing w:val="-2"/>
        </w:rPr>
        <w:t>Information</w:t>
      </w:r>
    </w:p>
    <w:p w14:paraId="7EFEE9AC" w14:textId="77777777" w:rsidR="0078404F" w:rsidRDefault="005766A6">
      <w:pPr>
        <w:pStyle w:val="BodyText"/>
        <w:spacing w:before="38"/>
        <w:ind w:left="2360" w:right="961"/>
        <w:jc w:val="both"/>
      </w:pPr>
      <w:r>
        <w:t>Subject to Applicable Laws and University Rules, the solicitation will provide potential respondents with all appropriate background information to assist respondents’ understanding of the procurement.</w:t>
      </w:r>
    </w:p>
    <w:p w14:paraId="7EFEE9AD" w14:textId="77777777" w:rsidR="0078404F" w:rsidRDefault="0078404F">
      <w:pPr>
        <w:pStyle w:val="BodyText"/>
        <w:spacing w:before="11"/>
        <w:rPr>
          <w:sz w:val="21"/>
        </w:rPr>
      </w:pPr>
    </w:p>
    <w:p w14:paraId="7EFEE9AE" w14:textId="77777777" w:rsidR="0078404F" w:rsidRDefault="005766A6">
      <w:pPr>
        <w:pStyle w:val="BodyText"/>
        <w:ind w:left="2360" w:right="957"/>
        <w:jc w:val="both"/>
      </w:pPr>
      <w:r>
        <w:t>The solicitation will detail any relevant background data and work previously performed on which the anticipated SOW will build. Previously performed work will be made available to respondents during the solicitation phase of the procurement. The solicitation will also specify whether respondents may rely on the accuracy of any background data or work previously performed or whether the data or work is provided for information purposes only. If provided for informational purposes only, notify respondents if</w:t>
      </w:r>
      <w:r>
        <w:t xml:space="preserve"> they are responsible for verifying the accuracy of the information to the extent necessary to respond to the solicitation and perform the SOW.</w:t>
      </w:r>
    </w:p>
    <w:p w14:paraId="7EFEE9AF" w14:textId="77777777" w:rsidR="0078404F" w:rsidRDefault="0078404F">
      <w:pPr>
        <w:pStyle w:val="BodyText"/>
      </w:pPr>
    </w:p>
    <w:p w14:paraId="7EFEE9B0" w14:textId="77777777" w:rsidR="0078404F" w:rsidRDefault="005766A6">
      <w:pPr>
        <w:pStyle w:val="BodyText"/>
        <w:ind w:left="2360" w:right="956"/>
        <w:jc w:val="both"/>
      </w:pPr>
      <w:r>
        <w:t xml:space="preserve">In some solicitations, it may be important to describe existing business processes. If the existing process </w:t>
      </w:r>
      <w:proofErr w:type="gramStart"/>
      <w:r>
        <w:t>will change</w:t>
      </w:r>
      <w:proofErr w:type="gramEnd"/>
      <w:r>
        <w:t xml:space="preserve"> </w:t>
      </w:r>
      <w:proofErr w:type="gramStart"/>
      <w:r>
        <w:t>as a result of</w:t>
      </w:r>
      <w:proofErr w:type="gramEnd"/>
      <w:r>
        <w:t xml:space="preserve"> the contract, then it may be important to also describe that modified process.</w:t>
      </w:r>
    </w:p>
    <w:p w14:paraId="7EFEE9B1" w14:textId="77777777" w:rsidR="0078404F" w:rsidRDefault="0078404F">
      <w:pPr>
        <w:pStyle w:val="BodyText"/>
        <w:spacing w:before="5"/>
        <w:rPr>
          <w:sz w:val="25"/>
        </w:rPr>
      </w:pPr>
    </w:p>
    <w:p w14:paraId="7EFEE9B2" w14:textId="77777777" w:rsidR="0078404F" w:rsidRDefault="005766A6">
      <w:pPr>
        <w:pStyle w:val="ListParagraph"/>
        <w:numPr>
          <w:ilvl w:val="0"/>
          <w:numId w:val="44"/>
        </w:numPr>
        <w:tabs>
          <w:tab w:val="left" w:pos="2359"/>
        </w:tabs>
        <w:ind w:left="2359" w:hanging="719"/>
        <w:jc w:val="both"/>
      </w:pPr>
      <w:r>
        <w:t>Proposal</w:t>
      </w:r>
      <w:r>
        <w:rPr>
          <w:spacing w:val="-5"/>
        </w:rPr>
        <w:t xml:space="preserve"> </w:t>
      </w:r>
      <w:r>
        <w:t>Submission</w:t>
      </w:r>
      <w:r>
        <w:rPr>
          <w:spacing w:val="-5"/>
        </w:rPr>
        <w:t xml:space="preserve"> </w:t>
      </w:r>
      <w:r>
        <w:rPr>
          <w:spacing w:val="-2"/>
        </w:rPr>
        <w:t>Requirements</w:t>
      </w:r>
    </w:p>
    <w:p w14:paraId="7EFEE9B3" w14:textId="77777777" w:rsidR="0078404F" w:rsidRDefault="005766A6">
      <w:pPr>
        <w:pStyle w:val="BodyText"/>
        <w:spacing w:before="39"/>
        <w:ind w:left="2360" w:right="954"/>
        <w:jc w:val="both"/>
      </w:pPr>
      <w:r>
        <w:t xml:space="preserve">The solicitation should include one section listing </w:t>
      </w:r>
      <w:proofErr w:type="gramStart"/>
      <w:r>
        <w:t>all of</w:t>
      </w:r>
      <w:proofErr w:type="gramEnd"/>
      <w:r>
        <w:t xml:space="preserve"> the required information that respondents</w:t>
      </w:r>
      <w:r>
        <w:rPr>
          <w:spacing w:val="-8"/>
        </w:rPr>
        <w:t xml:space="preserve"> </w:t>
      </w:r>
      <w:r>
        <w:t>must</w:t>
      </w:r>
      <w:r>
        <w:rPr>
          <w:spacing w:val="-7"/>
        </w:rPr>
        <w:t xml:space="preserve"> </w:t>
      </w:r>
      <w:r>
        <w:t>submit</w:t>
      </w:r>
      <w:r>
        <w:rPr>
          <w:spacing w:val="-9"/>
        </w:rPr>
        <w:t xml:space="preserve"> </w:t>
      </w:r>
      <w:r>
        <w:t>with</w:t>
      </w:r>
      <w:r>
        <w:rPr>
          <w:spacing w:val="-7"/>
        </w:rPr>
        <w:t xml:space="preserve"> </w:t>
      </w:r>
      <w:r>
        <w:t>their</w:t>
      </w:r>
      <w:r>
        <w:rPr>
          <w:spacing w:val="-7"/>
        </w:rPr>
        <w:t xml:space="preserve"> </w:t>
      </w:r>
      <w:r>
        <w:t>proposal.</w:t>
      </w:r>
      <w:r>
        <w:rPr>
          <w:spacing w:val="-9"/>
        </w:rPr>
        <w:t xml:space="preserve"> </w:t>
      </w:r>
      <w:r>
        <w:t>This</w:t>
      </w:r>
      <w:r>
        <w:rPr>
          <w:spacing w:val="-7"/>
        </w:rPr>
        <w:t xml:space="preserve"> </w:t>
      </w:r>
      <w:r>
        <w:t>will</w:t>
      </w:r>
      <w:r>
        <w:rPr>
          <w:spacing w:val="-7"/>
        </w:rPr>
        <w:t xml:space="preserve"> </w:t>
      </w:r>
      <w:r>
        <w:t>assist</w:t>
      </w:r>
      <w:r>
        <w:rPr>
          <w:spacing w:val="-8"/>
        </w:rPr>
        <w:t xml:space="preserve"> </w:t>
      </w:r>
      <w:r>
        <w:t>respondents</w:t>
      </w:r>
      <w:r>
        <w:rPr>
          <w:spacing w:val="-9"/>
        </w:rPr>
        <w:t xml:space="preserve"> </w:t>
      </w:r>
      <w:r>
        <w:t>to</w:t>
      </w:r>
      <w:r>
        <w:rPr>
          <w:spacing w:val="-9"/>
        </w:rPr>
        <w:t xml:space="preserve"> </w:t>
      </w:r>
      <w:r>
        <w:t>confirm</w:t>
      </w:r>
      <w:r>
        <w:rPr>
          <w:spacing w:val="-7"/>
        </w:rPr>
        <w:t xml:space="preserve"> </w:t>
      </w:r>
      <w:r>
        <w:t>that all required documentation is submitted. Additionally, any recommended or required proposal</w:t>
      </w:r>
      <w:r>
        <w:rPr>
          <w:spacing w:val="-13"/>
        </w:rPr>
        <w:t xml:space="preserve"> </w:t>
      </w:r>
      <w:r>
        <w:t>formats</w:t>
      </w:r>
      <w:r>
        <w:rPr>
          <w:spacing w:val="-9"/>
        </w:rPr>
        <w:t xml:space="preserve"> </w:t>
      </w:r>
      <w:r>
        <w:t>should</w:t>
      </w:r>
      <w:r>
        <w:rPr>
          <w:spacing w:val="-11"/>
        </w:rPr>
        <w:t xml:space="preserve"> </w:t>
      </w:r>
      <w:r>
        <w:t>be</w:t>
      </w:r>
      <w:r>
        <w:rPr>
          <w:spacing w:val="-12"/>
        </w:rPr>
        <w:t xml:space="preserve"> </w:t>
      </w:r>
      <w:r>
        <w:t>specified</w:t>
      </w:r>
      <w:r>
        <w:rPr>
          <w:spacing w:val="-13"/>
        </w:rPr>
        <w:t xml:space="preserve"> </w:t>
      </w:r>
      <w:r>
        <w:t>in</w:t>
      </w:r>
      <w:r>
        <w:rPr>
          <w:spacing w:val="-10"/>
        </w:rPr>
        <w:t xml:space="preserve"> </w:t>
      </w:r>
      <w:r>
        <w:t>this</w:t>
      </w:r>
      <w:r>
        <w:rPr>
          <w:spacing w:val="-13"/>
        </w:rPr>
        <w:t xml:space="preserve"> </w:t>
      </w:r>
      <w:r>
        <w:t>section,</w:t>
      </w:r>
      <w:r>
        <w:rPr>
          <w:spacing w:val="-7"/>
        </w:rPr>
        <w:t xml:space="preserve"> </w:t>
      </w:r>
      <w:r>
        <w:t>such</w:t>
      </w:r>
      <w:r>
        <w:rPr>
          <w:spacing w:val="-11"/>
        </w:rPr>
        <w:t xml:space="preserve"> </w:t>
      </w:r>
      <w:r>
        <w:t>as</w:t>
      </w:r>
      <w:r>
        <w:rPr>
          <w:spacing w:val="-10"/>
        </w:rPr>
        <w:t xml:space="preserve"> </w:t>
      </w:r>
      <w:r>
        <w:t>page</w:t>
      </w:r>
      <w:r>
        <w:rPr>
          <w:spacing w:val="-12"/>
        </w:rPr>
        <w:t xml:space="preserve"> </w:t>
      </w:r>
      <w:r>
        <w:t>number</w:t>
      </w:r>
      <w:r>
        <w:rPr>
          <w:spacing w:val="-10"/>
        </w:rPr>
        <w:t xml:space="preserve"> </w:t>
      </w:r>
      <w:r>
        <w:t>limitations,</w:t>
      </w:r>
      <w:r>
        <w:rPr>
          <w:spacing w:val="-10"/>
        </w:rPr>
        <w:t xml:space="preserve"> </w:t>
      </w:r>
      <w:r>
        <w:t>size of paper, and number of copies.</w:t>
      </w:r>
    </w:p>
    <w:p w14:paraId="7EFEE9B4" w14:textId="77777777" w:rsidR="0078404F" w:rsidRDefault="0078404F">
      <w:pPr>
        <w:pStyle w:val="BodyText"/>
        <w:spacing w:before="5"/>
        <w:rPr>
          <w:sz w:val="25"/>
        </w:rPr>
      </w:pPr>
    </w:p>
    <w:p w14:paraId="7EFEE9B5" w14:textId="77777777" w:rsidR="0078404F" w:rsidRDefault="005766A6">
      <w:pPr>
        <w:pStyle w:val="ListParagraph"/>
        <w:numPr>
          <w:ilvl w:val="0"/>
          <w:numId w:val="44"/>
        </w:numPr>
        <w:tabs>
          <w:tab w:val="left" w:pos="2359"/>
        </w:tabs>
        <w:ind w:left="2359" w:hanging="719"/>
      </w:pPr>
      <w:r>
        <w:t>Evaluation</w:t>
      </w:r>
      <w:r>
        <w:rPr>
          <w:spacing w:val="-3"/>
        </w:rPr>
        <w:t xml:space="preserve"> </w:t>
      </w:r>
      <w:r>
        <w:t>of</w:t>
      </w:r>
      <w:r>
        <w:rPr>
          <w:spacing w:val="-3"/>
        </w:rPr>
        <w:t xml:space="preserve"> </w:t>
      </w:r>
      <w:r>
        <w:rPr>
          <w:spacing w:val="-2"/>
        </w:rPr>
        <w:t>Proposals</w:t>
      </w:r>
    </w:p>
    <w:p w14:paraId="7EFEE9B6" w14:textId="77777777" w:rsidR="0078404F" w:rsidRDefault="005766A6">
      <w:pPr>
        <w:pStyle w:val="Heading2"/>
        <w:spacing w:before="80"/>
        <w:ind w:left="2360"/>
      </w:pPr>
      <w:r>
        <w:rPr>
          <w:spacing w:val="-2"/>
        </w:rPr>
        <w:t>Criteria</w:t>
      </w:r>
    </w:p>
    <w:p w14:paraId="7EFEE9B7" w14:textId="77777777" w:rsidR="0078404F" w:rsidRDefault="005766A6">
      <w:pPr>
        <w:pStyle w:val="BodyText"/>
        <w:spacing w:before="41"/>
        <w:ind w:left="2360"/>
      </w:pPr>
      <w:r>
        <w:t>The</w:t>
      </w:r>
      <w:r>
        <w:rPr>
          <w:spacing w:val="-2"/>
        </w:rPr>
        <w:t xml:space="preserve"> </w:t>
      </w:r>
      <w:r>
        <w:t>solicitation</w:t>
      </w:r>
      <w:r>
        <w:rPr>
          <w:spacing w:val="-5"/>
        </w:rPr>
        <w:t xml:space="preserve"> </w:t>
      </w:r>
      <w:r>
        <w:t>will</w:t>
      </w:r>
      <w:r>
        <w:rPr>
          <w:spacing w:val="-4"/>
        </w:rPr>
        <w:t xml:space="preserve"> </w:t>
      </w:r>
      <w:r>
        <w:t>advise</w:t>
      </w:r>
      <w:r>
        <w:rPr>
          <w:spacing w:val="-5"/>
        </w:rPr>
        <w:t xml:space="preserve"> </w:t>
      </w:r>
      <w:r>
        <w:t>respondents</w:t>
      </w:r>
      <w:r>
        <w:rPr>
          <w:spacing w:val="-5"/>
        </w:rPr>
        <w:t xml:space="preserve"> </w:t>
      </w:r>
      <w:r>
        <w:t>how proposals</w:t>
      </w:r>
      <w:r>
        <w:rPr>
          <w:spacing w:val="-4"/>
        </w:rPr>
        <w:t xml:space="preserve"> </w:t>
      </w:r>
      <w:r>
        <w:t>will</w:t>
      </w:r>
      <w:r>
        <w:rPr>
          <w:spacing w:val="-2"/>
        </w:rPr>
        <w:t xml:space="preserve"> </w:t>
      </w:r>
      <w:r>
        <w:t>be</w:t>
      </w:r>
      <w:r>
        <w:rPr>
          <w:spacing w:val="-4"/>
        </w:rPr>
        <w:t xml:space="preserve"> </w:t>
      </w:r>
      <w:r>
        <w:rPr>
          <w:spacing w:val="-2"/>
        </w:rPr>
        <w:t>evaluated.</w:t>
      </w:r>
    </w:p>
    <w:p w14:paraId="7EFEE9B8" w14:textId="77777777" w:rsidR="0078404F" w:rsidRDefault="0078404F">
      <w:pPr>
        <w:pStyle w:val="BodyText"/>
        <w:spacing w:before="10"/>
        <w:rPr>
          <w:sz w:val="21"/>
        </w:rPr>
      </w:pPr>
    </w:p>
    <w:p w14:paraId="7EFEE9B9" w14:textId="77777777" w:rsidR="0078404F" w:rsidRDefault="005766A6">
      <w:pPr>
        <w:pStyle w:val="BodyText"/>
        <w:ind w:left="2360" w:right="824"/>
      </w:pPr>
      <w:r>
        <w:t>The</w:t>
      </w:r>
      <w:r>
        <w:rPr>
          <w:spacing w:val="-13"/>
        </w:rPr>
        <w:t xml:space="preserve"> </w:t>
      </w:r>
      <w:r>
        <w:t>Best</w:t>
      </w:r>
      <w:r>
        <w:rPr>
          <w:spacing w:val="-12"/>
        </w:rPr>
        <w:t xml:space="preserve"> </w:t>
      </w:r>
      <w:r>
        <w:t>Value</w:t>
      </w:r>
      <w:r>
        <w:rPr>
          <w:spacing w:val="-13"/>
        </w:rPr>
        <w:t xml:space="preserve"> </w:t>
      </w:r>
      <w:r>
        <w:t>Statutes</w:t>
      </w:r>
      <w:r>
        <w:rPr>
          <w:spacing w:val="-12"/>
        </w:rPr>
        <w:t xml:space="preserve"> </w:t>
      </w:r>
      <w:r>
        <w:t>require</w:t>
      </w:r>
      <w:r>
        <w:rPr>
          <w:spacing w:val="-13"/>
        </w:rPr>
        <w:t xml:space="preserve"> </w:t>
      </w:r>
      <w:r>
        <w:t>UTRGV</w:t>
      </w:r>
      <w:r>
        <w:rPr>
          <w:spacing w:val="-12"/>
        </w:rPr>
        <w:t xml:space="preserve"> </w:t>
      </w:r>
      <w:r>
        <w:t>to</w:t>
      </w:r>
      <w:r>
        <w:rPr>
          <w:spacing w:val="-13"/>
        </w:rPr>
        <w:t xml:space="preserve"> </w:t>
      </w:r>
      <w:r>
        <w:t>use</w:t>
      </w:r>
      <w:r>
        <w:rPr>
          <w:spacing w:val="-12"/>
        </w:rPr>
        <w:t xml:space="preserve"> </w:t>
      </w:r>
      <w:r>
        <w:t>the</w:t>
      </w:r>
      <w:r>
        <w:rPr>
          <w:spacing w:val="-12"/>
        </w:rPr>
        <w:t xml:space="preserve"> </w:t>
      </w:r>
      <w:r>
        <w:t>following</w:t>
      </w:r>
      <w:r>
        <w:rPr>
          <w:spacing w:val="-13"/>
        </w:rPr>
        <w:t xml:space="preserve"> </w:t>
      </w:r>
      <w:r>
        <w:t>mandatory</w:t>
      </w:r>
      <w:r>
        <w:rPr>
          <w:spacing w:val="-12"/>
        </w:rPr>
        <w:t xml:space="preserve"> </w:t>
      </w:r>
      <w:r>
        <w:t>evaluation</w:t>
      </w:r>
      <w:r>
        <w:rPr>
          <w:spacing w:val="-13"/>
        </w:rPr>
        <w:t xml:space="preserve"> </w:t>
      </w:r>
      <w:r>
        <w:t>criteria to evaluate proposals for goods/services:</w:t>
      </w:r>
    </w:p>
    <w:p w14:paraId="7EFEE9BA" w14:textId="77777777" w:rsidR="0078404F" w:rsidRDefault="0078404F">
      <w:pPr>
        <w:pStyle w:val="BodyText"/>
        <w:spacing w:before="1"/>
      </w:pPr>
    </w:p>
    <w:p w14:paraId="7EFEE9BB" w14:textId="77777777" w:rsidR="0078404F" w:rsidRDefault="005766A6">
      <w:pPr>
        <w:pStyle w:val="ListParagraph"/>
        <w:numPr>
          <w:ilvl w:val="1"/>
          <w:numId w:val="44"/>
        </w:numPr>
        <w:tabs>
          <w:tab w:val="left" w:pos="2719"/>
        </w:tabs>
        <w:ind w:left="2719" w:hanging="359"/>
      </w:pPr>
      <w:r>
        <w:t>Threshold</w:t>
      </w:r>
      <w:r>
        <w:rPr>
          <w:spacing w:val="-4"/>
        </w:rPr>
        <w:t xml:space="preserve"> </w:t>
      </w:r>
      <w:r>
        <w:t>Criteria</w:t>
      </w:r>
      <w:r>
        <w:rPr>
          <w:spacing w:val="-3"/>
        </w:rPr>
        <w:t xml:space="preserve"> </w:t>
      </w:r>
      <w:r>
        <w:t>Not</w:t>
      </w:r>
      <w:r>
        <w:rPr>
          <w:spacing w:val="-4"/>
        </w:rPr>
        <w:t xml:space="preserve"> </w:t>
      </w:r>
      <w:r>
        <w:rPr>
          <w:spacing w:val="-2"/>
        </w:rPr>
        <w:t>Scored:</w:t>
      </w:r>
    </w:p>
    <w:p w14:paraId="7EFEE9BC" w14:textId="77777777" w:rsidR="0078404F" w:rsidRDefault="005766A6">
      <w:pPr>
        <w:pStyle w:val="ListParagraph"/>
        <w:numPr>
          <w:ilvl w:val="2"/>
          <w:numId w:val="44"/>
        </w:numPr>
        <w:tabs>
          <w:tab w:val="left" w:pos="3079"/>
        </w:tabs>
        <w:spacing w:before="1" w:line="279" w:lineRule="exact"/>
        <w:ind w:left="3079" w:hanging="359"/>
      </w:pPr>
      <w:r>
        <w:t>Ability</w:t>
      </w:r>
      <w:r>
        <w:rPr>
          <w:spacing w:val="-2"/>
        </w:rPr>
        <w:t xml:space="preserve"> </w:t>
      </w:r>
      <w:r>
        <w:t>of</w:t>
      </w:r>
      <w:r>
        <w:rPr>
          <w:spacing w:val="-7"/>
        </w:rPr>
        <w:t xml:space="preserve"> </w:t>
      </w:r>
      <w:r>
        <w:t>University</w:t>
      </w:r>
      <w:r>
        <w:rPr>
          <w:spacing w:val="-2"/>
        </w:rPr>
        <w:t xml:space="preserve"> </w:t>
      </w:r>
      <w:r>
        <w:t>to</w:t>
      </w:r>
      <w:r>
        <w:rPr>
          <w:spacing w:val="-3"/>
        </w:rPr>
        <w:t xml:space="preserve"> </w:t>
      </w:r>
      <w:r>
        <w:t>comply</w:t>
      </w:r>
      <w:r>
        <w:rPr>
          <w:spacing w:val="-2"/>
        </w:rPr>
        <w:t xml:space="preserve"> </w:t>
      </w:r>
      <w:r>
        <w:t>with</w:t>
      </w:r>
      <w:r>
        <w:rPr>
          <w:spacing w:val="-3"/>
        </w:rPr>
        <w:t xml:space="preserve"> </w:t>
      </w:r>
      <w:r>
        <w:t>laws</w:t>
      </w:r>
      <w:r>
        <w:rPr>
          <w:spacing w:val="-3"/>
        </w:rPr>
        <w:t xml:space="preserve"> </w:t>
      </w:r>
      <w:r>
        <w:t>regarding</w:t>
      </w:r>
      <w:r>
        <w:rPr>
          <w:spacing w:val="-3"/>
        </w:rPr>
        <w:t xml:space="preserve"> </w:t>
      </w:r>
      <w:r>
        <w:t>HUBs;</w:t>
      </w:r>
      <w:r>
        <w:rPr>
          <w:spacing w:val="-2"/>
        </w:rPr>
        <w:t xml:space="preserve"> </w:t>
      </w:r>
      <w:r>
        <w:rPr>
          <w:spacing w:val="-5"/>
        </w:rPr>
        <w:t>and</w:t>
      </w:r>
    </w:p>
    <w:p w14:paraId="7EFEE9BD" w14:textId="77777777" w:rsidR="0078404F" w:rsidRDefault="005766A6">
      <w:pPr>
        <w:pStyle w:val="ListParagraph"/>
        <w:numPr>
          <w:ilvl w:val="2"/>
          <w:numId w:val="44"/>
        </w:numPr>
        <w:tabs>
          <w:tab w:val="left" w:pos="3080"/>
        </w:tabs>
        <w:ind w:right="965"/>
      </w:pPr>
      <w:r>
        <w:t xml:space="preserve">Ability of University to comply with laws regarding purchases from persons with </w:t>
      </w:r>
      <w:r>
        <w:rPr>
          <w:spacing w:val="-2"/>
        </w:rPr>
        <w:t>disabilities.</w:t>
      </w:r>
    </w:p>
    <w:p w14:paraId="7EFEE9BE" w14:textId="77777777" w:rsidR="0078404F" w:rsidRDefault="0078404F">
      <w:pPr>
        <w:pStyle w:val="BodyText"/>
      </w:pPr>
    </w:p>
    <w:p w14:paraId="7EFEE9BF" w14:textId="77777777" w:rsidR="0078404F" w:rsidRDefault="005766A6">
      <w:pPr>
        <w:pStyle w:val="ListParagraph"/>
        <w:numPr>
          <w:ilvl w:val="1"/>
          <w:numId w:val="44"/>
        </w:numPr>
        <w:tabs>
          <w:tab w:val="left" w:pos="2719"/>
        </w:tabs>
        <w:ind w:left="2719" w:hanging="359"/>
      </w:pPr>
      <w:r>
        <w:t xml:space="preserve">Scored </w:t>
      </w:r>
      <w:r>
        <w:rPr>
          <w:spacing w:val="-2"/>
        </w:rPr>
        <w:t>Criteria:</w:t>
      </w:r>
    </w:p>
    <w:p w14:paraId="7EFEE9C0" w14:textId="77777777" w:rsidR="0078404F" w:rsidRDefault="005766A6">
      <w:pPr>
        <w:pStyle w:val="ListParagraph"/>
        <w:numPr>
          <w:ilvl w:val="2"/>
          <w:numId w:val="44"/>
        </w:numPr>
        <w:tabs>
          <w:tab w:val="left" w:pos="3079"/>
        </w:tabs>
        <w:ind w:left="3079" w:hanging="359"/>
      </w:pPr>
      <w:r>
        <w:t>Cost</w:t>
      </w:r>
      <w:r>
        <w:rPr>
          <w:spacing w:val="-2"/>
        </w:rPr>
        <w:t xml:space="preserve"> </w:t>
      </w:r>
      <w:r>
        <w:t xml:space="preserve">of </w:t>
      </w:r>
      <w:r>
        <w:rPr>
          <w:spacing w:val="-2"/>
        </w:rPr>
        <w:t>goods/</w:t>
      </w:r>
      <w:proofErr w:type="gramStart"/>
      <w:r>
        <w:rPr>
          <w:spacing w:val="-2"/>
        </w:rPr>
        <w:t>services;</w:t>
      </w:r>
      <w:proofErr w:type="gramEnd"/>
    </w:p>
    <w:p w14:paraId="7EFEE9C1" w14:textId="77777777" w:rsidR="0078404F" w:rsidRDefault="005766A6">
      <w:pPr>
        <w:pStyle w:val="ListParagraph"/>
        <w:numPr>
          <w:ilvl w:val="2"/>
          <w:numId w:val="44"/>
        </w:numPr>
        <w:tabs>
          <w:tab w:val="left" w:pos="3080"/>
        </w:tabs>
        <w:spacing w:before="3" w:line="237" w:lineRule="auto"/>
        <w:ind w:right="958"/>
      </w:pPr>
      <w:r>
        <w:t>Reputation</w:t>
      </w:r>
      <w:r>
        <w:rPr>
          <w:spacing w:val="40"/>
        </w:rPr>
        <w:t xml:space="preserve"> </w:t>
      </w:r>
      <w:r>
        <w:t>of</w:t>
      </w:r>
      <w:r>
        <w:rPr>
          <w:spacing w:val="40"/>
        </w:rPr>
        <w:t xml:space="preserve"> </w:t>
      </w:r>
      <w:r>
        <w:t>respondent</w:t>
      </w:r>
      <w:r>
        <w:rPr>
          <w:spacing w:val="40"/>
        </w:rPr>
        <w:t xml:space="preserve"> </w:t>
      </w:r>
      <w:r>
        <w:t>and</w:t>
      </w:r>
      <w:r>
        <w:rPr>
          <w:spacing w:val="40"/>
        </w:rPr>
        <w:t xml:space="preserve"> </w:t>
      </w:r>
      <w:r>
        <w:t>of</w:t>
      </w:r>
      <w:r>
        <w:rPr>
          <w:spacing w:val="40"/>
        </w:rPr>
        <w:t xml:space="preserve"> </w:t>
      </w:r>
      <w:r>
        <w:t>respondent's</w:t>
      </w:r>
      <w:r>
        <w:rPr>
          <w:spacing w:val="40"/>
        </w:rPr>
        <w:t xml:space="preserve"> </w:t>
      </w:r>
      <w:r>
        <w:t>goods/services</w:t>
      </w:r>
      <w:r>
        <w:rPr>
          <w:spacing w:val="40"/>
        </w:rPr>
        <w:t xml:space="preserve"> </w:t>
      </w:r>
      <w:r>
        <w:t xml:space="preserve">(“Reputation </w:t>
      </w:r>
      <w:r>
        <w:rPr>
          <w:spacing w:val="-2"/>
        </w:rPr>
        <w:t>Criterion”</w:t>
      </w:r>
      <w:proofErr w:type="gramStart"/>
      <w:r>
        <w:rPr>
          <w:spacing w:val="-2"/>
        </w:rPr>
        <w:t>);</w:t>
      </w:r>
      <w:proofErr w:type="gramEnd"/>
    </w:p>
    <w:p w14:paraId="7EFEE9C2" w14:textId="77777777" w:rsidR="0078404F" w:rsidRDefault="005766A6">
      <w:pPr>
        <w:pStyle w:val="ListParagraph"/>
        <w:numPr>
          <w:ilvl w:val="2"/>
          <w:numId w:val="44"/>
        </w:numPr>
        <w:tabs>
          <w:tab w:val="left" w:pos="3079"/>
        </w:tabs>
        <w:spacing w:before="2"/>
        <w:ind w:left="3079" w:hanging="359"/>
      </w:pPr>
      <w:r>
        <w:t>Quality</w:t>
      </w:r>
      <w:r>
        <w:rPr>
          <w:spacing w:val="-3"/>
        </w:rPr>
        <w:t xml:space="preserve"> </w:t>
      </w:r>
      <w:r>
        <w:t>of</w:t>
      </w:r>
      <w:r>
        <w:rPr>
          <w:spacing w:val="-4"/>
        </w:rPr>
        <w:t xml:space="preserve"> </w:t>
      </w:r>
      <w:r>
        <w:t>respondent's</w:t>
      </w:r>
      <w:r>
        <w:rPr>
          <w:spacing w:val="-4"/>
        </w:rPr>
        <w:t xml:space="preserve"> </w:t>
      </w:r>
      <w:r>
        <w:rPr>
          <w:spacing w:val="-2"/>
        </w:rPr>
        <w:t>goods/</w:t>
      </w:r>
      <w:proofErr w:type="gramStart"/>
      <w:r>
        <w:rPr>
          <w:spacing w:val="-2"/>
        </w:rPr>
        <w:t>services;</w:t>
      </w:r>
      <w:proofErr w:type="gramEnd"/>
    </w:p>
    <w:p w14:paraId="7EFEE9C3" w14:textId="77777777" w:rsidR="0078404F" w:rsidRDefault="005766A6">
      <w:pPr>
        <w:pStyle w:val="ListParagraph"/>
        <w:numPr>
          <w:ilvl w:val="2"/>
          <w:numId w:val="44"/>
        </w:numPr>
        <w:tabs>
          <w:tab w:val="left" w:pos="3079"/>
        </w:tabs>
        <w:ind w:left="3079" w:hanging="359"/>
      </w:pPr>
      <w:r>
        <w:t>Extent</w:t>
      </w:r>
      <w:r>
        <w:rPr>
          <w:spacing w:val="-8"/>
        </w:rPr>
        <w:t xml:space="preserve"> </w:t>
      </w:r>
      <w:r>
        <w:t>to</w:t>
      </w:r>
      <w:r>
        <w:rPr>
          <w:spacing w:val="-1"/>
        </w:rPr>
        <w:t xml:space="preserve"> </w:t>
      </w:r>
      <w:r>
        <w:t>which</w:t>
      </w:r>
      <w:r>
        <w:rPr>
          <w:spacing w:val="-5"/>
        </w:rPr>
        <w:t xml:space="preserve"> </w:t>
      </w:r>
      <w:r>
        <w:t>the</w:t>
      </w:r>
      <w:r>
        <w:rPr>
          <w:spacing w:val="-2"/>
        </w:rPr>
        <w:t xml:space="preserve"> </w:t>
      </w:r>
      <w:r>
        <w:t>goods/services</w:t>
      </w:r>
      <w:r>
        <w:rPr>
          <w:spacing w:val="-6"/>
        </w:rPr>
        <w:t xml:space="preserve"> </w:t>
      </w:r>
      <w:r>
        <w:t>meet</w:t>
      </w:r>
      <w:r>
        <w:rPr>
          <w:spacing w:val="-4"/>
        </w:rPr>
        <w:t xml:space="preserve"> </w:t>
      </w:r>
      <w:r>
        <w:t>the</w:t>
      </w:r>
      <w:r>
        <w:rPr>
          <w:spacing w:val="-2"/>
        </w:rPr>
        <w:t xml:space="preserve"> </w:t>
      </w:r>
      <w:r>
        <w:t>University's</w:t>
      </w:r>
      <w:r>
        <w:rPr>
          <w:spacing w:val="-2"/>
        </w:rPr>
        <w:t xml:space="preserve"> </w:t>
      </w:r>
      <w:proofErr w:type="gramStart"/>
      <w:r>
        <w:rPr>
          <w:spacing w:val="-2"/>
        </w:rPr>
        <w:t>needs;</w:t>
      </w:r>
      <w:proofErr w:type="gramEnd"/>
    </w:p>
    <w:p w14:paraId="7EFEE9C4" w14:textId="77777777" w:rsidR="0078404F" w:rsidRDefault="0078404F">
      <w:pPr>
        <w:sectPr w:rsidR="0078404F">
          <w:pgSz w:w="12240" w:h="15840"/>
          <w:pgMar w:top="1820" w:right="480" w:bottom="860" w:left="520" w:header="0" w:footer="661" w:gutter="0"/>
          <w:cols w:space="720"/>
        </w:sectPr>
      </w:pPr>
    </w:p>
    <w:p w14:paraId="7EFEE9C5" w14:textId="77777777" w:rsidR="0078404F" w:rsidRDefault="005766A6">
      <w:pPr>
        <w:pStyle w:val="ListParagraph"/>
        <w:numPr>
          <w:ilvl w:val="2"/>
          <w:numId w:val="44"/>
        </w:numPr>
        <w:tabs>
          <w:tab w:val="left" w:pos="3079"/>
        </w:tabs>
        <w:spacing w:before="79"/>
        <w:ind w:left="3079" w:hanging="359"/>
        <w:jc w:val="both"/>
      </w:pPr>
      <w:r>
        <w:lastRenderedPageBreak/>
        <w:t>Respondent's</w:t>
      </w:r>
      <w:r>
        <w:rPr>
          <w:spacing w:val="-5"/>
        </w:rPr>
        <w:t xml:space="preserve"> </w:t>
      </w:r>
      <w:r>
        <w:t>past</w:t>
      </w:r>
      <w:r>
        <w:rPr>
          <w:spacing w:val="-2"/>
        </w:rPr>
        <w:t xml:space="preserve"> </w:t>
      </w:r>
      <w:r>
        <w:t>relationship</w:t>
      </w:r>
      <w:r>
        <w:rPr>
          <w:spacing w:val="-3"/>
        </w:rPr>
        <w:t xml:space="preserve"> </w:t>
      </w:r>
      <w:r>
        <w:t>with</w:t>
      </w:r>
      <w:r>
        <w:rPr>
          <w:spacing w:val="-2"/>
        </w:rPr>
        <w:t xml:space="preserve"> </w:t>
      </w:r>
      <w:r>
        <w:t>the</w:t>
      </w:r>
      <w:r>
        <w:rPr>
          <w:spacing w:val="-3"/>
        </w:rPr>
        <w:t xml:space="preserve"> </w:t>
      </w:r>
      <w:proofErr w:type="gramStart"/>
      <w:r>
        <w:rPr>
          <w:spacing w:val="-2"/>
        </w:rPr>
        <w:t>University;</w:t>
      </w:r>
      <w:proofErr w:type="gramEnd"/>
    </w:p>
    <w:p w14:paraId="7EFEE9C6" w14:textId="77777777" w:rsidR="0078404F" w:rsidRDefault="005766A6">
      <w:pPr>
        <w:pStyle w:val="ListParagraph"/>
        <w:numPr>
          <w:ilvl w:val="2"/>
          <w:numId w:val="44"/>
        </w:numPr>
        <w:tabs>
          <w:tab w:val="left" w:pos="3079"/>
        </w:tabs>
        <w:spacing w:before="1" w:line="279" w:lineRule="exact"/>
        <w:ind w:left="3079" w:hanging="359"/>
        <w:jc w:val="both"/>
      </w:pPr>
      <w:r>
        <w:t>Total</w:t>
      </w:r>
      <w:r>
        <w:rPr>
          <w:spacing w:val="-7"/>
        </w:rPr>
        <w:t xml:space="preserve"> </w:t>
      </w:r>
      <w:r>
        <w:t>long-term</w:t>
      </w:r>
      <w:r>
        <w:rPr>
          <w:spacing w:val="-2"/>
        </w:rPr>
        <w:t xml:space="preserve"> </w:t>
      </w:r>
      <w:r>
        <w:t>cost</w:t>
      </w:r>
      <w:r>
        <w:rPr>
          <w:spacing w:val="-3"/>
        </w:rPr>
        <w:t xml:space="preserve"> </w:t>
      </w:r>
      <w:r>
        <w:t>to</w:t>
      </w:r>
      <w:r>
        <w:rPr>
          <w:spacing w:val="-3"/>
        </w:rPr>
        <w:t xml:space="preserve"> </w:t>
      </w:r>
      <w:r>
        <w:t>the</w:t>
      </w:r>
      <w:r>
        <w:rPr>
          <w:spacing w:val="-4"/>
        </w:rPr>
        <w:t xml:space="preserve"> </w:t>
      </w:r>
      <w:r>
        <w:t>University</w:t>
      </w:r>
      <w:r>
        <w:rPr>
          <w:spacing w:val="-4"/>
        </w:rPr>
        <w:t xml:space="preserve"> </w:t>
      </w:r>
      <w:r>
        <w:t>of</w:t>
      </w:r>
      <w:r>
        <w:rPr>
          <w:spacing w:val="-4"/>
        </w:rPr>
        <w:t xml:space="preserve"> </w:t>
      </w:r>
      <w:r>
        <w:t>acquiring</w:t>
      </w:r>
      <w:r>
        <w:rPr>
          <w:spacing w:val="-2"/>
        </w:rPr>
        <w:t xml:space="preserve"> </w:t>
      </w:r>
      <w:r>
        <w:t>respondent's</w:t>
      </w:r>
      <w:r>
        <w:rPr>
          <w:spacing w:val="-2"/>
        </w:rPr>
        <w:t xml:space="preserve"> goods/</w:t>
      </w:r>
      <w:proofErr w:type="gramStart"/>
      <w:r>
        <w:rPr>
          <w:spacing w:val="-2"/>
        </w:rPr>
        <w:t>services;</w:t>
      </w:r>
      <w:proofErr w:type="gramEnd"/>
    </w:p>
    <w:p w14:paraId="7EFEE9C7" w14:textId="77777777" w:rsidR="0078404F" w:rsidRDefault="005766A6">
      <w:pPr>
        <w:pStyle w:val="ListParagraph"/>
        <w:numPr>
          <w:ilvl w:val="2"/>
          <w:numId w:val="44"/>
        </w:numPr>
        <w:tabs>
          <w:tab w:val="left" w:pos="3080"/>
        </w:tabs>
        <w:ind w:right="957"/>
        <w:jc w:val="both"/>
      </w:pPr>
      <w:r>
        <w:t xml:space="preserve">Use of material in construction or repair to real property that is not proprietary to a single vendor </w:t>
      </w:r>
      <w:r>
        <w:rPr>
          <w:i/>
        </w:rPr>
        <w:t xml:space="preserve">unless </w:t>
      </w:r>
      <w:r>
        <w:t>UTRGV provides written justification in the solicitation for</w:t>
      </w:r>
      <w:r>
        <w:rPr>
          <w:spacing w:val="-9"/>
        </w:rPr>
        <w:t xml:space="preserve"> </w:t>
      </w:r>
      <w:r>
        <w:t>use</w:t>
      </w:r>
      <w:r>
        <w:rPr>
          <w:spacing w:val="-9"/>
        </w:rPr>
        <w:t xml:space="preserve"> </w:t>
      </w:r>
      <w:r>
        <w:t>of</w:t>
      </w:r>
      <w:r>
        <w:rPr>
          <w:spacing w:val="-9"/>
        </w:rPr>
        <w:t xml:space="preserve"> </w:t>
      </w:r>
      <w:r>
        <w:t>the</w:t>
      </w:r>
      <w:r>
        <w:rPr>
          <w:spacing w:val="-7"/>
        </w:rPr>
        <w:t xml:space="preserve"> </w:t>
      </w:r>
      <w:r>
        <w:t>unique</w:t>
      </w:r>
      <w:r>
        <w:rPr>
          <w:spacing w:val="-9"/>
        </w:rPr>
        <w:t xml:space="preserve"> </w:t>
      </w:r>
      <w:r>
        <w:t>material</w:t>
      </w:r>
      <w:r>
        <w:rPr>
          <w:spacing w:val="-7"/>
        </w:rPr>
        <w:t xml:space="preserve"> </w:t>
      </w:r>
      <w:r>
        <w:t>specified</w:t>
      </w:r>
      <w:r>
        <w:rPr>
          <w:spacing w:val="-10"/>
        </w:rPr>
        <w:t xml:space="preserve"> </w:t>
      </w:r>
      <w:r>
        <w:t>[</w:t>
      </w:r>
      <w:r>
        <w:rPr>
          <w:i/>
        </w:rPr>
        <w:t>applies</w:t>
      </w:r>
      <w:r>
        <w:rPr>
          <w:i/>
          <w:spacing w:val="-7"/>
        </w:rPr>
        <w:t xml:space="preserve"> </w:t>
      </w:r>
      <w:r>
        <w:rPr>
          <w:i/>
        </w:rPr>
        <w:t>only</w:t>
      </w:r>
      <w:r>
        <w:rPr>
          <w:i/>
          <w:spacing w:val="-11"/>
        </w:rPr>
        <w:t xml:space="preserve"> </w:t>
      </w:r>
      <w:r>
        <w:rPr>
          <w:i/>
        </w:rPr>
        <w:t>when</w:t>
      </w:r>
      <w:r>
        <w:rPr>
          <w:i/>
          <w:spacing w:val="-8"/>
        </w:rPr>
        <w:t xml:space="preserve"> </w:t>
      </w:r>
      <w:r>
        <w:rPr>
          <w:i/>
        </w:rPr>
        <w:t>UTRGV</w:t>
      </w:r>
      <w:r>
        <w:rPr>
          <w:i/>
          <w:spacing w:val="-8"/>
        </w:rPr>
        <w:t xml:space="preserve"> </w:t>
      </w:r>
      <w:r>
        <w:rPr>
          <w:i/>
        </w:rPr>
        <w:t>specifies</w:t>
      </w:r>
      <w:r>
        <w:rPr>
          <w:i/>
          <w:spacing w:val="-7"/>
        </w:rPr>
        <w:t xml:space="preserve"> </w:t>
      </w:r>
      <w:r>
        <w:rPr>
          <w:i/>
        </w:rPr>
        <w:t>in</w:t>
      </w:r>
      <w:r>
        <w:rPr>
          <w:i/>
          <w:spacing w:val="-9"/>
        </w:rPr>
        <w:t xml:space="preserve"> </w:t>
      </w:r>
      <w:r>
        <w:rPr>
          <w:i/>
        </w:rPr>
        <w:t>the</w:t>
      </w:r>
      <w:r>
        <w:rPr>
          <w:i/>
        </w:rPr>
        <w:t xml:space="preserve"> solicitation material to be used in construction or repair of real property in the solicitation</w:t>
      </w:r>
      <w:r>
        <w:t>]; and</w:t>
      </w:r>
    </w:p>
    <w:p w14:paraId="7EFEE9C8" w14:textId="77777777" w:rsidR="0078404F" w:rsidRDefault="005766A6">
      <w:pPr>
        <w:pStyle w:val="ListParagraph"/>
        <w:numPr>
          <w:ilvl w:val="2"/>
          <w:numId w:val="44"/>
        </w:numPr>
        <w:tabs>
          <w:tab w:val="left" w:pos="3080"/>
        </w:tabs>
        <w:ind w:right="959"/>
        <w:jc w:val="both"/>
      </w:pPr>
      <w:r>
        <w:rPr>
          <w:i/>
        </w:rPr>
        <w:t xml:space="preserve">Any other relevant factors that a private business entity would consider in selecting a contractor </w:t>
      </w:r>
      <w:r>
        <w:t>(“Other Relevant Factors Criterion”).</w:t>
      </w:r>
    </w:p>
    <w:p w14:paraId="7EFEE9C9" w14:textId="77777777" w:rsidR="0078404F" w:rsidRDefault="0078404F">
      <w:pPr>
        <w:pStyle w:val="BodyText"/>
        <w:spacing w:before="11"/>
        <w:rPr>
          <w:sz w:val="21"/>
        </w:rPr>
      </w:pPr>
    </w:p>
    <w:p w14:paraId="7EFEE9CA" w14:textId="77777777" w:rsidR="0078404F" w:rsidRDefault="005766A6">
      <w:pPr>
        <w:pStyle w:val="BodyText"/>
        <w:ind w:left="2720" w:right="956"/>
        <w:jc w:val="both"/>
      </w:pPr>
      <w:r>
        <w:t>The language within the solicitation will determine the evaluation criteria and the determinations the evaluation team will make when evaluating proposals, so the evaluation criteria should not be unduly restrictive. Criteria not included in the solicitation may not be used in evaluation of proposals, ranking of proposals or selection of a contractor.</w:t>
      </w:r>
    </w:p>
    <w:p w14:paraId="7EFEE9CB" w14:textId="77777777" w:rsidR="0078404F" w:rsidRDefault="0078404F">
      <w:pPr>
        <w:pStyle w:val="BodyText"/>
        <w:spacing w:before="1"/>
      </w:pPr>
    </w:p>
    <w:p w14:paraId="7EFEE9CC" w14:textId="77777777" w:rsidR="0078404F" w:rsidRDefault="005766A6">
      <w:pPr>
        <w:pStyle w:val="BodyText"/>
        <w:ind w:left="2720" w:right="961"/>
        <w:jc w:val="both"/>
      </w:pPr>
      <w:r>
        <w:t>The criteria should allow the evaluation team to fairly evaluate the proposals. The criteria may take a variety of sources of information into consideration such as respondent’s written response, oral presentation, past performance and references relevant to the contract. To ensure fairness in evaluation, the evaluation criteria should reflect only those requirements specified in the solicitation.</w:t>
      </w:r>
    </w:p>
    <w:p w14:paraId="7EFEE9CD" w14:textId="77777777" w:rsidR="0078404F" w:rsidRDefault="0078404F">
      <w:pPr>
        <w:pStyle w:val="BodyText"/>
        <w:spacing w:before="4"/>
        <w:rPr>
          <w:sz w:val="25"/>
        </w:rPr>
      </w:pPr>
    </w:p>
    <w:p w14:paraId="7EFEE9CE" w14:textId="77777777" w:rsidR="0078404F" w:rsidRDefault="005766A6">
      <w:pPr>
        <w:pStyle w:val="ListParagraph"/>
        <w:numPr>
          <w:ilvl w:val="0"/>
          <w:numId w:val="44"/>
        </w:numPr>
        <w:tabs>
          <w:tab w:val="left" w:pos="2359"/>
        </w:tabs>
        <w:ind w:left="2359" w:hanging="719"/>
        <w:jc w:val="both"/>
      </w:pPr>
      <w:r>
        <w:t>Scoring</w:t>
      </w:r>
      <w:r>
        <w:rPr>
          <w:spacing w:val="-4"/>
        </w:rPr>
        <w:t xml:space="preserve"> </w:t>
      </w:r>
      <w:r>
        <w:rPr>
          <w:spacing w:val="-2"/>
        </w:rPr>
        <w:t>Weight</w:t>
      </w:r>
    </w:p>
    <w:p w14:paraId="7EFEE9CF" w14:textId="77777777" w:rsidR="0078404F" w:rsidRDefault="005766A6">
      <w:pPr>
        <w:pStyle w:val="BodyText"/>
        <w:spacing w:before="41"/>
        <w:ind w:left="2360" w:right="956"/>
        <w:jc w:val="both"/>
      </w:pPr>
      <w:r>
        <w:rPr>
          <w:noProof/>
        </w:rPr>
        <mc:AlternateContent>
          <mc:Choice Requires="wpg">
            <w:drawing>
              <wp:anchor distT="0" distB="0" distL="0" distR="0" simplePos="0" relativeHeight="15729152" behindDoc="0" locked="0" layoutInCell="1" allowOverlap="1" wp14:anchorId="7EFEF00A" wp14:editId="7EFEF00B">
                <wp:simplePos x="0" y="0"/>
                <wp:positionH relativeFrom="page">
                  <wp:posOffset>1866138</wp:posOffset>
                </wp:positionH>
                <wp:positionV relativeFrom="paragraph">
                  <wp:posOffset>1904792</wp:posOffset>
                </wp:positionV>
                <wp:extent cx="4712335" cy="2199640"/>
                <wp:effectExtent l="0" t="0" r="0" b="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712335" cy="2199640"/>
                          <a:chOff x="0" y="0"/>
                          <a:chExt cx="4712335" cy="2199640"/>
                        </a:xfrm>
                      </wpg:grpSpPr>
                      <wps:wsp>
                        <wps:cNvPr id="12" name="Graphic 12"/>
                        <wps:cNvSpPr/>
                        <wps:spPr>
                          <a:xfrm>
                            <a:off x="482345" y="165353"/>
                            <a:ext cx="3746500" cy="1868805"/>
                          </a:xfrm>
                          <a:custGeom>
                            <a:avLst/>
                            <a:gdLst/>
                            <a:ahLst/>
                            <a:cxnLst/>
                            <a:rect l="l" t="t" r="r" b="b"/>
                            <a:pathLst>
                              <a:path w="3746500" h="1868805">
                                <a:moveTo>
                                  <a:pt x="0" y="1868423"/>
                                </a:moveTo>
                                <a:lnTo>
                                  <a:pt x="3745992" y="0"/>
                                </a:lnTo>
                              </a:path>
                            </a:pathLst>
                          </a:custGeom>
                          <a:ln w="16764">
                            <a:solidFill>
                              <a:srgbClr val="000000"/>
                            </a:solidFill>
                            <a:prstDash val="solid"/>
                          </a:ln>
                        </wps:spPr>
                        <wps:bodyPr wrap="square" lIns="0" tIns="0" rIns="0" bIns="0" rtlCol="0">
                          <a:prstTxWarp prst="textNoShape">
                            <a:avLst/>
                          </a:prstTxWarp>
                          <a:noAutofit/>
                        </wps:bodyPr>
                      </wps:wsp>
                      <wps:wsp>
                        <wps:cNvPr id="13" name="Graphic 13"/>
                        <wps:cNvSpPr/>
                        <wps:spPr>
                          <a:xfrm>
                            <a:off x="403098" y="125729"/>
                            <a:ext cx="3903345" cy="1948180"/>
                          </a:xfrm>
                          <a:custGeom>
                            <a:avLst/>
                            <a:gdLst/>
                            <a:ahLst/>
                            <a:cxnLst/>
                            <a:rect l="l" t="t" r="r" b="b"/>
                            <a:pathLst>
                              <a:path w="3903345" h="1948180">
                                <a:moveTo>
                                  <a:pt x="106680" y="1924812"/>
                                </a:moveTo>
                                <a:lnTo>
                                  <a:pt x="65519" y="1885200"/>
                                </a:lnTo>
                                <a:lnTo>
                                  <a:pt x="0" y="1947684"/>
                                </a:lnTo>
                                <a:lnTo>
                                  <a:pt x="106680" y="1924812"/>
                                </a:lnTo>
                                <a:close/>
                              </a:path>
                              <a:path w="3903345" h="1948180">
                                <a:moveTo>
                                  <a:pt x="3902964" y="0"/>
                                </a:moveTo>
                                <a:lnTo>
                                  <a:pt x="3796271" y="22860"/>
                                </a:lnTo>
                                <a:lnTo>
                                  <a:pt x="3838956" y="62496"/>
                                </a:lnTo>
                                <a:lnTo>
                                  <a:pt x="3902964" y="0"/>
                                </a:lnTo>
                                <a:close/>
                              </a:path>
                            </a:pathLst>
                          </a:custGeom>
                          <a:solidFill>
                            <a:srgbClr val="000000"/>
                          </a:solidFill>
                        </wps:spPr>
                        <wps:bodyPr wrap="square" lIns="0" tIns="0" rIns="0" bIns="0" rtlCol="0">
                          <a:prstTxWarp prst="textNoShape">
                            <a:avLst/>
                          </a:prstTxWarp>
                          <a:noAutofit/>
                        </wps:bodyPr>
                      </wps:wsp>
                      <wps:wsp>
                        <wps:cNvPr id="14" name="Graphic 14"/>
                        <wps:cNvSpPr/>
                        <wps:spPr>
                          <a:xfrm>
                            <a:off x="482345" y="185165"/>
                            <a:ext cx="3746500" cy="1849120"/>
                          </a:xfrm>
                          <a:custGeom>
                            <a:avLst/>
                            <a:gdLst/>
                            <a:ahLst/>
                            <a:cxnLst/>
                            <a:rect l="l" t="t" r="r" b="b"/>
                            <a:pathLst>
                              <a:path w="3746500" h="1849120">
                                <a:moveTo>
                                  <a:pt x="3745992" y="1848611"/>
                                </a:moveTo>
                                <a:lnTo>
                                  <a:pt x="0" y="0"/>
                                </a:lnTo>
                              </a:path>
                            </a:pathLst>
                          </a:custGeom>
                          <a:ln w="16764">
                            <a:solidFill>
                              <a:srgbClr val="000000"/>
                            </a:solidFill>
                            <a:prstDash val="solid"/>
                          </a:ln>
                        </wps:spPr>
                        <wps:bodyPr wrap="square" lIns="0" tIns="0" rIns="0" bIns="0" rtlCol="0">
                          <a:prstTxWarp prst="textNoShape">
                            <a:avLst/>
                          </a:prstTxWarp>
                          <a:noAutofit/>
                        </wps:bodyPr>
                      </wps:wsp>
                      <wps:wsp>
                        <wps:cNvPr id="15" name="Graphic 15"/>
                        <wps:cNvSpPr/>
                        <wps:spPr>
                          <a:xfrm>
                            <a:off x="403098" y="145541"/>
                            <a:ext cx="3903345" cy="1928495"/>
                          </a:xfrm>
                          <a:custGeom>
                            <a:avLst/>
                            <a:gdLst/>
                            <a:ahLst/>
                            <a:cxnLst/>
                            <a:rect l="l" t="t" r="r" b="b"/>
                            <a:pathLst>
                              <a:path w="3903345" h="1928495">
                                <a:moveTo>
                                  <a:pt x="106680" y="22872"/>
                                </a:moveTo>
                                <a:lnTo>
                                  <a:pt x="0" y="0"/>
                                </a:lnTo>
                                <a:lnTo>
                                  <a:pt x="65519" y="62484"/>
                                </a:lnTo>
                                <a:lnTo>
                                  <a:pt x="106680" y="22872"/>
                                </a:lnTo>
                                <a:close/>
                              </a:path>
                              <a:path w="3903345" h="1928495">
                                <a:moveTo>
                                  <a:pt x="3902964" y="1927872"/>
                                </a:moveTo>
                                <a:lnTo>
                                  <a:pt x="3837419" y="1865388"/>
                                </a:lnTo>
                                <a:lnTo>
                                  <a:pt x="3796271" y="1905000"/>
                                </a:lnTo>
                                <a:lnTo>
                                  <a:pt x="3902964" y="1927872"/>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16" name="Image 16"/>
                          <pic:cNvPicPr/>
                        </pic:nvPicPr>
                        <pic:blipFill>
                          <a:blip r:embed="rId34" cstate="print"/>
                          <a:stretch>
                            <a:fillRect/>
                          </a:stretch>
                        </pic:blipFill>
                        <pic:spPr>
                          <a:xfrm>
                            <a:off x="285749" y="863345"/>
                            <a:ext cx="4136135" cy="484631"/>
                          </a:xfrm>
                          <a:prstGeom prst="rect">
                            <a:avLst/>
                          </a:prstGeom>
                        </pic:spPr>
                      </pic:pic>
                      <wps:wsp>
                        <wps:cNvPr id="17" name="Graphic 17"/>
                        <wps:cNvSpPr/>
                        <wps:spPr>
                          <a:xfrm>
                            <a:off x="290321" y="866393"/>
                            <a:ext cx="4130040" cy="481965"/>
                          </a:xfrm>
                          <a:custGeom>
                            <a:avLst/>
                            <a:gdLst/>
                            <a:ahLst/>
                            <a:cxnLst/>
                            <a:rect l="l" t="t" r="r" b="b"/>
                            <a:pathLst>
                              <a:path w="4130040" h="481965">
                                <a:moveTo>
                                  <a:pt x="0" y="481583"/>
                                </a:moveTo>
                                <a:lnTo>
                                  <a:pt x="4130040" y="481583"/>
                                </a:lnTo>
                                <a:lnTo>
                                  <a:pt x="4130040" y="0"/>
                                </a:lnTo>
                                <a:lnTo>
                                  <a:pt x="0" y="0"/>
                                </a:lnTo>
                                <a:lnTo>
                                  <a:pt x="0" y="481583"/>
                                </a:lnTo>
                                <a:close/>
                              </a:path>
                            </a:pathLst>
                          </a:custGeom>
                          <a:ln w="4762">
                            <a:solidFill>
                              <a:srgbClr val="000000"/>
                            </a:solidFill>
                            <a:prstDash val="solid"/>
                          </a:ln>
                        </wps:spPr>
                        <wps:bodyPr wrap="square" lIns="0" tIns="0" rIns="0" bIns="0" rtlCol="0">
                          <a:prstTxWarp prst="textNoShape">
                            <a:avLst/>
                          </a:prstTxWarp>
                          <a:noAutofit/>
                        </wps:bodyPr>
                      </wps:wsp>
                      <wps:wsp>
                        <wps:cNvPr id="18" name="Graphic 18"/>
                        <wps:cNvSpPr/>
                        <wps:spPr>
                          <a:xfrm>
                            <a:off x="8382" y="8382"/>
                            <a:ext cx="4695825" cy="2182495"/>
                          </a:xfrm>
                          <a:custGeom>
                            <a:avLst/>
                            <a:gdLst/>
                            <a:ahLst/>
                            <a:cxnLst/>
                            <a:rect l="l" t="t" r="r" b="b"/>
                            <a:pathLst>
                              <a:path w="4695825" h="2182495">
                                <a:moveTo>
                                  <a:pt x="0" y="2182367"/>
                                </a:moveTo>
                                <a:lnTo>
                                  <a:pt x="4695444" y="2182367"/>
                                </a:lnTo>
                                <a:lnTo>
                                  <a:pt x="4695444" y="0"/>
                                </a:lnTo>
                                <a:lnTo>
                                  <a:pt x="0" y="0"/>
                                </a:lnTo>
                                <a:lnTo>
                                  <a:pt x="0" y="2182367"/>
                                </a:lnTo>
                                <a:close/>
                              </a:path>
                            </a:pathLst>
                          </a:custGeom>
                          <a:ln w="16764">
                            <a:solidFill>
                              <a:srgbClr val="000000"/>
                            </a:solidFill>
                            <a:prstDash val="solid"/>
                          </a:ln>
                        </wps:spPr>
                        <wps:bodyPr wrap="square" lIns="0" tIns="0" rIns="0" bIns="0" rtlCol="0">
                          <a:prstTxWarp prst="textNoShape">
                            <a:avLst/>
                          </a:prstTxWarp>
                          <a:noAutofit/>
                        </wps:bodyPr>
                      </wps:wsp>
                      <wps:wsp>
                        <wps:cNvPr id="19" name="Graphic 19"/>
                        <wps:cNvSpPr/>
                        <wps:spPr>
                          <a:xfrm>
                            <a:off x="233933" y="221741"/>
                            <a:ext cx="1270" cy="1774189"/>
                          </a:xfrm>
                          <a:custGeom>
                            <a:avLst/>
                            <a:gdLst/>
                            <a:ahLst/>
                            <a:cxnLst/>
                            <a:rect l="l" t="t" r="r" b="b"/>
                            <a:pathLst>
                              <a:path h="1774189">
                                <a:moveTo>
                                  <a:pt x="0" y="0"/>
                                </a:moveTo>
                                <a:lnTo>
                                  <a:pt x="0" y="1773935"/>
                                </a:lnTo>
                              </a:path>
                            </a:pathLst>
                          </a:custGeom>
                          <a:ln w="6096">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20" name="Image 20"/>
                          <pic:cNvPicPr/>
                        </pic:nvPicPr>
                        <pic:blipFill>
                          <a:blip r:embed="rId35" cstate="print"/>
                          <a:stretch>
                            <a:fillRect/>
                          </a:stretch>
                        </pic:blipFill>
                        <pic:spPr>
                          <a:xfrm>
                            <a:off x="60198" y="64769"/>
                            <a:ext cx="344423" cy="2087879"/>
                          </a:xfrm>
                          <a:prstGeom prst="rect">
                            <a:avLst/>
                          </a:prstGeom>
                        </pic:spPr>
                      </pic:pic>
                      <pic:pic xmlns:pic="http://schemas.openxmlformats.org/drawingml/2006/picture">
                        <pic:nvPicPr>
                          <pic:cNvPr id="21" name="Image 21"/>
                          <pic:cNvPicPr/>
                        </pic:nvPicPr>
                        <pic:blipFill>
                          <a:blip r:embed="rId36" cstate="print"/>
                          <a:stretch>
                            <a:fillRect/>
                          </a:stretch>
                        </pic:blipFill>
                        <pic:spPr>
                          <a:xfrm>
                            <a:off x="4470654" y="198881"/>
                            <a:ext cx="12191" cy="1789175"/>
                          </a:xfrm>
                          <a:prstGeom prst="rect">
                            <a:avLst/>
                          </a:prstGeom>
                        </pic:spPr>
                      </pic:pic>
                      <pic:pic xmlns:pic="http://schemas.openxmlformats.org/drawingml/2006/picture">
                        <pic:nvPicPr>
                          <pic:cNvPr id="22" name="Image 22"/>
                          <pic:cNvPicPr/>
                        </pic:nvPicPr>
                        <pic:blipFill>
                          <a:blip r:embed="rId37" cstate="print"/>
                          <a:stretch>
                            <a:fillRect/>
                          </a:stretch>
                        </pic:blipFill>
                        <pic:spPr>
                          <a:xfrm>
                            <a:off x="400716" y="954786"/>
                            <a:ext cx="1242250" cy="316324"/>
                          </a:xfrm>
                          <a:prstGeom prst="rect">
                            <a:avLst/>
                          </a:prstGeom>
                        </pic:spPr>
                      </pic:pic>
                      <wps:wsp>
                        <wps:cNvPr id="23" name="Graphic 23"/>
                        <wps:cNvSpPr/>
                        <wps:spPr>
                          <a:xfrm>
                            <a:off x="927341" y="1203197"/>
                            <a:ext cx="165100" cy="55244"/>
                          </a:xfrm>
                          <a:custGeom>
                            <a:avLst/>
                            <a:gdLst/>
                            <a:ahLst/>
                            <a:cxnLst/>
                            <a:rect l="l" t="t" r="r" b="b"/>
                            <a:pathLst>
                              <a:path w="165100" h="55244">
                                <a:moveTo>
                                  <a:pt x="48768" y="35064"/>
                                </a:moveTo>
                                <a:lnTo>
                                  <a:pt x="47244" y="32016"/>
                                </a:lnTo>
                                <a:lnTo>
                                  <a:pt x="45720" y="30492"/>
                                </a:lnTo>
                                <a:lnTo>
                                  <a:pt x="44196" y="27444"/>
                                </a:lnTo>
                                <a:lnTo>
                                  <a:pt x="38100" y="24396"/>
                                </a:lnTo>
                                <a:lnTo>
                                  <a:pt x="39624" y="24396"/>
                                </a:lnTo>
                                <a:lnTo>
                                  <a:pt x="42672" y="22872"/>
                                </a:lnTo>
                                <a:lnTo>
                                  <a:pt x="43434" y="21348"/>
                                </a:lnTo>
                                <a:lnTo>
                                  <a:pt x="44196" y="19824"/>
                                </a:lnTo>
                                <a:lnTo>
                                  <a:pt x="44196" y="18300"/>
                                </a:lnTo>
                                <a:lnTo>
                                  <a:pt x="45720" y="15252"/>
                                </a:lnTo>
                                <a:lnTo>
                                  <a:pt x="45720" y="9156"/>
                                </a:lnTo>
                                <a:lnTo>
                                  <a:pt x="44196" y="6108"/>
                                </a:lnTo>
                                <a:lnTo>
                                  <a:pt x="41148" y="3060"/>
                                </a:lnTo>
                                <a:lnTo>
                                  <a:pt x="39624" y="3060"/>
                                </a:lnTo>
                                <a:lnTo>
                                  <a:pt x="38100" y="1536"/>
                                </a:lnTo>
                                <a:lnTo>
                                  <a:pt x="36576" y="774"/>
                                </a:lnTo>
                                <a:lnTo>
                                  <a:pt x="36576" y="35064"/>
                                </a:lnTo>
                                <a:lnTo>
                                  <a:pt x="36576" y="41160"/>
                                </a:lnTo>
                                <a:lnTo>
                                  <a:pt x="33528" y="44208"/>
                                </a:lnTo>
                                <a:lnTo>
                                  <a:pt x="12192" y="44208"/>
                                </a:lnTo>
                                <a:lnTo>
                                  <a:pt x="12192" y="30492"/>
                                </a:lnTo>
                                <a:lnTo>
                                  <a:pt x="32004" y="30492"/>
                                </a:lnTo>
                                <a:lnTo>
                                  <a:pt x="33528" y="32016"/>
                                </a:lnTo>
                                <a:lnTo>
                                  <a:pt x="35052" y="32016"/>
                                </a:lnTo>
                                <a:lnTo>
                                  <a:pt x="35052" y="33540"/>
                                </a:lnTo>
                                <a:lnTo>
                                  <a:pt x="36576" y="35064"/>
                                </a:lnTo>
                                <a:lnTo>
                                  <a:pt x="36576" y="774"/>
                                </a:lnTo>
                                <a:lnTo>
                                  <a:pt x="35052" y="12"/>
                                </a:lnTo>
                                <a:lnTo>
                                  <a:pt x="35052" y="13728"/>
                                </a:lnTo>
                                <a:lnTo>
                                  <a:pt x="35052" y="16776"/>
                                </a:lnTo>
                                <a:lnTo>
                                  <a:pt x="30480" y="21348"/>
                                </a:lnTo>
                                <a:lnTo>
                                  <a:pt x="12192" y="21348"/>
                                </a:lnTo>
                                <a:lnTo>
                                  <a:pt x="12192" y="9156"/>
                                </a:lnTo>
                                <a:lnTo>
                                  <a:pt x="32004" y="9156"/>
                                </a:lnTo>
                                <a:lnTo>
                                  <a:pt x="33528" y="10680"/>
                                </a:lnTo>
                                <a:lnTo>
                                  <a:pt x="33528" y="12204"/>
                                </a:lnTo>
                                <a:lnTo>
                                  <a:pt x="35052" y="13728"/>
                                </a:lnTo>
                                <a:lnTo>
                                  <a:pt x="35052" y="12"/>
                                </a:lnTo>
                                <a:lnTo>
                                  <a:pt x="0" y="12"/>
                                </a:lnTo>
                                <a:lnTo>
                                  <a:pt x="0" y="53352"/>
                                </a:lnTo>
                                <a:lnTo>
                                  <a:pt x="36576" y="53352"/>
                                </a:lnTo>
                                <a:lnTo>
                                  <a:pt x="39624" y="51828"/>
                                </a:lnTo>
                                <a:lnTo>
                                  <a:pt x="41148" y="51828"/>
                                </a:lnTo>
                                <a:lnTo>
                                  <a:pt x="44196" y="50304"/>
                                </a:lnTo>
                                <a:lnTo>
                                  <a:pt x="45720" y="47256"/>
                                </a:lnTo>
                                <a:lnTo>
                                  <a:pt x="47244" y="45732"/>
                                </a:lnTo>
                                <a:lnTo>
                                  <a:pt x="47244" y="44208"/>
                                </a:lnTo>
                                <a:lnTo>
                                  <a:pt x="47244" y="42684"/>
                                </a:lnTo>
                                <a:lnTo>
                                  <a:pt x="48768" y="41160"/>
                                </a:lnTo>
                                <a:lnTo>
                                  <a:pt x="48768" y="35064"/>
                                </a:lnTo>
                                <a:close/>
                              </a:path>
                              <a:path w="165100" h="55244">
                                <a:moveTo>
                                  <a:pt x="100596" y="15240"/>
                                </a:moveTo>
                                <a:lnTo>
                                  <a:pt x="89928" y="15240"/>
                                </a:lnTo>
                                <a:lnTo>
                                  <a:pt x="89928" y="53340"/>
                                </a:lnTo>
                                <a:lnTo>
                                  <a:pt x="100596" y="53340"/>
                                </a:lnTo>
                                <a:lnTo>
                                  <a:pt x="100596" y="15240"/>
                                </a:lnTo>
                                <a:close/>
                              </a:path>
                              <a:path w="165100" h="55244">
                                <a:moveTo>
                                  <a:pt x="100596" y="0"/>
                                </a:moveTo>
                                <a:lnTo>
                                  <a:pt x="89928" y="0"/>
                                </a:lnTo>
                                <a:lnTo>
                                  <a:pt x="89928" y="9144"/>
                                </a:lnTo>
                                <a:lnTo>
                                  <a:pt x="100596" y="9144"/>
                                </a:lnTo>
                                <a:lnTo>
                                  <a:pt x="100596" y="0"/>
                                </a:lnTo>
                                <a:close/>
                              </a:path>
                              <a:path w="165100" h="55244">
                                <a:moveTo>
                                  <a:pt x="164592" y="12"/>
                                </a:moveTo>
                                <a:lnTo>
                                  <a:pt x="153924" y="12"/>
                                </a:lnTo>
                                <a:lnTo>
                                  <a:pt x="153924" y="19824"/>
                                </a:lnTo>
                                <a:lnTo>
                                  <a:pt x="153924" y="30492"/>
                                </a:lnTo>
                                <a:lnTo>
                                  <a:pt x="153924" y="38112"/>
                                </a:lnTo>
                                <a:lnTo>
                                  <a:pt x="150876" y="44208"/>
                                </a:lnTo>
                                <a:lnTo>
                                  <a:pt x="147828" y="47256"/>
                                </a:lnTo>
                                <a:lnTo>
                                  <a:pt x="141732" y="47256"/>
                                </a:lnTo>
                                <a:lnTo>
                                  <a:pt x="138684" y="45732"/>
                                </a:lnTo>
                                <a:lnTo>
                                  <a:pt x="137160" y="42684"/>
                                </a:lnTo>
                                <a:lnTo>
                                  <a:pt x="135636" y="41160"/>
                                </a:lnTo>
                                <a:lnTo>
                                  <a:pt x="135636" y="28968"/>
                                </a:lnTo>
                                <a:lnTo>
                                  <a:pt x="137160" y="25920"/>
                                </a:lnTo>
                                <a:lnTo>
                                  <a:pt x="141732" y="21348"/>
                                </a:lnTo>
                                <a:lnTo>
                                  <a:pt x="147828" y="21348"/>
                                </a:lnTo>
                                <a:lnTo>
                                  <a:pt x="152400" y="25920"/>
                                </a:lnTo>
                                <a:lnTo>
                                  <a:pt x="153924" y="30492"/>
                                </a:lnTo>
                                <a:lnTo>
                                  <a:pt x="153924" y="19824"/>
                                </a:lnTo>
                                <a:lnTo>
                                  <a:pt x="150876" y="15252"/>
                                </a:lnTo>
                                <a:lnTo>
                                  <a:pt x="146304" y="13728"/>
                                </a:lnTo>
                                <a:lnTo>
                                  <a:pt x="137160" y="13728"/>
                                </a:lnTo>
                                <a:lnTo>
                                  <a:pt x="132588" y="15252"/>
                                </a:lnTo>
                                <a:lnTo>
                                  <a:pt x="129540" y="18300"/>
                                </a:lnTo>
                                <a:lnTo>
                                  <a:pt x="126492" y="22872"/>
                                </a:lnTo>
                                <a:lnTo>
                                  <a:pt x="124968" y="27444"/>
                                </a:lnTo>
                                <a:lnTo>
                                  <a:pt x="124968" y="41160"/>
                                </a:lnTo>
                                <a:lnTo>
                                  <a:pt x="126492" y="45732"/>
                                </a:lnTo>
                                <a:lnTo>
                                  <a:pt x="129540" y="48780"/>
                                </a:lnTo>
                                <a:lnTo>
                                  <a:pt x="132588" y="53352"/>
                                </a:lnTo>
                                <a:lnTo>
                                  <a:pt x="137160" y="54876"/>
                                </a:lnTo>
                                <a:lnTo>
                                  <a:pt x="146304" y="54876"/>
                                </a:lnTo>
                                <a:lnTo>
                                  <a:pt x="149352" y="53352"/>
                                </a:lnTo>
                                <a:lnTo>
                                  <a:pt x="152400" y="50304"/>
                                </a:lnTo>
                                <a:lnTo>
                                  <a:pt x="155448" y="48780"/>
                                </a:lnTo>
                                <a:lnTo>
                                  <a:pt x="155448" y="53352"/>
                                </a:lnTo>
                                <a:lnTo>
                                  <a:pt x="164592" y="53352"/>
                                </a:lnTo>
                                <a:lnTo>
                                  <a:pt x="164592" y="48780"/>
                                </a:lnTo>
                                <a:lnTo>
                                  <a:pt x="164592" y="47256"/>
                                </a:lnTo>
                                <a:lnTo>
                                  <a:pt x="164592" y="21348"/>
                                </a:lnTo>
                                <a:lnTo>
                                  <a:pt x="164592" y="19824"/>
                                </a:lnTo>
                                <a:lnTo>
                                  <a:pt x="164592" y="12"/>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24" name="Image 24"/>
                          <pic:cNvPicPr/>
                        </pic:nvPicPr>
                        <pic:blipFill>
                          <a:blip r:embed="rId38" cstate="print"/>
                          <a:stretch>
                            <a:fillRect/>
                          </a:stretch>
                        </pic:blipFill>
                        <pic:spPr>
                          <a:xfrm>
                            <a:off x="1726596" y="954786"/>
                            <a:ext cx="1250537" cy="316991"/>
                          </a:xfrm>
                          <a:prstGeom prst="rect">
                            <a:avLst/>
                          </a:prstGeom>
                        </pic:spPr>
                      </pic:pic>
                      <wps:wsp>
                        <wps:cNvPr id="25" name="Graphic 25"/>
                        <wps:cNvSpPr/>
                        <wps:spPr>
                          <a:xfrm>
                            <a:off x="2241042" y="1203210"/>
                            <a:ext cx="509270" cy="66040"/>
                          </a:xfrm>
                          <a:custGeom>
                            <a:avLst/>
                            <a:gdLst/>
                            <a:ahLst/>
                            <a:cxnLst/>
                            <a:rect l="l" t="t" r="r" b="b"/>
                            <a:pathLst>
                              <a:path w="509270" h="66040">
                                <a:moveTo>
                                  <a:pt x="44196" y="12192"/>
                                </a:moveTo>
                                <a:lnTo>
                                  <a:pt x="42672" y="9144"/>
                                </a:lnTo>
                                <a:lnTo>
                                  <a:pt x="41148" y="6096"/>
                                </a:lnTo>
                                <a:lnTo>
                                  <a:pt x="36576" y="1524"/>
                                </a:lnTo>
                                <a:lnTo>
                                  <a:pt x="32004" y="0"/>
                                </a:lnTo>
                                <a:lnTo>
                                  <a:pt x="32004" y="12192"/>
                                </a:lnTo>
                                <a:lnTo>
                                  <a:pt x="32004" y="19812"/>
                                </a:lnTo>
                                <a:lnTo>
                                  <a:pt x="28956" y="22860"/>
                                </a:lnTo>
                                <a:lnTo>
                                  <a:pt x="27432" y="22860"/>
                                </a:lnTo>
                                <a:lnTo>
                                  <a:pt x="25908" y="24384"/>
                                </a:lnTo>
                                <a:lnTo>
                                  <a:pt x="12192" y="24384"/>
                                </a:lnTo>
                                <a:lnTo>
                                  <a:pt x="12192" y="9144"/>
                                </a:lnTo>
                                <a:lnTo>
                                  <a:pt x="27432" y="9144"/>
                                </a:lnTo>
                                <a:lnTo>
                                  <a:pt x="30480" y="12192"/>
                                </a:lnTo>
                                <a:lnTo>
                                  <a:pt x="32004" y="12192"/>
                                </a:lnTo>
                                <a:lnTo>
                                  <a:pt x="32004" y="0"/>
                                </a:lnTo>
                                <a:lnTo>
                                  <a:pt x="0" y="0"/>
                                </a:lnTo>
                                <a:lnTo>
                                  <a:pt x="0" y="53340"/>
                                </a:lnTo>
                                <a:lnTo>
                                  <a:pt x="12192" y="53340"/>
                                </a:lnTo>
                                <a:lnTo>
                                  <a:pt x="12192" y="33528"/>
                                </a:lnTo>
                                <a:lnTo>
                                  <a:pt x="28956" y="33528"/>
                                </a:lnTo>
                                <a:lnTo>
                                  <a:pt x="32004" y="32004"/>
                                </a:lnTo>
                                <a:lnTo>
                                  <a:pt x="35052" y="32004"/>
                                </a:lnTo>
                                <a:lnTo>
                                  <a:pt x="38100" y="30480"/>
                                </a:lnTo>
                                <a:lnTo>
                                  <a:pt x="41148" y="27432"/>
                                </a:lnTo>
                                <a:lnTo>
                                  <a:pt x="42672" y="24384"/>
                                </a:lnTo>
                                <a:lnTo>
                                  <a:pt x="44196" y="22860"/>
                                </a:lnTo>
                                <a:lnTo>
                                  <a:pt x="44196" y="12192"/>
                                </a:lnTo>
                                <a:close/>
                              </a:path>
                              <a:path w="509270" h="66040">
                                <a:moveTo>
                                  <a:pt x="109715" y="15240"/>
                                </a:moveTo>
                                <a:lnTo>
                                  <a:pt x="106667" y="13716"/>
                                </a:lnTo>
                                <a:lnTo>
                                  <a:pt x="99047" y="13716"/>
                                </a:lnTo>
                                <a:lnTo>
                                  <a:pt x="97523" y="15240"/>
                                </a:lnTo>
                                <a:lnTo>
                                  <a:pt x="95999" y="15240"/>
                                </a:lnTo>
                                <a:lnTo>
                                  <a:pt x="94475" y="16764"/>
                                </a:lnTo>
                                <a:lnTo>
                                  <a:pt x="92951" y="19812"/>
                                </a:lnTo>
                                <a:lnTo>
                                  <a:pt x="92951" y="15240"/>
                                </a:lnTo>
                                <a:lnTo>
                                  <a:pt x="82283" y="15240"/>
                                </a:lnTo>
                                <a:lnTo>
                                  <a:pt x="82283" y="53340"/>
                                </a:lnTo>
                                <a:lnTo>
                                  <a:pt x="92951" y="53340"/>
                                </a:lnTo>
                                <a:lnTo>
                                  <a:pt x="92951" y="30480"/>
                                </a:lnTo>
                                <a:lnTo>
                                  <a:pt x="94475" y="28956"/>
                                </a:lnTo>
                                <a:lnTo>
                                  <a:pt x="94475" y="25908"/>
                                </a:lnTo>
                                <a:lnTo>
                                  <a:pt x="97523" y="22860"/>
                                </a:lnTo>
                                <a:lnTo>
                                  <a:pt x="103619" y="22860"/>
                                </a:lnTo>
                                <a:lnTo>
                                  <a:pt x="105143" y="24384"/>
                                </a:lnTo>
                                <a:lnTo>
                                  <a:pt x="105905" y="22860"/>
                                </a:lnTo>
                                <a:lnTo>
                                  <a:pt x="107429" y="19812"/>
                                </a:lnTo>
                                <a:lnTo>
                                  <a:pt x="109715" y="15240"/>
                                </a:lnTo>
                                <a:close/>
                              </a:path>
                              <a:path w="509270" h="66040">
                                <a:moveTo>
                                  <a:pt x="170688" y="28943"/>
                                </a:moveTo>
                                <a:lnTo>
                                  <a:pt x="167640" y="22847"/>
                                </a:lnTo>
                                <a:lnTo>
                                  <a:pt x="160020" y="15227"/>
                                </a:lnTo>
                                <a:lnTo>
                                  <a:pt x="158496" y="14719"/>
                                </a:lnTo>
                                <a:lnTo>
                                  <a:pt x="158496" y="27419"/>
                                </a:lnTo>
                                <a:lnTo>
                                  <a:pt x="158496" y="41135"/>
                                </a:lnTo>
                                <a:lnTo>
                                  <a:pt x="155448" y="42659"/>
                                </a:lnTo>
                                <a:lnTo>
                                  <a:pt x="153924" y="45707"/>
                                </a:lnTo>
                                <a:lnTo>
                                  <a:pt x="143256" y="45707"/>
                                </a:lnTo>
                                <a:lnTo>
                                  <a:pt x="141732" y="42659"/>
                                </a:lnTo>
                                <a:lnTo>
                                  <a:pt x="140208" y="41135"/>
                                </a:lnTo>
                                <a:lnTo>
                                  <a:pt x="138684" y="38087"/>
                                </a:lnTo>
                                <a:lnTo>
                                  <a:pt x="138684" y="30467"/>
                                </a:lnTo>
                                <a:lnTo>
                                  <a:pt x="140208" y="27419"/>
                                </a:lnTo>
                                <a:lnTo>
                                  <a:pt x="141732" y="25895"/>
                                </a:lnTo>
                                <a:lnTo>
                                  <a:pt x="143256" y="22847"/>
                                </a:lnTo>
                                <a:lnTo>
                                  <a:pt x="153924" y="22847"/>
                                </a:lnTo>
                                <a:lnTo>
                                  <a:pt x="155448" y="25895"/>
                                </a:lnTo>
                                <a:lnTo>
                                  <a:pt x="158496" y="27419"/>
                                </a:lnTo>
                                <a:lnTo>
                                  <a:pt x="158496" y="14719"/>
                                </a:lnTo>
                                <a:lnTo>
                                  <a:pt x="155448" y="13703"/>
                                </a:lnTo>
                                <a:lnTo>
                                  <a:pt x="144780" y="13703"/>
                                </a:lnTo>
                                <a:lnTo>
                                  <a:pt x="141732" y="15227"/>
                                </a:lnTo>
                                <a:lnTo>
                                  <a:pt x="137160" y="16751"/>
                                </a:lnTo>
                                <a:lnTo>
                                  <a:pt x="134112" y="18275"/>
                                </a:lnTo>
                                <a:lnTo>
                                  <a:pt x="132588" y="19799"/>
                                </a:lnTo>
                                <a:lnTo>
                                  <a:pt x="129540" y="24371"/>
                                </a:lnTo>
                                <a:lnTo>
                                  <a:pt x="128016" y="27419"/>
                                </a:lnTo>
                                <a:lnTo>
                                  <a:pt x="128016" y="42659"/>
                                </a:lnTo>
                                <a:lnTo>
                                  <a:pt x="129540" y="45707"/>
                                </a:lnTo>
                                <a:lnTo>
                                  <a:pt x="134112" y="50279"/>
                                </a:lnTo>
                                <a:lnTo>
                                  <a:pt x="138684" y="51803"/>
                                </a:lnTo>
                                <a:lnTo>
                                  <a:pt x="141732" y="54851"/>
                                </a:lnTo>
                                <a:lnTo>
                                  <a:pt x="155448" y="54851"/>
                                </a:lnTo>
                                <a:lnTo>
                                  <a:pt x="160020" y="53327"/>
                                </a:lnTo>
                                <a:lnTo>
                                  <a:pt x="167640" y="45707"/>
                                </a:lnTo>
                                <a:lnTo>
                                  <a:pt x="170688" y="39611"/>
                                </a:lnTo>
                                <a:lnTo>
                                  <a:pt x="170688" y="28943"/>
                                </a:lnTo>
                                <a:close/>
                              </a:path>
                              <a:path w="509270" h="66040">
                                <a:moveTo>
                                  <a:pt x="246875" y="27432"/>
                                </a:moveTo>
                                <a:lnTo>
                                  <a:pt x="242811" y="21336"/>
                                </a:lnTo>
                                <a:lnTo>
                                  <a:pt x="241795" y="19812"/>
                                </a:lnTo>
                                <a:lnTo>
                                  <a:pt x="240779" y="18288"/>
                                </a:lnTo>
                                <a:lnTo>
                                  <a:pt x="237731" y="15240"/>
                                </a:lnTo>
                                <a:lnTo>
                                  <a:pt x="234683" y="14224"/>
                                </a:lnTo>
                                <a:lnTo>
                                  <a:pt x="234683" y="27432"/>
                                </a:lnTo>
                                <a:lnTo>
                                  <a:pt x="234683" y="41148"/>
                                </a:lnTo>
                                <a:lnTo>
                                  <a:pt x="233159" y="44196"/>
                                </a:lnTo>
                                <a:lnTo>
                                  <a:pt x="230111" y="45720"/>
                                </a:lnTo>
                                <a:lnTo>
                                  <a:pt x="228587" y="47244"/>
                                </a:lnTo>
                                <a:lnTo>
                                  <a:pt x="224015" y="47244"/>
                                </a:lnTo>
                                <a:lnTo>
                                  <a:pt x="220967" y="45720"/>
                                </a:lnTo>
                                <a:lnTo>
                                  <a:pt x="219443" y="44196"/>
                                </a:lnTo>
                                <a:lnTo>
                                  <a:pt x="216395" y="38100"/>
                                </a:lnTo>
                                <a:lnTo>
                                  <a:pt x="216395" y="30480"/>
                                </a:lnTo>
                                <a:lnTo>
                                  <a:pt x="219443" y="24384"/>
                                </a:lnTo>
                                <a:lnTo>
                                  <a:pt x="220967" y="22860"/>
                                </a:lnTo>
                                <a:lnTo>
                                  <a:pt x="224015" y="21336"/>
                                </a:lnTo>
                                <a:lnTo>
                                  <a:pt x="228587" y="21336"/>
                                </a:lnTo>
                                <a:lnTo>
                                  <a:pt x="230111" y="22860"/>
                                </a:lnTo>
                                <a:lnTo>
                                  <a:pt x="233159" y="24384"/>
                                </a:lnTo>
                                <a:lnTo>
                                  <a:pt x="234683" y="27432"/>
                                </a:lnTo>
                                <a:lnTo>
                                  <a:pt x="234683" y="14224"/>
                                </a:lnTo>
                                <a:lnTo>
                                  <a:pt x="233159" y="13716"/>
                                </a:lnTo>
                                <a:lnTo>
                                  <a:pt x="224015" y="13716"/>
                                </a:lnTo>
                                <a:lnTo>
                                  <a:pt x="220967" y="15240"/>
                                </a:lnTo>
                                <a:lnTo>
                                  <a:pt x="216395" y="19812"/>
                                </a:lnTo>
                                <a:lnTo>
                                  <a:pt x="216395" y="15240"/>
                                </a:lnTo>
                                <a:lnTo>
                                  <a:pt x="205727" y="15240"/>
                                </a:lnTo>
                                <a:lnTo>
                                  <a:pt x="205727" y="65532"/>
                                </a:lnTo>
                                <a:lnTo>
                                  <a:pt x="216395" y="65532"/>
                                </a:lnTo>
                                <a:lnTo>
                                  <a:pt x="216395" y="48768"/>
                                </a:lnTo>
                                <a:lnTo>
                                  <a:pt x="220967" y="53340"/>
                                </a:lnTo>
                                <a:lnTo>
                                  <a:pt x="222491" y="53340"/>
                                </a:lnTo>
                                <a:lnTo>
                                  <a:pt x="224015" y="54864"/>
                                </a:lnTo>
                                <a:lnTo>
                                  <a:pt x="233159" y="54864"/>
                                </a:lnTo>
                                <a:lnTo>
                                  <a:pt x="237731" y="53340"/>
                                </a:lnTo>
                                <a:lnTo>
                                  <a:pt x="240779" y="48768"/>
                                </a:lnTo>
                                <a:lnTo>
                                  <a:pt x="242303" y="47244"/>
                                </a:lnTo>
                                <a:lnTo>
                                  <a:pt x="243827" y="45720"/>
                                </a:lnTo>
                                <a:lnTo>
                                  <a:pt x="246875" y="41148"/>
                                </a:lnTo>
                                <a:lnTo>
                                  <a:pt x="246875" y="27432"/>
                                </a:lnTo>
                                <a:close/>
                              </a:path>
                              <a:path w="509270" h="66040">
                                <a:moveTo>
                                  <a:pt x="324599" y="28943"/>
                                </a:moveTo>
                                <a:lnTo>
                                  <a:pt x="321551" y="22847"/>
                                </a:lnTo>
                                <a:lnTo>
                                  <a:pt x="313931" y="15227"/>
                                </a:lnTo>
                                <a:lnTo>
                                  <a:pt x="312407" y="14719"/>
                                </a:lnTo>
                                <a:lnTo>
                                  <a:pt x="312407" y="27419"/>
                                </a:lnTo>
                                <a:lnTo>
                                  <a:pt x="312407" y="41135"/>
                                </a:lnTo>
                                <a:lnTo>
                                  <a:pt x="309359" y="42659"/>
                                </a:lnTo>
                                <a:lnTo>
                                  <a:pt x="307835" y="45707"/>
                                </a:lnTo>
                                <a:lnTo>
                                  <a:pt x="297167" y="45707"/>
                                </a:lnTo>
                                <a:lnTo>
                                  <a:pt x="295643" y="42659"/>
                                </a:lnTo>
                                <a:lnTo>
                                  <a:pt x="294119" y="41135"/>
                                </a:lnTo>
                                <a:lnTo>
                                  <a:pt x="292595" y="38087"/>
                                </a:lnTo>
                                <a:lnTo>
                                  <a:pt x="292595" y="30467"/>
                                </a:lnTo>
                                <a:lnTo>
                                  <a:pt x="294119" y="27419"/>
                                </a:lnTo>
                                <a:lnTo>
                                  <a:pt x="295643" y="25895"/>
                                </a:lnTo>
                                <a:lnTo>
                                  <a:pt x="297167" y="22847"/>
                                </a:lnTo>
                                <a:lnTo>
                                  <a:pt x="307835" y="22847"/>
                                </a:lnTo>
                                <a:lnTo>
                                  <a:pt x="309359" y="25895"/>
                                </a:lnTo>
                                <a:lnTo>
                                  <a:pt x="312407" y="27419"/>
                                </a:lnTo>
                                <a:lnTo>
                                  <a:pt x="312407" y="14719"/>
                                </a:lnTo>
                                <a:lnTo>
                                  <a:pt x="309359" y="13703"/>
                                </a:lnTo>
                                <a:lnTo>
                                  <a:pt x="298691" y="13703"/>
                                </a:lnTo>
                                <a:lnTo>
                                  <a:pt x="295643" y="15227"/>
                                </a:lnTo>
                                <a:lnTo>
                                  <a:pt x="291071" y="16751"/>
                                </a:lnTo>
                                <a:lnTo>
                                  <a:pt x="288023" y="18275"/>
                                </a:lnTo>
                                <a:lnTo>
                                  <a:pt x="286499" y="19799"/>
                                </a:lnTo>
                                <a:lnTo>
                                  <a:pt x="283451" y="24371"/>
                                </a:lnTo>
                                <a:lnTo>
                                  <a:pt x="281927" y="27419"/>
                                </a:lnTo>
                                <a:lnTo>
                                  <a:pt x="281927" y="42659"/>
                                </a:lnTo>
                                <a:lnTo>
                                  <a:pt x="283451" y="45707"/>
                                </a:lnTo>
                                <a:lnTo>
                                  <a:pt x="288023" y="50279"/>
                                </a:lnTo>
                                <a:lnTo>
                                  <a:pt x="292595" y="51803"/>
                                </a:lnTo>
                                <a:lnTo>
                                  <a:pt x="295643" y="54851"/>
                                </a:lnTo>
                                <a:lnTo>
                                  <a:pt x="309359" y="54851"/>
                                </a:lnTo>
                                <a:lnTo>
                                  <a:pt x="313931" y="53327"/>
                                </a:lnTo>
                                <a:lnTo>
                                  <a:pt x="321551" y="45707"/>
                                </a:lnTo>
                                <a:lnTo>
                                  <a:pt x="324599" y="39611"/>
                                </a:lnTo>
                                <a:lnTo>
                                  <a:pt x="324599" y="28943"/>
                                </a:lnTo>
                                <a:close/>
                              </a:path>
                              <a:path w="509270" h="66040">
                                <a:moveTo>
                                  <a:pt x="394716" y="38100"/>
                                </a:moveTo>
                                <a:lnTo>
                                  <a:pt x="393192" y="35052"/>
                                </a:lnTo>
                                <a:lnTo>
                                  <a:pt x="391668" y="33528"/>
                                </a:lnTo>
                                <a:lnTo>
                                  <a:pt x="385572" y="30480"/>
                                </a:lnTo>
                                <a:lnTo>
                                  <a:pt x="373380" y="27432"/>
                                </a:lnTo>
                                <a:lnTo>
                                  <a:pt x="370332" y="27432"/>
                                </a:lnTo>
                                <a:lnTo>
                                  <a:pt x="368808" y="25908"/>
                                </a:lnTo>
                                <a:lnTo>
                                  <a:pt x="367284" y="25908"/>
                                </a:lnTo>
                                <a:lnTo>
                                  <a:pt x="367284" y="22860"/>
                                </a:lnTo>
                                <a:lnTo>
                                  <a:pt x="368808" y="22860"/>
                                </a:lnTo>
                                <a:lnTo>
                                  <a:pt x="370332" y="21336"/>
                                </a:lnTo>
                                <a:lnTo>
                                  <a:pt x="379476" y="21336"/>
                                </a:lnTo>
                                <a:lnTo>
                                  <a:pt x="381000" y="22860"/>
                                </a:lnTo>
                                <a:lnTo>
                                  <a:pt x="382524" y="22860"/>
                                </a:lnTo>
                                <a:lnTo>
                                  <a:pt x="382524" y="25908"/>
                                </a:lnTo>
                                <a:lnTo>
                                  <a:pt x="393192" y="24384"/>
                                </a:lnTo>
                                <a:lnTo>
                                  <a:pt x="393192" y="21336"/>
                                </a:lnTo>
                                <a:lnTo>
                                  <a:pt x="390144" y="18288"/>
                                </a:lnTo>
                                <a:lnTo>
                                  <a:pt x="387096" y="16764"/>
                                </a:lnTo>
                                <a:lnTo>
                                  <a:pt x="385572" y="15240"/>
                                </a:lnTo>
                                <a:lnTo>
                                  <a:pt x="381000" y="13716"/>
                                </a:lnTo>
                                <a:lnTo>
                                  <a:pt x="368808" y="13716"/>
                                </a:lnTo>
                                <a:lnTo>
                                  <a:pt x="364236" y="15240"/>
                                </a:lnTo>
                                <a:lnTo>
                                  <a:pt x="361188" y="16764"/>
                                </a:lnTo>
                                <a:lnTo>
                                  <a:pt x="358140" y="22860"/>
                                </a:lnTo>
                                <a:lnTo>
                                  <a:pt x="358140" y="28956"/>
                                </a:lnTo>
                                <a:lnTo>
                                  <a:pt x="359664" y="32004"/>
                                </a:lnTo>
                                <a:lnTo>
                                  <a:pt x="364236" y="36576"/>
                                </a:lnTo>
                                <a:lnTo>
                                  <a:pt x="370332" y="38100"/>
                                </a:lnTo>
                                <a:lnTo>
                                  <a:pt x="379476" y="39624"/>
                                </a:lnTo>
                                <a:lnTo>
                                  <a:pt x="381000" y="39624"/>
                                </a:lnTo>
                                <a:lnTo>
                                  <a:pt x="382524" y="41148"/>
                                </a:lnTo>
                                <a:lnTo>
                                  <a:pt x="384048" y="41148"/>
                                </a:lnTo>
                                <a:lnTo>
                                  <a:pt x="384048" y="45720"/>
                                </a:lnTo>
                                <a:lnTo>
                                  <a:pt x="382524" y="45720"/>
                                </a:lnTo>
                                <a:lnTo>
                                  <a:pt x="381000" y="47244"/>
                                </a:lnTo>
                                <a:lnTo>
                                  <a:pt x="371856" y="47244"/>
                                </a:lnTo>
                                <a:lnTo>
                                  <a:pt x="367284" y="42672"/>
                                </a:lnTo>
                                <a:lnTo>
                                  <a:pt x="367284" y="41148"/>
                                </a:lnTo>
                                <a:lnTo>
                                  <a:pt x="356616" y="42672"/>
                                </a:lnTo>
                                <a:lnTo>
                                  <a:pt x="356616" y="47244"/>
                                </a:lnTo>
                                <a:lnTo>
                                  <a:pt x="359664" y="48768"/>
                                </a:lnTo>
                                <a:lnTo>
                                  <a:pt x="362712" y="51816"/>
                                </a:lnTo>
                                <a:lnTo>
                                  <a:pt x="365760" y="53340"/>
                                </a:lnTo>
                                <a:lnTo>
                                  <a:pt x="370332" y="54864"/>
                                </a:lnTo>
                                <a:lnTo>
                                  <a:pt x="382524" y="54864"/>
                                </a:lnTo>
                                <a:lnTo>
                                  <a:pt x="387096" y="53340"/>
                                </a:lnTo>
                                <a:lnTo>
                                  <a:pt x="390144" y="50292"/>
                                </a:lnTo>
                                <a:lnTo>
                                  <a:pt x="393192" y="48768"/>
                                </a:lnTo>
                                <a:lnTo>
                                  <a:pt x="393954" y="47244"/>
                                </a:lnTo>
                                <a:lnTo>
                                  <a:pt x="394716" y="45720"/>
                                </a:lnTo>
                                <a:lnTo>
                                  <a:pt x="394716" y="38100"/>
                                </a:lnTo>
                                <a:close/>
                              </a:path>
                              <a:path w="509270" h="66040">
                                <a:moveTo>
                                  <a:pt x="466331" y="53327"/>
                                </a:moveTo>
                                <a:lnTo>
                                  <a:pt x="464807" y="51803"/>
                                </a:lnTo>
                                <a:lnTo>
                                  <a:pt x="464807" y="50279"/>
                                </a:lnTo>
                                <a:lnTo>
                                  <a:pt x="464807" y="48755"/>
                                </a:lnTo>
                                <a:lnTo>
                                  <a:pt x="463283" y="47231"/>
                                </a:lnTo>
                                <a:lnTo>
                                  <a:pt x="463283" y="35039"/>
                                </a:lnTo>
                                <a:lnTo>
                                  <a:pt x="463283" y="21323"/>
                                </a:lnTo>
                                <a:lnTo>
                                  <a:pt x="461759" y="19799"/>
                                </a:lnTo>
                                <a:lnTo>
                                  <a:pt x="461759" y="18275"/>
                                </a:lnTo>
                                <a:lnTo>
                                  <a:pt x="460235" y="16751"/>
                                </a:lnTo>
                                <a:lnTo>
                                  <a:pt x="454139" y="13703"/>
                                </a:lnTo>
                                <a:lnTo>
                                  <a:pt x="440423" y="13703"/>
                                </a:lnTo>
                                <a:lnTo>
                                  <a:pt x="431279" y="18275"/>
                                </a:lnTo>
                                <a:lnTo>
                                  <a:pt x="428231" y="24371"/>
                                </a:lnTo>
                                <a:lnTo>
                                  <a:pt x="438899" y="25895"/>
                                </a:lnTo>
                                <a:lnTo>
                                  <a:pt x="438899" y="24371"/>
                                </a:lnTo>
                                <a:lnTo>
                                  <a:pt x="441947" y="21323"/>
                                </a:lnTo>
                                <a:lnTo>
                                  <a:pt x="451091" y="21323"/>
                                </a:lnTo>
                                <a:lnTo>
                                  <a:pt x="451091" y="22847"/>
                                </a:lnTo>
                                <a:lnTo>
                                  <a:pt x="452615" y="24371"/>
                                </a:lnTo>
                                <a:lnTo>
                                  <a:pt x="452615" y="28943"/>
                                </a:lnTo>
                                <a:lnTo>
                                  <a:pt x="452615" y="35039"/>
                                </a:lnTo>
                                <a:lnTo>
                                  <a:pt x="452615" y="44183"/>
                                </a:lnTo>
                                <a:lnTo>
                                  <a:pt x="451091" y="44183"/>
                                </a:lnTo>
                                <a:lnTo>
                                  <a:pt x="448043" y="47231"/>
                                </a:lnTo>
                                <a:lnTo>
                                  <a:pt x="440423" y="47231"/>
                                </a:lnTo>
                                <a:lnTo>
                                  <a:pt x="440423" y="45707"/>
                                </a:lnTo>
                                <a:lnTo>
                                  <a:pt x="438899" y="44183"/>
                                </a:lnTo>
                                <a:lnTo>
                                  <a:pt x="438899" y="39611"/>
                                </a:lnTo>
                                <a:lnTo>
                                  <a:pt x="440423" y="38087"/>
                                </a:lnTo>
                                <a:lnTo>
                                  <a:pt x="441947" y="38087"/>
                                </a:lnTo>
                                <a:lnTo>
                                  <a:pt x="443471" y="36563"/>
                                </a:lnTo>
                                <a:lnTo>
                                  <a:pt x="449567" y="36563"/>
                                </a:lnTo>
                                <a:lnTo>
                                  <a:pt x="451091" y="35039"/>
                                </a:lnTo>
                                <a:lnTo>
                                  <a:pt x="452615" y="35039"/>
                                </a:lnTo>
                                <a:lnTo>
                                  <a:pt x="452615" y="28943"/>
                                </a:lnTo>
                                <a:lnTo>
                                  <a:pt x="451091" y="28943"/>
                                </a:lnTo>
                                <a:lnTo>
                                  <a:pt x="448043" y="30467"/>
                                </a:lnTo>
                                <a:lnTo>
                                  <a:pt x="441947" y="30467"/>
                                </a:lnTo>
                                <a:lnTo>
                                  <a:pt x="438899" y="31991"/>
                                </a:lnTo>
                                <a:lnTo>
                                  <a:pt x="435851" y="31991"/>
                                </a:lnTo>
                                <a:lnTo>
                                  <a:pt x="434327" y="33515"/>
                                </a:lnTo>
                                <a:lnTo>
                                  <a:pt x="431279" y="33515"/>
                                </a:lnTo>
                                <a:lnTo>
                                  <a:pt x="428231" y="36563"/>
                                </a:lnTo>
                                <a:lnTo>
                                  <a:pt x="428231" y="39611"/>
                                </a:lnTo>
                                <a:lnTo>
                                  <a:pt x="426707" y="41135"/>
                                </a:lnTo>
                                <a:lnTo>
                                  <a:pt x="426707" y="47231"/>
                                </a:lnTo>
                                <a:lnTo>
                                  <a:pt x="432803" y="53327"/>
                                </a:lnTo>
                                <a:lnTo>
                                  <a:pt x="437375" y="54851"/>
                                </a:lnTo>
                                <a:lnTo>
                                  <a:pt x="444995" y="54851"/>
                                </a:lnTo>
                                <a:lnTo>
                                  <a:pt x="448043" y="53327"/>
                                </a:lnTo>
                                <a:lnTo>
                                  <a:pt x="449567" y="53327"/>
                                </a:lnTo>
                                <a:lnTo>
                                  <a:pt x="452615" y="51803"/>
                                </a:lnTo>
                                <a:lnTo>
                                  <a:pt x="454139" y="50279"/>
                                </a:lnTo>
                                <a:lnTo>
                                  <a:pt x="454139" y="51803"/>
                                </a:lnTo>
                                <a:lnTo>
                                  <a:pt x="455663" y="53327"/>
                                </a:lnTo>
                                <a:lnTo>
                                  <a:pt x="466331" y="53327"/>
                                </a:lnTo>
                                <a:close/>
                              </a:path>
                              <a:path w="509270" h="66040">
                                <a:moveTo>
                                  <a:pt x="509016" y="0"/>
                                </a:moveTo>
                                <a:lnTo>
                                  <a:pt x="498335" y="0"/>
                                </a:lnTo>
                                <a:lnTo>
                                  <a:pt x="498335" y="53340"/>
                                </a:lnTo>
                                <a:lnTo>
                                  <a:pt x="509016" y="53340"/>
                                </a:lnTo>
                                <a:lnTo>
                                  <a:pt x="509016" y="0"/>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26" name="Image 26"/>
                          <pic:cNvPicPr/>
                        </pic:nvPicPr>
                        <pic:blipFill>
                          <a:blip r:embed="rId39" cstate="print"/>
                          <a:stretch>
                            <a:fillRect/>
                          </a:stretch>
                        </pic:blipFill>
                        <pic:spPr>
                          <a:xfrm>
                            <a:off x="3050285" y="954786"/>
                            <a:ext cx="1258824" cy="316991"/>
                          </a:xfrm>
                          <a:prstGeom prst="rect">
                            <a:avLst/>
                          </a:prstGeom>
                        </pic:spPr>
                      </pic:pic>
                      <wps:wsp>
                        <wps:cNvPr id="27" name="Graphic 27"/>
                        <wps:cNvSpPr/>
                        <wps:spPr>
                          <a:xfrm>
                            <a:off x="3458705" y="1201673"/>
                            <a:ext cx="718185" cy="60960"/>
                          </a:xfrm>
                          <a:custGeom>
                            <a:avLst/>
                            <a:gdLst/>
                            <a:ahLst/>
                            <a:cxnLst/>
                            <a:rect l="l" t="t" r="r" b="b"/>
                            <a:pathLst>
                              <a:path w="718185" h="60960">
                                <a:moveTo>
                                  <a:pt x="57912" y="53340"/>
                                </a:moveTo>
                                <a:lnTo>
                                  <a:pt x="53340" y="51816"/>
                                </a:lnTo>
                                <a:lnTo>
                                  <a:pt x="50292" y="50292"/>
                                </a:lnTo>
                                <a:lnTo>
                                  <a:pt x="48768" y="48768"/>
                                </a:lnTo>
                                <a:lnTo>
                                  <a:pt x="49530" y="47244"/>
                                </a:lnTo>
                                <a:lnTo>
                                  <a:pt x="50292" y="45720"/>
                                </a:lnTo>
                                <a:lnTo>
                                  <a:pt x="51816" y="44196"/>
                                </a:lnTo>
                                <a:lnTo>
                                  <a:pt x="52578" y="42672"/>
                                </a:lnTo>
                                <a:lnTo>
                                  <a:pt x="53340" y="41148"/>
                                </a:lnTo>
                                <a:lnTo>
                                  <a:pt x="54864" y="36576"/>
                                </a:lnTo>
                                <a:lnTo>
                                  <a:pt x="54864" y="19812"/>
                                </a:lnTo>
                                <a:lnTo>
                                  <a:pt x="53340" y="12192"/>
                                </a:lnTo>
                                <a:lnTo>
                                  <a:pt x="49276" y="9144"/>
                                </a:lnTo>
                                <a:lnTo>
                                  <a:pt x="47244" y="7620"/>
                                </a:lnTo>
                                <a:lnTo>
                                  <a:pt x="42672" y="3048"/>
                                </a:lnTo>
                                <a:lnTo>
                                  <a:pt x="42672" y="21336"/>
                                </a:lnTo>
                                <a:lnTo>
                                  <a:pt x="42672" y="36576"/>
                                </a:lnTo>
                                <a:lnTo>
                                  <a:pt x="41148" y="38100"/>
                                </a:lnTo>
                                <a:lnTo>
                                  <a:pt x="39624" y="41148"/>
                                </a:lnTo>
                                <a:lnTo>
                                  <a:pt x="38100" y="42672"/>
                                </a:lnTo>
                                <a:lnTo>
                                  <a:pt x="35052" y="39624"/>
                                </a:lnTo>
                                <a:lnTo>
                                  <a:pt x="32004" y="38100"/>
                                </a:lnTo>
                                <a:lnTo>
                                  <a:pt x="27432" y="36576"/>
                                </a:lnTo>
                                <a:lnTo>
                                  <a:pt x="24384" y="42672"/>
                                </a:lnTo>
                                <a:lnTo>
                                  <a:pt x="27432" y="44196"/>
                                </a:lnTo>
                                <a:lnTo>
                                  <a:pt x="28956" y="45720"/>
                                </a:lnTo>
                                <a:lnTo>
                                  <a:pt x="32004" y="47244"/>
                                </a:lnTo>
                                <a:lnTo>
                                  <a:pt x="22860" y="47244"/>
                                </a:lnTo>
                                <a:lnTo>
                                  <a:pt x="18288" y="45720"/>
                                </a:lnTo>
                                <a:lnTo>
                                  <a:pt x="15240" y="42672"/>
                                </a:lnTo>
                                <a:lnTo>
                                  <a:pt x="13716" y="39624"/>
                                </a:lnTo>
                                <a:lnTo>
                                  <a:pt x="12192" y="35052"/>
                                </a:lnTo>
                                <a:lnTo>
                                  <a:pt x="12192" y="21336"/>
                                </a:lnTo>
                                <a:lnTo>
                                  <a:pt x="13716" y="16764"/>
                                </a:lnTo>
                                <a:lnTo>
                                  <a:pt x="15240" y="13716"/>
                                </a:lnTo>
                                <a:lnTo>
                                  <a:pt x="18288" y="10668"/>
                                </a:lnTo>
                                <a:lnTo>
                                  <a:pt x="22860" y="9144"/>
                                </a:lnTo>
                                <a:lnTo>
                                  <a:pt x="32004" y="9144"/>
                                </a:lnTo>
                                <a:lnTo>
                                  <a:pt x="36576" y="10668"/>
                                </a:lnTo>
                                <a:lnTo>
                                  <a:pt x="38100" y="13716"/>
                                </a:lnTo>
                                <a:lnTo>
                                  <a:pt x="41148" y="16764"/>
                                </a:lnTo>
                                <a:lnTo>
                                  <a:pt x="42672" y="21336"/>
                                </a:lnTo>
                                <a:lnTo>
                                  <a:pt x="42672" y="3048"/>
                                </a:lnTo>
                                <a:lnTo>
                                  <a:pt x="36576" y="0"/>
                                </a:lnTo>
                                <a:lnTo>
                                  <a:pt x="18288" y="0"/>
                                </a:lnTo>
                                <a:lnTo>
                                  <a:pt x="12192" y="3048"/>
                                </a:lnTo>
                                <a:lnTo>
                                  <a:pt x="7620" y="7620"/>
                                </a:lnTo>
                                <a:lnTo>
                                  <a:pt x="1524" y="12192"/>
                                </a:lnTo>
                                <a:lnTo>
                                  <a:pt x="0" y="19812"/>
                                </a:lnTo>
                                <a:lnTo>
                                  <a:pt x="0" y="36576"/>
                                </a:lnTo>
                                <a:lnTo>
                                  <a:pt x="1524" y="44196"/>
                                </a:lnTo>
                                <a:lnTo>
                                  <a:pt x="7620" y="48768"/>
                                </a:lnTo>
                                <a:lnTo>
                                  <a:pt x="12192" y="53340"/>
                                </a:lnTo>
                                <a:lnTo>
                                  <a:pt x="18288" y="56388"/>
                                </a:lnTo>
                                <a:lnTo>
                                  <a:pt x="36576" y="56388"/>
                                </a:lnTo>
                                <a:lnTo>
                                  <a:pt x="39624" y="54864"/>
                                </a:lnTo>
                                <a:lnTo>
                                  <a:pt x="45720" y="57912"/>
                                </a:lnTo>
                                <a:lnTo>
                                  <a:pt x="47244" y="59436"/>
                                </a:lnTo>
                                <a:lnTo>
                                  <a:pt x="50292" y="59436"/>
                                </a:lnTo>
                                <a:lnTo>
                                  <a:pt x="51816" y="60960"/>
                                </a:lnTo>
                                <a:lnTo>
                                  <a:pt x="53340" y="60960"/>
                                </a:lnTo>
                                <a:lnTo>
                                  <a:pt x="56997" y="54864"/>
                                </a:lnTo>
                                <a:lnTo>
                                  <a:pt x="57912" y="53340"/>
                                </a:lnTo>
                                <a:close/>
                              </a:path>
                              <a:path w="718185" h="60960">
                                <a:moveTo>
                                  <a:pt x="137172" y="16776"/>
                                </a:moveTo>
                                <a:lnTo>
                                  <a:pt x="126504" y="16776"/>
                                </a:lnTo>
                                <a:lnTo>
                                  <a:pt x="126504" y="38112"/>
                                </a:lnTo>
                                <a:lnTo>
                                  <a:pt x="124980" y="42684"/>
                                </a:lnTo>
                                <a:lnTo>
                                  <a:pt x="124980" y="44208"/>
                                </a:lnTo>
                                <a:lnTo>
                                  <a:pt x="120408" y="48780"/>
                                </a:lnTo>
                                <a:lnTo>
                                  <a:pt x="114312" y="48780"/>
                                </a:lnTo>
                                <a:lnTo>
                                  <a:pt x="112788" y="47256"/>
                                </a:lnTo>
                                <a:lnTo>
                                  <a:pt x="111264" y="47256"/>
                                </a:lnTo>
                                <a:lnTo>
                                  <a:pt x="111264" y="44208"/>
                                </a:lnTo>
                                <a:lnTo>
                                  <a:pt x="109740" y="42684"/>
                                </a:lnTo>
                                <a:lnTo>
                                  <a:pt x="109740" y="16776"/>
                                </a:lnTo>
                                <a:lnTo>
                                  <a:pt x="99072" y="16776"/>
                                </a:lnTo>
                                <a:lnTo>
                                  <a:pt x="99072" y="47256"/>
                                </a:lnTo>
                                <a:lnTo>
                                  <a:pt x="100596" y="50304"/>
                                </a:lnTo>
                                <a:lnTo>
                                  <a:pt x="105168" y="54876"/>
                                </a:lnTo>
                                <a:lnTo>
                                  <a:pt x="108216" y="56400"/>
                                </a:lnTo>
                                <a:lnTo>
                                  <a:pt x="118884" y="56400"/>
                                </a:lnTo>
                                <a:lnTo>
                                  <a:pt x="120408" y="54876"/>
                                </a:lnTo>
                                <a:lnTo>
                                  <a:pt x="123456" y="53352"/>
                                </a:lnTo>
                                <a:lnTo>
                                  <a:pt x="126504" y="50304"/>
                                </a:lnTo>
                                <a:lnTo>
                                  <a:pt x="126504" y="54876"/>
                                </a:lnTo>
                                <a:lnTo>
                                  <a:pt x="137172" y="54876"/>
                                </a:lnTo>
                                <a:lnTo>
                                  <a:pt x="137172" y="50304"/>
                                </a:lnTo>
                                <a:lnTo>
                                  <a:pt x="137172" y="48780"/>
                                </a:lnTo>
                                <a:lnTo>
                                  <a:pt x="137172" y="16776"/>
                                </a:lnTo>
                                <a:close/>
                              </a:path>
                              <a:path w="718185" h="60960">
                                <a:moveTo>
                                  <a:pt x="211848" y="54864"/>
                                </a:moveTo>
                                <a:lnTo>
                                  <a:pt x="210324" y="53340"/>
                                </a:lnTo>
                                <a:lnTo>
                                  <a:pt x="210324" y="51816"/>
                                </a:lnTo>
                                <a:lnTo>
                                  <a:pt x="210324" y="50292"/>
                                </a:lnTo>
                                <a:lnTo>
                                  <a:pt x="208800" y="48768"/>
                                </a:lnTo>
                                <a:lnTo>
                                  <a:pt x="208800" y="36576"/>
                                </a:lnTo>
                                <a:lnTo>
                                  <a:pt x="208800" y="22860"/>
                                </a:lnTo>
                                <a:lnTo>
                                  <a:pt x="207276" y="21336"/>
                                </a:lnTo>
                                <a:lnTo>
                                  <a:pt x="207276" y="19812"/>
                                </a:lnTo>
                                <a:lnTo>
                                  <a:pt x="205752" y="18288"/>
                                </a:lnTo>
                                <a:lnTo>
                                  <a:pt x="199656" y="15240"/>
                                </a:lnTo>
                                <a:lnTo>
                                  <a:pt x="185940" y="15240"/>
                                </a:lnTo>
                                <a:lnTo>
                                  <a:pt x="176796" y="19812"/>
                                </a:lnTo>
                                <a:lnTo>
                                  <a:pt x="173748" y="25908"/>
                                </a:lnTo>
                                <a:lnTo>
                                  <a:pt x="184416" y="27432"/>
                                </a:lnTo>
                                <a:lnTo>
                                  <a:pt x="184416" y="25908"/>
                                </a:lnTo>
                                <a:lnTo>
                                  <a:pt x="187464" y="22860"/>
                                </a:lnTo>
                                <a:lnTo>
                                  <a:pt x="196608" y="22860"/>
                                </a:lnTo>
                                <a:lnTo>
                                  <a:pt x="196608" y="24384"/>
                                </a:lnTo>
                                <a:lnTo>
                                  <a:pt x="198132" y="25908"/>
                                </a:lnTo>
                                <a:lnTo>
                                  <a:pt x="198132" y="30480"/>
                                </a:lnTo>
                                <a:lnTo>
                                  <a:pt x="198132" y="36576"/>
                                </a:lnTo>
                                <a:lnTo>
                                  <a:pt x="198132" y="45720"/>
                                </a:lnTo>
                                <a:lnTo>
                                  <a:pt x="196608" y="45720"/>
                                </a:lnTo>
                                <a:lnTo>
                                  <a:pt x="193560" y="48768"/>
                                </a:lnTo>
                                <a:lnTo>
                                  <a:pt x="185940" y="48768"/>
                                </a:lnTo>
                                <a:lnTo>
                                  <a:pt x="185940" y="47244"/>
                                </a:lnTo>
                                <a:lnTo>
                                  <a:pt x="184416" y="45720"/>
                                </a:lnTo>
                                <a:lnTo>
                                  <a:pt x="184416" y="41148"/>
                                </a:lnTo>
                                <a:lnTo>
                                  <a:pt x="185940" y="39624"/>
                                </a:lnTo>
                                <a:lnTo>
                                  <a:pt x="187464" y="39624"/>
                                </a:lnTo>
                                <a:lnTo>
                                  <a:pt x="188988" y="38100"/>
                                </a:lnTo>
                                <a:lnTo>
                                  <a:pt x="195084" y="38100"/>
                                </a:lnTo>
                                <a:lnTo>
                                  <a:pt x="196608" y="36576"/>
                                </a:lnTo>
                                <a:lnTo>
                                  <a:pt x="198132" y="36576"/>
                                </a:lnTo>
                                <a:lnTo>
                                  <a:pt x="198132" y="30480"/>
                                </a:lnTo>
                                <a:lnTo>
                                  <a:pt x="196608" y="30480"/>
                                </a:lnTo>
                                <a:lnTo>
                                  <a:pt x="193560" y="32004"/>
                                </a:lnTo>
                                <a:lnTo>
                                  <a:pt x="187464" y="32004"/>
                                </a:lnTo>
                                <a:lnTo>
                                  <a:pt x="184416" y="33528"/>
                                </a:lnTo>
                                <a:lnTo>
                                  <a:pt x="181368" y="33528"/>
                                </a:lnTo>
                                <a:lnTo>
                                  <a:pt x="179844" y="35052"/>
                                </a:lnTo>
                                <a:lnTo>
                                  <a:pt x="176796" y="35052"/>
                                </a:lnTo>
                                <a:lnTo>
                                  <a:pt x="173748" y="38100"/>
                                </a:lnTo>
                                <a:lnTo>
                                  <a:pt x="173748" y="41148"/>
                                </a:lnTo>
                                <a:lnTo>
                                  <a:pt x="172224" y="42672"/>
                                </a:lnTo>
                                <a:lnTo>
                                  <a:pt x="172224" y="48768"/>
                                </a:lnTo>
                                <a:lnTo>
                                  <a:pt x="178320" y="54864"/>
                                </a:lnTo>
                                <a:lnTo>
                                  <a:pt x="182892" y="56388"/>
                                </a:lnTo>
                                <a:lnTo>
                                  <a:pt x="190512" y="56388"/>
                                </a:lnTo>
                                <a:lnTo>
                                  <a:pt x="193560" y="54864"/>
                                </a:lnTo>
                                <a:lnTo>
                                  <a:pt x="195084" y="54864"/>
                                </a:lnTo>
                                <a:lnTo>
                                  <a:pt x="198132" y="53340"/>
                                </a:lnTo>
                                <a:lnTo>
                                  <a:pt x="199656" y="51816"/>
                                </a:lnTo>
                                <a:lnTo>
                                  <a:pt x="199656" y="53340"/>
                                </a:lnTo>
                                <a:lnTo>
                                  <a:pt x="201180" y="54864"/>
                                </a:lnTo>
                                <a:lnTo>
                                  <a:pt x="211848" y="54864"/>
                                </a:lnTo>
                                <a:close/>
                              </a:path>
                              <a:path w="718185" h="60960">
                                <a:moveTo>
                                  <a:pt x="256032" y="1536"/>
                                </a:moveTo>
                                <a:lnTo>
                                  <a:pt x="245364" y="1536"/>
                                </a:lnTo>
                                <a:lnTo>
                                  <a:pt x="245364" y="54876"/>
                                </a:lnTo>
                                <a:lnTo>
                                  <a:pt x="256032" y="54876"/>
                                </a:lnTo>
                                <a:lnTo>
                                  <a:pt x="256032" y="1536"/>
                                </a:lnTo>
                                <a:close/>
                              </a:path>
                              <a:path w="718185" h="60960">
                                <a:moveTo>
                                  <a:pt x="289572" y="16764"/>
                                </a:moveTo>
                                <a:lnTo>
                                  <a:pt x="278904" y="16764"/>
                                </a:lnTo>
                                <a:lnTo>
                                  <a:pt x="278904" y="54864"/>
                                </a:lnTo>
                                <a:lnTo>
                                  <a:pt x="289572" y="54864"/>
                                </a:lnTo>
                                <a:lnTo>
                                  <a:pt x="289572" y="16764"/>
                                </a:lnTo>
                                <a:close/>
                              </a:path>
                              <a:path w="718185" h="60960">
                                <a:moveTo>
                                  <a:pt x="289572" y="1524"/>
                                </a:moveTo>
                                <a:lnTo>
                                  <a:pt x="278904" y="1524"/>
                                </a:lnTo>
                                <a:lnTo>
                                  <a:pt x="278904" y="10668"/>
                                </a:lnTo>
                                <a:lnTo>
                                  <a:pt x="289572" y="10668"/>
                                </a:lnTo>
                                <a:lnTo>
                                  <a:pt x="289572" y="1524"/>
                                </a:lnTo>
                                <a:close/>
                              </a:path>
                              <a:path w="718185" h="60960">
                                <a:moveTo>
                                  <a:pt x="335280" y="1536"/>
                                </a:moveTo>
                                <a:lnTo>
                                  <a:pt x="333756" y="12"/>
                                </a:lnTo>
                                <a:lnTo>
                                  <a:pt x="321564" y="12"/>
                                </a:lnTo>
                                <a:lnTo>
                                  <a:pt x="320040" y="1536"/>
                                </a:lnTo>
                                <a:lnTo>
                                  <a:pt x="316992" y="3060"/>
                                </a:lnTo>
                                <a:lnTo>
                                  <a:pt x="315468" y="4584"/>
                                </a:lnTo>
                                <a:lnTo>
                                  <a:pt x="315468" y="6108"/>
                                </a:lnTo>
                                <a:lnTo>
                                  <a:pt x="313944" y="7632"/>
                                </a:lnTo>
                                <a:lnTo>
                                  <a:pt x="313944" y="16776"/>
                                </a:lnTo>
                                <a:lnTo>
                                  <a:pt x="307848" y="16776"/>
                                </a:lnTo>
                                <a:lnTo>
                                  <a:pt x="307848" y="24396"/>
                                </a:lnTo>
                                <a:lnTo>
                                  <a:pt x="313944" y="24396"/>
                                </a:lnTo>
                                <a:lnTo>
                                  <a:pt x="313944" y="54876"/>
                                </a:lnTo>
                                <a:lnTo>
                                  <a:pt x="324612" y="54876"/>
                                </a:lnTo>
                                <a:lnTo>
                                  <a:pt x="324612" y="24396"/>
                                </a:lnTo>
                                <a:lnTo>
                                  <a:pt x="333756" y="24396"/>
                                </a:lnTo>
                                <a:lnTo>
                                  <a:pt x="333756" y="16776"/>
                                </a:lnTo>
                                <a:lnTo>
                                  <a:pt x="324612" y="16776"/>
                                </a:lnTo>
                                <a:lnTo>
                                  <a:pt x="324612" y="10680"/>
                                </a:lnTo>
                                <a:lnTo>
                                  <a:pt x="327660" y="7632"/>
                                </a:lnTo>
                                <a:lnTo>
                                  <a:pt x="332232" y="7632"/>
                                </a:lnTo>
                                <a:lnTo>
                                  <a:pt x="335280" y="9156"/>
                                </a:lnTo>
                                <a:lnTo>
                                  <a:pt x="335280" y="7632"/>
                                </a:lnTo>
                                <a:lnTo>
                                  <a:pt x="335280" y="1536"/>
                                </a:lnTo>
                                <a:close/>
                              </a:path>
                              <a:path w="718185" h="60960">
                                <a:moveTo>
                                  <a:pt x="364236" y="16764"/>
                                </a:moveTo>
                                <a:lnTo>
                                  <a:pt x="353568" y="16764"/>
                                </a:lnTo>
                                <a:lnTo>
                                  <a:pt x="353568" y="54864"/>
                                </a:lnTo>
                                <a:lnTo>
                                  <a:pt x="364236" y="54864"/>
                                </a:lnTo>
                                <a:lnTo>
                                  <a:pt x="364236" y="16764"/>
                                </a:lnTo>
                                <a:close/>
                              </a:path>
                              <a:path w="718185" h="60960">
                                <a:moveTo>
                                  <a:pt x="364236" y="1524"/>
                                </a:moveTo>
                                <a:lnTo>
                                  <a:pt x="353568" y="1524"/>
                                </a:lnTo>
                                <a:lnTo>
                                  <a:pt x="353568" y="10668"/>
                                </a:lnTo>
                                <a:lnTo>
                                  <a:pt x="364236" y="10668"/>
                                </a:lnTo>
                                <a:lnTo>
                                  <a:pt x="364236" y="1524"/>
                                </a:lnTo>
                                <a:close/>
                              </a:path>
                              <a:path w="718185" h="60960">
                                <a:moveTo>
                                  <a:pt x="423684" y="27432"/>
                                </a:moveTo>
                                <a:lnTo>
                                  <a:pt x="422160" y="22860"/>
                                </a:lnTo>
                                <a:lnTo>
                                  <a:pt x="420636" y="19812"/>
                                </a:lnTo>
                                <a:lnTo>
                                  <a:pt x="414540" y="16764"/>
                                </a:lnTo>
                                <a:lnTo>
                                  <a:pt x="409968" y="15240"/>
                                </a:lnTo>
                                <a:lnTo>
                                  <a:pt x="399300" y="15240"/>
                                </a:lnTo>
                                <a:lnTo>
                                  <a:pt x="394728" y="16764"/>
                                </a:lnTo>
                                <a:lnTo>
                                  <a:pt x="387108" y="24384"/>
                                </a:lnTo>
                                <a:lnTo>
                                  <a:pt x="385584" y="28956"/>
                                </a:lnTo>
                                <a:lnTo>
                                  <a:pt x="385584" y="42672"/>
                                </a:lnTo>
                                <a:lnTo>
                                  <a:pt x="387108" y="47244"/>
                                </a:lnTo>
                                <a:lnTo>
                                  <a:pt x="394728" y="54864"/>
                                </a:lnTo>
                                <a:lnTo>
                                  <a:pt x="399300" y="56388"/>
                                </a:lnTo>
                                <a:lnTo>
                                  <a:pt x="409968" y="56388"/>
                                </a:lnTo>
                                <a:lnTo>
                                  <a:pt x="414540" y="54864"/>
                                </a:lnTo>
                                <a:lnTo>
                                  <a:pt x="417588" y="53340"/>
                                </a:lnTo>
                                <a:lnTo>
                                  <a:pt x="423684" y="47244"/>
                                </a:lnTo>
                                <a:lnTo>
                                  <a:pt x="423684" y="42672"/>
                                </a:lnTo>
                                <a:lnTo>
                                  <a:pt x="413016" y="41148"/>
                                </a:lnTo>
                                <a:lnTo>
                                  <a:pt x="413016" y="42672"/>
                                </a:lnTo>
                                <a:lnTo>
                                  <a:pt x="411492" y="45720"/>
                                </a:lnTo>
                                <a:lnTo>
                                  <a:pt x="409968" y="45720"/>
                                </a:lnTo>
                                <a:lnTo>
                                  <a:pt x="409968" y="47244"/>
                                </a:lnTo>
                                <a:lnTo>
                                  <a:pt x="400824" y="47244"/>
                                </a:lnTo>
                                <a:lnTo>
                                  <a:pt x="399300" y="45720"/>
                                </a:lnTo>
                                <a:lnTo>
                                  <a:pt x="396252" y="39624"/>
                                </a:lnTo>
                                <a:lnTo>
                                  <a:pt x="396252" y="30480"/>
                                </a:lnTo>
                                <a:lnTo>
                                  <a:pt x="397776" y="27432"/>
                                </a:lnTo>
                                <a:lnTo>
                                  <a:pt x="402348" y="22860"/>
                                </a:lnTo>
                                <a:lnTo>
                                  <a:pt x="406920" y="22860"/>
                                </a:lnTo>
                                <a:lnTo>
                                  <a:pt x="408444" y="24384"/>
                                </a:lnTo>
                                <a:lnTo>
                                  <a:pt x="409968" y="24384"/>
                                </a:lnTo>
                                <a:lnTo>
                                  <a:pt x="413016" y="27432"/>
                                </a:lnTo>
                                <a:lnTo>
                                  <a:pt x="413016" y="28956"/>
                                </a:lnTo>
                                <a:lnTo>
                                  <a:pt x="423684" y="27432"/>
                                </a:lnTo>
                                <a:close/>
                              </a:path>
                              <a:path w="718185" h="60960">
                                <a:moveTo>
                                  <a:pt x="493788" y="54864"/>
                                </a:moveTo>
                                <a:lnTo>
                                  <a:pt x="492264" y="53340"/>
                                </a:lnTo>
                                <a:lnTo>
                                  <a:pt x="492264" y="51816"/>
                                </a:lnTo>
                                <a:lnTo>
                                  <a:pt x="492264" y="50292"/>
                                </a:lnTo>
                                <a:lnTo>
                                  <a:pt x="490740" y="48768"/>
                                </a:lnTo>
                                <a:lnTo>
                                  <a:pt x="490740" y="36576"/>
                                </a:lnTo>
                                <a:lnTo>
                                  <a:pt x="490740" y="22860"/>
                                </a:lnTo>
                                <a:lnTo>
                                  <a:pt x="489216" y="21336"/>
                                </a:lnTo>
                                <a:lnTo>
                                  <a:pt x="489216" y="19812"/>
                                </a:lnTo>
                                <a:lnTo>
                                  <a:pt x="487692" y="18288"/>
                                </a:lnTo>
                                <a:lnTo>
                                  <a:pt x="481596" y="15240"/>
                                </a:lnTo>
                                <a:lnTo>
                                  <a:pt x="467880" y="15240"/>
                                </a:lnTo>
                                <a:lnTo>
                                  <a:pt x="458724" y="19812"/>
                                </a:lnTo>
                                <a:lnTo>
                                  <a:pt x="455676" y="25908"/>
                                </a:lnTo>
                                <a:lnTo>
                                  <a:pt x="466356" y="27432"/>
                                </a:lnTo>
                                <a:lnTo>
                                  <a:pt x="466356" y="25908"/>
                                </a:lnTo>
                                <a:lnTo>
                                  <a:pt x="469404" y="22860"/>
                                </a:lnTo>
                                <a:lnTo>
                                  <a:pt x="478548" y="22860"/>
                                </a:lnTo>
                                <a:lnTo>
                                  <a:pt x="478548" y="24384"/>
                                </a:lnTo>
                                <a:lnTo>
                                  <a:pt x="480072" y="25908"/>
                                </a:lnTo>
                                <a:lnTo>
                                  <a:pt x="480072" y="30480"/>
                                </a:lnTo>
                                <a:lnTo>
                                  <a:pt x="480072" y="36576"/>
                                </a:lnTo>
                                <a:lnTo>
                                  <a:pt x="480072" y="45720"/>
                                </a:lnTo>
                                <a:lnTo>
                                  <a:pt x="478548" y="45720"/>
                                </a:lnTo>
                                <a:lnTo>
                                  <a:pt x="475500" y="48768"/>
                                </a:lnTo>
                                <a:lnTo>
                                  <a:pt x="467880" y="48768"/>
                                </a:lnTo>
                                <a:lnTo>
                                  <a:pt x="467880" y="47244"/>
                                </a:lnTo>
                                <a:lnTo>
                                  <a:pt x="466356" y="45720"/>
                                </a:lnTo>
                                <a:lnTo>
                                  <a:pt x="466356" y="41148"/>
                                </a:lnTo>
                                <a:lnTo>
                                  <a:pt x="467880" y="39624"/>
                                </a:lnTo>
                                <a:lnTo>
                                  <a:pt x="469404" y="39624"/>
                                </a:lnTo>
                                <a:lnTo>
                                  <a:pt x="470928" y="38100"/>
                                </a:lnTo>
                                <a:lnTo>
                                  <a:pt x="477024" y="38100"/>
                                </a:lnTo>
                                <a:lnTo>
                                  <a:pt x="478548" y="36576"/>
                                </a:lnTo>
                                <a:lnTo>
                                  <a:pt x="480072" y="36576"/>
                                </a:lnTo>
                                <a:lnTo>
                                  <a:pt x="480072" y="30480"/>
                                </a:lnTo>
                                <a:lnTo>
                                  <a:pt x="478548" y="30480"/>
                                </a:lnTo>
                                <a:lnTo>
                                  <a:pt x="475500" y="32004"/>
                                </a:lnTo>
                                <a:lnTo>
                                  <a:pt x="469404" y="32004"/>
                                </a:lnTo>
                                <a:lnTo>
                                  <a:pt x="466356" y="33528"/>
                                </a:lnTo>
                                <a:lnTo>
                                  <a:pt x="463296" y="33528"/>
                                </a:lnTo>
                                <a:lnTo>
                                  <a:pt x="461772" y="35052"/>
                                </a:lnTo>
                                <a:lnTo>
                                  <a:pt x="458724" y="35052"/>
                                </a:lnTo>
                                <a:lnTo>
                                  <a:pt x="455676" y="38100"/>
                                </a:lnTo>
                                <a:lnTo>
                                  <a:pt x="455676" y="41148"/>
                                </a:lnTo>
                                <a:lnTo>
                                  <a:pt x="454152" y="42672"/>
                                </a:lnTo>
                                <a:lnTo>
                                  <a:pt x="454152" y="48768"/>
                                </a:lnTo>
                                <a:lnTo>
                                  <a:pt x="460248" y="54864"/>
                                </a:lnTo>
                                <a:lnTo>
                                  <a:pt x="464820" y="56388"/>
                                </a:lnTo>
                                <a:lnTo>
                                  <a:pt x="472452" y="56388"/>
                                </a:lnTo>
                                <a:lnTo>
                                  <a:pt x="475500" y="54864"/>
                                </a:lnTo>
                                <a:lnTo>
                                  <a:pt x="477024" y="54864"/>
                                </a:lnTo>
                                <a:lnTo>
                                  <a:pt x="480072" y="53340"/>
                                </a:lnTo>
                                <a:lnTo>
                                  <a:pt x="481596" y="51816"/>
                                </a:lnTo>
                                <a:lnTo>
                                  <a:pt x="481596" y="53340"/>
                                </a:lnTo>
                                <a:lnTo>
                                  <a:pt x="483120" y="54864"/>
                                </a:lnTo>
                                <a:lnTo>
                                  <a:pt x="493788" y="54864"/>
                                </a:lnTo>
                                <a:close/>
                              </a:path>
                              <a:path w="718185" h="60960">
                                <a:moveTo>
                                  <a:pt x="547116" y="16776"/>
                                </a:moveTo>
                                <a:lnTo>
                                  <a:pt x="539496" y="16776"/>
                                </a:lnTo>
                                <a:lnTo>
                                  <a:pt x="539496" y="1536"/>
                                </a:lnTo>
                                <a:lnTo>
                                  <a:pt x="528828" y="7632"/>
                                </a:lnTo>
                                <a:lnTo>
                                  <a:pt x="528828" y="16776"/>
                                </a:lnTo>
                                <a:lnTo>
                                  <a:pt x="522732" y="16776"/>
                                </a:lnTo>
                                <a:lnTo>
                                  <a:pt x="522732" y="24396"/>
                                </a:lnTo>
                                <a:lnTo>
                                  <a:pt x="528828" y="24396"/>
                                </a:lnTo>
                                <a:lnTo>
                                  <a:pt x="528828" y="51828"/>
                                </a:lnTo>
                                <a:lnTo>
                                  <a:pt x="531876" y="54876"/>
                                </a:lnTo>
                                <a:lnTo>
                                  <a:pt x="533400" y="54876"/>
                                </a:lnTo>
                                <a:lnTo>
                                  <a:pt x="534924" y="56400"/>
                                </a:lnTo>
                                <a:lnTo>
                                  <a:pt x="545592" y="56400"/>
                                </a:lnTo>
                                <a:lnTo>
                                  <a:pt x="547116" y="54876"/>
                                </a:lnTo>
                                <a:lnTo>
                                  <a:pt x="547116" y="47256"/>
                                </a:lnTo>
                                <a:lnTo>
                                  <a:pt x="539496" y="47256"/>
                                </a:lnTo>
                                <a:lnTo>
                                  <a:pt x="539496" y="24396"/>
                                </a:lnTo>
                                <a:lnTo>
                                  <a:pt x="547116" y="24396"/>
                                </a:lnTo>
                                <a:lnTo>
                                  <a:pt x="547116" y="16776"/>
                                </a:lnTo>
                                <a:close/>
                              </a:path>
                              <a:path w="718185" h="60960">
                                <a:moveTo>
                                  <a:pt x="579120" y="16764"/>
                                </a:moveTo>
                                <a:lnTo>
                                  <a:pt x="568452" y="16764"/>
                                </a:lnTo>
                                <a:lnTo>
                                  <a:pt x="568452" y="54864"/>
                                </a:lnTo>
                                <a:lnTo>
                                  <a:pt x="579120" y="54864"/>
                                </a:lnTo>
                                <a:lnTo>
                                  <a:pt x="579120" y="16764"/>
                                </a:lnTo>
                                <a:close/>
                              </a:path>
                              <a:path w="718185" h="60960">
                                <a:moveTo>
                                  <a:pt x="579120" y="1524"/>
                                </a:moveTo>
                                <a:lnTo>
                                  <a:pt x="568452" y="1524"/>
                                </a:lnTo>
                                <a:lnTo>
                                  <a:pt x="568452" y="10668"/>
                                </a:lnTo>
                                <a:lnTo>
                                  <a:pt x="579120" y="10668"/>
                                </a:lnTo>
                                <a:lnTo>
                                  <a:pt x="579120" y="1524"/>
                                </a:lnTo>
                                <a:close/>
                              </a:path>
                              <a:path w="718185" h="60960">
                                <a:moveTo>
                                  <a:pt x="644652" y="30480"/>
                                </a:moveTo>
                                <a:lnTo>
                                  <a:pt x="641604" y="24384"/>
                                </a:lnTo>
                                <a:lnTo>
                                  <a:pt x="633984" y="16764"/>
                                </a:lnTo>
                                <a:lnTo>
                                  <a:pt x="632460" y="16256"/>
                                </a:lnTo>
                                <a:lnTo>
                                  <a:pt x="632460" y="28956"/>
                                </a:lnTo>
                                <a:lnTo>
                                  <a:pt x="632460" y="42672"/>
                                </a:lnTo>
                                <a:lnTo>
                                  <a:pt x="629412" y="44196"/>
                                </a:lnTo>
                                <a:lnTo>
                                  <a:pt x="627888" y="47244"/>
                                </a:lnTo>
                                <a:lnTo>
                                  <a:pt x="617220" y="47244"/>
                                </a:lnTo>
                                <a:lnTo>
                                  <a:pt x="615696" y="44196"/>
                                </a:lnTo>
                                <a:lnTo>
                                  <a:pt x="614172" y="42672"/>
                                </a:lnTo>
                                <a:lnTo>
                                  <a:pt x="612648" y="39624"/>
                                </a:lnTo>
                                <a:lnTo>
                                  <a:pt x="612648" y="32004"/>
                                </a:lnTo>
                                <a:lnTo>
                                  <a:pt x="614172" y="28956"/>
                                </a:lnTo>
                                <a:lnTo>
                                  <a:pt x="615696" y="27432"/>
                                </a:lnTo>
                                <a:lnTo>
                                  <a:pt x="617220" y="24384"/>
                                </a:lnTo>
                                <a:lnTo>
                                  <a:pt x="627888" y="24384"/>
                                </a:lnTo>
                                <a:lnTo>
                                  <a:pt x="629412" y="27432"/>
                                </a:lnTo>
                                <a:lnTo>
                                  <a:pt x="632460" y="28956"/>
                                </a:lnTo>
                                <a:lnTo>
                                  <a:pt x="632460" y="16256"/>
                                </a:lnTo>
                                <a:lnTo>
                                  <a:pt x="629412" y="15240"/>
                                </a:lnTo>
                                <a:lnTo>
                                  <a:pt x="618744" y="15240"/>
                                </a:lnTo>
                                <a:lnTo>
                                  <a:pt x="615696" y="16764"/>
                                </a:lnTo>
                                <a:lnTo>
                                  <a:pt x="611124" y="18288"/>
                                </a:lnTo>
                                <a:lnTo>
                                  <a:pt x="608076" y="19812"/>
                                </a:lnTo>
                                <a:lnTo>
                                  <a:pt x="606552" y="21336"/>
                                </a:lnTo>
                                <a:lnTo>
                                  <a:pt x="603504" y="25908"/>
                                </a:lnTo>
                                <a:lnTo>
                                  <a:pt x="601980" y="28956"/>
                                </a:lnTo>
                                <a:lnTo>
                                  <a:pt x="601980" y="44196"/>
                                </a:lnTo>
                                <a:lnTo>
                                  <a:pt x="603504" y="47244"/>
                                </a:lnTo>
                                <a:lnTo>
                                  <a:pt x="608076" y="51816"/>
                                </a:lnTo>
                                <a:lnTo>
                                  <a:pt x="612648" y="53340"/>
                                </a:lnTo>
                                <a:lnTo>
                                  <a:pt x="615696" y="56388"/>
                                </a:lnTo>
                                <a:lnTo>
                                  <a:pt x="629412" y="56388"/>
                                </a:lnTo>
                                <a:lnTo>
                                  <a:pt x="633984" y="54864"/>
                                </a:lnTo>
                                <a:lnTo>
                                  <a:pt x="641604" y="47244"/>
                                </a:lnTo>
                                <a:lnTo>
                                  <a:pt x="644652" y="41148"/>
                                </a:lnTo>
                                <a:lnTo>
                                  <a:pt x="644652" y="30480"/>
                                </a:lnTo>
                                <a:close/>
                              </a:path>
                              <a:path w="718185" h="60960">
                                <a:moveTo>
                                  <a:pt x="717816" y="24396"/>
                                </a:moveTo>
                                <a:lnTo>
                                  <a:pt x="716292" y="22872"/>
                                </a:lnTo>
                                <a:lnTo>
                                  <a:pt x="716292" y="21348"/>
                                </a:lnTo>
                                <a:lnTo>
                                  <a:pt x="714768" y="19824"/>
                                </a:lnTo>
                                <a:lnTo>
                                  <a:pt x="714768" y="18300"/>
                                </a:lnTo>
                                <a:lnTo>
                                  <a:pt x="713244" y="16776"/>
                                </a:lnTo>
                                <a:lnTo>
                                  <a:pt x="710196" y="16776"/>
                                </a:lnTo>
                                <a:lnTo>
                                  <a:pt x="708672" y="15252"/>
                                </a:lnTo>
                                <a:lnTo>
                                  <a:pt x="698004" y="15252"/>
                                </a:lnTo>
                                <a:lnTo>
                                  <a:pt x="693432" y="16776"/>
                                </a:lnTo>
                                <a:lnTo>
                                  <a:pt x="690384" y="21348"/>
                                </a:lnTo>
                                <a:lnTo>
                                  <a:pt x="690384" y="16776"/>
                                </a:lnTo>
                                <a:lnTo>
                                  <a:pt x="679716" y="16776"/>
                                </a:lnTo>
                                <a:lnTo>
                                  <a:pt x="679716" y="54876"/>
                                </a:lnTo>
                                <a:lnTo>
                                  <a:pt x="690384" y="54876"/>
                                </a:lnTo>
                                <a:lnTo>
                                  <a:pt x="690384" y="33540"/>
                                </a:lnTo>
                                <a:lnTo>
                                  <a:pt x="691908" y="30492"/>
                                </a:lnTo>
                                <a:lnTo>
                                  <a:pt x="691908" y="27444"/>
                                </a:lnTo>
                                <a:lnTo>
                                  <a:pt x="694956" y="24396"/>
                                </a:lnTo>
                                <a:lnTo>
                                  <a:pt x="696480" y="24396"/>
                                </a:lnTo>
                                <a:lnTo>
                                  <a:pt x="698004" y="22872"/>
                                </a:lnTo>
                                <a:lnTo>
                                  <a:pt x="702576" y="22872"/>
                                </a:lnTo>
                                <a:lnTo>
                                  <a:pt x="704100" y="24396"/>
                                </a:lnTo>
                                <a:lnTo>
                                  <a:pt x="705624" y="24396"/>
                                </a:lnTo>
                                <a:lnTo>
                                  <a:pt x="705624" y="27444"/>
                                </a:lnTo>
                                <a:lnTo>
                                  <a:pt x="707148" y="28968"/>
                                </a:lnTo>
                                <a:lnTo>
                                  <a:pt x="707148" y="54876"/>
                                </a:lnTo>
                                <a:lnTo>
                                  <a:pt x="717816" y="54876"/>
                                </a:lnTo>
                                <a:lnTo>
                                  <a:pt x="717816" y="24396"/>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28" name="Image 28"/>
                          <pic:cNvPicPr/>
                        </pic:nvPicPr>
                        <pic:blipFill>
                          <a:blip r:embed="rId40" cstate="print"/>
                          <a:stretch>
                            <a:fillRect/>
                          </a:stretch>
                        </pic:blipFill>
                        <pic:spPr>
                          <a:xfrm>
                            <a:off x="151637" y="119633"/>
                            <a:ext cx="146304" cy="48767"/>
                          </a:xfrm>
                          <a:prstGeom prst="rect">
                            <a:avLst/>
                          </a:prstGeom>
                        </pic:spPr>
                      </pic:pic>
                      <pic:pic xmlns:pic="http://schemas.openxmlformats.org/drawingml/2006/picture">
                        <pic:nvPicPr>
                          <pic:cNvPr id="29" name="Image 29"/>
                          <pic:cNvPicPr/>
                        </pic:nvPicPr>
                        <pic:blipFill>
                          <a:blip r:embed="rId41" cstate="print"/>
                          <a:stretch>
                            <a:fillRect/>
                          </a:stretch>
                        </pic:blipFill>
                        <pic:spPr>
                          <a:xfrm>
                            <a:off x="4394454" y="98298"/>
                            <a:ext cx="149351" cy="51816"/>
                          </a:xfrm>
                          <a:prstGeom prst="rect">
                            <a:avLst/>
                          </a:prstGeom>
                        </pic:spPr>
                      </pic:pic>
                      <pic:pic xmlns:pic="http://schemas.openxmlformats.org/drawingml/2006/picture">
                        <pic:nvPicPr>
                          <pic:cNvPr id="30" name="Image 30"/>
                          <pic:cNvPicPr/>
                        </pic:nvPicPr>
                        <pic:blipFill>
                          <a:blip r:embed="rId42" cstate="print"/>
                          <a:stretch>
                            <a:fillRect/>
                          </a:stretch>
                        </pic:blipFill>
                        <pic:spPr>
                          <a:xfrm>
                            <a:off x="1044702" y="311657"/>
                            <a:ext cx="289559" cy="94487"/>
                          </a:xfrm>
                          <a:prstGeom prst="rect">
                            <a:avLst/>
                          </a:prstGeom>
                        </pic:spPr>
                      </pic:pic>
                      <pic:pic xmlns:pic="http://schemas.openxmlformats.org/drawingml/2006/picture">
                        <pic:nvPicPr>
                          <pic:cNvPr id="31" name="Image 31"/>
                          <pic:cNvPicPr/>
                        </pic:nvPicPr>
                        <pic:blipFill>
                          <a:blip r:embed="rId43" cstate="print"/>
                          <a:stretch>
                            <a:fillRect/>
                          </a:stretch>
                        </pic:blipFill>
                        <pic:spPr>
                          <a:xfrm>
                            <a:off x="3513582" y="451865"/>
                            <a:ext cx="118871" cy="54863"/>
                          </a:xfrm>
                          <a:prstGeom prst="rect">
                            <a:avLst/>
                          </a:prstGeom>
                        </pic:spPr>
                      </pic:pic>
                      <pic:pic xmlns:pic="http://schemas.openxmlformats.org/drawingml/2006/picture">
                        <pic:nvPicPr>
                          <pic:cNvPr id="32" name="Image 32"/>
                          <pic:cNvPicPr/>
                        </pic:nvPicPr>
                        <pic:blipFill>
                          <a:blip r:embed="rId44" cstate="print"/>
                          <a:stretch>
                            <a:fillRect/>
                          </a:stretch>
                        </pic:blipFill>
                        <pic:spPr>
                          <a:xfrm>
                            <a:off x="1011173" y="1765553"/>
                            <a:ext cx="48767" cy="24383"/>
                          </a:xfrm>
                          <a:prstGeom prst="rect">
                            <a:avLst/>
                          </a:prstGeom>
                        </pic:spPr>
                      </pic:pic>
                      <pic:pic xmlns:pic="http://schemas.openxmlformats.org/drawingml/2006/picture">
                        <pic:nvPicPr>
                          <pic:cNvPr id="33" name="Image 33"/>
                          <pic:cNvPicPr/>
                        </pic:nvPicPr>
                        <pic:blipFill>
                          <a:blip r:embed="rId45" cstate="print"/>
                          <a:stretch>
                            <a:fillRect/>
                          </a:stretch>
                        </pic:blipFill>
                        <pic:spPr>
                          <a:xfrm>
                            <a:off x="3306317" y="1792985"/>
                            <a:ext cx="289560" cy="91439"/>
                          </a:xfrm>
                          <a:prstGeom prst="rect">
                            <a:avLst/>
                          </a:prstGeom>
                        </pic:spPr>
                      </pic:pic>
                      <pic:pic xmlns:pic="http://schemas.openxmlformats.org/drawingml/2006/picture">
                        <pic:nvPicPr>
                          <pic:cNvPr id="34" name="Image 34"/>
                          <pic:cNvPicPr/>
                        </pic:nvPicPr>
                        <pic:blipFill>
                          <a:blip r:embed="rId46" cstate="print"/>
                          <a:stretch>
                            <a:fillRect/>
                          </a:stretch>
                        </pic:blipFill>
                        <pic:spPr>
                          <a:xfrm>
                            <a:off x="1209294" y="1957577"/>
                            <a:ext cx="661416" cy="94487"/>
                          </a:xfrm>
                          <a:prstGeom prst="rect">
                            <a:avLst/>
                          </a:prstGeom>
                        </pic:spPr>
                      </pic:pic>
                      <pic:pic xmlns:pic="http://schemas.openxmlformats.org/drawingml/2006/picture">
                        <pic:nvPicPr>
                          <pic:cNvPr id="35" name="Image 35"/>
                          <pic:cNvPicPr/>
                        </pic:nvPicPr>
                        <pic:blipFill>
                          <a:blip r:embed="rId47" cstate="print"/>
                          <a:stretch>
                            <a:fillRect/>
                          </a:stretch>
                        </pic:blipFill>
                        <pic:spPr>
                          <a:xfrm>
                            <a:off x="157733" y="2049017"/>
                            <a:ext cx="131063" cy="48767"/>
                          </a:xfrm>
                          <a:prstGeom prst="rect">
                            <a:avLst/>
                          </a:prstGeom>
                        </pic:spPr>
                      </pic:pic>
                      <pic:pic xmlns:pic="http://schemas.openxmlformats.org/drawingml/2006/picture">
                        <pic:nvPicPr>
                          <pic:cNvPr id="36" name="Image 36"/>
                          <pic:cNvPicPr/>
                        </pic:nvPicPr>
                        <pic:blipFill>
                          <a:blip r:embed="rId48" cstate="print"/>
                          <a:stretch>
                            <a:fillRect/>
                          </a:stretch>
                        </pic:blipFill>
                        <pic:spPr>
                          <a:xfrm>
                            <a:off x="4400550" y="2049017"/>
                            <a:ext cx="128015" cy="48767"/>
                          </a:xfrm>
                          <a:prstGeom prst="rect">
                            <a:avLst/>
                          </a:prstGeom>
                        </pic:spPr>
                      </pic:pic>
                      <wps:wsp>
                        <wps:cNvPr id="37" name="Textbox 37"/>
                        <wps:cNvSpPr txBox="1"/>
                        <wps:spPr>
                          <a:xfrm>
                            <a:off x="154638" y="118192"/>
                            <a:ext cx="128270" cy="56515"/>
                          </a:xfrm>
                          <a:prstGeom prst="rect">
                            <a:avLst/>
                          </a:prstGeom>
                        </wps:spPr>
                        <wps:txbx>
                          <w:txbxContent>
                            <w:p w14:paraId="7EFEF09C" w14:textId="77777777" w:rsidR="0078404F" w:rsidRDefault="005766A6">
                              <w:pPr>
                                <w:spacing w:line="88" w:lineRule="exact"/>
                                <w:rPr>
                                  <w:rFonts w:ascii="Arial"/>
                                  <w:sz w:val="8"/>
                                </w:rPr>
                              </w:pPr>
                              <w:r>
                                <w:rPr>
                                  <w:rFonts w:ascii="Arial"/>
                                  <w:sz w:val="8"/>
                                </w:rPr>
                                <w:t>H</w:t>
                              </w:r>
                              <w:r>
                                <w:rPr>
                                  <w:rFonts w:ascii="Arial"/>
                                  <w:spacing w:val="7"/>
                                  <w:sz w:val="8"/>
                                </w:rPr>
                                <w:t xml:space="preserve"> </w:t>
                              </w:r>
                              <w:r>
                                <w:rPr>
                                  <w:rFonts w:ascii="Arial"/>
                                  <w:spacing w:val="-5"/>
                                  <w:sz w:val="8"/>
                                </w:rPr>
                                <w:t>IG</w:t>
                              </w:r>
                            </w:p>
                          </w:txbxContent>
                        </wps:txbx>
                        <wps:bodyPr wrap="square" lIns="0" tIns="0" rIns="0" bIns="0" rtlCol="0">
                          <a:noAutofit/>
                        </wps:bodyPr>
                      </wps:wsp>
                      <wps:wsp>
                        <wps:cNvPr id="38" name="Textbox 38"/>
                        <wps:cNvSpPr txBox="1"/>
                        <wps:spPr>
                          <a:xfrm>
                            <a:off x="4397384" y="98363"/>
                            <a:ext cx="128270" cy="56515"/>
                          </a:xfrm>
                          <a:prstGeom prst="rect">
                            <a:avLst/>
                          </a:prstGeom>
                        </wps:spPr>
                        <wps:txbx>
                          <w:txbxContent>
                            <w:p w14:paraId="7EFEF09D" w14:textId="77777777" w:rsidR="0078404F" w:rsidRDefault="005766A6">
                              <w:pPr>
                                <w:spacing w:line="88" w:lineRule="exact"/>
                                <w:rPr>
                                  <w:rFonts w:ascii="Arial"/>
                                  <w:sz w:val="8"/>
                                </w:rPr>
                              </w:pPr>
                              <w:r>
                                <w:rPr>
                                  <w:rFonts w:ascii="Arial"/>
                                  <w:sz w:val="8"/>
                                </w:rPr>
                                <w:t>H</w:t>
                              </w:r>
                              <w:r>
                                <w:rPr>
                                  <w:rFonts w:ascii="Arial"/>
                                  <w:spacing w:val="7"/>
                                  <w:sz w:val="8"/>
                                </w:rPr>
                                <w:t xml:space="preserve"> </w:t>
                              </w:r>
                              <w:r>
                                <w:rPr>
                                  <w:rFonts w:ascii="Arial"/>
                                  <w:spacing w:val="-5"/>
                                  <w:sz w:val="8"/>
                                </w:rPr>
                                <w:t>IG</w:t>
                              </w:r>
                            </w:p>
                          </w:txbxContent>
                        </wps:txbx>
                        <wps:bodyPr wrap="square" lIns="0" tIns="0" rIns="0" bIns="0" rtlCol="0">
                          <a:noAutofit/>
                        </wps:bodyPr>
                      </wps:wsp>
                      <wps:wsp>
                        <wps:cNvPr id="39" name="Textbox 39"/>
                        <wps:cNvSpPr txBox="1"/>
                        <wps:spPr>
                          <a:xfrm>
                            <a:off x="2786672" y="200951"/>
                            <a:ext cx="780415" cy="114300"/>
                          </a:xfrm>
                          <a:prstGeom prst="rect">
                            <a:avLst/>
                          </a:prstGeom>
                        </wps:spPr>
                        <wps:txbx>
                          <w:txbxContent>
                            <w:p w14:paraId="7EFEF09E" w14:textId="77777777" w:rsidR="0078404F" w:rsidRDefault="005766A6">
                              <w:pPr>
                                <w:spacing w:line="179" w:lineRule="exact"/>
                                <w:rPr>
                                  <w:rFonts w:ascii="Arial"/>
                                  <w:b/>
                                  <w:sz w:val="16"/>
                                </w:rPr>
                              </w:pPr>
                              <w:proofErr w:type="gramStart"/>
                              <w:r>
                                <w:rPr>
                                  <w:rFonts w:ascii="Arial"/>
                                  <w:b/>
                                  <w:sz w:val="16"/>
                                </w:rPr>
                                <w:t>Skill</w:t>
                              </w:r>
                              <w:r>
                                <w:rPr>
                                  <w:rFonts w:ascii="Arial"/>
                                  <w:b/>
                                  <w:spacing w:val="-20"/>
                                  <w:sz w:val="16"/>
                                </w:rPr>
                                <w:t xml:space="preserve"> </w:t>
                              </w:r>
                              <w:r>
                                <w:rPr>
                                  <w:rFonts w:ascii="Arial"/>
                                  <w:b/>
                                  <w:sz w:val="16"/>
                                </w:rPr>
                                <w:t>,</w:t>
                              </w:r>
                              <w:proofErr w:type="gramEnd"/>
                              <w:r>
                                <w:rPr>
                                  <w:rFonts w:ascii="Arial"/>
                                  <w:b/>
                                  <w:spacing w:val="-3"/>
                                  <w:sz w:val="16"/>
                                </w:rPr>
                                <w:t xml:space="preserve"> </w:t>
                              </w:r>
                              <w:r>
                                <w:rPr>
                                  <w:rFonts w:ascii="Arial"/>
                                  <w:b/>
                                  <w:spacing w:val="-2"/>
                                  <w:sz w:val="16"/>
                                </w:rPr>
                                <w:t>Expertise,</w:t>
                              </w:r>
                            </w:p>
                          </w:txbxContent>
                        </wps:txbx>
                        <wps:bodyPr wrap="square" lIns="0" tIns="0" rIns="0" bIns="0" rtlCol="0">
                          <a:noAutofit/>
                        </wps:bodyPr>
                      </wps:wsp>
                      <wps:wsp>
                        <wps:cNvPr id="40" name="Textbox 40"/>
                        <wps:cNvSpPr txBox="1"/>
                        <wps:spPr>
                          <a:xfrm>
                            <a:off x="1047743" y="304593"/>
                            <a:ext cx="263525" cy="114300"/>
                          </a:xfrm>
                          <a:prstGeom prst="rect">
                            <a:avLst/>
                          </a:prstGeom>
                        </wps:spPr>
                        <wps:txbx>
                          <w:txbxContent>
                            <w:p w14:paraId="7EFEF09F" w14:textId="77777777" w:rsidR="0078404F" w:rsidRDefault="005766A6">
                              <w:pPr>
                                <w:spacing w:line="179" w:lineRule="exact"/>
                                <w:rPr>
                                  <w:rFonts w:ascii="Arial"/>
                                  <w:b/>
                                  <w:sz w:val="16"/>
                                </w:rPr>
                              </w:pPr>
                              <w:r>
                                <w:rPr>
                                  <w:rFonts w:ascii="Arial"/>
                                  <w:b/>
                                  <w:spacing w:val="-2"/>
                                  <w:sz w:val="16"/>
                                </w:rPr>
                                <w:t>Price</w:t>
                              </w:r>
                            </w:p>
                          </w:txbxContent>
                        </wps:txbx>
                        <wps:bodyPr wrap="square" lIns="0" tIns="0" rIns="0" bIns="0" rtlCol="0">
                          <a:noAutofit/>
                        </wps:bodyPr>
                      </wps:wsp>
                      <wps:wsp>
                        <wps:cNvPr id="41" name="Textbox 41"/>
                        <wps:cNvSpPr txBox="1"/>
                        <wps:spPr>
                          <a:xfrm>
                            <a:off x="2882648" y="444786"/>
                            <a:ext cx="619125" cy="114300"/>
                          </a:xfrm>
                          <a:prstGeom prst="rect">
                            <a:avLst/>
                          </a:prstGeom>
                        </wps:spPr>
                        <wps:txbx>
                          <w:txbxContent>
                            <w:p w14:paraId="7EFEF0A0" w14:textId="77777777" w:rsidR="0078404F" w:rsidRDefault="005766A6">
                              <w:pPr>
                                <w:spacing w:line="179" w:lineRule="exact"/>
                                <w:rPr>
                                  <w:rFonts w:ascii="Arial"/>
                                  <w:b/>
                                  <w:sz w:val="16"/>
                                </w:rPr>
                              </w:pPr>
                              <w:r>
                                <w:rPr>
                                  <w:rFonts w:ascii="Arial"/>
                                  <w:b/>
                                  <w:spacing w:val="-2"/>
                                  <w:sz w:val="16"/>
                                </w:rPr>
                                <w:t>Independent</w:t>
                              </w:r>
                            </w:p>
                          </w:txbxContent>
                        </wps:txbx>
                        <wps:bodyPr wrap="square" lIns="0" tIns="0" rIns="0" bIns="0" rtlCol="0">
                          <a:noAutofit/>
                        </wps:bodyPr>
                      </wps:wsp>
                      <wps:wsp>
                        <wps:cNvPr id="42" name="Textbox 42"/>
                        <wps:cNvSpPr txBox="1"/>
                        <wps:spPr>
                          <a:xfrm>
                            <a:off x="1096553" y="1758504"/>
                            <a:ext cx="765810" cy="114300"/>
                          </a:xfrm>
                          <a:prstGeom prst="rect">
                            <a:avLst/>
                          </a:prstGeom>
                        </wps:spPr>
                        <wps:txbx>
                          <w:txbxContent>
                            <w:p w14:paraId="7EFEF0A1" w14:textId="77777777" w:rsidR="0078404F" w:rsidRDefault="005766A6">
                              <w:pPr>
                                <w:spacing w:line="179" w:lineRule="exact"/>
                                <w:rPr>
                                  <w:rFonts w:ascii="Arial"/>
                                  <w:b/>
                                  <w:sz w:val="16"/>
                                </w:rPr>
                              </w:pPr>
                              <w:r>
                                <w:rPr>
                                  <w:rFonts w:ascii="Arial"/>
                                  <w:b/>
                                  <w:sz w:val="16"/>
                                </w:rPr>
                                <w:t>Skill,</w:t>
                              </w:r>
                              <w:r>
                                <w:rPr>
                                  <w:rFonts w:ascii="Arial"/>
                                  <w:b/>
                                  <w:spacing w:val="-5"/>
                                  <w:sz w:val="16"/>
                                </w:rPr>
                                <w:t xml:space="preserve"> </w:t>
                              </w:r>
                              <w:r>
                                <w:rPr>
                                  <w:rFonts w:ascii="Arial"/>
                                  <w:b/>
                                  <w:spacing w:val="-2"/>
                                  <w:sz w:val="16"/>
                                </w:rPr>
                                <w:t>Expertise,</w:t>
                              </w:r>
                            </w:p>
                          </w:txbxContent>
                        </wps:txbx>
                        <wps:bodyPr wrap="square" lIns="0" tIns="0" rIns="0" bIns="0" rtlCol="0">
                          <a:noAutofit/>
                        </wps:bodyPr>
                      </wps:wsp>
                      <wps:wsp>
                        <wps:cNvPr id="43" name="Textbox 43"/>
                        <wps:cNvSpPr txBox="1"/>
                        <wps:spPr>
                          <a:xfrm>
                            <a:off x="3309398" y="1784431"/>
                            <a:ext cx="263525" cy="114300"/>
                          </a:xfrm>
                          <a:prstGeom prst="rect">
                            <a:avLst/>
                          </a:prstGeom>
                        </wps:spPr>
                        <wps:txbx>
                          <w:txbxContent>
                            <w:p w14:paraId="7EFEF0A2" w14:textId="77777777" w:rsidR="0078404F" w:rsidRDefault="005766A6">
                              <w:pPr>
                                <w:spacing w:line="179" w:lineRule="exact"/>
                                <w:rPr>
                                  <w:rFonts w:ascii="Arial"/>
                                  <w:b/>
                                  <w:sz w:val="16"/>
                                </w:rPr>
                              </w:pPr>
                              <w:r>
                                <w:rPr>
                                  <w:rFonts w:ascii="Arial"/>
                                  <w:b/>
                                  <w:spacing w:val="-2"/>
                                  <w:sz w:val="16"/>
                                </w:rPr>
                                <w:t>Price</w:t>
                              </w:r>
                            </w:p>
                          </w:txbxContent>
                        </wps:txbx>
                        <wps:bodyPr wrap="square" lIns="0" tIns="0" rIns="0" bIns="0" rtlCol="0">
                          <a:noAutofit/>
                        </wps:bodyPr>
                      </wps:wsp>
                      <wps:wsp>
                        <wps:cNvPr id="44" name="Textbox 44"/>
                        <wps:cNvSpPr txBox="1"/>
                        <wps:spPr>
                          <a:xfrm>
                            <a:off x="1212373" y="1952045"/>
                            <a:ext cx="507365" cy="114300"/>
                          </a:xfrm>
                          <a:prstGeom prst="rect">
                            <a:avLst/>
                          </a:prstGeom>
                        </wps:spPr>
                        <wps:txbx>
                          <w:txbxContent>
                            <w:p w14:paraId="7EFEF0A3" w14:textId="77777777" w:rsidR="0078404F" w:rsidRDefault="005766A6">
                              <w:pPr>
                                <w:spacing w:line="179" w:lineRule="exact"/>
                                <w:rPr>
                                  <w:rFonts w:ascii="Arial"/>
                                  <w:b/>
                                  <w:sz w:val="16"/>
                                </w:rPr>
                              </w:pPr>
                              <w:r>
                                <w:rPr>
                                  <w:rFonts w:ascii="Arial"/>
                                  <w:b/>
                                  <w:spacing w:val="-2"/>
                                  <w:sz w:val="16"/>
                                </w:rPr>
                                <w:t>Judgment</w:t>
                              </w:r>
                            </w:p>
                          </w:txbxContent>
                        </wps:txbx>
                        <wps:bodyPr wrap="square" lIns="0" tIns="0" rIns="0" bIns="0" rtlCol="0">
                          <a:noAutofit/>
                        </wps:bodyPr>
                      </wps:wsp>
                      <wps:wsp>
                        <wps:cNvPr id="45" name="Textbox 45"/>
                        <wps:cNvSpPr txBox="1"/>
                        <wps:spPr>
                          <a:xfrm>
                            <a:off x="160762" y="2045992"/>
                            <a:ext cx="93345" cy="56515"/>
                          </a:xfrm>
                          <a:prstGeom prst="rect">
                            <a:avLst/>
                          </a:prstGeom>
                        </wps:spPr>
                        <wps:txbx>
                          <w:txbxContent>
                            <w:p w14:paraId="7EFEF0A4" w14:textId="77777777" w:rsidR="0078404F" w:rsidRDefault="005766A6">
                              <w:pPr>
                                <w:spacing w:line="88" w:lineRule="exact"/>
                                <w:rPr>
                                  <w:rFonts w:ascii="Arial"/>
                                  <w:sz w:val="8"/>
                                </w:rPr>
                              </w:pPr>
                              <w:r>
                                <w:rPr>
                                  <w:rFonts w:ascii="Arial"/>
                                  <w:sz w:val="8"/>
                                </w:rPr>
                                <w:t>L</w:t>
                              </w:r>
                              <w:r>
                                <w:rPr>
                                  <w:rFonts w:ascii="Arial"/>
                                  <w:spacing w:val="-3"/>
                                  <w:sz w:val="8"/>
                                </w:rPr>
                                <w:t xml:space="preserve"> </w:t>
                              </w:r>
                              <w:r>
                                <w:rPr>
                                  <w:rFonts w:ascii="Arial"/>
                                  <w:spacing w:val="-10"/>
                                  <w:sz w:val="8"/>
                                </w:rPr>
                                <w:t>O</w:t>
                              </w:r>
                            </w:p>
                          </w:txbxContent>
                        </wps:txbx>
                        <wps:bodyPr wrap="square" lIns="0" tIns="0" rIns="0" bIns="0" rtlCol="0">
                          <a:noAutofit/>
                        </wps:bodyPr>
                      </wps:wsp>
                      <wps:wsp>
                        <wps:cNvPr id="46" name="Textbox 46"/>
                        <wps:cNvSpPr txBox="1"/>
                        <wps:spPr>
                          <a:xfrm>
                            <a:off x="4403477" y="2045992"/>
                            <a:ext cx="94615" cy="56515"/>
                          </a:xfrm>
                          <a:prstGeom prst="rect">
                            <a:avLst/>
                          </a:prstGeom>
                        </wps:spPr>
                        <wps:txbx>
                          <w:txbxContent>
                            <w:p w14:paraId="7EFEF0A5" w14:textId="77777777" w:rsidR="0078404F" w:rsidRDefault="005766A6">
                              <w:pPr>
                                <w:spacing w:line="88" w:lineRule="exact"/>
                                <w:rPr>
                                  <w:rFonts w:ascii="Arial"/>
                                  <w:sz w:val="8"/>
                                </w:rPr>
                              </w:pPr>
                              <w:r>
                                <w:rPr>
                                  <w:rFonts w:ascii="Arial"/>
                                  <w:sz w:val="8"/>
                                </w:rPr>
                                <w:t>L</w:t>
                              </w:r>
                              <w:r>
                                <w:rPr>
                                  <w:rFonts w:ascii="Arial"/>
                                  <w:spacing w:val="-1"/>
                                  <w:sz w:val="8"/>
                                </w:rPr>
                                <w:t xml:space="preserve"> </w:t>
                              </w:r>
                              <w:r>
                                <w:rPr>
                                  <w:rFonts w:ascii="Arial"/>
                                  <w:spacing w:val="-10"/>
                                  <w:sz w:val="8"/>
                                </w:rPr>
                                <w:t>O</w:t>
                              </w:r>
                            </w:p>
                          </w:txbxContent>
                        </wps:txbx>
                        <wps:bodyPr wrap="square" lIns="0" tIns="0" rIns="0" bIns="0" rtlCol="0">
                          <a:noAutofit/>
                        </wps:bodyPr>
                      </wps:wsp>
                    </wpg:wgp>
                  </a:graphicData>
                </a:graphic>
              </wp:anchor>
            </w:drawing>
          </mc:Choice>
          <mc:Fallback>
            <w:pict>
              <v:group w14:anchorId="7EFEF00A" id="Group 11" o:spid="_x0000_s1026" style="position:absolute;left:0;text-align:left;margin-left:146.95pt;margin-top:150pt;width:371.05pt;height:173.2pt;z-index:15729152;mso-wrap-distance-left:0;mso-wrap-distance-right:0;mso-position-horizontal-relative:page" coordsize="47123,21996"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">
                <v:shape id="Graphic 12" o:spid="_x0000_s1027" style="position:absolute;left:4823;top:1653;width:37465;height:18688;visibility:visible;mso-wrap-style:square;v-text-anchor:top" coordsize="3746500,1868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" path="m,1868423l3745992,e" filled="f" strokeweight="1.32pt">
                  <v:path arrowok="t"/>
                </v:shape>
                <v:shape id="Graphic 13" o:spid="_x0000_s1028" style="position:absolute;left:4030;top:1257;width:39034;height:19482;visibility:visible;mso-wrap-style:square;v-text-anchor:top" coordsize="3903345,1948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" path="m106680,1924812l65519,1885200,,1947684r106680,-22872xem3902964,l3796271,22860r42685,39636l3902964,xe" fillcolor="black" stroked="f">
                  <v:path arrowok="t"/>
                </v:shape>
                <v:shape id="Graphic 14" o:spid="_x0000_s1029" style="position:absolute;left:4823;top:1851;width:37465;height:18491;visibility:visible;mso-wrap-style:square;v-text-anchor:top" coordsize="3746500,1849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" path="m3745992,1848611l,e" filled="f" strokeweight="1.32pt">
                  <v:path arrowok="t"/>
                </v:shape>
                <v:shape id="Graphic 15" o:spid="_x0000_s1030" style="position:absolute;left:4030;top:1455;width:39034;height:19285;visibility:visible;mso-wrap-style:square;v-text-anchor:top" coordsize="3903345,1928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" path="m106680,22872l,,65519,62484,106680,22872xem3902964,1927872r-65545,-62484l3796271,1905000r106693,22872xe" fillcolor="black"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6" o:spid="_x0000_s1031" type="#_x0000_t75" style="position:absolute;left:2857;top:8633;width:41361;height:48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">
                  <v:imagedata r:id="rId49" o:title=""/>
                </v:shape>
                <v:shape id="Graphic 17" o:spid="_x0000_s1032" style="position:absolute;left:2903;top:8663;width:41300;height:4820;visibility:visible;mso-wrap-style:square;v-text-anchor:top" coordsize="4130040,481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" path="m,481583r4130040,l4130040,,,,,481583xe" filled="f" strokeweight=".1323mm">
                  <v:path arrowok="t"/>
                </v:shape>
                <v:shape id="Graphic 18" o:spid="_x0000_s1033" style="position:absolute;left:83;top:83;width:46959;height:21825;visibility:visible;mso-wrap-style:square;v-text-anchor:top" coordsize="4695825,2182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" path="m,2182367r4695444,l4695444,,,,,2182367xe" filled="f" strokeweight="1.32pt">
                  <v:path arrowok="t"/>
                </v:shape>
                <v:shape id="Graphic 19" o:spid="_x0000_s1034" style="position:absolute;left:2339;top:2217;width:13;height:17742;visibility:visible;mso-wrap-style:square;v-text-anchor:top" coordsize="1270,1774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" path="m,l,1773935e" filled="f" strokeweight=".48pt">
                  <v:path arrowok="t"/>
                </v:shape>
                <v:shape id="Image 20" o:spid="_x0000_s1035" type="#_x0000_t75" style="position:absolute;left:601;top:647;width:3445;height:208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">
                  <v:imagedata r:id="rId50" o:title=""/>
                </v:shape>
                <v:shape id="Image 21" o:spid="_x0000_s1036" type="#_x0000_t75" style="position:absolute;left:44706;top:1988;width:122;height:178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">
                  <v:imagedata r:id="rId51" o:title=""/>
                </v:shape>
                <v:shape id="Image 22" o:spid="_x0000_s1037" type="#_x0000_t75" style="position:absolute;left:4007;top:9547;width:12422;height:31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">
                  <v:imagedata r:id="rId52" o:title=""/>
                </v:shape>
                <v:shape id="Graphic 23" o:spid="_x0000_s1038" style="position:absolute;left:9273;top:12031;width:1651;height:553;visibility:visible;mso-wrap-style:square;v-text-anchor:top" coordsize="165100,55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" path="m48768,35064l47244,32016,45720,30492,44196,27444,38100,24396r1524,l42672,22872r762,-1524l44196,19824r,-1524l45720,15252r,-6096l44196,6108,41148,3060r-1524,l38100,1536,36576,774r,34290l36576,41160r-3048,3048l12192,44208r,-13716l32004,30492r1524,1524l35052,32016r,1524l36576,35064r,-34290l35052,12r,13716l35052,16776r-4572,4572l12192,21348r,-12192l32004,9156r1524,1524l33528,12204r1524,1524l35052,12,,12,,53352r36576,l39624,51828r1524,l44196,50304r1524,-3048l47244,45732r,-1524l47244,42684r1524,-1524l48768,35064xem100596,15240r-10668,l89928,53340r10668,l100596,15240xem100596,l89928,r,9144l100596,9144r,-9144xem164592,12r-10668,l153924,19824r,10668l153924,38112r-3048,6096l147828,47256r-6096,l138684,45732r-1524,-3048l135636,41160r,-12192l137160,25920r4572,-4572l147828,21348r4572,4572l153924,30492r,-10668l150876,15252r-4572,-1524l137160,13728r-4572,1524l129540,18300r-3048,4572l124968,27444r,13716l126492,45732r3048,3048l132588,53352r4572,1524l146304,54876r3048,-1524l152400,50304r3048,-1524l155448,53352r9144,l164592,48780r,-1524l164592,21348r,-1524l164592,12xe" fillcolor="black" stroked="f">
                  <v:path arrowok="t"/>
                </v:shape>
                <v:shape id="Image 24" o:spid="_x0000_s1039" type="#_x0000_t75" style="position:absolute;left:17265;top:9547;width:12506;height:31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">
                  <v:imagedata r:id="rId53" o:title=""/>
                </v:shape>
                <v:shape id="Graphic 25" o:spid="_x0000_s1040" style="position:absolute;left:22410;top:12032;width:5093;height:660;visibility:visible;mso-wrap-style:square;v-text-anchor:top" coordsize="509270,66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" path="m44196,12192l42672,9144,41148,6096,36576,1524,32004,r,12192l32004,19812r-3048,3048l27432,22860r-1524,1524l12192,24384r,-15240l27432,9144r3048,3048l32004,12192,32004,,,,,53340r12192,l12192,33528r16764,l32004,32004r3048,l38100,30480r3048,-3048l42672,24384r1524,-1524l44196,12192xem109715,15240r-3048,-1524l99047,13716r-1524,1524l95999,15240r-1524,1524l92951,19812r,-4572l82283,15240r,38100l92951,53340r,-22860l94475,28956r,-3048l97523,22860r6096,l105143,24384r762,-1524l107429,19812r2286,-4572xem170688,28943r-3048,-6096l160020,15227r-1524,-508l158496,27419r,13716l155448,42659r-1524,3048l143256,45707r-1524,-3048l140208,41135r-1524,-3048l138684,30467r1524,-3048l141732,25895r1524,-3048l153924,22847r1524,3048l158496,27419r,-12700l155448,13703r-10668,l141732,15227r-4572,1524l134112,18275r-1524,1524l129540,24371r-1524,3048l128016,42659r1524,3048l134112,50279r4572,1524l141732,54851r13716,l160020,53327r7620,-7620l170688,39611r,-10668xem246875,27432r-4064,-6096l241795,19812r-1016,-1524l237731,15240r-3048,-1016l234683,27432r,13716l233159,44196r-3048,1524l228587,47244r-4572,l220967,45720r-1524,-1524l216395,38100r,-7620l219443,24384r1524,-1524l224015,21336r4572,l230111,22860r3048,1524l234683,27432r,-13208l233159,13716r-9144,l220967,15240r-4572,4572l216395,15240r-10668,l205727,65532r10668,l216395,48768r4572,4572l222491,53340r1524,1524l233159,54864r4572,-1524l240779,48768r1524,-1524l243827,45720r3048,-4572l246875,27432xem324599,28943r-3048,-6096l313931,15227r-1524,-508l312407,27419r,13716l309359,42659r-1524,3048l297167,45707r-1524,-3048l294119,41135r-1524,-3048l292595,30467r1524,-3048l295643,25895r1524,-3048l307835,22847r1524,3048l312407,27419r,-12700l309359,13703r-10668,l295643,15227r-4572,1524l288023,18275r-1524,1524l283451,24371r-1524,3048l281927,42659r1524,3048l288023,50279r4572,1524l295643,54851r13716,l313931,53327r7620,-7620l324599,39611r,-10668xem394716,38100r-1524,-3048l391668,33528r-6096,-3048l373380,27432r-3048,l368808,25908r-1524,l367284,22860r1524,l370332,21336r9144,l381000,22860r1524,l382524,25908r10668,-1524l393192,21336r-3048,-3048l387096,16764r-1524,-1524l381000,13716r-12192,l364236,15240r-3048,1524l358140,22860r,6096l359664,32004r4572,4572l370332,38100r9144,1524l381000,39624r1524,1524l384048,41148r,4572l382524,45720r-1524,1524l371856,47244r-4572,-4572l367284,41148r-10668,1524l356616,47244r3048,1524l362712,51816r3048,1524l370332,54864r12192,l387096,53340r3048,-3048l393192,48768r762,-1524l394716,45720r,-7620xem466331,53327r-1524,-1524l464807,50279r,-1524l463283,47231r,-12192l463283,21323r-1524,-1524l461759,18275r-1524,-1524l454139,13703r-13716,l431279,18275r-3048,6096l438899,25895r,-1524l441947,21323r9144,l451091,22847r1524,1524l452615,28943r,6096l452615,44183r-1524,l448043,47231r-7620,l440423,45707r-1524,-1524l438899,39611r1524,-1524l441947,38087r1524,-1524l449567,36563r1524,-1524l452615,35039r,-6096l451091,28943r-3048,1524l441947,30467r-3048,1524l435851,31991r-1524,1524l431279,33515r-3048,3048l428231,39611r-1524,1524l426707,47231r6096,6096l437375,54851r7620,l448043,53327r1524,l452615,51803r1524,-1524l454139,51803r1524,1524l466331,53327xem509016,l498335,r,53340l509016,53340,509016,xe" fillcolor="black" stroked="f">
                  <v:path arrowok="t"/>
                </v:shape>
                <v:shape id="Image 26" o:spid="_x0000_s1041" type="#_x0000_t75" style="position:absolute;left:30502;top:9547;width:12589;height:31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">
                  <v:imagedata r:id="rId54" o:title=""/>
                </v:shape>
                <v:shape id="Graphic 27" o:spid="_x0000_s1042" style="position:absolute;left:34587;top:12016;width:7181;height:610;visibility:visible;mso-wrap-style:square;v-text-anchor:top" coordsize="718185,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" path="m57912,53340l53340,51816,50292,50292,48768,48768r762,-1524l50292,45720r1524,-1524l52578,42672r762,-1524l54864,36576r,-16764l53340,12192,49276,9144,47244,7620,42672,3048r,18288l42672,36576r-1524,1524l39624,41148r-1524,1524l35052,39624,32004,38100,27432,36576r-3048,6096l27432,44196r1524,1524l32004,47244r-9144,l18288,45720,15240,42672,13716,39624,12192,35052r,-13716l13716,16764r1524,-3048l18288,10668,22860,9144r9144,l36576,10668r1524,3048l41148,16764r1524,4572l42672,3048,36576,,18288,,12192,3048,7620,7620,1524,12192,,19812,,36576r1524,7620l7620,48768r4572,4572l18288,56388r18288,l39624,54864r6096,3048l47244,59436r3048,l51816,60960r1524,l56997,54864r915,-1524xem137172,16776r-10668,l126504,38112r-1524,4572l124980,44208r-4572,4572l114312,48780r-1524,-1524l111264,47256r,-3048l109740,42684r,-25908l99072,16776r,30480l100596,50304r4572,4572l108216,56400r10668,l120408,54876r3048,-1524l126504,50304r,4572l137172,54876r,-4572l137172,48780r,-32004xem211848,54864r-1524,-1524l210324,51816r,-1524l208800,48768r,-12192l208800,22860r-1524,-1524l207276,19812r-1524,-1524l199656,15240r-13716,l176796,19812r-3048,6096l184416,27432r,-1524l187464,22860r9144,l196608,24384r1524,1524l198132,30480r,6096l198132,45720r-1524,l193560,48768r-7620,l185940,47244r-1524,-1524l184416,41148r1524,-1524l187464,39624r1524,-1524l195084,38100r1524,-1524l198132,36576r,-6096l196608,30480r-3048,1524l187464,32004r-3048,1524l181368,33528r-1524,1524l176796,35052r-3048,3048l173748,41148r-1524,1524l172224,48768r6096,6096l182892,56388r7620,l193560,54864r1524,l198132,53340r1524,-1524l199656,53340r1524,1524l211848,54864xem256032,1536r-10668,l245364,54876r10668,l256032,1536xem289572,16764r-10668,l278904,54864r10668,l289572,16764xem289572,1524r-10668,l278904,10668r10668,l289572,1524xem335280,1536l333756,12r-12192,l320040,1536r-3048,1524l315468,4584r,1524l313944,7632r,9144l307848,16776r,7620l313944,24396r,30480l324612,54876r,-30480l333756,24396r,-7620l324612,16776r,-6096l327660,7632r4572,l335280,9156r,-1524l335280,1536xem364236,16764r-10668,l353568,54864r10668,l364236,16764xem364236,1524r-10668,l353568,10668r10668,l364236,1524xem423684,27432r-1524,-4572l420636,19812r-6096,-3048l409968,15240r-10668,l394728,16764r-7620,7620l385584,28956r,13716l387108,47244r7620,7620l399300,56388r10668,l414540,54864r3048,-1524l423684,47244r,-4572l413016,41148r,1524l411492,45720r-1524,l409968,47244r-9144,l399300,45720r-3048,-6096l396252,30480r1524,-3048l402348,22860r4572,l408444,24384r1524,l413016,27432r,1524l423684,27432xem493788,54864r-1524,-1524l492264,51816r,-1524l490740,48768r,-12192l490740,22860r-1524,-1524l489216,19812r-1524,-1524l481596,15240r-13716,l458724,19812r-3048,6096l466356,27432r,-1524l469404,22860r9144,l478548,24384r1524,1524l480072,30480r,6096l480072,45720r-1524,l475500,48768r-7620,l467880,47244r-1524,-1524l466356,41148r1524,-1524l469404,39624r1524,-1524l477024,38100r1524,-1524l480072,36576r,-6096l478548,30480r-3048,1524l469404,32004r-3048,1524l463296,33528r-1524,1524l458724,35052r-3048,3048l455676,41148r-1524,1524l454152,48768r6096,6096l464820,56388r7632,l475500,54864r1524,l480072,53340r1524,-1524l481596,53340r1524,1524l493788,54864xem547116,16776r-7620,l539496,1536,528828,7632r,9144l522732,16776r,7620l528828,24396r,27432l531876,54876r1524,l534924,56400r10668,l547116,54876r,-7620l539496,47256r,-22860l547116,24396r,-7620xem579120,16764r-10668,l568452,54864r10668,l579120,16764xem579120,1524r-10668,l568452,10668r10668,l579120,1524xem644652,30480r-3048,-6096l633984,16764r-1524,-508l632460,28956r,13716l629412,44196r-1524,3048l617220,47244r-1524,-3048l614172,42672r-1524,-3048l612648,32004r1524,-3048l615696,27432r1524,-3048l627888,24384r1524,3048l632460,28956r,-12700l629412,15240r-10668,l615696,16764r-4572,1524l608076,19812r-1524,1524l603504,25908r-1524,3048l601980,44196r1524,3048l608076,51816r4572,1524l615696,56388r13716,l633984,54864r7620,-7620l644652,41148r,-10668xem717816,24396r-1524,-1524l716292,21348r-1524,-1524l714768,18300r-1524,-1524l710196,16776r-1524,-1524l698004,15252r-4572,1524l690384,21348r,-4572l679716,16776r,38100l690384,54876r,-21336l691908,30492r,-3048l694956,24396r1524,l698004,22872r4572,l704100,24396r1524,l705624,27444r1524,1524l707148,54876r10668,l717816,24396xe" fillcolor="black" stroked="f">
                  <v:path arrowok="t"/>
                </v:shape>
                <v:shape id="Image 28" o:spid="_x0000_s1043" type="#_x0000_t75" style="position:absolute;left:1516;top:1196;width:1463;height:4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">
                  <v:imagedata r:id="rId55" o:title=""/>
                </v:shape>
                <v:shape id="Image 29" o:spid="_x0000_s1044" type="#_x0000_t75" style="position:absolute;left:43944;top:982;width:1494;height:5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">
                  <v:imagedata r:id="rId56" o:title=""/>
                </v:shape>
                <v:shape id="Image 30" o:spid="_x0000_s1045" type="#_x0000_t75" style="position:absolute;left:10447;top:3116;width:2895;height:9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">
                  <v:imagedata r:id="rId57" o:title=""/>
                </v:shape>
                <v:shape id="Image 31" o:spid="_x0000_s1046" type="#_x0000_t75" style="position:absolute;left:35135;top:4518;width:1189;height:5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">
                  <v:imagedata r:id="rId58" o:title=""/>
                </v:shape>
                <v:shape id="Image 32" o:spid="_x0000_s1047" type="#_x0000_t75" style="position:absolute;left:10111;top:17655;width:488;height:2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">
                  <v:imagedata r:id="rId59" o:title=""/>
                </v:shape>
                <v:shape id="Image 33" o:spid="_x0000_s1048" type="#_x0000_t75" style="position:absolute;left:33063;top:17929;width:2895;height:9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">
                  <v:imagedata r:id="rId60" o:title=""/>
                </v:shape>
                <v:shape id="Image 34" o:spid="_x0000_s1049" type="#_x0000_t75" style="position:absolute;left:12092;top:19575;width:6615;height:9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">
                  <v:imagedata r:id="rId61" o:title=""/>
                </v:shape>
                <v:shape id="Image 35" o:spid="_x0000_s1050" type="#_x0000_t75" style="position:absolute;left:1577;top:20490;width:1310;height:4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">
                  <v:imagedata r:id="rId62" o:title=""/>
                </v:shape>
                <v:shape id="Image 36" o:spid="_x0000_s1051" type="#_x0000_t75" style="position:absolute;left:44005;top:20490;width:1280;height:4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">
                  <v:imagedata r:id="rId63" o:title=""/>
                </v:shape>
                <v:shapetype id="_x0000_t202" coordsize="21600,21600" o:spt="202" path="m,l,21600r21600,l21600,xe">
                  <v:stroke joinstyle="miter"/>
                  <v:path gradientshapeok="t" o:connecttype="rect"/>
                </v:shapetype>
                <v:shape id="Textbox 37" o:spid="_x0000_s1052" type="#_x0000_t202" style="position:absolute;left:1546;top:1181;width:1283;height:5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WajxQAAANsAAAAPAAAAZHJzL2Rvd25yZXYueG1sRI9Ba8JA&#10;FITvQv/D8gredFMF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DRZWajxQAAANsAAAAP&#10;AAAAAAAAAAAAAAAAAAcCAABkcnMvZG93bnJldi54bWxQSwUGAAAAAAMAAwC3AAAA+QIAAAAA&#10;" filled="f" stroked="f">
                  <v:textbox inset="0,0,0,0">
                    <w:txbxContent>
                      <w:p w14:paraId="7EFEF09C" w14:textId="77777777" w:rsidR="0078404F" w:rsidRDefault="005766A6">
                        <w:pPr>
                          <w:spacing w:line="88" w:lineRule="exact"/>
                          <w:rPr>
                            <w:rFonts w:ascii="Arial"/>
                            <w:sz w:val="8"/>
                          </w:rPr>
                        </w:pPr>
                        <w:r>
                          <w:rPr>
                            <w:rFonts w:ascii="Arial"/>
                            <w:sz w:val="8"/>
                          </w:rPr>
                          <w:t>H</w:t>
                        </w:r>
                        <w:r>
                          <w:rPr>
                            <w:rFonts w:ascii="Arial"/>
                            <w:spacing w:val="7"/>
                            <w:sz w:val="8"/>
                          </w:rPr>
                          <w:t xml:space="preserve"> </w:t>
                        </w:r>
                        <w:r>
                          <w:rPr>
                            <w:rFonts w:ascii="Arial"/>
                            <w:spacing w:val="-5"/>
                            <w:sz w:val="8"/>
                          </w:rPr>
                          <w:t>IG</w:t>
                        </w:r>
                      </w:p>
                    </w:txbxContent>
                  </v:textbox>
                </v:shape>
                <v:shape id="Textbox 38" o:spid="_x0000_s1053" type="#_x0000_t202" style="position:absolute;left:43973;top:983;width:1283;height:5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LRwAAAANsAAAAPAAAAZHJzL2Rvd25yZXYueG1sRE9Ni8Iw&#10;EL0v+B/CCN7W1B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oPry0cAAAADbAAAADwAAAAAA&#10;AAAAAAAAAAAHAgAAZHJzL2Rvd25yZXYueG1sUEsFBgAAAAADAAMAtwAAAPQCAAAAAA==&#10;" filled="f" stroked="f">
                  <v:textbox inset="0,0,0,0">
                    <w:txbxContent>
                      <w:p w14:paraId="7EFEF09D" w14:textId="77777777" w:rsidR="0078404F" w:rsidRDefault="005766A6">
                        <w:pPr>
                          <w:spacing w:line="88" w:lineRule="exact"/>
                          <w:rPr>
                            <w:rFonts w:ascii="Arial"/>
                            <w:sz w:val="8"/>
                          </w:rPr>
                        </w:pPr>
                        <w:r>
                          <w:rPr>
                            <w:rFonts w:ascii="Arial"/>
                            <w:sz w:val="8"/>
                          </w:rPr>
                          <w:t>H</w:t>
                        </w:r>
                        <w:r>
                          <w:rPr>
                            <w:rFonts w:ascii="Arial"/>
                            <w:spacing w:val="7"/>
                            <w:sz w:val="8"/>
                          </w:rPr>
                          <w:t xml:space="preserve"> </w:t>
                        </w:r>
                        <w:r>
                          <w:rPr>
                            <w:rFonts w:ascii="Arial"/>
                            <w:spacing w:val="-5"/>
                            <w:sz w:val="8"/>
                          </w:rPr>
                          <w:t>IG</w:t>
                        </w:r>
                      </w:p>
                    </w:txbxContent>
                  </v:textbox>
                </v:shape>
                <v:shape id="Textbox 39" o:spid="_x0000_s1054" type="#_x0000_t202" style="position:absolute;left:27866;top:2009;width:7804;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ldK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z7ZXSsMAAADbAAAADwAA&#10;AAAAAAAAAAAAAAAHAgAAZHJzL2Rvd25yZXYueG1sUEsFBgAAAAADAAMAtwAAAPcCAAAAAA==&#10;" filled="f" stroked="f">
                  <v:textbox inset="0,0,0,0">
                    <w:txbxContent>
                      <w:p w14:paraId="7EFEF09E" w14:textId="77777777" w:rsidR="0078404F" w:rsidRDefault="005766A6">
                        <w:pPr>
                          <w:spacing w:line="179" w:lineRule="exact"/>
                          <w:rPr>
                            <w:rFonts w:ascii="Arial"/>
                            <w:b/>
                            <w:sz w:val="16"/>
                          </w:rPr>
                        </w:pPr>
                        <w:proofErr w:type="gramStart"/>
                        <w:r>
                          <w:rPr>
                            <w:rFonts w:ascii="Arial"/>
                            <w:b/>
                            <w:sz w:val="16"/>
                          </w:rPr>
                          <w:t>Skill</w:t>
                        </w:r>
                        <w:r>
                          <w:rPr>
                            <w:rFonts w:ascii="Arial"/>
                            <w:b/>
                            <w:spacing w:val="-20"/>
                            <w:sz w:val="16"/>
                          </w:rPr>
                          <w:t xml:space="preserve"> </w:t>
                        </w:r>
                        <w:r>
                          <w:rPr>
                            <w:rFonts w:ascii="Arial"/>
                            <w:b/>
                            <w:sz w:val="16"/>
                          </w:rPr>
                          <w:t>,</w:t>
                        </w:r>
                        <w:proofErr w:type="gramEnd"/>
                        <w:r>
                          <w:rPr>
                            <w:rFonts w:ascii="Arial"/>
                            <w:b/>
                            <w:spacing w:val="-3"/>
                            <w:sz w:val="16"/>
                          </w:rPr>
                          <w:t xml:space="preserve"> </w:t>
                        </w:r>
                        <w:r>
                          <w:rPr>
                            <w:rFonts w:ascii="Arial"/>
                            <w:b/>
                            <w:spacing w:val="-2"/>
                            <w:sz w:val="16"/>
                          </w:rPr>
                          <w:t>Expertise,</w:t>
                        </w:r>
                      </w:p>
                    </w:txbxContent>
                  </v:textbox>
                </v:shape>
                <v:shape id="Textbox 40" o:spid="_x0000_s1055" type="#_x0000_t202" style="position:absolute;left:10477;top:3045;width:2635;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o2qwAAAANsAAAAPAAAAZHJzL2Rvd25yZXYueG1sRE9Ni8Iw&#10;EL0v+B/CCN7W1E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BoqNqsAAAADbAAAADwAAAAAA&#10;AAAAAAAAAAAHAgAAZHJzL2Rvd25yZXYueG1sUEsFBgAAAAADAAMAtwAAAPQCAAAAAA==&#10;" filled="f" stroked="f">
                  <v:textbox inset="0,0,0,0">
                    <w:txbxContent>
                      <w:p w14:paraId="7EFEF09F" w14:textId="77777777" w:rsidR="0078404F" w:rsidRDefault="005766A6">
                        <w:pPr>
                          <w:spacing w:line="179" w:lineRule="exact"/>
                          <w:rPr>
                            <w:rFonts w:ascii="Arial"/>
                            <w:b/>
                            <w:sz w:val="16"/>
                          </w:rPr>
                        </w:pPr>
                        <w:r>
                          <w:rPr>
                            <w:rFonts w:ascii="Arial"/>
                            <w:b/>
                            <w:spacing w:val="-2"/>
                            <w:sz w:val="16"/>
                          </w:rPr>
                          <w:t>Price</w:t>
                        </w:r>
                      </w:p>
                    </w:txbxContent>
                  </v:textbox>
                </v:shape>
                <v:shape id="Textbox 41" o:spid="_x0000_s1056" type="#_x0000_t202" style="position:absolute;left:28826;top:4447;width:6191;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igxxQAAANsAAAAPAAAAZHJzL2Rvd25yZXYueG1sRI9Ba8JA&#10;FITvhf6H5RW8NRtF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BpxigxxQAAANsAAAAP&#10;AAAAAAAAAAAAAAAAAAcCAABkcnMvZG93bnJldi54bWxQSwUGAAAAAAMAAwC3AAAA+QIAAAAA&#10;" filled="f" stroked="f">
                  <v:textbox inset="0,0,0,0">
                    <w:txbxContent>
                      <w:p w14:paraId="7EFEF0A0" w14:textId="77777777" w:rsidR="0078404F" w:rsidRDefault="005766A6">
                        <w:pPr>
                          <w:spacing w:line="179" w:lineRule="exact"/>
                          <w:rPr>
                            <w:rFonts w:ascii="Arial"/>
                            <w:b/>
                            <w:sz w:val="16"/>
                          </w:rPr>
                        </w:pPr>
                        <w:r>
                          <w:rPr>
                            <w:rFonts w:ascii="Arial"/>
                            <w:b/>
                            <w:spacing w:val="-2"/>
                            <w:sz w:val="16"/>
                          </w:rPr>
                          <w:t>Independent</w:t>
                        </w:r>
                      </w:p>
                    </w:txbxContent>
                  </v:textbox>
                </v:shape>
                <v:shape id="Textbox 42" o:spid="_x0000_s1057" type="#_x0000_t202" style="position:absolute;left:10965;top:17585;width:7658;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LZGwwAAANsAAAAPAAAAZHJzL2Rvd25yZXYueG1sRI9Ba8JA&#10;FITvQv/D8gredKOI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mRS2RsMAAADbAAAADwAA&#10;AAAAAAAAAAAAAAAHAgAAZHJzL2Rvd25yZXYueG1sUEsFBgAAAAADAAMAtwAAAPcCAAAAAA==&#10;" filled="f" stroked="f">
                  <v:textbox inset="0,0,0,0">
                    <w:txbxContent>
                      <w:p w14:paraId="7EFEF0A1" w14:textId="77777777" w:rsidR="0078404F" w:rsidRDefault="005766A6">
                        <w:pPr>
                          <w:spacing w:line="179" w:lineRule="exact"/>
                          <w:rPr>
                            <w:rFonts w:ascii="Arial"/>
                            <w:b/>
                            <w:sz w:val="16"/>
                          </w:rPr>
                        </w:pPr>
                        <w:r>
                          <w:rPr>
                            <w:rFonts w:ascii="Arial"/>
                            <w:b/>
                            <w:sz w:val="16"/>
                          </w:rPr>
                          <w:t>Skill,</w:t>
                        </w:r>
                        <w:r>
                          <w:rPr>
                            <w:rFonts w:ascii="Arial"/>
                            <w:b/>
                            <w:spacing w:val="-5"/>
                            <w:sz w:val="16"/>
                          </w:rPr>
                          <w:t xml:space="preserve"> </w:t>
                        </w:r>
                        <w:r>
                          <w:rPr>
                            <w:rFonts w:ascii="Arial"/>
                            <w:b/>
                            <w:spacing w:val="-2"/>
                            <w:sz w:val="16"/>
                          </w:rPr>
                          <w:t>Expertise,</w:t>
                        </w:r>
                      </w:p>
                    </w:txbxContent>
                  </v:textbox>
                </v:shape>
                <v:shape id="Textbox 43" o:spid="_x0000_s1058" type="#_x0000_t202" style="position:absolute;left:33093;top:17844;width:263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BPdxAAAANsAAAAPAAAAZHJzL2Rvd25yZXYueG1sRI9Ba8JA&#10;FITvBf/D8oTe6sa2iE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ZYE93EAAAA2wAAAA8A&#10;AAAAAAAAAAAAAAAABwIAAGRycy9kb3ducmV2LnhtbFBLBQYAAAAAAwADALcAAAD4AgAAAAA=&#10;" filled="f" stroked="f">
                  <v:textbox inset="0,0,0,0">
                    <w:txbxContent>
                      <w:p w14:paraId="7EFEF0A2" w14:textId="77777777" w:rsidR="0078404F" w:rsidRDefault="005766A6">
                        <w:pPr>
                          <w:spacing w:line="179" w:lineRule="exact"/>
                          <w:rPr>
                            <w:rFonts w:ascii="Arial"/>
                            <w:b/>
                            <w:sz w:val="16"/>
                          </w:rPr>
                        </w:pPr>
                        <w:r>
                          <w:rPr>
                            <w:rFonts w:ascii="Arial"/>
                            <w:b/>
                            <w:spacing w:val="-2"/>
                            <w:sz w:val="16"/>
                          </w:rPr>
                          <w:t>Price</w:t>
                        </w:r>
                      </w:p>
                    </w:txbxContent>
                  </v:textbox>
                </v:shape>
                <v:shape id="Textbox 44" o:spid="_x0000_s1059" type="#_x0000_t202" style="position:absolute;left:12123;top:19520;width:5074;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upxQAAANsAAAAPAAAAZHJzL2Rvd25yZXYueG1sRI9Ba8JA&#10;FITvBf/D8oTemo1F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B5sYupxQAAANsAAAAP&#10;AAAAAAAAAAAAAAAAAAcCAABkcnMvZG93bnJldi54bWxQSwUGAAAAAAMAAwC3AAAA+QIAAAAA&#10;" filled="f" stroked="f">
                  <v:textbox inset="0,0,0,0">
                    <w:txbxContent>
                      <w:p w14:paraId="7EFEF0A3" w14:textId="77777777" w:rsidR="0078404F" w:rsidRDefault="005766A6">
                        <w:pPr>
                          <w:spacing w:line="179" w:lineRule="exact"/>
                          <w:rPr>
                            <w:rFonts w:ascii="Arial"/>
                            <w:b/>
                            <w:sz w:val="16"/>
                          </w:rPr>
                        </w:pPr>
                        <w:r>
                          <w:rPr>
                            <w:rFonts w:ascii="Arial"/>
                            <w:b/>
                            <w:spacing w:val="-2"/>
                            <w:sz w:val="16"/>
                          </w:rPr>
                          <w:t>Judgment</w:t>
                        </w:r>
                      </w:p>
                    </w:txbxContent>
                  </v:textbox>
                </v:shape>
                <v:shape id="Textbox 45" o:spid="_x0000_s1060" type="#_x0000_t202" style="position:absolute;left:1607;top:20459;width:934;height:5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4yxAAAANsAAAAPAAAAZHJzL2Rvd25yZXYueG1sRI9Ba8JA&#10;FITvBf/D8oTe6sbS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Bb9LjLEAAAA2wAAAA8A&#10;AAAAAAAAAAAAAAAABwIAAGRycy9kb3ducmV2LnhtbFBLBQYAAAAAAwADALcAAAD4AgAAAAA=&#10;" filled="f" stroked="f">
                  <v:textbox inset="0,0,0,0">
                    <w:txbxContent>
                      <w:p w14:paraId="7EFEF0A4" w14:textId="77777777" w:rsidR="0078404F" w:rsidRDefault="005766A6">
                        <w:pPr>
                          <w:spacing w:line="88" w:lineRule="exact"/>
                          <w:rPr>
                            <w:rFonts w:ascii="Arial"/>
                            <w:sz w:val="8"/>
                          </w:rPr>
                        </w:pPr>
                        <w:r>
                          <w:rPr>
                            <w:rFonts w:ascii="Arial"/>
                            <w:sz w:val="8"/>
                          </w:rPr>
                          <w:t>L</w:t>
                        </w:r>
                        <w:r>
                          <w:rPr>
                            <w:rFonts w:ascii="Arial"/>
                            <w:spacing w:val="-3"/>
                            <w:sz w:val="8"/>
                          </w:rPr>
                          <w:t xml:space="preserve"> </w:t>
                        </w:r>
                        <w:r>
                          <w:rPr>
                            <w:rFonts w:ascii="Arial"/>
                            <w:spacing w:val="-10"/>
                            <w:sz w:val="8"/>
                          </w:rPr>
                          <w:t>O</w:t>
                        </w:r>
                      </w:p>
                    </w:txbxContent>
                  </v:textbox>
                </v:shape>
                <v:shape id="Textbox 46" o:spid="_x0000_s1061" type="#_x0000_t202" style="position:absolute;left:44034;top:20459;width:946;height:5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7BFxAAAANsAAAAPAAAAZHJzL2Rvd25yZXYueG1sRI9Ba8JA&#10;FITvBf/D8oTe6sZS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OYvsEXEAAAA2wAAAA8A&#10;AAAAAAAAAAAAAAAABwIAAGRycy9kb3ducmV2LnhtbFBLBQYAAAAAAwADALcAAAD4AgAAAAA=&#10;" filled="f" stroked="f">
                  <v:textbox inset="0,0,0,0">
                    <w:txbxContent>
                      <w:p w14:paraId="7EFEF0A5" w14:textId="77777777" w:rsidR="0078404F" w:rsidRDefault="005766A6">
                        <w:pPr>
                          <w:spacing w:line="88" w:lineRule="exact"/>
                          <w:rPr>
                            <w:rFonts w:ascii="Arial"/>
                            <w:sz w:val="8"/>
                          </w:rPr>
                        </w:pPr>
                        <w:r>
                          <w:rPr>
                            <w:rFonts w:ascii="Arial"/>
                            <w:sz w:val="8"/>
                          </w:rPr>
                          <w:t>L</w:t>
                        </w:r>
                        <w:r>
                          <w:rPr>
                            <w:rFonts w:ascii="Arial"/>
                            <w:spacing w:val="-1"/>
                            <w:sz w:val="8"/>
                          </w:rPr>
                          <w:t xml:space="preserve"> </w:t>
                        </w:r>
                        <w:r>
                          <w:rPr>
                            <w:rFonts w:ascii="Arial"/>
                            <w:spacing w:val="-10"/>
                            <w:sz w:val="8"/>
                          </w:rPr>
                          <w:t>O</w:t>
                        </w:r>
                      </w:p>
                    </w:txbxContent>
                  </v:textbox>
                </v:shape>
                <w10:wrap anchorx="page"/>
              </v:group>
            </w:pict>
          </mc:Fallback>
        </mc:AlternateContent>
      </w:r>
      <w:r>
        <w:rPr>
          <w:noProof/>
        </w:rPr>
        <mc:AlternateContent>
          <mc:Choice Requires="wps">
            <w:drawing>
              <wp:anchor distT="0" distB="0" distL="0" distR="0" simplePos="0" relativeHeight="15729664" behindDoc="0" locked="0" layoutInCell="1" allowOverlap="1" wp14:anchorId="7EFEF00C" wp14:editId="7EFEF00D">
                <wp:simplePos x="0" y="0"/>
                <wp:positionH relativeFrom="page">
                  <wp:posOffset>6394611</wp:posOffset>
                </wp:positionH>
                <wp:positionV relativeFrom="paragraph">
                  <wp:posOffset>2630490</wp:posOffset>
                </wp:positionV>
                <wp:extent cx="104139" cy="681990"/>
                <wp:effectExtent l="0" t="0" r="0" b="0"/>
                <wp:wrapNone/>
                <wp:docPr id="47" name="Text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4139" cy="681990"/>
                        </a:xfrm>
                        <a:prstGeom prst="rect">
                          <a:avLst/>
                        </a:prstGeom>
                      </wps:spPr>
                      <wps:txbx>
                        <w:txbxContent>
                          <w:p w14:paraId="7EFEF0A6" w14:textId="77777777" w:rsidR="0078404F" w:rsidRDefault="005766A6">
                            <w:pPr>
                              <w:spacing w:before="16"/>
                              <w:ind w:left="20"/>
                              <w:rPr>
                                <w:rFonts w:ascii="Arial"/>
                                <w:b/>
                                <w:sz w:val="11"/>
                              </w:rPr>
                            </w:pPr>
                            <w:r>
                              <w:rPr>
                                <w:rFonts w:ascii="Arial"/>
                                <w:b/>
                                <w:sz w:val="11"/>
                              </w:rPr>
                              <w:t>Level</w:t>
                            </w:r>
                            <w:r>
                              <w:rPr>
                                <w:rFonts w:ascii="Arial"/>
                                <w:b/>
                                <w:spacing w:val="-7"/>
                                <w:sz w:val="11"/>
                              </w:rPr>
                              <w:t xml:space="preserve"> </w:t>
                            </w:r>
                            <w:r>
                              <w:rPr>
                                <w:rFonts w:ascii="Arial"/>
                                <w:b/>
                                <w:sz w:val="11"/>
                              </w:rPr>
                              <w:t>of</w:t>
                            </w:r>
                            <w:r>
                              <w:rPr>
                                <w:rFonts w:ascii="Arial"/>
                                <w:b/>
                                <w:spacing w:val="-3"/>
                                <w:sz w:val="11"/>
                              </w:rPr>
                              <w:t xml:space="preserve"> </w:t>
                            </w:r>
                            <w:r>
                              <w:rPr>
                                <w:rFonts w:ascii="Arial"/>
                                <w:b/>
                                <w:spacing w:val="-2"/>
                                <w:sz w:val="11"/>
                              </w:rPr>
                              <w:t>Importance</w:t>
                            </w:r>
                          </w:p>
                        </w:txbxContent>
                      </wps:txbx>
                      <wps:bodyPr vert="vert" wrap="square" lIns="0" tIns="0" rIns="0" bIns="0" rtlCol="0">
                        <a:noAutofit/>
                      </wps:bodyPr>
                    </wps:wsp>
                  </a:graphicData>
                </a:graphic>
              </wp:anchor>
            </w:drawing>
          </mc:Choice>
          <mc:Fallback>
            <w:pict>
              <v:shape w14:anchorId="7EFEF00C" id="Textbox 47" o:spid="_x0000_s1062" type="#_x0000_t202" style="position:absolute;left:0;text-align:left;margin-left:503.5pt;margin-top:207.15pt;width:8.2pt;height:53.7pt;z-index:157296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" filled="f" stroked="f">
                <v:textbox style="layout-flow:vertical" inset="0,0,0,0">
                  <w:txbxContent>
                    <w:p w14:paraId="7EFEF0A6" w14:textId="77777777" w:rsidR="0078404F" w:rsidRDefault="005766A6">
                      <w:pPr>
                        <w:spacing w:before="16"/>
                        <w:ind w:left="20"/>
                        <w:rPr>
                          <w:rFonts w:ascii="Arial"/>
                          <w:b/>
                          <w:sz w:val="11"/>
                        </w:rPr>
                      </w:pPr>
                      <w:r>
                        <w:rPr>
                          <w:rFonts w:ascii="Arial"/>
                          <w:b/>
                          <w:sz w:val="11"/>
                        </w:rPr>
                        <w:t>Level</w:t>
                      </w:r>
                      <w:r>
                        <w:rPr>
                          <w:rFonts w:ascii="Arial"/>
                          <w:b/>
                          <w:spacing w:val="-7"/>
                          <w:sz w:val="11"/>
                        </w:rPr>
                        <w:t xml:space="preserve"> </w:t>
                      </w:r>
                      <w:r>
                        <w:rPr>
                          <w:rFonts w:ascii="Arial"/>
                          <w:b/>
                          <w:sz w:val="11"/>
                        </w:rPr>
                        <w:t>of</w:t>
                      </w:r>
                      <w:r>
                        <w:rPr>
                          <w:rFonts w:ascii="Arial"/>
                          <w:b/>
                          <w:spacing w:val="-3"/>
                          <w:sz w:val="11"/>
                        </w:rPr>
                        <w:t xml:space="preserve"> </w:t>
                      </w:r>
                      <w:r>
                        <w:rPr>
                          <w:rFonts w:ascii="Arial"/>
                          <w:b/>
                          <w:spacing w:val="-2"/>
                          <w:sz w:val="11"/>
                        </w:rPr>
                        <w:t>Importance</w:t>
                      </w:r>
                    </w:p>
                  </w:txbxContent>
                </v:textbox>
                <w10:wrap anchorx="page"/>
              </v:shape>
            </w:pict>
          </mc:Fallback>
        </mc:AlternateContent>
      </w:r>
      <w:r>
        <w:rPr>
          <w:noProof/>
        </w:rPr>
        <mc:AlternateContent>
          <mc:Choice Requires="wps">
            <w:drawing>
              <wp:anchor distT="0" distB="0" distL="0" distR="0" simplePos="0" relativeHeight="15730176" behindDoc="0" locked="0" layoutInCell="1" allowOverlap="1" wp14:anchorId="7EFEF00E" wp14:editId="7EFEF00F">
                <wp:simplePos x="0" y="0"/>
                <wp:positionH relativeFrom="page">
                  <wp:posOffset>1930945</wp:posOffset>
                </wp:positionH>
                <wp:positionV relativeFrom="paragraph">
                  <wp:posOffset>2612501</wp:posOffset>
                </wp:positionV>
                <wp:extent cx="104139" cy="681990"/>
                <wp:effectExtent l="0" t="0" r="0" b="0"/>
                <wp:wrapNone/>
                <wp:docPr id="48" name="Text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4139" cy="681990"/>
                        </a:xfrm>
                        <a:prstGeom prst="rect">
                          <a:avLst/>
                        </a:prstGeom>
                      </wps:spPr>
                      <wps:txbx>
                        <w:txbxContent>
                          <w:p w14:paraId="7EFEF0A7" w14:textId="77777777" w:rsidR="0078404F" w:rsidRDefault="005766A6">
                            <w:pPr>
                              <w:spacing w:before="16"/>
                              <w:ind w:left="20"/>
                              <w:rPr>
                                <w:rFonts w:ascii="Arial"/>
                                <w:b/>
                                <w:sz w:val="11"/>
                              </w:rPr>
                            </w:pPr>
                            <w:r>
                              <w:rPr>
                                <w:rFonts w:ascii="Arial"/>
                                <w:b/>
                                <w:sz w:val="11"/>
                              </w:rPr>
                              <w:t>Level</w:t>
                            </w:r>
                            <w:r>
                              <w:rPr>
                                <w:rFonts w:ascii="Arial"/>
                                <w:b/>
                                <w:spacing w:val="-4"/>
                                <w:sz w:val="11"/>
                              </w:rPr>
                              <w:t xml:space="preserve"> </w:t>
                            </w:r>
                            <w:r>
                              <w:rPr>
                                <w:rFonts w:ascii="Arial"/>
                                <w:b/>
                                <w:sz w:val="11"/>
                              </w:rPr>
                              <w:t>of</w:t>
                            </w:r>
                            <w:r>
                              <w:rPr>
                                <w:rFonts w:ascii="Arial"/>
                                <w:b/>
                                <w:spacing w:val="-5"/>
                                <w:sz w:val="11"/>
                              </w:rPr>
                              <w:t xml:space="preserve"> </w:t>
                            </w:r>
                            <w:r>
                              <w:rPr>
                                <w:rFonts w:ascii="Arial"/>
                                <w:b/>
                                <w:spacing w:val="-2"/>
                                <w:sz w:val="11"/>
                              </w:rPr>
                              <w:t>Importance</w:t>
                            </w:r>
                          </w:p>
                        </w:txbxContent>
                      </wps:txbx>
                      <wps:bodyPr vert="vert270" wrap="square" lIns="0" tIns="0" rIns="0" bIns="0" rtlCol="0">
                        <a:noAutofit/>
                      </wps:bodyPr>
                    </wps:wsp>
                  </a:graphicData>
                </a:graphic>
              </wp:anchor>
            </w:drawing>
          </mc:Choice>
          <mc:Fallback>
            <w:pict>
              <v:shape w14:anchorId="7EFEF00E" id="Textbox 48" o:spid="_x0000_s1063" type="#_x0000_t202" style="position:absolute;left:0;text-align:left;margin-left:152.05pt;margin-top:205.7pt;width:8.2pt;height:53.7pt;z-index:157301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" filled="f" stroked="f">
                <v:textbox style="layout-flow:vertical;mso-layout-flow-alt:bottom-to-top" inset="0,0,0,0">
                  <w:txbxContent>
                    <w:p w14:paraId="7EFEF0A7" w14:textId="77777777" w:rsidR="0078404F" w:rsidRDefault="005766A6">
                      <w:pPr>
                        <w:spacing w:before="16"/>
                        <w:ind w:left="20"/>
                        <w:rPr>
                          <w:rFonts w:ascii="Arial"/>
                          <w:b/>
                          <w:sz w:val="11"/>
                        </w:rPr>
                      </w:pPr>
                      <w:r>
                        <w:rPr>
                          <w:rFonts w:ascii="Arial"/>
                          <w:b/>
                          <w:sz w:val="11"/>
                        </w:rPr>
                        <w:t>Level</w:t>
                      </w:r>
                      <w:r>
                        <w:rPr>
                          <w:rFonts w:ascii="Arial"/>
                          <w:b/>
                          <w:spacing w:val="-4"/>
                          <w:sz w:val="11"/>
                        </w:rPr>
                        <w:t xml:space="preserve"> </w:t>
                      </w:r>
                      <w:r>
                        <w:rPr>
                          <w:rFonts w:ascii="Arial"/>
                          <w:b/>
                          <w:sz w:val="11"/>
                        </w:rPr>
                        <w:t>of</w:t>
                      </w:r>
                      <w:r>
                        <w:rPr>
                          <w:rFonts w:ascii="Arial"/>
                          <w:b/>
                          <w:spacing w:val="-5"/>
                          <w:sz w:val="11"/>
                        </w:rPr>
                        <w:t xml:space="preserve"> </w:t>
                      </w:r>
                      <w:r>
                        <w:rPr>
                          <w:rFonts w:ascii="Arial"/>
                          <w:b/>
                          <w:spacing w:val="-2"/>
                          <w:sz w:val="11"/>
                        </w:rPr>
                        <w:t>Importance</w:t>
                      </w:r>
                    </w:p>
                  </w:txbxContent>
                </v:textbox>
                <w10:wrap anchorx="page"/>
              </v:shape>
            </w:pict>
          </mc:Fallback>
        </mc:AlternateContent>
      </w:r>
      <w:r>
        <w:t>At a minimum, the solicitation will identify the criteria for selection. When establishing the</w:t>
      </w:r>
      <w:r>
        <w:rPr>
          <w:spacing w:val="-2"/>
        </w:rPr>
        <w:t xml:space="preserve"> </w:t>
      </w:r>
      <w:r>
        <w:t>scoring</w:t>
      </w:r>
      <w:r>
        <w:rPr>
          <w:spacing w:val="-3"/>
        </w:rPr>
        <w:t xml:space="preserve"> </w:t>
      </w:r>
      <w:r>
        <w:t>weight</w:t>
      </w:r>
      <w:r>
        <w:rPr>
          <w:spacing w:val="-6"/>
        </w:rPr>
        <w:t xml:space="preserve"> </w:t>
      </w:r>
      <w:r>
        <w:t>of</w:t>
      </w:r>
      <w:r>
        <w:rPr>
          <w:spacing w:val="-6"/>
        </w:rPr>
        <w:t xml:space="preserve"> </w:t>
      </w:r>
      <w:r>
        <w:t>each</w:t>
      </w:r>
      <w:r>
        <w:rPr>
          <w:spacing w:val="-6"/>
        </w:rPr>
        <w:t xml:space="preserve"> </w:t>
      </w:r>
      <w:r>
        <w:t>criterion,</w:t>
      </w:r>
      <w:r>
        <w:rPr>
          <w:spacing w:val="-3"/>
        </w:rPr>
        <w:t xml:space="preserve"> </w:t>
      </w:r>
      <w:r>
        <w:t>cost</w:t>
      </w:r>
      <w:r>
        <w:rPr>
          <w:spacing w:val="-7"/>
        </w:rPr>
        <w:t xml:space="preserve"> </w:t>
      </w:r>
      <w:r>
        <w:t>may</w:t>
      </w:r>
      <w:r>
        <w:rPr>
          <w:spacing w:val="-3"/>
        </w:rPr>
        <w:t xml:space="preserve"> </w:t>
      </w:r>
      <w:r>
        <w:t>be</w:t>
      </w:r>
      <w:r>
        <w:rPr>
          <w:spacing w:val="-5"/>
        </w:rPr>
        <w:t xml:space="preserve"> </w:t>
      </w:r>
      <w:r>
        <w:t>the</w:t>
      </w:r>
      <w:r>
        <w:rPr>
          <w:spacing w:val="-8"/>
        </w:rPr>
        <w:t xml:space="preserve"> </w:t>
      </w:r>
      <w:r>
        <w:t>most</w:t>
      </w:r>
      <w:r>
        <w:rPr>
          <w:spacing w:val="-4"/>
        </w:rPr>
        <w:t xml:space="preserve"> </w:t>
      </w:r>
      <w:r>
        <w:t>significant</w:t>
      </w:r>
      <w:r>
        <w:rPr>
          <w:spacing w:val="-7"/>
        </w:rPr>
        <w:t xml:space="preserve"> </w:t>
      </w:r>
      <w:r>
        <w:t>criterion. However, there are solicitations in which the skills and</w:t>
      </w:r>
      <w:r>
        <w:rPr>
          <w:spacing w:val="40"/>
        </w:rPr>
        <w:t xml:space="preserve"> </w:t>
      </w:r>
      <w:r>
        <w:t>experience of contractor or other factors may be more important than cost. For example, if a trainer needs a specific set of skills, UTRGV</w:t>
      </w:r>
      <w:r>
        <w:rPr>
          <w:spacing w:val="-7"/>
        </w:rPr>
        <w:t xml:space="preserve"> </w:t>
      </w:r>
      <w:r>
        <w:t>may</w:t>
      </w:r>
      <w:r>
        <w:rPr>
          <w:spacing w:val="-4"/>
        </w:rPr>
        <w:t xml:space="preserve"> </w:t>
      </w:r>
      <w:r>
        <w:t>be</w:t>
      </w:r>
      <w:r>
        <w:rPr>
          <w:spacing w:val="-6"/>
        </w:rPr>
        <w:t xml:space="preserve"> </w:t>
      </w:r>
      <w:r>
        <w:t>willing</w:t>
      </w:r>
      <w:r>
        <w:rPr>
          <w:spacing w:val="-6"/>
        </w:rPr>
        <w:t xml:space="preserve"> </w:t>
      </w:r>
      <w:r>
        <w:t>to</w:t>
      </w:r>
      <w:r>
        <w:rPr>
          <w:spacing w:val="-1"/>
        </w:rPr>
        <w:t xml:space="preserve"> </w:t>
      </w:r>
      <w:r>
        <w:t>pay</w:t>
      </w:r>
      <w:r>
        <w:rPr>
          <w:spacing w:val="-4"/>
        </w:rPr>
        <w:t xml:space="preserve"> </w:t>
      </w:r>
      <w:r>
        <w:t>more</w:t>
      </w:r>
      <w:r>
        <w:rPr>
          <w:spacing w:val="-4"/>
        </w:rPr>
        <w:t xml:space="preserve"> </w:t>
      </w:r>
      <w:r>
        <w:t>for</w:t>
      </w:r>
      <w:r>
        <w:rPr>
          <w:spacing w:val="-4"/>
        </w:rPr>
        <w:t xml:space="preserve"> </w:t>
      </w:r>
      <w:r>
        <w:t>those</w:t>
      </w:r>
      <w:r>
        <w:rPr>
          <w:spacing w:val="-6"/>
        </w:rPr>
        <w:t xml:space="preserve"> </w:t>
      </w:r>
      <w:r>
        <w:t>skills.</w:t>
      </w:r>
      <w:r>
        <w:rPr>
          <w:spacing w:val="-4"/>
        </w:rPr>
        <w:t xml:space="preserve"> </w:t>
      </w:r>
      <w:r>
        <w:t>When</w:t>
      </w:r>
      <w:r>
        <w:rPr>
          <w:spacing w:val="-4"/>
        </w:rPr>
        <w:t xml:space="preserve"> </w:t>
      </w:r>
      <w:r>
        <w:t>establishing</w:t>
      </w:r>
      <w:r>
        <w:rPr>
          <w:spacing w:val="-6"/>
        </w:rPr>
        <w:t xml:space="preserve"> </w:t>
      </w:r>
      <w:r>
        <w:t>the</w:t>
      </w:r>
      <w:r>
        <w:rPr>
          <w:spacing w:val="-4"/>
        </w:rPr>
        <w:t xml:space="preserve"> </w:t>
      </w:r>
      <w:r>
        <w:t>scoring</w:t>
      </w:r>
      <w:r>
        <w:rPr>
          <w:spacing w:val="-6"/>
        </w:rPr>
        <w:t xml:space="preserve"> </w:t>
      </w:r>
      <w:r>
        <w:t>weight, consider</w:t>
      </w:r>
      <w:r>
        <w:rPr>
          <w:spacing w:val="-13"/>
        </w:rPr>
        <w:t xml:space="preserve"> </w:t>
      </w:r>
      <w:r>
        <w:t>the</w:t>
      </w:r>
      <w:r>
        <w:rPr>
          <w:spacing w:val="-12"/>
        </w:rPr>
        <w:t xml:space="preserve"> </w:t>
      </w:r>
      <w:r>
        <w:t>importance</w:t>
      </w:r>
      <w:r>
        <w:rPr>
          <w:spacing w:val="-13"/>
        </w:rPr>
        <w:t xml:space="preserve"> </w:t>
      </w:r>
      <w:r>
        <w:t>of</w:t>
      </w:r>
      <w:r>
        <w:rPr>
          <w:spacing w:val="-12"/>
        </w:rPr>
        <w:t xml:space="preserve"> </w:t>
      </w:r>
      <w:r>
        <w:t>each</w:t>
      </w:r>
      <w:r>
        <w:rPr>
          <w:spacing w:val="-13"/>
        </w:rPr>
        <w:t xml:space="preserve"> </w:t>
      </w:r>
      <w:r>
        <w:t>criterion</w:t>
      </w:r>
      <w:r>
        <w:rPr>
          <w:spacing w:val="-12"/>
        </w:rPr>
        <w:t xml:space="preserve"> </w:t>
      </w:r>
      <w:r>
        <w:t>to</w:t>
      </w:r>
      <w:r>
        <w:rPr>
          <w:spacing w:val="-13"/>
        </w:rPr>
        <w:t xml:space="preserve"> </w:t>
      </w:r>
      <w:r>
        <w:t>the</w:t>
      </w:r>
      <w:r>
        <w:rPr>
          <w:spacing w:val="-12"/>
        </w:rPr>
        <w:t xml:space="preserve"> </w:t>
      </w:r>
      <w:r>
        <w:t>overall</w:t>
      </w:r>
      <w:r>
        <w:rPr>
          <w:spacing w:val="-12"/>
        </w:rPr>
        <w:t xml:space="preserve"> </w:t>
      </w:r>
      <w:r>
        <w:t>project.</w:t>
      </w:r>
      <w:r>
        <w:rPr>
          <w:spacing w:val="-13"/>
        </w:rPr>
        <w:t xml:space="preserve"> </w:t>
      </w:r>
      <w:r>
        <w:t>The</w:t>
      </w:r>
      <w:r>
        <w:rPr>
          <w:spacing w:val="-12"/>
        </w:rPr>
        <w:t xml:space="preserve"> </w:t>
      </w:r>
      <w:r>
        <w:t>criteria</w:t>
      </w:r>
      <w:r>
        <w:rPr>
          <w:spacing w:val="-13"/>
        </w:rPr>
        <w:t xml:space="preserve"> </w:t>
      </w:r>
      <w:r>
        <w:t>deemed</w:t>
      </w:r>
      <w:r>
        <w:rPr>
          <w:spacing w:val="-12"/>
        </w:rPr>
        <w:t xml:space="preserve"> </w:t>
      </w:r>
      <w:r>
        <w:t xml:space="preserve">most important by UTRGV should be </w:t>
      </w:r>
      <w:proofErr w:type="gramStart"/>
      <w:r>
        <w:t>weighted</w:t>
      </w:r>
      <w:proofErr w:type="gramEnd"/>
      <w:r>
        <w:t xml:space="preserve"> higher than the other criteria. The following diagram</w:t>
      </w:r>
      <w:r>
        <w:rPr>
          <w:spacing w:val="40"/>
        </w:rPr>
        <w:t xml:space="preserve"> </w:t>
      </w:r>
      <w:r>
        <w:t>demonstrates</w:t>
      </w:r>
      <w:r>
        <w:rPr>
          <w:spacing w:val="40"/>
        </w:rPr>
        <w:t xml:space="preserve"> </w:t>
      </w:r>
      <w:r>
        <w:t xml:space="preserve">the relationship of the evaluation criteria and the level of </w:t>
      </w:r>
      <w:r>
        <w:rPr>
          <w:spacing w:val="-2"/>
        </w:rPr>
        <w:t>importance.</w:t>
      </w:r>
    </w:p>
    <w:p w14:paraId="7EFEE9D0" w14:textId="77777777" w:rsidR="0078404F" w:rsidRDefault="0078404F">
      <w:pPr>
        <w:jc w:val="both"/>
        <w:sectPr w:rsidR="0078404F">
          <w:pgSz w:w="12240" w:h="15840"/>
          <w:pgMar w:top="1360" w:right="480" w:bottom="860" w:left="520" w:header="0" w:footer="661" w:gutter="0"/>
          <w:cols w:space="720"/>
        </w:sectPr>
      </w:pPr>
    </w:p>
    <w:p w14:paraId="7EFEE9D1" w14:textId="77777777" w:rsidR="0078404F" w:rsidRDefault="005766A6">
      <w:pPr>
        <w:pStyle w:val="BodyText"/>
        <w:spacing w:before="28"/>
        <w:ind w:left="2360" w:right="962"/>
        <w:jc w:val="both"/>
      </w:pPr>
      <w:r>
        <w:lastRenderedPageBreak/>
        <w:t>Consider</w:t>
      </w:r>
      <w:r>
        <w:rPr>
          <w:spacing w:val="-6"/>
        </w:rPr>
        <w:t xml:space="preserve"> </w:t>
      </w:r>
      <w:r>
        <w:t>the</w:t>
      </w:r>
      <w:r>
        <w:rPr>
          <w:spacing w:val="-6"/>
        </w:rPr>
        <w:t xml:space="preserve"> </w:t>
      </w:r>
      <w:r>
        <w:t>information</w:t>
      </w:r>
      <w:r>
        <w:rPr>
          <w:spacing w:val="-6"/>
        </w:rPr>
        <w:t xml:space="preserve"> </w:t>
      </w:r>
      <w:r>
        <w:t>and</w:t>
      </w:r>
      <w:r>
        <w:rPr>
          <w:spacing w:val="-7"/>
        </w:rPr>
        <w:t xml:space="preserve"> </w:t>
      </w:r>
      <w:r>
        <w:t>other</w:t>
      </w:r>
      <w:r>
        <w:rPr>
          <w:spacing w:val="-6"/>
        </w:rPr>
        <w:t xml:space="preserve"> </w:t>
      </w:r>
      <w:r>
        <w:t>submissions</w:t>
      </w:r>
      <w:r>
        <w:rPr>
          <w:spacing w:val="-6"/>
        </w:rPr>
        <w:t xml:space="preserve"> </w:t>
      </w:r>
      <w:r>
        <w:t>that</w:t>
      </w:r>
      <w:r>
        <w:rPr>
          <w:spacing w:val="-8"/>
        </w:rPr>
        <w:t xml:space="preserve"> </w:t>
      </w:r>
      <w:r>
        <w:t>UTRGV</w:t>
      </w:r>
      <w:r>
        <w:rPr>
          <w:spacing w:val="-7"/>
        </w:rPr>
        <w:t xml:space="preserve"> </w:t>
      </w:r>
      <w:r>
        <w:t>requests</w:t>
      </w:r>
      <w:r>
        <w:rPr>
          <w:spacing w:val="-6"/>
        </w:rPr>
        <w:t xml:space="preserve"> </w:t>
      </w:r>
      <w:r>
        <w:t>in</w:t>
      </w:r>
      <w:r>
        <w:rPr>
          <w:spacing w:val="-7"/>
        </w:rPr>
        <w:t xml:space="preserve"> </w:t>
      </w:r>
      <w:r>
        <w:t>connection</w:t>
      </w:r>
      <w:r>
        <w:rPr>
          <w:spacing w:val="-7"/>
        </w:rPr>
        <w:t xml:space="preserve"> </w:t>
      </w:r>
      <w:r>
        <w:t>with each</w:t>
      </w:r>
      <w:r>
        <w:rPr>
          <w:spacing w:val="-12"/>
        </w:rPr>
        <w:t xml:space="preserve"> </w:t>
      </w:r>
      <w:r>
        <w:t>evaluation</w:t>
      </w:r>
      <w:r>
        <w:rPr>
          <w:spacing w:val="-11"/>
        </w:rPr>
        <w:t xml:space="preserve"> </w:t>
      </w:r>
      <w:r>
        <w:t>criterion.</w:t>
      </w:r>
      <w:r>
        <w:rPr>
          <w:spacing w:val="-13"/>
        </w:rPr>
        <w:t xml:space="preserve"> </w:t>
      </w:r>
      <w:r>
        <w:t>Request</w:t>
      </w:r>
      <w:r>
        <w:rPr>
          <w:spacing w:val="-12"/>
        </w:rPr>
        <w:t xml:space="preserve"> </w:t>
      </w:r>
      <w:r>
        <w:t>that</w:t>
      </w:r>
      <w:r>
        <w:rPr>
          <w:spacing w:val="-12"/>
        </w:rPr>
        <w:t xml:space="preserve"> </w:t>
      </w:r>
      <w:r>
        <w:t>the</w:t>
      </w:r>
      <w:r>
        <w:rPr>
          <w:spacing w:val="-11"/>
        </w:rPr>
        <w:t xml:space="preserve"> </w:t>
      </w:r>
      <w:r>
        <w:t>proposals</w:t>
      </w:r>
      <w:r>
        <w:rPr>
          <w:spacing w:val="-11"/>
        </w:rPr>
        <w:t xml:space="preserve"> </w:t>
      </w:r>
      <w:r>
        <w:t>contain</w:t>
      </w:r>
      <w:r>
        <w:rPr>
          <w:spacing w:val="-12"/>
        </w:rPr>
        <w:t xml:space="preserve"> </w:t>
      </w:r>
      <w:r>
        <w:t>all</w:t>
      </w:r>
      <w:r>
        <w:rPr>
          <w:spacing w:val="-13"/>
        </w:rPr>
        <w:t xml:space="preserve"> </w:t>
      </w:r>
      <w:r>
        <w:t>information</w:t>
      </w:r>
      <w:r>
        <w:rPr>
          <w:spacing w:val="-12"/>
        </w:rPr>
        <w:t xml:space="preserve"> </w:t>
      </w:r>
      <w:r>
        <w:t>necessary</w:t>
      </w:r>
      <w:r>
        <w:rPr>
          <w:spacing w:val="-12"/>
        </w:rPr>
        <w:t xml:space="preserve"> </w:t>
      </w:r>
      <w:r>
        <w:t>to effectively evaluate each criterion. Specific sections of the requested proposal may be designed to directly relate to each criterion.</w:t>
      </w:r>
    </w:p>
    <w:p w14:paraId="7EFEE9D2" w14:textId="77777777" w:rsidR="0078404F" w:rsidRDefault="0078404F">
      <w:pPr>
        <w:pStyle w:val="BodyText"/>
        <w:spacing w:before="11"/>
        <w:rPr>
          <w:sz w:val="21"/>
        </w:rPr>
      </w:pPr>
    </w:p>
    <w:p w14:paraId="7EFEE9D3" w14:textId="77777777" w:rsidR="0078404F" w:rsidRDefault="005766A6">
      <w:pPr>
        <w:pStyle w:val="BodyText"/>
        <w:ind w:left="2360" w:right="960"/>
        <w:jc w:val="both"/>
      </w:pPr>
      <w:r>
        <w:t>Ensure that the solicitation requests information with which to evaluate each criterion. For example:</w:t>
      </w:r>
    </w:p>
    <w:p w14:paraId="7EFEE9D4" w14:textId="77777777" w:rsidR="0078404F" w:rsidRDefault="0078404F">
      <w:pPr>
        <w:pStyle w:val="BodyText"/>
        <w:spacing w:before="1"/>
      </w:pPr>
    </w:p>
    <w:tbl>
      <w:tblPr>
        <w:tblW w:w="0" w:type="auto"/>
        <w:tblInd w:w="23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404"/>
        <w:gridCol w:w="2215"/>
        <w:gridCol w:w="4157"/>
      </w:tblGrid>
      <w:tr w:rsidR="0078404F" w14:paraId="7EFEE9D8" w14:textId="77777777">
        <w:trPr>
          <w:trHeight w:val="573"/>
        </w:trPr>
        <w:tc>
          <w:tcPr>
            <w:tcW w:w="1404" w:type="dxa"/>
            <w:shd w:val="clear" w:color="auto" w:fill="C4DFB3"/>
          </w:tcPr>
          <w:p w14:paraId="7EFEE9D5" w14:textId="77777777" w:rsidR="0078404F" w:rsidRDefault="005766A6">
            <w:pPr>
              <w:pStyle w:val="TableParagraph"/>
              <w:ind w:left="362" w:right="62" w:hanging="147"/>
              <w:rPr>
                <w:b/>
              </w:rPr>
            </w:pPr>
            <w:r>
              <w:rPr>
                <w:b/>
                <w:spacing w:val="-2"/>
              </w:rPr>
              <w:t>Evaluation Criteria</w:t>
            </w:r>
          </w:p>
        </w:tc>
        <w:tc>
          <w:tcPr>
            <w:tcW w:w="2215" w:type="dxa"/>
            <w:shd w:val="clear" w:color="auto" w:fill="C4DFB3"/>
          </w:tcPr>
          <w:p w14:paraId="7EFEE9D6" w14:textId="77777777" w:rsidR="0078404F" w:rsidRDefault="005766A6">
            <w:pPr>
              <w:pStyle w:val="TableParagraph"/>
              <w:ind w:left="508" w:firstLine="84"/>
              <w:rPr>
                <w:b/>
              </w:rPr>
            </w:pPr>
            <w:r>
              <w:rPr>
                <w:b/>
                <w:spacing w:val="-2"/>
              </w:rPr>
              <w:t>Solicitation Requirement</w:t>
            </w:r>
          </w:p>
        </w:tc>
        <w:tc>
          <w:tcPr>
            <w:tcW w:w="4157" w:type="dxa"/>
            <w:shd w:val="clear" w:color="auto" w:fill="C4DFB3"/>
          </w:tcPr>
          <w:p w14:paraId="7EFEE9D7" w14:textId="77777777" w:rsidR="0078404F" w:rsidRDefault="005766A6">
            <w:pPr>
              <w:pStyle w:val="TableParagraph"/>
              <w:spacing w:line="268" w:lineRule="exact"/>
              <w:ind w:left="947"/>
              <w:rPr>
                <w:b/>
              </w:rPr>
            </w:pPr>
            <w:r>
              <w:rPr>
                <w:b/>
                <w:spacing w:val="-2"/>
              </w:rPr>
              <w:t>Submission</w:t>
            </w:r>
            <w:r>
              <w:rPr>
                <w:b/>
                <w:spacing w:val="-10"/>
              </w:rPr>
              <w:t xml:space="preserve"> </w:t>
            </w:r>
            <w:r>
              <w:rPr>
                <w:b/>
                <w:spacing w:val="-2"/>
              </w:rPr>
              <w:t>Requirement</w:t>
            </w:r>
          </w:p>
        </w:tc>
      </w:tr>
      <w:tr w:rsidR="0078404F" w14:paraId="7EFEE9DC" w14:textId="77777777">
        <w:trPr>
          <w:trHeight w:val="571"/>
        </w:trPr>
        <w:tc>
          <w:tcPr>
            <w:tcW w:w="1404" w:type="dxa"/>
          </w:tcPr>
          <w:p w14:paraId="7EFEE9D9" w14:textId="77777777" w:rsidR="0078404F" w:rsidRDefault="005766A6">
            <w:pPr>
              <w:pStyle w:val="TableParagraph"/>
              <w:ind w:left="107" w:right="62"/>
            </w:pPr>
            <w:r>
              <w:rPr>
                <w:spacing w:val="-2"/>
              </w:rPr>
              <w:t>Contractor Qualifications</w:t>
            </w:r>
          </w:p>
        </w:tc>
        <w:tc>
          <w:tcPr>
            <w:tcW w:w="2215" w:type="dxa"/>
          </w:tcPr>
          <w:p w14:paraId="7EFEE9DA" w14:textId="77777777" w:rsidR="0078404F" w:rsidRDefault="005766A6">
            <w:pPr>
              <w:pStyle w:val="TableParagraph"/>
              <w:spacing w:line="268" w:lineRule="exact"/>
              <w:ind w:left="107"/>
            </w:pPr>
            <w:r>
              <w:rPr>
                <w:spacing w:val="-2"/>
              </w:rPr>
              <w:t>Licensed</w:t>
            </w:r>
            <w:r>
              <w:rPr>
                <w:spacing w:val="-3"/>
              </w:rPr>
              <w:t xml:space="preserve"> </w:t>
            </w:r>
            <w:r>
              <w:rPr>
                <w:spacing w:val="-2"/>
              </w:rPr>
              <w:t>Accountant.</w:t>
            </w:r>
          </w:p>
        </w:tc>
        <w:tc>
          <w:tcPr>
            <w:tcW w:w="4157" w:type="dxa"/>
          </w:tcPr>
          <w:p w14:paraId="7EFEE9DB" w14:textId="77777777" w:rsidR="0078404F" w:rsidRDefault="005766A6">
            <w:pPr>
              <w:pStyle w:val="TableParagraph"/>
              <w:spacing w:line="268" w:lineRule="exact"/>
              <w:ind w:left="103"/>
            </w:pPr>
            <w:r>
              <w:t>Copy</w:t>
            </w:r>
            <w:r>
              <w:rPr>
                <w:spacing w:val="-9"/>
              </w:rPr>
              <w:t xml:space="preserve"> </w:t>
            </w:r>
            <w:r>
              <w:t>of</w:t>
            </w:r>
            <w:r>
              <w:rPr>
                <w:spacing w:val="-8"/>
              </w:rPr>
              <w:t xml:space="preserve"> </w:t>
            </w:r>
            <w:r>
              <w:rPr>
                <w:spacing w:val="-2"/>
              </w:rPr>
              <w:t>License.</w:t>
            </w:r>
          </w:p>
        </w:tc>
      </w:tr>
      <w:tr w:rsidR="0078404F" w14:paraId="7EFEE9E0" w14:textId="77777777">
        <w:trPr>
          <w:trHeight w:val="1415"/>
        </w:trPr>
        <w:tc>
          <w:tcPr>
            <w:tcW w:w="1404" w:type="dxa"/>
          </w:tcPr>
          <w:p w14:paraId="7EFEE9DD" w14:textId="77777777" w:rsidR="0078404F" w:rsidRDefault="005766A6">
            <w:pPr>
              <w:pStyle w:val="TableParagraph"/>
              <w:ind w:left="107" w:right="62"/>
            </w:pPr>
            <w:r>
              <w:rPr>
                <w:spacing w:val="-2"/>
              </w:rPr>
              <w:t>Contractor Experience</w:t>
            </w:r>
          </w:p>
        </w:tc>
        <w:tc>
          <w:tcPr>
            <w:tcW w:w="2215" w:type="dxa"/>
          </w:tcPr>
          <w:p w14:paraId="7EFEE9DE" w14:textId="77777777" w:rsidR="0078404F" w:rsidRDefault="005766A6">
            <w:pPr>
              <w:pStyle w:val="TableParagraph"/>
              <w:ind w:left="107"/>
            </w:pPr>
            <w:r>
              <w:t>Minimum of five (5) projects</w:t>
            </w:r>
            <w:r>
              <w:rPr>
                <w:spacing w:val="-13"/>
              </w:rPr>
              <w:t xml:space="preserve"> </w:t>
            </w:r>
            <w:r>
              <w:t>of</w:t>
            </w:r>
            <w:r>
              <w:rPr>
                <w:spacing w:val="-3"/>
              </w:rPr>
              <w:t xml:space="preserve"> </w:t>
            </w:r>
            <w:r>
              <w:t>similar</w:t>
            </w:r>
            <w:r>
              <w:rPr>
                <w:spacing w:val="-12"/>
              </w:rPr>
              <w:t xml:space="preserve"> </w:t>
            </w:r>
            <w:r>
              <w:t>size and</w:t>
            </w:r>
            <w:r>
              <w:rPr>
                <w:spacing w:val="-5"/>
              </w:rPr>
              <w:t xml:space="preserve"> </w:t>
            </w:r>
            <w:r>
              <w:t>scope.</w:t>
            </w:r>
          </w:p>
        </w:tc>
        <w:tc>
          <w:tcPr>
            <w:tcW w:w="4157" w:type="dxa"/>
          </w:tcPr>
          <w:p w14:paraId="7EFEE9DF" w14:textId="77777777" w:rsidR="0078404F" w:rsidRDefault="005766A6">
            <w:pPr>
              <w:pStyle w:val="TableParagraph"/>
              <w:ind w:left="105" w:right="289"/>
            </w:pPr>
            <w:r>
              <w:t>Detailed</w:t>
            </w:r>
            <w:r>
              <w:rPr>
                <w:spacing w:val="-14"/>
              </w:rPr>
              <w:t xml:space="preserve"> </w:t>
            </w:r>
            <w:r>
              <w:t>information</w:t>
            </w:r>
            <w:r>
              <w:rPr>
                <w:spacing w:val="-13"/>
              </w:rPr>
              <w:t xml:space="preserve"> </w:t>
            </w:r>
            <w:r>
              <w:t>regarding</w:t>
            </w:r>
            <w:r>
              <w:rPr>
                <w:spacing w:val="-5"/>
              </w:rPr>
              <w:t xml:space="preserve"> </w:t>
            </w:r>
            <w:r>
              <w:t>size,</w:t>
            </w:r>
            <w:r>
              <w:rPr>
                <w:spacing w:val="-12"/>
              </w:rPr>
              <w:t xml:space="preserve"> </w:t>
            </w:r>
            <w:r>
              <w:t>dollar amount</w:t>
            </w:r>
            <w:r>
              <w:rPr>
                <w:spacing w:val="40"/>
              </w:rPr>
              <w:t xml:space="preserve"> </w:t>
            </w:r>
            <w:r>
              <w:t>and scope of project for each individual project and any</w:t>
            </w:r>
            <w:r>
              <w:rPr>
                <w:spacing w:val="40"/>
              </w:rPr>
              <w:t xml:space="preserve"> </w:t>
            </w:r>
            <w:r>
              <w:t>additional information</w:t>
            </w:r>
            <w:r>
              <w:rPr>
                <w:spacing w:val="40"/>
              </w:rPr>
              <w:t xml:space="preserve"> </w:t>
            </w:r>
            <w:r>
              <w:t>necessary to evaluate contractor</w:t>
            </w:r>
            <w:r>
              <w:rPr>
                <w:spacing w:val="-26"/>
              </w:rPr>
              <w:t xml:space="preserve"> </w:t>
            </w:r>
            <w:r>
              <w:t>experience.</w:t>
            </w:r>
          </w:p>
        </w:tc>
      </w:tr>
      <w:tr w:rsidR="0078404F" w14:paraId="7EFEE9E4" w14:textId="77777777">
        <w:trPr>
          <w:trHeight w:val="839"/>
        </w:trPr>
        <w:tc>
          <w:tcPr>
            <w:tcW w:w="1404" w:type="dxa"/>
          </w:tcPr>
          <w:p w14:paraId="7EFEE9E1" w14:textId="77777777" w:rsidR="0078404F" w:rsidRDefault="005766A6">
            <w:pPr>
              <w:pStyle w:val="TableParagraph"/>
              <w:ind w:left="107" w:right="398"/>
            </w:pPr>
            <w:r>
              <w:rPr>
                <w:spacing w:val="-2"/>
              </w:rPr>
              <w:t>Financial Capability</w:t>
            </w:r>
          </w:p>
        </w:tc>
        <w:tc>
          <w:tcPr>
            <w:tcW w:w="2215" w:type="dxa"/>
          </w:tcPr>
          <w:p w14:paraId="7EFEE9E2" w14:textId="77777777" w:rsidR="0078404F" w:rsidRDefault="005766A6">
            <w:pPr>
              <w:pStyle w:val="TableParagraph"/>
              <w:ind w:left="107"/>
            </w:pPr>
            <w:r>
              <w:rPr>
                <w:spacing w:val="-2"/>
              </w:rPr>
              <w:t>Financially</w:t>
            </w:r>
            <w:r>
              <w:rPr>
                <w:spacing w:val="-9"/>
              </w:rPr>
              <w:t xml:space="preserve"> </w:t>
            </w:r>
            <w:r>
              <w:rPr>
                <w:spacing w:val="-2"/>
              </w:rPr>
              <w:t>capable</w:t>
            </w:r>
            <w:r>
              <w:rPr>
                <w:spacing w:val="-10"/>
              </w:rPr>
              <w:t xml:space="preserve"> </w:t>
            </w:r>
            <w:r>
              <w:rPr>
                <w:spacing w:val="-2"/>
              </w:rPr>
              <w:t xml:space="preserve">of </w:t>
            </w:r>
            <w:r>
              <w:t>handling a project of this size</w:t>
            </w:r>
            <w:r>
              <w:rPr>
                <w:spacing w:val="40"/>
              </w:rPr>
              <w:t xml:space="preserve"> </w:t>
            </w:r>
            <w:r>
              <w:t>and scope.</w:t>
            </w:r>
          </w:p>
        </w:tc>
        <w:tc>
          <w:tcPr>
            <w:tcW w:w="4157" w:type="dxa"/>
          </w:tcPr>
          <w:p w14:paraId="7EFEE9E3" w14:textId="77777777" w:rsidR="0078404F" w:rsidRDefault="005766A6">
            <w:pPr>
              <w:pStyle w:val="TableParagraph"/>
              <w:ind w:left="105" w:right="57"/>
              <w:jc w:val="both"/>
            </w:pPr>
            <w:r>
              <w:t>Copy</w:t>
            </w:r>
            <w:r>
              <w:rPr>
                <w:spacing w:val="-13"/>
              </w:rPr>
              <w:t xml:space="preserve"> </w:t>
            </w:r>
            <w:r>
              <w:t>of</w:t>
            </w:r>
            <w:r>
              <w:rPr>
                <w:spacing w:val="-12"/>
              </w:rPr>
              <w:t xml:space="preserve"> </w:t>
            </w:r>
            <w:r>
              <w:t>latest</w:t>
            </w:r>
            <w:r>
              <w:rPr>
                <w:spacing w:val="-13"/>
              </w:rPr>
              <w:t xml:space="preserve"> </w:t>
            </w:r>
            <w:r>
              <w:t>financial</w:t>
            </w:r>
            <w:r>
              <w:rPr>
                <w:spacing w:val="-12"/>
              </w:rPr>
              <w:t xml:space="preserve"> </w:t>
            </w:r>
            <w:r>
              <w:t>statements,</w:t>
            </w:r>
            <w:r>
              <w:rPr>
                <w:spacing w:val="-13"/>
              </w:rPr>
              <w:t xml:space="preserve"> </w:t>
            </w:r>
            <w:r>
              <w:t>including balance</w:t>
            </w:r>
            <w:r>
              <w:rPr>
                <w:spacing w:val="-3"/>
              </w:rPr>
              <w:t xml:space="preserve"> </w:t>
            </w:r>
            <w:r>
              <w:t>sheets,</w:t>
            </w:r>
            <w:r>
              <w:rPr>
                <w:spacing w:val="-13"/>
              </w:rPr>
              <w:t xml:space="preserve"> </w:t>
            </w:r>
            <w:proofErr w:type="gramStart"/>
            <w:r>
              <w:t>Dunn</w:t>
            </w:r>
            <w:proofErr w:type="gramEnd"/>
            <w:r>
              <w:rPr>
                <w:spacing w:val="-12"/>
              </w:rPr>
              <w:t xml:space="preserve"> </w:t>
            </w:r>
            <w:r>
              <w:t>and</w:t>
            </w:r>
            <w:r>
              <w:rPr>
                <w:spacing w:val="-13"/>
              </w:rPr>
              <w:t xml:space="preserve"> </w:t>
            </w:r>
            <w:r>
              <w:t>Bradstreet</w:t>
            </w:r>
            <w:r>
              <w:rPr>
                <w:spacing w:val="13"/>
              </w:rPr>
              <w:t xml:space="preserve"> </w:t>
            </w:r>
            <w:r>
              <w:t xml:space="preserve">report, </w:t>
            </w:r>
            <w:r>
              <w:rPr>
                <w:spacing w:val="-4"/>
              </w:rPr>
              <w:t>etc.</w:t>
            </w:r>
          </w:p>
        </w:tc>
      </w:tr>
      <w:tr w:rsidR="0078404F" w14:paraId="7EFEE9E8" w14:textId="77777777">
        <w:trPr>
          <w:trHeight w:val="1144"/>
        </w:trPr>
        <w:tc>
          <w:tcPr>
            <w:tcW w:w="1404" w:type="dxa"/>
          </w:tcPr>
          <w:p w14:paraId="7EFEE9E5" w14:textId="77777777" w:rsidR="0078404F" w:rsidRDefault="005766A6">
            <w:pPr>
              <w:pStyle w:val="TableParagraph"/>
              <w:ind w:left="107" w:right="62"/>
            </w:pPr>
            <w:r>
              <w:rPr>
                <w:spacing w:val="-2"/>
              </w:rPr>
              <w:t>Proposed Services</w:t>
            </w:r>
          </w:p>
        </w:tc>
        <w:tc>
          <w:tcPr>
            <w:tcW w:w="2215" w:type="dxa"/>
          </w:tcPr>
          <w:p w14:paraId="7EFEE9E6" w14:textId="77777777" w:rsidR="0078404F" w:rsidRDefault="005766A6">
            <w:pPr>
              <w:pStyle w:val="TableParagraph"/>
              <w:ind w:left="107"/>
            </w:pPr>
            <w:r>
              <w:t xml:space="preserve">Service delivery strategy for how </w:t>
            </w:r>
            <w:r>
              <w:rPr>
                <w:spacing w:val="-2"/>
              </w:rPr>
              <w:t>proposed</w:t>
            </w:r>
            <w:r>
              <w:rPr>
                <w:spacing w:val="-12"/>
              </w:rPr>
              <w:t xml:space="preserve"> </w:t>
            </w:r>
            <w:r>
              <w:rPr>
                <w:spacing w:val="-2"/>
              </w:rPr>
              <w:t>services</w:t>
            </w:r>
            <w:r>
              <w:rPr>
                <w:spacing w:val="-8"/>
              </w:rPr>
              <w:t xml:space="preserve"> </w:t>
            </w:r>
            <w:r>
              <w:rPr>
                <w:spacing w:val="-2"/>
              </w:rPr>
              <w:t xml:space="preserve">will </w:t>
            </w:r>
            <w:r>
              <w:t>be</w:t>
            </w:r>
            <w:r>
              <w:rPr>
                <w:spacing w:val="40"/>
              </w:rPr>
              <w:t xml:space="preserve"> </w:t>
            </w:r>
            <w:r>
              <w:t>performed.</w:t>
            </w:r>
          </w:p>
        </w:tc>
        <w:tc>
          <w:tcPr>
            <w:tcW w:w="4157" w:type="dxa"/>
          </w:tcPr>
          <w:p w14:paraId="7EFEE9E7" w14:textId="77777777" w:rsidR="0078404F" w:rsidRDefault="005766A6">
            <w:pPr>
              <w:pStyle w:val="TableParagraph"/>
              <w:ind w:left="105"/>
            </w:pPr>
            <w:r>
              <w:t>Plan</w:t>
            </w:r>
            <w:r>
              <w:rPr>
                <w:spacing w:val="-13"/>
              </w:rPr>
              <w:t xml:space="preserve"> </w:t>
            </w:r>
            <w:r>
              <w:t>should</w:t>
            </w:r>
            <w:r>
              <w:rPr>
                <w:spacing w:val="-12"/>
              </w:rPr>
              <w:t xml:space="preserve"> </w:t>
            </w:r>
            <w:r>
              <w:t>include</w:t>
            </w:r>
            <w:r>
              <w:rPr>
                <w:spacing w:val="8"/>
              </w:rPr>
              <w:t xml:space="preserve"> </w:t>
            </w:r>
            <w:r>
              <w:t>the</w:t>
            </w:r>
            <w:r>
              <w:rPr>
                <w:spacing w:val="-11"/>
              </w:rPr>
              <w:t xml:space="preserve"> </w:t>
            </w:r>
            <w:r>
              <w:t>number</w:t>
            </w:r>
            <w:r>
              <w:rPr>
                <w:spacing w:val="-13"/>
              </w:rPr>
              <w:t xml:space="preserve"> </w:t>
            </w:r>
            <w:r>
              <w:t>of</w:t>
            </w:r>
            <w:r>
              <w:rPr>
                <w:spacing w:val="-12"/>
              </w:rPr>
              <w:t xml:space="preserve"> </w:t>
            </w:r>
            <w:r>
              <w:t>staff resources</w:t>
            </w:r>
            <w:r>
              <w:rPr>
                <w:spacing w:val="40"/>
              </w:rPr>
              <w:t xml:space="preserve"> </w:t>
            </w:r>
            <w:r>
              <w:t>and experience level, implementation</w:t>
            </w:r>
            <w:r>
              <w:rPr>
                <w:spacing w:val="-11"/>
              </w:rPr>
              <w:t xml:space="preserve"> </w:t>
            </w:r>
            <w:r>
              <w:t>strategy,</w:t>
            </w:r>
            <w:r>
              <w:rPr>
                <w:spacing w:val="40"/>
              </w:rPr>
              <w:t xml:space="preserve"> </w:t>
            </w:r>
            <w:r>
              <w:t>reporting requirements,</w:t>
            </w:r>
            <w:r>
              <w:rPr>
                <w:spacing w:val="40"/>
              </w:rPr>
              <w:t xml:space="preserve"> </w:t>
            </w:r>
            <w:r>
              <w:t>response times, etc.</w:t>
            </w:r>
          </w:p>
        </w:tc>
      </w:tr>
    </w:tbl>
    <w:p w14:paraId="7EFEE9E9" w14:textId="77777777" w:rsidR="0078404F" w:rsidRDefault="0078404F">
      <w:pPr>
        <w:pStyle w:val="BodyText"/>
        <w:spacing w:before="9"/>
        <w:rPr>
          <w:sz w:val="21"/>
        </w:rPr>
      </w:pPr>
    </w:p>
    <w:p w14:paraId="7EFEE9EA" w14:textId="77777777" w:rsidR="0078404F" w:rsidRDefault="005766A6">
      <w:pPr>
        <w:pStyle w:val="BodyText"/>
        <w:ind w:left="2360" w:right="962"/>
        <w:jc w:val="both"/>
      </w:pPr>
      <w:r>
        <w:t>Conversely, all information requested by the solicitation should relate to one of the criteria</w:t>
      </w:r>
      <w:r>
        <w:rPr>
          <w:spacing w:val="-7"/>
        </w:rPr>
        <w:t xml:space="preserve"> </w:t>
      </w:r>
      <w:r>
        <w:t>to</w:t>
      </w:r>
      <w:r>
        <w:rPr>
          <w:spacing w:val="-6"/>
        </w:rPr>
        <w:t xml:space="preserve"> </w:t>
      </w:r>
      <w:r>
        <w:t>be</w:t>
      </w:r>
      <w:r>
        <w:rPr>
          <w:spacing w:val="-6"/>
        </w:rPr>
        <w:t xml:space="preserve"> </w:t>
      </w:r>
      <w:r>
        <w:t>evaluated.</w:t>
      </w:r>
      <w:r>
        <w:rPr>
          <w:spacing w:val="-7"/>
        </w:rPr>
        <w:t xml:space="preserve"> </w:t>
      </w:r>
      <w:r>
        <w:t>Information</w:t>
      </w:r>
      <w:r>
        <w:rPr>
          <w:spacing w:val="-13"/>
        </w:rPr>
        <w:t xml:space="preserve"> </w:t>
      </w:r>
      <w:r>
        <w:t>that</w:t>
      </w:r>
      <w:r>
        <w:rPr>
          <w:spacing w:val="-6"/>
        </w:rPr>
        <w:t xml:space="preserve"> </w:t>
      </w:r>
      <w:r>
        <w:t>does</w:t>
      </w:r>
      <w:r>
        <w:rPr>
          <w:spacing w:val="-7"/>
        </w:rPr>
        <w:t xml:space="preserve"> </w:t>
      </w:r>
      <w:r>
        <w:t>not</w:t>
      </w:r>
      <w:r>
        <w:rPr>
          <w:spacing w:val="-7"/>
        </w:rPr>
        <w:t xml:space="preserve"> </w:t>
      </w:r>
      <w:r>
        <w:t>relate</w:t>
      </w:r>
      <w:r>
        <w:rPr>
          <w:spacing w:val="-7"/>
        </w:rPr>
        <w:t xml:space="preserve"> </w:t>
      </w:r>
      <w:r>
        <w:t>to</w:t>
      </w:r>
      <w:r>
        <w:rPr>
          <w:spacing w:val="-7"/>
        </w:rPr>
        <w:t xml:space="preserve"> </w:t>
      </w:r>
      <w:r>
        <w:t>at</w:t>
      </w:r>
      <w:r>
        <w:rPr>
          <w:spacing w:val="-10"/>
        </w:rPr>
        <w:t xml:space="preserve"> </w:t>
      </w:r>
      <w:r>
        <w:t>least</w:t>
      </w:r>
      <w:r>
        <w:rPr>
          <w:spacing w:val="-8"/>
        </w:rPr>
        <w:t xml:space="preserve"> </w:t>
      </w:r>
      <w:r>
        <w:t>one</w:t>
      </w:r>
      <w:r>
        <w:rPr>
          <w:spacing w:val="-9"/>
        </w:rPr>
        <w:t xml:space="preserve"> </w:t>
      </w:r>
      <w:r>
        <w:t>of</w:t>
      </w:r>
      <w:r>
        <w:rPr>
          <w:spacing w:val="-8"/>
        </w:rPr>
        <w:t xml:space="preserve"> </w:t>
      </w:r>
      <w:r>
        <w:t>the</w:t>
      </w:r>
      <w:r>
        <w:rPr>
          <w:spacing w:val="-9"/>
        </w:rPr>
        <w:t xml:space="preserve"> </w:t>
      </w:r>
      <w:r>
        <w:t>evaluation criteria may not be considered.</w:t>
      </w:r>
    </w:p>
    <w:p w14:paraId="7EFEE9EB" w14:textId="77777777" w:rsidR="0078404F" w:rsidRDefault="0078404F">
      <w:pPr>
        <w:pStyle w:val="BodyText"/>
        <w:spacing w:before="5"/>
        <w:rPr>
          <w:sz w:val="25"/>
        </w:rPr>
      </w:pPr>
    </w:p>
    <w:p w14:paraId="7EFEE9EC" w14:textId="77777777" w:rsidR="0078404F" w:rsidRDefault="005766A6">
      <w:pPr>
        <w:pStyle w:val="ListParagraph"/>
        <w:numPr>
          <w:ilvl w:val="0"/>
          <w:numId w:val="44"/>
        </w:numPr>
        <w:tabs>
          <w:tab w:val="left" w:pos="2359"/>
        </w:tabs>
        <w:ind w:left="2359" w:hanging="719"/>
        <w:jc w:val="both"/>
      </w:pPr>
      <w:r>
        <w:t>Solicitation</w:t>
      </w:r>
      <w:r>
        <w:rPr>
          <w:spacing w:val="-3"/>
        </w:rPr>
        <w:t xml:space="preserve"> </w:t>
      </w:r>
      <w:r>
        <w:rPr>
          <w:spacing w:val="-2"/>
        </w:rPr>
        <w:t>Requirements</w:t>
      </w:r>
    </w:p>
    <w:p w14:paraId="7EFEE9ED" w14:textId="77777777" w:rsidR="0078404F" w:rsidRDefault="005766A6">
      <w:pPr>
        <w:pStyle w:val="BodyText"/>
        <w:spacing w:before="39"/>
        <w:ind w:left="2720" w:right="959"/>
        <w:jc w:val="both"/>
      </w:pPr>
      <w:r>
        <w:t>The solicitation will notify respondents of all requirements and clearly state the consequence of failing to meet these requirements (for example, reduction in evaluation score or disqualification).</w:t>
      </w:r>
    </w:p>
    <w:p w14:paraId="7EFEE9EE" w14:textId="77777777" w:rsidR="0078404F" w:rsidRDefault="0078404F">
      <w:pPr>
        <w:pStyle w:val="BodyText"/>
        <w:spacing w:before="1"/>
      </w:pPr>
    </w:p>
    <w:p w14:paraId="7EFEE9EF" w14:textId="77777777" w:rsidR="0078404F" w:rsidRDefault="005766A6">
      <w:pPr>
        <w:pStyle w:val="BodyText"/>
        <w:ind w:left="2720" w:right="957"/>
        <w:jc w:val="both"/>
      </w:pPr>
      <w:proofErr w:type="gramStart"/>
      <w:r>
        <w:t>Consider</w:t>
      </w:r>
      <w:r>
        <w:rPr>
          <w:spacing w:val="-8"/>
        </w:rPr>
        <w:t xml:space="preserve"> </w:t>
      </w:r>
      <w:r>
        <w:t>carefully</w:t>
      </w:r>
      <w:proofErr w:type="gramEnd"/>
      <w:r>
        <w:rPr>
          <w:spacing w:val="-6"/>
        </w:rPr>
        <w:t xml:space="preserve"> </w:t>
      </w:r>
      <w:r>
        <w:t>any</w:t>
      </w:r>
      <w:r>
        <w:rPr>
          <w:spacing w:val="-4"/>
        </w:rPr>
        <w:t xml:space="preserve"> </w:t>
      </w:r>
      <w:r>
        <w:t>requirements</w:t>
      </w:r>
      <w:r>
        <w:rPr>
          <w:spacing w:val="-8"/>
        </w:rPr>
        <w:t xml:space="preserve"> </w:t>
      </w:r>
      <w:r>
        <w:t>that</w:t>
      </w:r>
      <w:r>
        <w:rPr>
          <w:spacing w:val="-8"/>
        </w:rPr>
        <w:t xml:space="preserve"> </w:t>
      </w:r>
      <w:r>
        <w:t>may</w:t>
      </w:r>
      <w:r>
        <w:rPr>
          <w:spacing w:val="-4"/>
        </w:rPr>
        <w:t xml:space="preserve"> </w:t>
      </w:r>
      <w:r>
        <w:t>disqualify</w:t>
      </w:r>
      <w:r>
        <w:rPr>
          <w:spacing w:val="-6"/>
        </w:rPr>
        <w:t xml:space="preserve"> </w:t>
      </w:r>
      <w:r>
        <w:t>a</w:t>
      </w:r>
      <w:r>
        <w:rPr>
          <w:spacing w:val="-8"/>
        </w:rPr>
        <w:t xml:space="preserve"> </w:t>
      </w:r>
      <w:r>
        <w:t>proposal.</w:t>
      </w:r>
      <w:r>
        <w:rPr>
          <w:spacing w:val="-6"/>
        </w:rPr>
        <w:t xml:space="preserve"> </w:t>
      </w:r>
      <w:r>
        <w:t>For</w:t>
      </w:r>
      <w:r>
        <w:rPr>
          <w:spacing w:val="-8"/>
        </w:rPr>
        <w:t xml:space="preserve"> </w:t>
      </w:r>
      <w:r>
        <w:t>example,</w:t>
      </w:r>
      <w:r>
        <w:rPr>
          <w:spacing w:val="-10"/>
        </w:rPr>
        <w:t xml:space="preserve"> </w:t>
      </w:r>
      <w:r>
        <w:t>the HSP is</w:t>
      </w:r>
      <w:r>
        <w:rPr>
          <w:spacing w:val="-3"/>
        </w:rPr>
        <w:t xml:space="preserve"> </w:t>
      </w:r>
      <w:r>
        <w:t>required</w:t>
      </w:r>
      <w:r>
        <w:rPr>
          <w:spacing w:val="-5"/>
        </w:rPr>
        <w:t xml:space="preserve"> </w:t>
      </w:r>
      <w:r>
        <w:t>by</w:t>
      </w:r>
      <w:r>
        <w:rPr>
          <w:spacing w:val="-5"/>
        </w:rPr>
        <w:t xml:space="preserve"> </w:t>
      </w:r>
      <w:r>
        <w:t>Applicable</w:t>
      </w:r>
      <w:r>
        <w:rPr>
          <w:spacing w:val="-3"/>
        </w:rPr>
        <w:t xml:space="preserve"> </w:t>
      </w:r>
      <w:r>
        <w:t>Laws</w:t>
      </w:r>
      <w:r>
        <w:rPr>
          <w:spacing w:val="-3"/>
        </w:rPr>
        <w:t xml:space="preserve"> </w:t>
      </w:r>
      <w:r>
        <w:t>and</w:t>
      </w:r>
      <w:r>
        <w:rPr>
          <w:spacing w:val="-7"/>
        </w:rPr>
        <w:t xml:space="preserve"> </w:t>
      </w:r>
      <w:r>
        <w:t>University</w:t>
      </w:r>
      <w:r>
        <w:rPr>
          <w:spacing w:val="-3"/>
        </w:rPr>
        <w:t xml:space="preserve"> </w:t>
      </w:r>
      <w:r>
        <w:t>Rules;</w:t>
      </w:r>
      <w:r>
        <w:rPr>
          <w:spacing w:val="-3"/>
        </w:rPr>
        <w:t xml:space="preserve"> </w:t>
      </w:r>
      <w:r>
        <w:t>UTRGV</w:t>
      </w:r>
      <w:r>
        <w:rPr>
          <w:spacing w:val="-5"/>
        </w:rPr>
        <w:t xml:space="preserve"> </w:t>
      </w:r>
      <w:r>
        <w:t>has no</w:t>
      </w:r>
      <w:r>
        <w:rPr>
          <w:spacing w:val="-3"/>
        </w:rPr>
        <w:t xml:space="preserve"> </w:t>
      </w:r>
      <w:r>
        <w:t>choice</w:t>
      </w:r>
      <w:r>
        <w:rPr>
          <w:spacing w:val="-5"/>
        </w:rPr>
        <w:t xml:space="preserve"> </w:t>
      </w:r>
      <w:r>
        <w:t>but</w:t>
      </w:r>
      <w:r>
        <w:rPr>
          <w:spacing w:val="-3"/>
        </w:rPr>
        <w:t xml:space="preserve"> </w:t>
      </w:r>
      <w:r>
        <w:t>to disqualify respondent if respondent does not submit the HSP or if the respondent’s HSP does not demonstrate that respondent used a good faith effort to prepare the plan. However, if respondent fails to submit a copy of a license, for example, that failure</w:t>
      </w:r>
      <w:r>
        <w:rPr>
          <w:spacing w:val="-13"/>
        </w:rPr>
        <w:t xml:space="preserve"> </w:t>
      </w:r>
      <w:r>
        <w:t>may</w:t>
      </w:r>
      <w:r>
        <w:rPr>
          <w:spacing w:val="-12"/>
        </w:rPr>
        <w:t xml:space="preserve"> </w:t>
      </w:r>
      <w:r>
        <w:t>or</w:t>
      </w:r>
      <w:r>
        <w:rPr>
          <w:spacing w:val="-13"/>
        </w:rPr>
        <w:t xml:space="preserve"> </w:t>
      </w:r>
      <w:r>
        <w:t>may</w:t>
      </w:r>
      <w:r>
        <w:rPr>
          <w:spacing w:val="-12"/>
        </w:rPr>
        <w:t xml:space="preserve"> </w:t>
      </w:r>
      <w:r>
        <w:t>not</w:t>
      </w:r>
      <w:r>
        <w:rPr>
          <w:spacing w:val="-13"/>
        </w:rPr>
        <w:t xml:space="preserve"> </w:t>
      </w:r>
      <w:r>
        <w:t>be</w:t>
      </w:r>
      <w:r>
        <w:rPr>
          <w:spacing w:val="-12"/>
        </w:rPr>
        <w:t xml:space="preserve"> </w:t>
      </w:r>
      <w:r>
        <w:t>a</w:t>
      </w:r>
      <w:r>
        <w:rPr>
          <w:spacing w:val="-13"/>
        </w:rPr>
        <w:t xml:space="preserve"> </w:t>
      </w:r>
      <w:r>
        <w:t>valid</w:t>
      </w:r>
      <w:r>
        <w:rPr>
          <w:spacing w:val="-12"/>
        </w:rPr>
        <w:t xml:space="preserve"> </w:t>
      </w:r>
      <w:r>
        <w:t>business</w:t>
      </w:r>
      <w:r>
        <w:rPr>
          <w:spacing w:val="-12"/>
        </w:rPr>
        <w:t xml:space="preserve"> </w:t>
      </w:r>
      <w:r>
        <w:t>reason</w:t>
      </w:r>
      <w:r>
        <w:rPr>
          <w:spacing w:val="-13"/>
        </w:rPr>
        <w:t xml:space="preserve"> </w:t>
      </w:r>
      <w:r>
        <w:t>for</w:t>
      </w:r>
      <w:r>
        <w:rPr>
          <w:spacing w:val="-12"/>
        </w:rPr>
        <w:t xml:space="preserve"> </w:t>
      </w:r>
      <w:r>
        <w:t>disqualification</w:t>
      </w:r>
      <w:r>
        <w:rPr>
          <w:spacing w:val="-13"/>
        </w:rPr>
        <w:t xml:space="preserve"> </w:t>
      </w:r>
      <w:r>
        <w:t>and</w:t>
      </w:r>
      <w:r>
        <w:rPr>
          <w:spacing w:val="-12"/>
        </w:rPr>
        <w:t xml:space="preserve"> </w:t>
      </w:r>
      <w:r>
        <w:t xml:space="preserve">respondents can be given the opportunity to cure technical deficiencies in some proposal </w:t>
      </w:r>
      <w:r>
        <w:rPr>
          <w:spacing w:val="-2"/>
        </w:rPr>
        <w:t>requirements.</w:t>
      </w:r>
    </w:p>
    <w:p w14:paraId="7EFEE9F0" w14:textId="77777777" w:rsidR="0078404F" w:rsidRDefault="0078404F">
      <w:pPr>
        <w:pStyle w:val="BodyText"/>
        <w:spacing w:before="12"/>
        <w:rPr>
          <w:sz w:val="21"/>
        </w:rPr>
      </w:pPr>
    </w:p>
    <w:p w14:paraId="7EFEE9F1" w14:textId="77777777" w:rsidR="0078404F" w:rsidRDefault="005766A6">
      <w:pPr>
        <w:pStyle w:val="ListParagraph"/>
        <w:numPr>
          <w:ilvl w:val="0"/>
          <w:numId w:val="43"/>
        </w:numPr>
        <w:tabs>
          <w:tab w:val="left" w:pos="3439"/>
        </w:tabs>
        <w:ind w:left="3439" w:hanging="359"/>
      </w:pPr>
      <w:r>
        <w:t>Contractor</w:t>
      </w:r>
      <w:r>
        <w:rPr>
          <w:spacing w:val="-4"/>
        </w:rPr>
        <w:t xml:space="preserve"> </w:t>
      </w:r>
      <w:r>
        <w:rPr>
          <w:spacing w:val="-2"/>
        </w:rPr>
        <w:t>Qualifications</w:t>
      </w:r>
    </w:p>
    <w:p w14:paraId="7EFEE9F2" w14:textId="77777777" w:rsidR="0078404F" w:rsidRDefault="005766A6">
      <w:pPr>
        <w:pStyle w:val="BodyText"/>
        <w:ind w:left="3440"/>
      </w:pPr>
      <w:r>
        <w:t>The</w:t>
      </w:r>
      <w:r>
        <w:rPr>
          <w:spacing w:val="61"/>
        </w:rPr>
        <w:t xml:space="preserve"> </w:t>
      </w:r>
      <w:r>
        <w:t>solicitation</w:t>
      </w:r>
      <w:r>
        <w:rPr>
          <w:spacing w:val="59"/>
        </w:rPr>
        <w:t xml:space="preserve"> </w:t>
      </w:r>
      <w:r>
        <w:t>should</w:t>
      </w:r>
      <w:r>
        <w:rPr>
          <w:spacing w:val="59"/>
        </w:rPr>
        <w:t xml:space="preserve"> </w:t>
      </w:r>
      <w:r>
        <w:t>specify</w:t>
      </w:r>
      <w:r>
        <w:rPr>
          <w:spacing w:val="62"/>
        </w:rPr>
        <w:t xml:space="preserve"> </w:t>
      </w:r>
      <w:r>
        <w:t>the</w:t>
      </w:r>
      <w:r>
        <w:rPr>
          <w:spacing w:val="61"/>
        </w:rPr>
        <w:t xml:space="preserve"> </w:t>
      </w:r>
      <w:r>
        <w:t>minimum</w:t>
      </w:r>
      <w:r>
        <w:rPr>
          <w:spacing w:val="63"/>
        </w:rPr>
        <w:t xml:space="preserve"> </w:t>
      </w:r>
      <w:r>
        <w:t>qualifications</w:t>
      </w:r>
      <w:r>
        <w:rPr>
          <w:spacing w:val="61"/>
        </w:rPr>
        <w:t xml:space="preserve"> </w:t>
      </w:r>
      <w:r>
        <w:t>required</w:t>
      </w:r>
      <w:r>
        <w:rPr>
          <w:spacing w:val="63"/>
        </w:rPr>
        <w:t xml:space="preserve"> </w:t>
      </w:r>
      <w:r>
        <w:rPr>
          <w:spacing w:val="-5"/>
        </w:rPr>
        <w:t>for</w:t>
      </w:r>
    </w:p>
    <w:p w14:paraId="7EFEE9F3" w14:textId="77777777" w:rsidR="0078404F" w:rsidRDefault="0078404F">
      <w:pPr>
        <w:sectPr w:rsidR="0078404F">
          <w:pgSz w:w="12240" w:h="15840"/>
          <w:pgMar w:top="1680" w:right="480" w:bottom="860" w:left="520" w:header="0" w:footer="661" w:gutter="0"/>
          <w:cols w:space="720"/>
        </w:sectPr>
      </w:pPr>
    </w:p>
    <w:p w14:paraId="7EFEE9F4" w14:textId="77777777" w:rsidR="0078404F" w:rsidRDefault="005766A6">
      <w:pPr>
        <w:pStyle w:val="BodyText"/>
        <w:spacing w:before="39"/>
        <w:ind w:left="3440" w:right="957"/>
        <w:jc w:val="both"/>
      </w:pPr>
      <w:r>
        <w:lastRenderedPageBreak/>
        <w:t xml:space="preserve">contractor. Typically, in an RFP, contractor qualifications are less stringent than in an IFB where price is the primary criterion. At a minimum, the </w:t>
      </w:r>
      <w:r>
        <w:rPr>
          <w:spacing w:val="-2"/>
        </w:rPr>
        <w:t>solicitation</w:t>
      </w:r>
      <w:r>
        <w:rPr>
          <w:spacing w:val="-3"/>
        </w:rPr>
        <w:t xml:space="preserve"> </w:t>
      </w:r>
      <w:r>
        <w:rPr>
          <w:spacing w:val="-2"/>
        </w:rPr>
        <w:t>should</w:t>
      </w:r>
      <w:r>
        <w:rPr>
          <w:spacing w:val="-3"/>
        </w:rPr>
        <w:t xml:space="preserve"> </w:t>
      </w:r>
      <w:r>
        <w:rPr>
          <w:spacing w:val="-2"/>
        </w:rPr>
        <w:t>require</w:t>
      </w:r>
      <w:r>
        <w:rPr>
          <w:spacing w:val="-3"/>
        </w:rPr>
        <w:t xml:space="preserve"> </w:t>
      </w:r>
      <w:r>
        <w:rPr>
          <w:spacing w:val="-2"/>
        </w:rPr>
        <w:t xml:space="preserve">that </w:t>
      </w:r>
      <w:proofErr w:type="gramStart"/>
      <w:r>
        <w:rPr>
          <w:spacing w:val="-2"/>
        </w:rPr>
        <w:t>contractor</w:t>
      </w:r>
      <w:proofErr w:type="gramEnd"/>
      <w:r>
        <w:rPr>
          <w:spacing w:val="-2"/>
        </w:rPr>
        <w:t xml:space="preserve"> have a</w:t>
      </w:r>
      <w:r>
        <w:rPr>
          <w:spacing w:val="-5"/>
        </w:rPr>
        <w:t xml:space="preserve"> </w:t>
      </w:r>
      <w:r>
        <w:rPr>
          <w:spacing w:val="-2"/>
        </w:rPr>
        <w:t>specified level</w:t>
      </w:r>
      <w:r>
        <w:rPr>
          <w:spacing w:val="-5"/>
        </w:rPr>
        <w:t xml:space="preserve"> </w:t>
      </w:r>
      <w:r>
        <w:rPr>
          <w:spacing w:val="-2"/>
        </w:rPr>
        <w:t xml:space="preserve">of experience </w:t>
      </w:r>
      <w:r>
        <w:t>in providing the type of goods/services solicited.</w:t>
      </w:r>
    </w:p>
    <w:p w14:paraId="7EFEE9F5" w14:textId="77777777" w:rsidR="0078404F" w:rsidRDefault="0078404F">
      <w:pPr>
        <w:pStyle w:val="BodyText"/>
        <w:spacing w:before="11"/>
        <w:rPr>
          <w:sz w:val="21"/>
        </w:rPr>
      </w:pPr>
    </w:p>
    <w:p w14:paraId="7EFEE9F6" w14:textId="77777777" w:rsidR="0078404F" w:rsidRDefault="005766A6">
      <w:pPr>
        <w:pStyle w:val="ListParagraph"/>
        <w:numPr>
          <w:ilvl w:val="0"/>
          <w:numId w:val="43"/>
        </w:numPr>
        <w:tabs>
          <w:tab w:val="left" w:pos="3439"/>
        </w:tabs>
        <w:ind w:left="3439" w:hanging="359"/>
        <w:jc w:val="both"/>
      </w:pPr>
      <w:r>
        <w:t>Posting</w:t>
      </w:r>
      <w:r>
        <w:rPr>
          <w:spacing w:val="-3"/>
        </w:rPr>
        <w:t xml:space="preserve"> </w:t>
      </w:r>
      <w:r>
        <w:rPr>
          <w:spacing w:val="-2"/>
        </w:rPr>
        <w:t>Security</w:t>
      </w:r>
    </w:p>
    <w:p w14:paraId="7EFEE9F7" w14:textId="77777777" w:rsidR="0078404F" w:rsidRDefault="005766A6">
      <w:pPr>
        <w:pStyle w:val="BodyText"/>
        <w:ind w:left="3440" w:right="958"/>
        <w:jc w:val="both"/>
      </w:pPr>
      <w:r>
        <w:t>UTRGV must advise respondents in the solicitation if respondents will be required to post security and, if so, what forms of security are acceptable (e.g., third party bond, irrevocable letter of credit or cashier’s check). When considering</w:t>
      </w:r>
      <w:r>
        <w:rPr>
          <w:spacing w:val="-13"/>
        </w:rPr>
        <w:t xml:space="preserve"> </w:t>
      </w:r>
      <w:proofErr w:type="gramStart"/>
      <w:r>
        <w:t>whether</w:t>
      </w:r>
      <w:r>
        <w:rPr>
          <w:spacing w:val="-12"/>
        </w:rPr>
        <w:t xml:space="preserve"> </w:t>
      </w:r>
      <w:r>
        <w:t>or</w:t>
      </w:r>
      <w:r>
        <w:rPr>
          <w:spacing w:val="-13"/>
        </w:rPr>
        <w:t xml:space="preserve"> </w:t>
      </w:r>
      <w:r>
        <w:t>not</w:t>
      </w:r>
      <w:proofErr w:type="gramEnd"/>
      <w:r>
        <w:rPr>
          <w:spacing w:val="-12"/>
        </w:rPr>
        <w:t xml:space="preserve"> </w:t>
      </w:r>
      <w:r>
        <w:t>to</w:t>
      </w:r>
      <w:r>
        <w:rPr>
          <w:spacing w:val="-13"/>
        </w:rPr>
        <w:t xml:space="preserve"> </w:t>
      </w:r>
      <w:r>
        <w:t>require</w:t>
      </w:r>
      <w:r>
        <w:rPr>
          <w:spacing w:val="-12"/>
        </w:rPr>
        <w:t xml:space="preserve"> </w:t>
      </w:r>
      <w:r>
        <w:t>security,</w:t>
      </w:r>
      <w:r>
        <w:rPr>
          <w:spacing w:val="-13"/>
        </w:rPr>
        <w:t xml:space="preserve"> </w:t>
      </w:r>
      <w:r>
        <w:t>remember</w:t>
      </w:r>
      <w:r>
        <w:rPr>
          <w:spacing w:val="-12"/>
        </w:rPr>
        <w:t xml:space="preserve"> </w:t>
      </w:r>
      <w:r>
        <w:t>that</w:t>
      </w:r>
      <w:r>
        <w:rPr>
          <w:spacing w:val="-12"/>
        </w:rPr>
        <w:t xml:space="preserve"> </w:t>
      </w:r>
      <w:r>
        <w:t>the</w:t>
      </w:r>
      <w:r>
        <w:rPr>
          <w:spacing w:val="-13"/>
        </w:rPr>
        <w:t xml:space="preserve"> </w:t>
      </w:r>
      <w:r>
        <w:t>cost</w:t>
      </w:r>
      <w:r>
        <w:rPr>
          <w:spacing w:val="-12"/>
        </w:rPr>
        <w:t xml:space="preserve"> </w:t>
      </w:r>
      <w:r>
        <w:t>of</w:t>
      </w:r>
      <w:r>
        <w:rPr>
          <w:spacing w:val="-13"/>
        </w:rPr>
        <w:t xml:space="preserve"> </w:t>
      </w:r>
      <w:r>
        <w:t>the security is typically passed on to UTRGV by respondents.</w:t>
      </w:r>
    </w:p>
    <w:p w14:paraId="7EFEE9F8" w14:textId="77777777" w:rsidR="0078404F" w:rsidRDefault="0078404F">
      <w:pPr>
        <w:pStyle w:val="BodyText"/>
        <w:spacing w:before="2"/>
      </w:pPr>
    </w:p>
    <w:p w14:paraId="7EFEE9F9" w14:textId="77777777" w:rsidR="0078404F" w:rsidRDefault="005766A6">
      <w:pPr>
        <w:pStyle w:val="BodyText"/>
        <w:ind w:left="3440" w:right="961"/>
        <w:jc w:val="both"/>
      </w:pPr>
      <w:r>
        <w:t>Bonds are one form of security. The three most common forms of bonding are</w:t>
      </w:r>
      <w:r>
        <w:rPr>
          <w:spacing w:val="-13"/>
        </w:rPr>
        <w:t xml:space="preserve"> </w:t>
      </w:r>
      <w:r>
        <w:t>solicitation</w:t>
      </w:r>
      <w:r>
        <w:rPr>
          <w:spacing w:val="-12"/>
        </w:rPr>
        <w:t xml:space="preserve"> </w:t>
      </w:r>
      <w:r>
        <w:t>response</w:t>
      </w:r>
      <w:r>
        <w:rPr>
          <w:spacing w:val="-13"/>
        </w:rPr>
        <w:t xml:space="preserve"> </w:t>
      </w:r>
      <w:r>
        <w:t>bonds</w:t>
      </w:r>
      <w:r>
        <w:rPr>
          <w:spacing w:val="-12"/>
        </w:rPr>
        <w:t xml:space="preserve"> </w:t>
      </w:r>
      <w:r>
        <w:t>or</w:t>
      </w:r>
      <w:r>
        <w:rPr>
          <w:spacing w:val="-13"/>
        </w:rPr>
        <w:t xml:space="preserve"> </w:t>
      </w:r>
      <w:r>
        <w:t>deposits,</w:t>
      </w:r>
      <w:r>
        <w:rPr>
          <w:spacing w:val="-12"/>
        </w:rPr>
        <w:t xml:space="preserve"> </w:t>
      </w:r>
      <w:r>
        <w:t>performance</w:t>
      </w:r>
      <w:r>
        <w:rPr>
          <w:spacing w:val="-13"/>
        </w:rPr>
        <w:t xml:space="preserve"> </w:t>
      </w:r>
      <w:r>
        <w:t>bonds</w:t>
      </w:r>
      <w:r>
        <w:rPr>
          <w:spacing w:val="-12"/>
        </w:rPr>
        <w:t xml:space="preserve"> </w:t>
      </w:r>
      <w:r>
        <w:t>and</w:t>
      </w:r>
      <w:r>
        <w:rPr>
          <w:spacing w:val="-12"/>
        </w:rPr>
        <w:t xml:space="preserve"> </w:t>
      </w:r>
      <w:r>
        <w:t>payment bonds.</w:t>
      </w:r>
      <w:r>
        <w:rPr>
          <w:spacing w:val="-13"/>
        </w:rPr>
        <w:t xml:space="preserve"> </w:t>
      </w:r>
      <w:r>
        <w:t>Some</w:t>
      </w:r>
      <w:r>
        <w:rPr>
          <w:spacing w:val="-12"/>
        </w:rPr>
        <w:t xml:space="preserve"> </w:t>
      </w:r>
      <w:r>
        <w:t>bonds</w:t>
      </w:r>
      <w:r>
        <w:rPr>
          <w:spacing w:val="-13"/>
        </w:rPr>
        <w:t xml:space="preserve"> </w:t>
      </w:r>
      <w:r>
        <w:t>are</w:t>
      </w:r>
      <w:r>
        <w:rPr>
          <w:spacing w:val="-11"/>
        </w:rPr>
        <w:t xml:space="preserve"> </w:t>
      </w:r>
      <w:r>
        <w:t>required</w:t>
      </w:r>
      <w:r>
        <w:rPr>
          <w:spacing w:val="-12"/>
        </w:rPr>
        <w:t xml:space="preserve"> </w:t>
      </w:r>
      <w:r>
        <w:t>by</w:t>
      </w:r>
      <w:r>
        <w:rPr>
          <w:spacing w:val="-11"/>
        </w:rPr>
        <w:t xml:space="preserve"> </w:t>
      </w:r>
      <w:r>
        <w:t>statute</w:t>
      </w:r>
      <w:r>
        <w:rPr>
          <w:spacing w:val="-11"/>
        </w:rPr>
        <w:t xml:space="preserve"> </w:t>
      </w:r>
      <w:r>
        <w:t>for</w:t>
      </w:r>
      <w:r>
        <w:rPr>
          <w:spacing w:val="-13"/>
        </w:rPr>
        <w:t xml:space="preserve"> </w:t>
      </w:r>
      <w:r>
        <w:t>specific</w:t>
      </w:r>
      <w:r>
        <w:rPr>
          <w:spacing w:val="-12"/>
        </w:rPr>
        <w:t xml:space="preserve"> </w:t>
      </w:r>
      <w:r>
        <w:t>types</w:t>
      </w:r>
      <w:r>
        <w:rPr>
          <w:spacing w:val="-12"/>
        </w:rPr>
        <w:t xml:space="preserve"> </w:t>
      </w:r>
      <w:r>
        <w:t>of</w:t>
      </w:r>
      <w:r>
        <w:rPr>
          <w:spacing w:val="-11"/>
        </w:rPr>
        <w:t xml:space="preserve"> </w:t>
      </w:r>
      <w:r>
        <w:t>contracts.</w:t>
      </w:r>
      <w:r>
        <w:rPr>
          <w:spacing w:val="-13"/>
        </w:rPr>
        <w:t xml:space="preserve"> </w:t>
      </w:r>
      <w:r>
        <w:t>For example, some contracts with auxiliary enterprises require bonds.</w:t>
      </w:r>
    </w:p>
    <w:p w14:paraId="7EFEE9FA" w14:textId="77777777" w:rsidR="0078404F" w:rsidRDefault="0078404F">
      <w:pPr>
        <w:pStyle w:val="BodyText"/>
        <w:spacing w:before="11"/>
        <w:rPr>
          <w:sz w:val="21"/>
        </w:rPr>
      </w:pPr>
    </w:p>
    <w:p w14:paraId="7EFEE9FB" w14:textId="77777777" w:rsidR="0078404F" w:rsidRDefault="005766A6">
      <w:pPr>
        <w:pStyle w:val="ListParagraph"/>
        <w:numPr>
          <w:ilvl w:val="0"/>
          <w:numId w:val="43"/>
        </w:numPr>
        <w:tabs>
          <w:tab w:val="left" w:pos="3439"/>
        </w:tabs>
        <w:ind w:left="3439" w:hanging="359"/>
        <w:jc w:val="both"/>
      </w:pPr>
      <w:r>
        <w:t>Monitoring</w:t>
      </w:r>
      <w:r>
        <w:rPr>
          <w:spacing w:val="-3"/>
        </w:rPr>
        <w:t xml:space="preserve"> </w:t>
      </w:r>
      <w:r>
        <w:t>and</w:t>
      </w:r>
      <w:r>
        <w:rPr>
          <w:spacing w:val="-3"/>
        </w:rPr>
        <w:t xml:space="preserve"> </w:t>
      </w:r>
      <w:r>
        <w:rPr>
          <w:spacing w:val="-2"/>
        </w:rPr>
        <w:t>Oversight</w:t>
      </w:r>
    </w:p>
    <w:p w14:paraId="7EFEE9FC" w14:textId="77777777" w:rsidR="0078404F" w:rsidRDefault="005766A6">
      <w:pPr>
        <w:pStyle w:val="BodyText"/>
        <w:ind w:left="3440" w:right="959"/>
        <w:jc w:val="both"/>
      </w:pPr>
      <w:r>
        <w:t>It is important to develop effective contract monitoring strategies appropriate for each</w:t>
      </w:r>
      <w:r>
        <w:rPr>
          <w:spacing w:val="-2"/>
        </w:rPr>
        <w:t xml:space="preserve"> </w:t>
      </w:r>
      <w:r>
        <w:t>contract to be procured. The methods used to monitor contractor</w:t>
      </w:r>
      <w:r>
        <w:rPr>
          <w:spacing w:val="-1"/>
        </w:rPr>
        <w:t xml:space="preserve"> </w:t>
      </w:r>
      <w:r>
        <w:t>performance</w:t>
      </w:r>
      <w:r>
        <w:rPr>
          <w:spacing w:val="-1"/>
        </w:rPr>
        <w:t xml:space="preserve"> </w:t>
      </w:r>
      <w:r>
        <w:t>should be</w:t>
      </w:r>
      <w:r>
        <w:rPr>
          <w:spacing w:val="-2"/>
        </w:rPr>
        <w:t xml:space="preserve"> </w:t>
      </w:r>
      <w:r>
        <w:t>outlined</w:t>
      </w:r>
      <w:r>
        <w:rPr>
          <w:spacing w:val="-3"/>
        </w:rPr>
        <w:t xml:space="preserve"> </w:t>
      </w:r>
      <w:r>
        <w:t>in the</w:t>
      </w:r>
      <w:r>
        <w:rPr>
          <w:spacing w:val="-1"/>
        </w:rPr>
        <w:t xml:space="preserve"> </w:t>
      </w:r>
      <w:r>
        <w:t>solicitation</w:t>
      </w:r>
      <w:r>
        <w:rPr>
          <w:spacing w:val="-3"/>
        </w:rPr>
        <w:t xml:space="preserve"> </w:t>
      </w:r>
      <w:r>
        <w:t>because those methods</w:t>
      </w:r>
      <w:r>
        <w:rPr>
          <w:spacing w:val="-5"/>
        </w:rPr>
        <w:t xml:space="preserve"> </w:t>
      </w:r>
      <w:r>
        <w:t>will</w:t>
      </w:r>
      <w:r>
        <w:rPr>
          <w:spacing w:val="-7"/>
        </w:rPr>
        <w:t xml:space="preserve"> </w:t>
      </w:r>
      <w:r>
        <w:t>become</w:t>
      </w:r>
      <w:r>
        <w:rPr>
          <w:spacing w:val="-5"/>
        </w:rPr>
        <w:t xml:space="preserve"> </w:t>
      </w:r>
      <w:r>
        <w:t>important</w:t>
      </w:r>
      <w:r>
        <w:rPr>
          <w:spacing w:val="-5"/>
        </w:rPr>
        <w:t xml:space="preserve"> </w:t>
      </w:r>
      <w:r>
        <w:t>contract</w:t>
      </w:r>
      <w:r>
        <w:rPr>
          <w:spacing w:val="-6"/>
        </w:rPr>
        <w:t xml:space="preserve"> </w:t>
      </w:r>
      <w:r>
        <w:t>terms.</w:t>
      </w:r>
      <w:r>
        <w:rPr>
          <w:spacing w:val="-7"/>
        </w:rPr>
        <w:t xml:space="preserve"> </w:t>
      </w:r>
      <w:r>
        <w:t>The</w:t>
      </w:r>
      <w:r>
        <w:rPr>
          <w:spacing w:val="-5"/>
        </w:rPr>
        <w:t xml:space="preserve"> </w:t>
      </w:r>
      <w:r>
        <w:t>SOW</w:t>
      </w:r>
      <w:r>
        <w:rPr>
          <w:spacing w:val="-5"/>
        </w:rPr>
        <w:t xml:space="preserve"> </w:t>
      </w:r>
      <w:r>
        <w:t>should</w:t>
      </w:r>
      <w:r>
        <w:rPr>
          <w:spacing w:val="-6"/>
        </w:rPr>
        <w:t xml:space="preserve"> </w:t>
      </w:r>
      <w:r>
        <w:t>set</w:t>
      </w:r>
      <w:r>
        <w:rPr>
          <w:spacing w:val="-5"/>
        </w:rPr>
        <w:t xml:space="preserve"> </w:t>
      </w:r>
      <w:r>
        <w:t xml:space="preserve">specific </w:t>
      </w:r>
      <w:r>
        <w:rPr>
          <w:spacing w:val="-2"/>
        </w:rPr>
        <w:t>deadlines for</w:t>
      </w:r>
      <w:r>
        <w:rPr>
          <w:spacing w:val="-3"/>
        </w:rPr>
        <w:t xml:space="preserve"> </w:t>
      </w:r>
      <w:r>
        <w:rPr>
          <w:spacing w:val="-2"/>
        </w:rPr>
        <w:t>completion</w:t>
      </w:r>
      <w:r>
        <w:rPr>
          <w:spacing w:val="-7"/>
        </w:rPr>
        <w:t xml:space="preserve"> </w:t>
      </w:r>
      <w:r>
        <w:rPr>
          <w:spacing w:val="-2"/>
        </w:rPr>
        <w:t>of</w:t>
      </w:r>
      <w:r>
        <w:rPr>
          <w:spacing w:val="-7"/>
        </w:rPr>
        <w:t xml:space="preserve"> </w:t>
      </w:r>
      <w:r>
        <w:rPr>
          <w:spacing w:val="-2"/>
        </w:rPr>
        <w:t>tasks</w:t>
      </w:r>
      <w:r>
        <w:rPr>
          <w:spacing w:val="-3"/>
        </w:rPr>
        <w:t xml:space="preserve"> </w:t>
      </w:r>
      <w:r>
        <w:rPr>
          <w:spacing w:val="-2"/>
        </w:rPr>
        <w:t>and a</w:t>
      </w:r>
      <w:r>
        <w:rPr>
          <w:spacing w:val="-6"/>
        </w:rPr>
        <w:t xml:space="preserve"> </w:t>
      </w:r>
      <w:r>
        <w:rPr>
          <w:spacing w:val="-2"/>
        </w:rPr>
        <w:t>schedule for</w:t>
      </w:r>
      <w:r>
        <w:rPr>
          <w:spacing w:val="-6"/>
        </w:rPr>
        <w:t xml:space="preserve"> </w:t>
      </w:r>
      <w:r>
        <w:rPr>
          <w:spacing w:val="-2"/>
        </w:rPr>
        <w:t>submittal</w:t>
      </w:r>
      <w:r>
        <w:rPr>
          <w:spacing w:val="-6"/>
        </w:rPr>
        <w:t xml:space="preserve"> </w:t>
      </w:r>
      <w:r>
        <w:rPr>
          <w:spacing w:val="-2"/>
        </w:rPr>
        <w:t>of</w:t>
      </w:r>
      <w:r>
        <w:rPr>
          <w:spacing w:val="-4"/>
        </w:rPr>
        <w:t xml:space="preserve"> </w:t>
      </w:r>
      <w:r>
        <w:rPr>
          <w:spacing w:val="-2"/>
        </w:rPr>
        <w:t xml:space="preserve">deliverables, </w:t>
      </w:r>
      <w:r>
        <w:t xml:space="preserve">required meetings, </w:t>
      </w:r>
      <w:proofErr w:type="gramStart"/>
      <w:r>
        <w:t>presentations</w:t>
      </w:r>
      <w:proofErr w:type="gramEnd"/>
      <w:r>
        <w:t xml:space="preserve"> or other activities. Monitoring strategies ensure contractor performs as specified in the SOW.</w:t>
      </w:r>
    </w:p>
    <w:p w14:paraId="7EFEE9FD" w14:textId="77777777" w:rsidR="0078404F" w:rsidRDefault="0078404F">
      <w:pPr>
        <w:pStyle w:val="BodyText"/>
        <w:spacing w:before="12"/>
        <w:rPr>
          <w:sz w:val="21"/>
        </w:rPr>
      </w:pPr>
    </w:p>
    <w:p w14:paraId="7EFEE9FE" w14:textId="77777777" w:rsidR="0078404F" w:rsidRDefault="005766A6">
      <w:pPr>
        <w:pStyle w:val="BodyText"/>
        <w:ind w:left="3440" w:right="956"/>
        <w:jc w:val="both"/>
      </w:pPr>
      <w:r>
        <w:t xml:space="preserve">Monitoring is usually the responsibility of program staff and should be balanced and adequate to meet UTRGV’s needs, but limited in type, </w:t>
      </w:r>
      <w:proofErr w:type="gramStart"/>
      <w:r>
        <w:t>scope</w:t>
      </w:r>
      <w:proofErr w:type="gramEnd"/>
      <w:r>
        <w:t xml:space="preserve"> and</w:t>
      </w:r>
      <w:r>
        <w:rPr>
          <w:spacing w:val="-4"/>
        </w:rPr>
        <w:t xml:space="preserve"> </w:t>
      </w:r>
      <w:r>
        <w:t>frequency</w:t>
      </w:r>
      <w:r>
        <w:rPr>
          <w:spacing w:val="-3"/>
        </w:rPr>
        <w:t xml:space="preserve"> </w:t>
      </w:r>
      <w:r>
        <w:t>sufficient</w:t>
      </w:r>
      <w:r>
        <w:rPr>
          <w:spacing w:val="-4"/>
        </w:rPr>
        <w:t xml:space="preserve"> </w:t>
      </w:r>
      <w:r>
        <w:t>to</w:t>
      </w:r>
      <w:r>
        <w:rPr>
          <w:spacing w:val="-4"/>
        </w:rPr>
        <w:t xml:space="preserve"> </w:t>
      </w:r>
      <w:r>
        <w:t>achieve</w:t>
      </w:r>
      <w:r>
        <w:rPr>
          <w:spacing w:val="-4"/>
        </w:rPr>
        <w:t xml:space="preserve"> </w:t>
      </w:r>
      <w:r>
        <w:t>the</w:t>
      </w:r>
      <w:r>
        <w:rPr>
          <w:spacing w:val="-3"/>
        </w:rPr>
        <w:t xml:space="preserve"> </w:t>
      </w:r>
      <w:r>
        <w:t>desired</w:t>
      </w:r>
      <w:r>
        <w:rPr>
          <w:spacing w:val="-3"/>
        </w:rPr>
        <w:t xml:space="preserve"> </w:t>
      </w:r>
      <w:r>
        <w:t>result,</w:t>
      </w:r>
      <w:r>
        <w:rPr>
          <w:spacing w:val="-4"/>
        </w:rPr>
        <w:t xml:space="preserve"> </w:t>
      </w:r>
      <w:r>
        <w:t>without</w:t>
      </w:r>
      <w:r>
        <w:rPr>
          <w:spacing w:val="-3"/>
        </w:rPr>
        <w:t xml:space="preserve"> </w:t>
      </w:r>
      <w:r>
        <w:t xml:space="preserve">unnecessarily </w:t>
      </w:r>
      <w:r>
        <w:rPr>
          <w:spacing w:val="-2"/>
        </w:rPr>
        <w:t xml:space="preserve">increasing costs. Overly restrictive monitoring may interfere with </w:t>
      </w:r>
      <w:proofErr w:type="gramStart"/>
      <w:r>
        <w:rPr>
          <w:spacing w:val="-2"/>
        </w:rPr>
        <w:t>contractor’s</w:t>
      </w:r>
      <w:proofErr w:type="gramEnd"/>
      <w:r>
        <w:rPr>
          <w:spacing w:val="-2"/>
        </w:rPr>
        <w:t xml:space="preserve"> </w:t>
      </w:r>
      <w:r>
        <w:t>ability</w:t>
      </w:r>
      <w:r>
        <w:rPr>
          <w:spacing w:val="-13"/>
        </w:rPr>
        <w:t xml:space="preserve"> </w:t>
      </w:r>
      <w:r>
        <w:t>to</w:t>
      </w:r>
      <w:r>
        <w:rPr>
          <w:spacing w:val="-12"/>
        </w:rPr>
        <w:t xml:space="preserve"> </w:t>
      </w:r>
      <w:r>
        <w:t>perform</w:t>
      </w:r>
      <w:r>
        <w:rPr>
          <w:spacing w:val="-13"/>
        </w:rPr>
        <w:t xml:space="preserve"> </w:t>
      </w:r>
      <w:r>
        <w:t>the</w:t>
      </w:r>
      <w:r>
        <w:rPr>
          <w:spacing w:val="-12"/>
        </w:rPr>
        <w:t xml:space="preserve"> </w:t>
      </w:r>
      <w:r>
        <w:t>work</w:t>
      </w:r>
      <w:r>
        <w:rPr>
          <w:spacing w:val="-13"/>
        </w:rPr>
        <w:t xml:space="preserve"> </w:t>
      </w:r>
      <w:r>
        <w:t>and</w:t>
      </w:r>
      <w:r>
        <w:rPr>
          <w:spacing w:val="-12"/>
        </w:rPr>
        <w:t xml:space="preserve"> </w:t>
      </w:r>
      <w:r>
        <w:t>may</w:t>
      </w:r>
      <w:r>
        <w:rPr>
          <w:spacing w:val="-13"/>
        </w:rPr>
        <w:t xml:space="preserve"> </w:t>
      </w:r>
      <w:r>
        <w:t>unnecessarily</w:t>
      </w:r>
      <w:r>
        <w:rPr>
          <w:spacing w:val="-12"/>
        </w:rPr>
        <w:t xml:space="preserve"> </w:t>
      </w:r>
      <w:r>
        <w:t>and</w:t>
      </w:r>
      <w:r>
        <w:rPr>
          <w:spacing w:val="-12"/>
        </w:rPr>
        <w:t xml:space="preserve"> </w:t>
      </w:r>
      <w:r>
        <w:t>inadvertently</w:t>
      </w:r>
      <w:r>
        <w:rPr>
          <w:spacing w:val="-12"/>
        </w:rPr>
        <w:t xml:space="preserve"> </w:t>
      </w:r>
      <w:r>
        <w:t>increase costs for UTRGV.</w:t>
      </w:r>
    </w:p>
    <w:p w14:paraId="7EFEE9FF" w14:textId="77777777" w:rsidR="0078404F" w:rsidRDefault="0078404F">
      <w:pPr>
        <w:pStyle w:val="BodyText"/>
        <w:spacing w:before="6"/>
        <w:rPr>
          <w:sz w:val="25"/>
        </w:rPr>
      </w:pPr>
    </w:p>
    <w:p w14:paraId="7EFEEA00" w14:textId="77777777" w:rsidR="0078404F" w:rsidRDefault="005766A6">
      <w:pPr>
        <w:pStyle w:val="ListParagraph"/>
        <w:numPr>
          <w:ilvl w:val="0"/>
          <w:numId w:val="44"/>
        </w:numPr>
        <w:tabs>
          <w:tab w:val="left" w:pos="2359"/>
        </w:tabs>
        <w:ind w:left="2359" w:hanging="719"/>
        <w:jc w:val="both"/>
      </w:pPr>
      <w:r>
        <w:t>Statement</w:t>
      </w:r>
      <w:r>
        <w:rPr>
          <w:spacing w:val="-4"/>
        </w:rPr>
        <w:t xml:space="preserve"> </w:t>
      </w:r>
      <w:r>
        <w:t>of</w:t>
      </w:r>
      <w:r>
        <w:rPr>
          <w:spacing w:val="-3"/>
        </w:rPr>
        <w:t xml:space="preserve"> </w:t>
      </w:r>
      <w:r>
        <w:rPr>
          <w:spacing w:val="-4"/>
        </w:rPr>
        <w:t>Work</w:t>
      </w:r>
    </w:p>
    <w:p w14:paraId="7EFEEA01" w14:textId="77777777" w:rsidR="0078404F" w:rsidRDefault="005766A6">
      <w:pPr>
        <w:pStyle w:val="BodyText"/>
        <w:spacing w:before="38"/>
        <w:ind w:left="3080" w:right="956"/>
        <w:jc w:val="both"/>
      </w:pPr>
      <w:r>
        <w:t>The</w:t>
      </w:r>
      <w:r>
        <w:rPr>
          <w:spacing w:val="-1"/>
        </w:rPr>
        <w:t xml:space="preserve"> </w:t>
      </w:r>
      <w:r>
        <w:t>Statement</w:t>
      </w:r>
      <w:r>
        <w:rPr>
          <w:spacing w:val="-4"/>
        </w:rPr>
        <w:t xml:space="preserve"> </w:t>
      </w:r>
      <w:r>
        <w:t>of</w:t>
      </w:r>
      <w:r>
        <w:rPr>
          <w:spacing w:val="-2"/>
        </w:rPr>
        <w:t xml:space="preserve"> </w:t>
      </w:r>
      <w:r>
        <w:t>Work</w:t>
      </w:r>
      <w:r>
        <w:rPr>
          <w:spacing w:val="-2"/>
        </w:rPr>
        <w:t xml:space="preserve"> </w:t>
      </w:r>
      <w:r>
        <w:t>is</w:t>
      </w:r>
      <w:r>
        <w:rPr>
          <w:spacing w:val="-6"/>
        </w:rPr>
        <w:t xml:space="preserve"> </w:t>
      </w:r>
      <w:r>
        <w:t>very</w:t>
      </w:r>
      <w:r>
        <w:rPr>
          <w:spacing w:val="-1"/>
        </w:rPr>
        <w:t xml:space="preserve"> </w:t>
      </w:r>
      <w:r>
        <w:t>important</w:t>
      </w:r>
      <w:r>
        <w:rPr>
          <w:spacing w:val="-2"/>
        </w:rPr>
        <w:t xml:space="preserve"> </w:t>
      </w:r>
      <w:r>
        <w:t>as</w:t>
      </w:r>
      <w:r>
        <w:rPr>
          <w:spacing w:val="-2"/>
        </w:rPr>
        <w:t xml:space="preserve"> </w:t>
      </w:r>
      <w:r>
        <w:t>it</w:t>
      </w:r>
      <w:r>
        <w:rPr>
          <w:spacing w:val="-2"/>
        </w:rPr>
        <w:t xml:space="preserve"> </w:t>
      </w:r>
      <w:r>
        <w:t>forms</w:t>
      </w:r>
      <w:r>
        <w:rPr>
          <w:spacing w:val="-2"/>
        </w:rPr>
        <w:t xml:space="preserve"> </w:t>
      </w:r>
      <w:r>
        <w:t>the</w:t>
      </w:r>
      <w:r>
        <w:rPr>
          <w:spacing w:val="-2"/>
        </w:rPr>
        <w:t xml:space="preserve"> </w:t>
      </w:r>
      <w:r>
        <w:t>basic</w:t>
      </w:r>
      <w:r>
        <w:rPr>
          <w:spacing w:val="-2"/>
        </w:rPr>
        <w:t xml:space="preserve"> </w:t>
      </w:r>
      <w:r>
        <w:t>framework</w:t>
      </w:r>
      <w:r>
        <w:rPr>
          <w:spacing w:val="-2"/>
        </w:rPr>
        <w:t xml:space="preserve"> </w:t>
      </w:r>
      <w:r>
        <w:t>for</w:t>
      </w:r>
      <w:r>
        <w:rPr>
          <w:spacing w:val="-2"/>
        </w:rPr>
        <w:t xml:space="preserve"> </w:t>
      </w:r>
      <w:r>
        <w:t>the resulting contract. The needs assessment is the foundation for the SOW.</w:t>
      </w:r>
      <w:r>
        <w:rPr>
          <w:spacing w:val="40"/>
        </w:rPr>
        <w:t xml:space="preserve"> </w:t>
      </w:r>
      <w:r>
        <w:t xml:space="preserve">The SOW is a detailed description of what is required for </w:t>
      </w:r>
      <w:proofErr w:type="gramStart"/>
      <w:r>
        <w:t>contractor</w:t>
      </w:r>
      <w:proofErr w:type="gramEnd"/>
      <w:r>
        <w:t xml:space="preserve"> to satisfactorily perform the work. The SOW should provide a clear and thorough description of the goods/services to be procured. If appropriate, describe the relevant environment where the goods/services will be used.</w:t>
      </w:r>
    </w:p>
    <w:p w14:paraId="7EFEEA02" w14:textId="77777777" w:rsidR="0078404F" w:rsidRDefault="0078404F">
      <w:pPr>
        <w:pStyle w:val="BodyText"/>
        <w:spacing w:before="12"/>
        <w:rPr>
          <w:sz w:val="21"/>
        </w:rPr>
      </w:pPr>
    </w:p>
    <w:p w14:paraId="7EFEEA03" w14:textId="77777777" w:rsidR="0078404F" w:rsidRDefault="005766A6">
      <w:pPr>
        <w:pStyle w:val="BodyText"/>
        <w:ind w:left="3080" w:right="955"/>
        <w:jc w:val="both"/>
      </w:pPr>
      <w:r>
        <w:t>The success or</w:t>
      </w:r>
      <w:r>
        <w:rPr>
          <w:spacing w:val="40"/>
        </w:rPr>
        <w:t xml:space="preserve"> </w:t>
      </w:r>
      <w:r>
        <w:t>failure of a contract can often be linked to the adequacy or inadequacy of the planning, analysis and thoroughness of the SOW.</w:t>
      </w:r>
      <w:r>
        <w:rPr>
          <w:spacing w:val="-6"/>
        </w:rPr>
        <w:t xml:space="preserve"> </w:t>
      </w:r>
      <w:r>
        <w:t>Time</w:t>
      </w:r>
      <w:r>
        <w:rPr>
          <w:spacing w:val="-3"/>
        </w:rPr>
        <w:t xml:space="preserve"> </w:t>
      </w:r>
      <w:r>
        <w:t>spent planning, analyzing, and drafting the SOW will ultimately save time,</w:t>
      </w:r>
      <w:r>
        <w:rPr>
          <w:spacing w:val="40"/>
        </w:rPr>
        <w:t xml:space="preserve"> </w:t>
      </w:r>
      <w:r>
        <w:t>resources, and money and improve the quality of the goods/services procured.</w:t>
      </w:r>
    </w:p>
    <w:p w14:paraId="7EFEEA04" w14:textId="77777777" w:rsidR="0078404F" w:rsidRDefault="0078404F">
      <w:pPr>
        <w:pStyle w:val="BodyText"/>
        <w:spacing w:before="1"/>
      </w:pPr>
    </w:p>
    <w:p w14:paraId="7EFEEA05" w14:textId="77777777" w:rsidR="0078404F" w:rsidRDefault="005766A6">
      <w:pPr>
        <w:pStyle w:val="BodyText"/>
        <w:ind w:left="3080"/>
        <w:jc w:val="both"/>
      </w:pPr>
      <w:r>
        <w:t>It</w:t>
      </w:r>
      <w:r>
        <w:rPr>
          <w:spacing w:val="12"/>
        </w:rPr>
        <w:t xml:space="preserve"> </w:t>
      </w:r>
      <w:r>
        <w:t>is</w:t>
      </w:r>
      <w:r>
        <w:rPr>
          <w:spacing w:val="13"/>
        </w:rPr>
        <w:t xml:space="preserve"> </w:t>
      </w:r>
      <w:r>
        <w:t>important</w:t>
      </w:r>
      <w:r>
        <w:rPr>
          <w:spacing w:val="7"/>
        </w:rPr>
        <w:t xml:space="preserve"> </w:t>
      </w:r>
      <w:r>
        <w:t>that</w:t>
      </w:r>
      <w:r>
        <w:rPr>
          <w:spacing w:val="13"/>
        </w:rPr>
        <w:t xml:space="preserve"> </w:t>
      </w:r>
      <w:r>
        <w:t>the</w:t>
      </w:r>
      <w:r>
        <w:rPr>
          <w:spacing w:val="-1"/>
        </w:rPr>
        <w:t xml:space="preserve"> </w:t>
      </w:r>
      <w:r>
        <w:rPr>
          <w:spacing w:val="-4"/>
        </w:rPr>
        <w:t>SOW:</w:t>
      </w:r>
    </w:p>
    <w:p w14:paraId="7EFEEA06" w14:textId="77777777" w:rsidR="0078404F" w:rsidRDefault="0078404F">
      <w:pPr>
        <w:jc w:val="both"/>
        <w:sectPr w:rsidR="0078404F">
          <w:pgSz w:w="12240" w:h="15840"/>
          <w:pgMar w:top="1400" w:right="480" w:bottom="860" w:left="520" w:header="0" w:footer="661" w:gutter="0"/>
          <w:cols w:space="720"/>
        </w:sectPr>
      </w:pPr>
    </w:p>
    <w:p w14:paraId="7EFEEA07" w14:textId="77777777" w:rsidR="0078404F" w:rsidRDefault="005766A6">
      <w:pPr>
        <w:pStyle w:val="ListParagraph"/>
        <w:numPr>
          <w:ilvl w:val="0"/>
          <w:numId w:val="42"/>
        </w:numPr>
        <w:tabs>
          <w:tab w:val="left" w:pos="3890"/>
        </w:tabs>
        <w:spacing w:before="59" w:line="272" w:lineRule="exact"/>
        <w:ind w:left="3890" w:hanging="359"/>
      </w:pPr>
      <w:r>
        <w:lastRenderedPageBreak/>
        <w:t>Be</w:t>
      </w:r>
      <w:r>
        <w:rPr>
          <w:spacing w:val="-11"/>
        </w:rPr>
        <w:t xml:space="preserve"> </w:t>
      </w:r>
      <w:r>
        <w:t>clearly</w:t>
      </w:r>
      <w:r>
        <w:rPr>
          <w:spacing w:val="-6"/>
        </w:rPr>
        <w:t xml:space="preserve"> </w:t>
      </w:r>
      <w:proofErr w:type="gramStart"/>
      <w:r>
        <w:rPr>
          <w:spacing w:val="-2"/>
        </w:rPr>
        <w:t>defined;</w:t>
      </w:r>
      <w:proofErr w:type="gramEnd"/>
    </w:p>
    <w:p w14:paraId="7EFEEA08" w14:textId="77777777" w:rsidR="0078404F" w:rsidRDefault="005766A6">
      <w:pPr>
        <w:pStyle w:val="ListParagraph"/>
        <w:numPr>
          <w:ilvl w:val="0"/>
          <w:numId w:val="42"/>
        </w:numPr>
        <w:tabs>
          <w:tab w:val="left" w:pos="3891"/>
        </w:tabs>
        <w:spacing w:before="1" w:line="235" w:lineRule="auto"/>
        <w:ind w:right="959"/>
      </w:pPr>
      <w:r>
        <w:t xml:space="preserve">Be unbiased and non-discriminatory so that all potential respondents have a level playing </w:t>
      </w:r>
      <w:proofErr w:type="gramStart"/>
      <w:r>
        <w:t>field;</w:t>
      </w:r>
      <w:proofErr w:type="gramEnd"/>
    </w:p>
    <w:p w14:paraId="7EFEEA09" w14:textId="77777777" w:rsidR="0078404F" w:rsidRDefault="005766A6">
      <w:pPr>
        <w:pStyle w:val="ListParagraph"/>
        <w:numPr>
          <w:ilvl w:val="0"/>
          <w:numId w:val="42"/>
        </w:numPr>
        <w:tabs>
          <w:tab w:val="left" w:pos="3891"/>
        </w:tabs>
        <w:spacing w:before="6" w:line="232" w:lineRule="auto"/>
        <w:ind w:right="952"/>
      </w:pPr>
      <w:r>
        <w:t>Encourage</w:t>
      </w:r>
      <w:r>
        <w:rPr>
          <w:spacing w:val="40"/>
        </w:rPr>
        <w:t xml:space="preserve"> </w:t>
      </w:r>
      <w:r>
        <w:t>innovative</w:t>
      </w:r>
      <w:r>
        <w:rPr>
          <w:spacing w:val="40"/>
        </w:rPr>
        <w:t xml:space="preserve"> </w:t>
      </w:r>
      <w:r>
        <w:t>solutions</w:t>
      </w:r>
      <w:r>
        <w:rPr>
          <w:spacing w:val="80"/>
        </w:rPr>
        <w:t xml:space="preserve"> </w:t>
      </w:r>
      <w:r>
        <w:t>to</w:t>
      </w:r>
      <w:r>
        <w:rPr>
          <w:spacing w:val="80"/>
        </w:rPr>
        <w:t xml:space="preserve"> </w:t>
      </w:r>
      <w:r>
        <w:t>the</w:t>
      </w:r>
      <w:r>
        <w:rPr>
          <w:spacing w:val="80"/>
        </w:rPr>
        <w:t xml:space="preserve"> </w:t>
      </w:r>
      <w:r>
        <w:t>requirements</w:t>
      </w:r>
      <w:r>
        <w:rPr>
          <w:spacing w:val="40"/>
        </w:rPr>
        <w:t xml:space="preserve"> </w:t>
      </w:r>
      <w:r>
        <w:t>described,</w:t>
      </w:r>
      <w:r>
        <w:rPr>
          <w:spacing w:val="80"/>
        </w:rPr>
        <w:t xml:space="preserve"> </w:t>
      </w:r>
      <w:r>
        <w:t xml:space="preserve">if </w:t>
      </w:r>
      <w:proofErr w:type="gramStart"/>
      <w:r>
        <w:rPr>
          <w:spacing w:val="-2"/>
        </w:rPr>
        <w:t>appropriate;</w:t>
      </w:r>
      <w:proofErr w:type="gramEnd"/>
    </w:p>
    <w:p w14:paraId="7EFEEA0A" w14:textId="77777777" w:rsidR="0078404F" w:rsidRDefault="005766A6">
      <w:pPr>
        <w:pStyle w:val="ListParagraph"/>
        <w:numPr>
          <w:ilvl w:val="0"/>
          <w:numId w:val="42"/>
        </w:numPr>
        <w:tabs>
          <w:tab w:val="left" w:pos="3891"/>
        </w:tabs>
        <w:spacing w:before="5" w:line="235" w:lineRule="auto"/>
        <w:ind w:right="961"/>
      </w:pPr>
      <w:r>
        <w:t>Allow</w:t>
      </w:r>
      <w:r>
        <w:rPr>
          <w:spacing w:val="-13"/>
        </w:rPr>
        <w:t xml:space="preserve"> </w:t>
      </w:r>
      <w:r>
        <w:t>for</w:t>
      </w:r>
      <w:r>
        <w:rPr>
          <w:spacing w:val="-9"/>
        </w:rPr>
        <w:t xml:space="preserve"> </w:t>
      </w:r>
      <w:r>
        <w:t>free</w:t>
      </w:r>
      <w:r>
        <w:rPr>
          <w:spacing w:val="-10"/>
        </w:rPr>
        <w:t xml:space="preserve"> </w:t>
      </w:r>
      <w:r>
        <w:t>and</w:t>
      </w:r>
      <w:r>
        <w:rPr>
          <w:spacing w:val="-4"/>
        </w:rPr>
        <w:t xml:space="preserve"> </w:t>
      </w:r>
      <w:r>
        <w:t>open</w:t>
      </w:r>
      <w:r>
        <w:rPr>
          <w:spacing w:val="-13"/>
        </w:rPr>
        <w:t xml:space="preserve"> </w:t>
      </w:r>
      <w:r>
        <w:t>competition</w:t>
      </w:r>
      <w:r>
        <w:rPr>
          <w:spacing w:val="-12"/>
        </w:rPr>
        <w:t xml:space="preserve"> </w:t>
      </w:r>
      <w:r>
        <w:t>to</w:t>
      </w:r>
      <w:r>
        <w:rPr>
          <w:spacing w:val="-7"/>
        </w:rPr>
        <w:t xml:space="preserve"> </w:t>
      </w:r>
      <w:r>
        <w:t>the</w:t>
      </w:r>
      <w:r>
        <w:rPr>
          <w:spacing w:val="-10"/>
        </w:rPr>
        <w:t xml:space="preserve"> </w:t>
      </w:r>
      <w:r>
        <w:t>maximum</w:t>
      </w:r>
      <w:r>
        <w:rPr>
          <w:spacing w:val="-12"/>
        </w:rPr>
        <w:t xml:space="preserve"> </w:t>
      </w:r>
      <w:r>
        <w:t>extent</w:t>
      </w:r>
      <w:r>
        <w:rPr>
          <w:spacing w:val="-11"/>
        </w:rPr>
        <w:t xml:space="preserve"> </w:t>
      </w:r>
      <w:r>
        <w:t>reasonably possible; and</w:t>
      </w:r>
    </w:p>
    <w:p w14:paraId="7EFEEA0B" w14:textId="77777777" w:rsidR="0078404F" w:rsidRDefault="005766A6">
      <w:pPr>
        <w:pStyle w:val="ListParagraph"/>
        <w:numPr>
          <w:ilvl w:val="0"/>
          <w:numId w:val="42"/>
        </w:numPr>
        <w:tabs>
          <w:tab w:val="left" w:pos="3890"/>
        </w:tabs>
        <w:spacing w:line="272" w:lineRule="exact"/>
        <w:ind w:left="3890" w:hanging="359"/>
      </w:pPr>
      <w:r>
        <w:rPr>
          <w:spacing w:val="-2"/>
        </w:rPr>
        <w:t>Secure</w:t>
      </w:r>
      <w:r>
        <w:rPr>
          <w:spacing w:val="-5"/>
        </w:rPr>
        <w:t xml:space="preserve"> </w:t>
      </w:r>
      <w:r>
        <w:rPr>
          <w:spacing w:val="-2"/>
        </w:rPr>
        <w:t>the</w:t>
      </w:r>
      <w:r>
        <w:rPr>
          <w:spacing w:val="-11"/>
        </w:rPr>
        <w:t xml:space="preserve"> </w:t>
      </w:r>
      <w:r>
        <w:rPr>
          <w:spacing w:val="-2"/>
        </w:rPr>
        <w:t>best</w:t>
      </w:r>
      <w:r>
        <w:rPr>
          <w:spacing w:val="-4"/>
        </w:rPr>
        <w:t xml:space="preserve"> </w:t>
      </w:r>
      <w:r>
        <w:rPr>
          <w:spacing w:val="-2"/>
        </w:rPr>
        <w:t>value</w:t>
      </w:r>
      <w:r>
        <w:rPr>
          <w:spacing w:val="4"/>
        </w:rPr>
        <w:t xml:space="preserve"> </w:t>
      </w:r>
      <w:r>
        <w:rPr>
          <w:spacing w:val="-2"/>
        </w:rPr>
        <w:t>goods/services</w:t>
      </w:r>
      <w:r>
        <w:rPr>
          <w:spacing w:val="2"/>
        </w:rPr>
        <w:t xml:space="preserve"> </w:t>
      </w:r>
      <w:r>
        <w:rPr>
          <w:spacing w:val="-2"/>
        </w:rPr>
        <w:t>for</w:t>
      </w:r>
      <w:r>
        <w:rPr>
          <w:spacing w:val="-1"/>
        </w:rPr>
        <w:t xml:space="preserve"> </w:t>
      </w:r>
      <w:proofErr w:type="gramStart"/>
      <w:r>
        <w:rPr>
          <w:spacing w:val="-4"/>
        </w:rPr>
        <w:t>UTRGV</w:t>
      </w:r>
      <w:proofErr w:type="gramEnd"/>
    </w:p>
    <w:p w14:paraId="7EFEEA0C" w14:textId="77777777" w:rsidR="0078404F" w:rsidRDefault="005766A6">
      <w:pPr>
        <w:pStyle w:val="ListParagraph"/>
        <w:numPr>
          <w:ilvl w:val="1"/>
          <w:numId w:val="42"/>
        </w:numPr>
        <w:tabs>
          <w:tab w:val="left" w:pos="4340"/>
        </w:tabs>
        <w:ind w:right="958"/>
        <w:jc w:val="both"/>
      </w:pPr>
      <w:r>
        <w:t xml:space="preserve">Organization – One way to organize the SOW is to divide each of the procurement objectives into logical parts, such as phases. Phases may include (1) planning, development, implementation, operation, and management or (2) planning, equipment installation, testing, </w:t>
      </w:r>
      <w:proofErr w:type="gramStart"/>
      <w:r>
        <w:t>operation</w:t>
      </w:r>
      <w:proofErr w:type="gramEnd"/>
      <w:r>
        <w:t xml:space="preserve"> and maintenance. The specific phases should support the subject matter and purpose of the contract. Phases may be further divided into smaller segments of </w:t>
      </w:r>
      <w:r>
        <w:rPr>
          <w:spacing w:val="-2"/>
        </w:rPr>
        <w:t>work.</w:t>
      </w:r>
    </w:p>
    <w:p w14:paraId="7EFEEA0D" w14:textId="77777777" w:rsidR="0078404F" w:rsidRDefault="005766A6">
      <w:pPr>
        <w:pStyle w:val="ListParagraph"/>
        <w:numPr>
          <w:ilvl w:val="1"/>
          <w:numId w:val="42"/>
        </w:numPr>
        <w:tabs>
          <w:tab w:val="left" w:pos="4338"/>
          <w:tab w:val="left" w:pos="4340"/>
        </w:tabs>
        <w:ind w:right="955"/>
        <w:jc w:val="both"/>
      </w:pPr>
      <w:r>
        <w:t>Define UTRGV’s Role – The contract, not the SOW, should clearly define the role UTRGV will play in the work to be performed and any specific contributions or resources UTRGV will provide.</w:t>
      </w:r>
      <w:r>
        <w:rPr>
          <w:spacing w:val="40"/>
        </w:rPr>
        <w:t xml:space="preserve"> </w:t>
      </w:r>
      <w:r>
        <w:t>The contract</w:t>
      </w:r>
      <w:r>
        <w:rPr>
          <w:spacing w:val="-5"/>
        </w:rPr>
        <w:t xml:space="preserve"> </w:t>
      </w:r>
      <w:r>
        <w:t>(not</w:t>
      </w:r>
      <w:r>
        <w:rPr>
          <w:spacing w:val="-6"/>
        </w:rPr>
        <w:t xml:space="preserve"> </w:t>
      </w:r>
      <w:r>
        <w:t>the</w:t>
      </w:r>
      <w:r>
        <w:rPr>
          <w:spacing w:val="-2"/>
        </w:rPr>
        <w:t xml:space="preserve"> </w:t>
      </w:r>
      <w:r>
        <w:t>SOW)</w:t>
      </w:r>
      <w:r>
        <w:rPr>
          <w:spacing w:val="-5"/>
        </w:rPr>
        <w:t xml:space="preserve"> </w:t>
      </w:r>
      <w:r>
        <w:t>should</w:t>
      </w:r>
      <w:r>
        <w:rPr>
          <w:spacing w:val="-4"/>
        </w:rPr>
        <w:t xml:space="preserve"> </w:t>
      </w:r>
      <w:r>
        <w:t>also</w:t>
      </w:r>
      <w:r>
        <w:rPr>
          <w:spacing w:val="-4"/>
        </w:rPr>
        <w:t xml:space="preserve"> </w:t>
      </w:r>
      <w:r>
        <w:t>define</w:t>
      </w:r>
      <w:r>
        <w:rPr>
          <w:spacing w:val="-4"/>
        </w:rPr>
        <w:t xml:space="preserve"> </w:t>
      </w:r>
      <w:r>
        <w:t>the</w:t>
      </w:r>
      <w:r>
        <w:rPr>
          <w:spacing w:val="-4"/>
        </w:rPr>
        <w:t xml:space="preserve"> </w:t>
      </w:r>
      <w:r>
        <w:t>roles</w:t>
      </w:r>
      <w:r>
        <w:rPr>
          <w:spacing w:val="-8"/>
        </w:rPr>
        <w:t xml:space="preserve"> </w:t>
      </w:r>
      <w:r>
        <w:t>of</w:t>
      </w:r>
      <w:r>
        <w:rPr>
          <w:spacing w:val="-5"/>
        </w:rPr>
        <w:t xml:space="preserve"> </w:t>
      </w:r>
      <w:r>
        <w:t>UTRGV</w:t>
      </w:r>
      <w:r>
        <w:rPr>
          <w:spacing w:val="-1"/>
        </w:rPr>
        <w:t xml:space="preserve"> </w:t>
      </w:r>
      <w:r>
        <w:t xml:space="preserve">staff that will administer the contract and monitor </w:t>
      </w:r>
      <w:proofErr w:type="gramStart"/>
      <w:r>
        <w:t>contractor’s</w:t>
      </w:r>
      <w:proofErr w:type="gramEnd"/>
      <w:r>
        <w:t xml:space="preserve"> </w:t>
      </w:r>
      <w:r>
        <w:rPr>
          <w:spacing w:val="-2"/>
        </w:rPr>
        <w:t>progress.</w:t>
      </w:r>
    </w:p>
    <w:p w14:paraId="7EFEEA0E" w14:textId="77777777" w:rsidR="0078404F" w:rsidRDefault="005766A6">
      <w:pPr>
        <w:pStyle w:val="ListParagraph"/>
        <w:numPr>
          <w:ilvl w:val="1"/>
          <w:numId w:val="42"/>
        </w:numPr>
        <w:tabs>
          <w:tab w:val="left" w:pos="4338"/>
          <w:tab w:val="left" w:pos="4340"/>
        </w:tabs>
        <w:ind w:right="956"/>
        <w:jc w:val="both"/>
      </w:pPr>
      <w:r>
        <w:t>Specification Types – Specifications are the primary means of communication between an UTRGV and a vendor. A specification is a description of the goods/services an UTRGV seeks to procure. A specification also describes goods/services that must be proposed to be considered for an award. Specifications should include deliverables.</w:t>
      </w:r>
      <w:r>
        <w:rPr>
          <w:spacing w:val="-2"/>
        </w:rPr>
        <w:t xml:space="preserve"> </w:t>
      </w:r>
      <w:r>
        <w:t>Each</w:t>
      </w:r>
      <w:r>
        <w:rPr>
          <w:spacing w:val="-6"/>
        </w:rPr>
        <w:t xml:space="preserve"> </w:t>
      </w:r>
      <w:r>
        <w:t>deliverable</w:t>
      </w:r>
      <w:r>
        <w:rPr>
          <w:spacing w:val="-4"/>
        </w:rPr>
        <w:t xml:space="preserve"> </w:t>
      </w:r>
      <w:r>
        <w:t>should</w:t>
      </w:r>
      <w:r>
        <w:rPr>
          <w:spacing w:val="-4"/>
        </w:rPr>
        <w:t xml:space="preserve"> </w:t>
      </w:r>
      <w:r>
        <w:t>include</w:t>
      </w:r>
      <w:r>
        <w:rPr>
          <w:spacing w:val="-4"/>
        </w:rPr>
        <w:t xml:space="preserve"> </w:t>
      </w:r>
      <w:r>
        <w:t>the</w:t>
      </w:r>
      <w:r>
        <w:rPr>
          <w:spacing w:val="-2"/>
        </w:rPr>
        <w:t xml:space="preserve"> </w:t>
      </w:r>
      <w:r>
        <w:t xml:space="preserve">following </w:t>
      </w:r>
      <w:r>
        <w:rPr>
          <w:spacing w:val="-2"/>
        </w:rPr>
        <w:t>elements:</w:t>
      </w:r>
    </w:p>
    <w:p w14:paraId="7EFEEA0F" w14:textId="77777777" w:rsidR="0078404F" w:rsidRDefault="0078404F">
      <w:pPr>
        <w:pStyle w:val="BodyText"/>
        <w:spacing w:before="10"/>
        <w:rPr>
          <w:sz w:val="21"/>
        </w:rPr>
      </w:pPr>
    </w:p>
    <w:p w14:paraId="7EFEEA10" w14:textId="77777777" w:rsidR="0078404F" w:rsidRDefault="005766A6">
      <w:pPr>
        <w:pStyle w:val="ListParagraph"/>
        <w:numPr>
          <w:ilvl w:val="2"/>
          <w:numId w:val="42"/>
        </w:numPr>
        <w:tabs>
          <w:tab w:val="left" w:pos="4879"/>
        </w:tabs>
        <w:ind w:left="4879" w:hanging="359"/>
      </w:pPr>
      <w:r>
        <w:t>Description</w:t>
      </w:r>
      <w:r>
        <w:rPr>
          <w:spacing w:val="-6"/>
        </w:rPr>
        <w:t xml:space="preserve"> </w:t>
      </w:r>
      <w:r>
        <w:t>of</w:t>
      </w:r>
      <w:r>
        <w:rPr>
          <w:spacing w:val="-2"/>
        </w:rPr>
        <w:t xml:space="preserve"> </w:t>
      </w:r>
      <w:r>
        <w:t>the</w:t>
      </w:r>
      <w:r>
        <w:rPr>
          <w:spacing w:val="-2"/>
        </w:rPr>
        <w:t xml:space="preserve"> </w:t>
      </w:r>
      <w:r>
        <w:rPr>
          <w:spacing w:val="-4"/>
        </w:rPr>
        <w:t>work</w:t>
      </w:r>
    </w:p>
    <w:p w14:paraId="7EFEEA11" w14:textId="77777777" w:rsidR="0078404F" w:rsidRDefault="005766A6">
      <w:pPr>
        <w:pStyle w:val="ListParagraph"/>
        <w:numPr>
          <w:ilvl w:val="2"/>
          <w:numId w:val="42"/>
        </w:numPr>
        <w:tabs>
          <w:tab w:val="left" w:pos="4879"/>
        </w:tabs>
        <w:ind w:left="4879" w:hanging="359"/>
      </w:pPr>
      <w:r>
        <w:t>Standard</w:t>
      </w:r>
      <w:r>
        <w:rPr>
          <w:spacing w:val="-3"/>
        </w:rPr>
        <w:t xml:space="preserve"> </w:t>
      </w:r>
      <w:r>
        <w:t>for</w:t>
      </w:r>
      <w:r>
        <w:rPr>
          <w:spacing w:val="-1"/>
        </w:rPr>
        <w:t xml:space="preserve"> </w:t>
      </w:r>
      <w:r>
        <w:rPr>
          <w:spacing w:val="-2"/>
        </w:rPr>
        <w:t>performance</w:t>
      </w:r>
    </w:p>
    <w:p w14:paraId="7EFEEA12" w14:textId="77777777" w:rsidR="0078404F" w:rsidRDefault="005766A6">
      <w:pPr>
        <w:pStyle w:val="ListParagraph"/>
        <w:numPr>
          <w:ilvl w:val="2"/>
          <w:numId w:val="42"/>
        </w:numPr>
        <w:tabs>
          <w:tab w:val="left" w:pos="4880"/>
        </w:tabs>
        <w:ind w:right="961"/>
      </w:pPr>
      <w:r>
        <w:t>Test</w:t>
      </w:r>
      <w:r>
        <w:rPr>
          <w:spacing w:val="40"/>
        </w:rPr>
        <w:t xml:space="preserve"> </w:t>
      </w:r>
      <w:r>
        <w:t>condition,</w:t>
      </w:r>
      <w:r>
        <w:rPr>
          <w:spacing w:val="40"/>
        </w:rPr>
        <w:t xml:space="preserve"> </w:t>
      </w:r>
      <w:r>
        <w:t>method</w:t>
      </w:r>
      <w:r>
        <w:rPr>
          <w:spacing w:val="40"/>
        </w:rPr>
        <w:t xml:space="preserve"> </w:t>
      </w:r>
      <w:r>
        <w:t>or</w:t>
      </w:r>
      <w:r>
        <w:rPr>
          <w:spacing w:val="40"/>
        </w:rPr>
        <w:t xml:space="preserve"> </w:t>
      </w:r>
      <w:r>
        <w:t>procedure</w:t>
      </w:r>
      <w:r>
        <w:rPr>
          <w:spacing w:val="40"/>
        </w:rPr>
        <w:t xml:space="preserve"> </w:t>
      </w:r>
      <w:r>
        <w:t>to</w:t>
      </w:r>
      <w:r>
        <w:rPr>
          <w:spacing w:val="40"/>
        </w:rPr>
        <w:t xml:space="preserve"> </w:t>
      </w:r>
      <w:r>
        <w:t>verify</w:t>
      </w:r>
      <w:r>
        <w:rPr>
          <w:spacing w:val="40"/>
        </w:rPr>
        <w:t xml:space="preserve"> </w:t>
      </w:r>
      <w:r>
        <w:t>that</w:t>
      </w:r>
      <w:r>
        <w:rPr>
          <w:spacing w:val="40"/>
        </w:rPr>
        <w:t xml:space="preserve"> </w:t>
      </w:r>
      <w:r>
        <w:t xml:space="preserve">the deliverable meets with the </w:t>
      </w:r>
      <w:proofErr w:type="gramStart"/>
      <w:r>
        <w:t>standard</w:t>
      </w:r>
      <w:proofErr w:type="gramEnd"/>
    </w:p>
    <w:p w14:paraId="7EFEEA13" w14:textId="77777777" w:rsidR="0078404F" w:rsidRDefault="005766A6">
      <w:pPr>
        <w:pStyle w:val="ListParagraph"/>
        <w:numPr>
          <w:ilvl w:val="2"/>
          <w:numId w:val="42"/>
        </w:numPr>
        <w:tabs>
          <w:tab w:val="left" w:pos="4880"/>
        </w:tabs>
        <w:ind w:right="956"/>
      </w:pPr>
      <w:r>
        <w:t xml:space="preserve">Method or process to monitor and/or ensure quality of the </w:t>
      </w:r>
      <w:proofErr w:type="gramStart"/>
      <w:r>
        <w:rPr>
          <w:spacing w:val="-2"/>
        </w:rPr>
        <w:t>deliverable</w:t>
      </w:r>
      <w:proofErr w:type="gramEnd"/>
    </w:p>
    <w:p w14:paraId="7EFEEA14" w14:textId="77777777" w:rsidR="0078404F" w:rsidRDefault="005766A6">
      <w:pPr>
        <w:pStyle w:val="ListParagraph"/>
        <w:numPr>
          <w:ilvl w:val="2"/>
          <w:numId w:val="42"/>
        </w:numPr>
        <w:tabs>
          <w:tab w:val="left" w:pos="4879"/>
        </w:tabs>
        <w:ind w:left="4879" w:hanging="359"/>
      </w:pPr>
      <w:r>
        <w:t>Acceptance</w:t>
      </w:r>
      <w:r>
        <w:rPr>
          <w:spacing w:val="-4"/>
        </w:rPr>
        <w:t xml:space="preserve"> </w:t>
      </w:r>
      <w:r>
        <w:t>process</w:t>
      </w:r>
      <w:r>
        <w:rPr>
          <w:spacing w:val="-4"/>
        </w:rPr>
        <w:t xml:space="preserve"> </w:t>
      </w:r>
      <w:r>
        <w:t>for</w:t>
      </w:r>
      <w:r>
        <w:rPr>
          <w:spacing w:val="-4"/>
        </w:rPr>
        <w:t xml:space="preserve"> </w:t>
      </w:r>
      <w:r>
        <w:t>each</w:t>
      </w:r>
      <w:r>
        <w:rPr>
          <w:spacing w:val="-3"/>
        </w:rPr>
        <w:t xml:space="preserve"> </w:t>
      </w:r>
      <w:r>
        <w:rPr>
          <w:spacing w:val="-2"/>
        </w:rPr>
        <w:t>deliverable</w:t>
      </w:r>
    </w:p>
    <w:p w14:paraId="7EFEEA15" w14:textId="77777777" w:rsidR="0078404F" w:rsidRDefault="005766A6">
      <w:pPr>
        <w:pStyle w:val="ListParagraph"/>
        <w:numPr>
          <w:ilvl w:val="2"/>
          <w:numId w:val="42"/>
        </w:numPr>
        <w:tabs>
          <w:tab w:val="left" w:pos="4880"/>
        </w:tabs>
        <w:ind w:right="960"/>
      </w:pPr>
      <w:r>
        <w:t>Compensation</w:t>
      </w:r>
      <w:r>
        <w:rPr>
          <w:spacing w:val="-1"/>
        </w:rPr>
        <w:t xml:space="preserve"> </w:t>
      </w:r>
      <w:r>
        <w:t>structure</w:t>
      </w:r>
      <w:r>
        <w:rPr>
          <w:spacing w:val="-3"/>
        </w:rPr>
        <w:t xml:space="preserve"> </w:t>
      </w:r>
      <w:r>
        <w:t>that</w:t>
      </w:r>
      <w:r>
        <w:rPr>
          <w:spacing w:val="-1"/>
        </w:rPr>
        <w:t xml:space="preserve"> </w:t>
      </w:r>
      <w:r>
        <w:t>is</w:t>
      </w:r>
      <w:r>
        <w:rPr>
          <w:spacing w:val="-4"/>
        </w:rPr>
        <w:t xml:space="preserve"> </w:t>
      </w:r>
      <w:r>
        <w:t>consistent</w:t>
      </w:r>
      <w:r>
        <w:rPr>
          <w:spacing w:val="-1"/>
        </w:rPr>
        <w:t xml:space="preserve"> </w:t>
      </w:r>
      <w:r>
        <w:t>with</w:t>
      </w:r>
      <w:r>
        <w:rPr>
          <w:spacing w:val="-2"/>
        </w:rPr>
        <w:t xml:space="preserve"> </w:t>
      </w:r>
      <w:r>
        <w:t>the</w:t>
      </w:r>
      <w:r>
        <w:rPr>
          <w:spacing w:val="-3"/>
        </w:rPr>
        <w:t xml:space="preserve"> </w:t>
      </w:r>
      <w:r>
        <w:t>type</w:t>
      </w:r>
      <w:r>
        <w:rPr>
          <w:spacing w:val="-1"/>
        </w:rPr>
        <w:t xml:space="preserve"> </w:t>
      </w:r>
      <w:r>
        <w:t>and value of work performed.</w:t>
      </w:r>
    </w:p>
    <w:p w14:paraId="7EFEEA16" w14:textId="77777777" w:rsidR="0078404F" w:rsidRDefault="005766A6">
      <w:pPr>
        <w:pStyle w:val="ListParagraph"/>
        <w:numPr>
          <w:ilvl w:val="2"/>
          <w:numId w:val="42"/>
        </w:numPr>
        <w:tabs>
          <w:tab w:val="left" w:pos="4879"/>
        </w:tabs>
        <w:ind w:left="4879" w:hanging="359"/>
      </w:pPr>
      <w:r>
        <w:t>Contractual</w:t>
      </w:r>
      <w:r>
        <w:rPr>
          <w:spacing w:val="-3"/>
        </w:rPr>
        <w:t xml:space="preserve"> </w:t>
      </w:r>
      <w:r>
        <w:t>remedy,</w:t>
      </w:r>
      <w:r>
        <w:rPr>
          <w:spacing w:val="-2"/>
        </w:rPr>
        <w:t xml:space="preserve"> </w:t>
      </w:r>
      <w:r>
        <w:t>if</w:t>
      </w:r>
      <w:r>
        <w:rPr>
          <w:spacing w:val="-2"/>
        </w:rPr>
        <w:t xml:space="preserve"> appropriate.</w:t>
      </w:r>
    </w:p>
    <w:p w14:paraId="7EFEEA17" w14:textId="77777777" w:rsidR="0078404F" w:rsidRDefault="005766A6">
      <w:pPr>
        <w:pStyle w:val="ListParagraph"/>
        <w:numPr>
          <w:ilvl w:val="2"/>
          <w:numId w:val="42"/>
        </w:numPr>
        <w:tabs>
          <w:tab w:val="left" w:pos="4880"/>
        </w:tabs>
        <w:ind w:right="960"/>
        <w:jc w:val="both"/>
      </w:pPr>
      <w:r>
        <w:t>Specifications control quality of the goods/services, the suitability of the goods/services for the business purpose, and</w:t>
      </w:r>
      <w:r>
        <w:rPr>
          <w:spacing w:val="-13"/>
        </w:rPr>
        <w:t xml:space="preserve"> </w:t>
      </w:r>
      <w:r>
        <w:t>the</w:t>
      </w:r>
      <w:r>
        <w:rPr>
          <w:spacing w:val="-12"/>
        </w:rPr>
        <w:t xml:space="preserve"> </w:t>
      </w:r>
      <w:r>
        <w:t>method</w:t>
      </w:r>
      <w:r>
        <w:rPr>
          <w:spacing w:val="-13"/>
        </w:rPr>
        <w:t xml:space="preserve"> </w:t>
      </w:r>
      <w:r>
        <w:t>of</w:t>
      </w:r>
      <w:r>
        <w:rPr>
          <w:spacing w:val="-12"/>
        </w:rPr>
        <w:t xml:space="preserve"> </w:t>
      </w:r>
      <w:r>
        <w:t>evaluation</w:t>
      </w:r>
      <w:r>
        <w:rPr>
          <w:spacing w:val="-11"/>
        </w:rPr>
        <w:t xml:space="preserve"> </w:t>
      </w:r>
      <w:r>
        <w:t>used</w:t>
      </w:r>
      <w:r>
        <w:rPr>
          <w:spacing w:val="-13"/>
        </w:rPr>
        <w:t xml:space="preserve"> </w:t>
      </w:r>
      <w:r>
        <w:t>in</w:t>
      </w:r>
      <w:r>
        <w:rPr>
          <w:spacing w:val="-11"/>
        </w:rPr>
        <w:t xml:space="preserve"> </w:t>
      </w:r>
      <w:r>
        <w:t>determining</w:t>
      </w:r>
      <w:r>
        <w:rPr>
          <w:spacing w:val="-13"/>
        </w:rPr>
        <w:t xml:space="preserve"> </w:t>
      </w:r>
      <w:r>
        <w:t>best</w:t>
      </w:r>
      <w:r>
        <w:rPr>
          <w:spacing w:val="-11"/>
        </w:rPr>
        <w:t xml:space="preserve"> </w:t>
      </w:r>
      <w:r>
        <w:t>value and in making a contract award.</w:t>
      </w:r>
    </w:p>
    <w:p w14:paraId="7EFEEA18" w14:textId="77777777" w:rsidR="0078404F" w:rsidRDefault="0078404F">
      <w:pPr>
        <w:jc w:val="both"/>
        <w:sectPr w:rsidR="0078404F">
          <w:pgSz w:w="12240" w:h="15840"/>
          <w:pgMar w:top="1380" w:right="480" w:bottom="860" w:left="520" w:header="0" w:footer="661" w:gutter="0"/>
          <w:cols w:space="720"/>
        </w:sectPr>
      </w:pPr>
    </w:p>
    <w:p w14:paraId="7EFEEA19" w14:textId="77777777" w:rsidR="0078404F" w:rsidRDefault="005766A6">
      <w:pPr>
        <w:pStyle w:val="ListParagraph"/>
        <w:numPr>
          <w:ilvl w:val="0"/>
          <w:numId w:val="44"/>
        </w:numPr>
        <w:tabs>
          <w:tab w:val="left" w:pos="2359"/>
        </w:tabs>
        <w:spacing w:before="39"/>
        <w:ind w:left="2359" w:hanging="719"/>
      </w:pPr>
      <w:r>
        <w:lastRenderedPageBreak/>
        <w:t>Characteristics</w:t>
      </w:r>
      <w:r>
        <w:rPr>
          <w:spacing w:val="-6"/>
        </w:rPr>
        <w:t xml:space="preserve"> </w:t>
      </w:r>
      <w:r>
        <w:t>of</w:t>
      </w:r>
      <w:r>
        <w:rPr>
          <w:spacing w:val="-4"/>
        </w:rPr>
        <w:t xml:space="preserve"> </w:t>
      </w:r>
      <w:r>
        <w:t>Effective</w:t>
      </w:r>
      <w:r>
        <w:rPr>
          <w:spacing w:val="-5"/>
        </w:rPr>
        <w:t xml:space="preserve"> </w:t>
      </w:r>
      <w:r>
        <w:rPr>
          <w:spacing w:val="-2"/>
        </w:rPr>
        <w:t>Specifications</w:t>
      </w:r>
    </w:p>
    <w:p w14:paraId="7EFEEA1A" w14:textId="77777777" w:rsidR="0078404F" w:rsidRDefault="005766A6">
      <w:pPr>
        <w:pStyle w:val="BodyText"/>
        <w:spacing w:before="43" w:line="237" w:lineRule="auto"/>
        <w:ind w:left="3440" w:right="962"/>
        <w:jc w:val="both"/>
      </w:pPr>
      <w:r>
        <w:rPr>
          <w:b/>
        </w:rPr>
        <w:t xml:space="preserve">SIMPLE: </w:t>
      </w:r>
      <w:r>
        <w:t>Avoid unnecessary detail</w:t>
      </w:r>
      <w:r>
        <w:rPr>
          <w:spacing w:val="-13"/>
        </w:rPr>
        <w:t xml:space="preserve"> </w:t>
      </w:r>
      <w:r>
        <w:t>and</w:t>
      </w:r>
      <w:r>
        <w:rPr>
          <w:spacing w:val="-12"/>
        </w:rPr>
        <w:t xml:space="preserve"> </w:t>
      </w:r>
      <w:proofErr w:type="gramStart"/>
      <w:r>
        <w:t>complexity, but</w:t>
      </w:r>
      <w:proofErr w:type="gramEnd"/>
      <w:r>
        <w:t xml:space="preserve"> be complete enough to</w:t>
      </w:r>
      <w:r>
        <w:rPr>
          <w:spacing w:val="40"/>
        </w:rPr>
        <w:t xml:space="preserve"> </w:t>
      </w:r>
      <w:r>
        <w:t>ensure</w:t>
      </w:r>
      <w:r>
        <w:rPr>
          <w:spacing w:val="37"/>
        </w:rPr>
        <w:t xml:space="preserve"> </w:t>
      </w:r>
      <w:r>
        <w:t>that</w:t>
      </w:r>
      <w:r>
        <w:rPr>
          <w:spacing w:val="40"/>
        </w:rPr>
        <w:t xml:space="preserve"> </w:t>
      </w:r>
      <w:r>
        <w:t>goods/services procured</w:t>
      </w:r>
      <w:r>
        <w:rPr>
          <w:spacing w:val="38"/>
        </w:rPr>
        <w:t xml:space="preserve"> </w:t>
      </w:r>
      <w:r>
        <w:t>will</w:t>
      </w:r>
      <w:r>
        <w:rPr>
          <w:spacing w:val="39"/>
        </w:rPr>
        <w:t xml:space="preserve"> </w:t>
      </w:r>
      <w:r>
        <w:t>satisfy</w:t>
      </w:r>
      <w:r>
        <w:rPr>
          <w:spacing w:val="39"/>
        </w:rPr>
        <w:t xml:space="preserve"> </w:t>
      </w:r>
      <w:r>
        <w:t>the</w:t>
      </w:r>
      <w:r>
        <w:rPr>
          <w:spacing w:val="32"/>
        </w:rPr>
        <w:t xml:space="preserve"> </w:t>
      </w:r>
      <w:r>
        <w:t>intended</w:t>
      </w:r>
      <w:r>
        <w:rPr>
          <w:spacing w:val="-16"/>
        </w:rPr>
        <w:t xml:space="preserve"> </w:t>
      </w:r>
      <w:r>
        <w:t>purpose.</w:t>
      </w:r>
    </w:p>
    <w:p w14:paraId="7EFEEA1B" w14:textId="77777777" w:rsidR="0078404F" w:rsidRDefault="0078404F">
      <w:pPr>
        <w:pStyle w:val="BodyText"/>
        <w:spacing w:before="2"/>
      </w:pPr>
    </w:p>
    <w:p w14:paraId="7EFEEA1C" w14:textId="77777777" w:rsidR="0078404F" w:rsidRDefault="005766A6">
      <w:pPr>
        <w:pStyle w:val="BodyText"/>
        <w:ind w:left="3440" w:right="956"/>
        <w:jc w:val="both"/>
      </w:pPr>
      <w:r>
        <w:rPr>
          <w:b/>
        </w:rPr>
        <w:t xml:space="preserve">CLEAR: </w:t>
      </w:r>
      <w:r>
        <w:t>Use terminology that is understandable to UTRGV and potential respondents. Use correct spelling and appropriate sentence structure to eliminate confusion.</w:t>
      </w:r>
      <w:r>
        <w:rPr>
          <w:spacing w:val="40"/>
        </w:rPr>
        <w:t xml:space="preserve"> </w:t>
      </w:r>
      <w:r>
        <w:t>Avoid legalese and jargon when</w:t>
      </w:r>
      <w:r>
        <w:rPr>
          <w:spacing w:val="40"/>
        </w:rPr>
        <w:t xml:space="preserve"> </w:t>
      </w:r>
      <w:r>
        <w:t>possible.</w:t>
      </w:r>
    </w:p>
    <w:p w14:paraId="7EFEEA1D" w14:textId="77777777" w:rsidR="0078404F" w:rsidRDefault="0078404F">
      <w:pPr>
        <w:pStyle w:val="BodyText"/>
        <w:spacing w:before="1"/>
      </w:pPr>
    </w:p>
    <w:p w14:paraId="7EFEEA1E" w14:textId="77777777" w:rsidR="0078404F" w:rsidRDefault="005766A6">
      <w:pPr>
        <w:pStyle w:val="BodyText"/>
        <w:ind w:left="3440" w:right="958"/>
        <w:jc w:val="both"/>
      </w:pPr>
      <w:r>
        <w:rPr>
          <w:b/>
        </w:rPr>
        <w:t xml:space="preserve">ACCURATE: </w:t>
      </w:r>
      <w:r>
        <w:t xml:space="preserve">Use measuring units that are compatible with industry standards. All quantities and packing requirements should be clearly </w:t>
      </w:r>
      <w:r>
        <w:rPr>
          <w:spacing w:val="-2"/>
        </w:rPr>
        <w:t>identified.</w:t>
      </w:r>
    </w:p>
    <w:p w14:paraId="7EFEEA1F" w14:textId="77777777" w:rsidR="0078404F" w:rsidRDefault="0078404F">
      <w:pPr>
        <w:pStyle w:val="BodyText"/>
        <w:spacing w:before="10"/>
        <w:rPr>
          <w:sz w:val="21"/>
        </w:rPr>
      </w:pPr>
    </w:p>
    <w:p w14:paraId="7EFEEA20" w14:textId="77777777" w:rsidR="0078404F" w:rsidRDefault="005766A6">
      <w:pPr>
        <w:pStyle w:val="BodyText"/>
        <w:spacing w:before="1"/>
        <w:ind w:left="3440" w:right="955"/>
        <w:jc w:val="both"/>
      </w:pPr>
      <w:r>
        <w:rPr>
          <w:b/>
        </w:rPr>
        <w:t xml:space="preserve">COMPETITIVE: </w:t>
      </w:r>
      <w:r>
        <w:t>Identify at least three (3) commercially available brands, makes,</w:t>
      </w:r>
      <w:r>
        <w:rPr>
          <w:spacing w:val="-11"/>
        </w:rPr>
        <w:t xml:space="preserve"> </w:t>
      </w:r>
      <w:r>
        <w:t>or models</w:t>
      </w:r>
      <w:r>
        <w:rPr>
          <w:spacing w:val="-1"/>
        </w:rPr>
        <w:t xml:space="preserve"> </w:t>
      </w:r>
      <w:r>
        <w:t>(whenever possible) that</w:t>
      </w:r>
      <w:r>
        <w:rPr>
          <w:spacing w:val="-13"/>
        </w:rPr>
        <w:t xml:space="preserve"> </w:t>
      </w:r>
      <w:r>
        <w:t>will</w:t>
      </w:r>
      <w:r>
        <w:rPr>
          <w:spacing w:val="-12"/>
        </w:rPr>
        <w:t xml:space="preserve"> </w:t>
      </w:r>
      <w:r>
        <w:t>satisfy</w:t>
      </w:r>
      <w:r>
        <w:rPr>
          <w:spacing w:val="-13"/>
        </w:rPr>
        <w:t xml:space="preserve"> </w:t>
      </w:r>
      <w:r>
        <w:t>the</w:t>
      </w:r>
      <w:r>
        <w:rPr>
          <w:spacing w:val="-12"/>
        </w:rPr>
        <w:t xml:space="preserve"> </w:t>
      </w:r>
      <w:r>
        <w:t>intended</w:t>
      </w:r>
      <w:r>
        <w:rPr>
          <w:spacing w:val="-13"/>
        </w:rPr>
        <w:t xml:space="preserve"> </w:t>
      </w:r>
      <w:r>
        <w:t>purpose. Avoid</w:t>
      </w:r>
      <w:r>
        <w:rPr>
          <w:spacing w:val="-4"/>
        </w:rPr>
        <w:t xml:space="preserve"> </w:t>
      </w:r>
      <w:r>
        <w:t>unneeded</w:t>
      </w:r>
      <w:r>
        <w:rPr>
          <w:spacing w:val="-6"/>
        </w:rPr>
        <w:t xml:space="preserve"> </w:t>
      </w:r>
      <w:r>
        <w:t>“extra”</w:t>
      </w:r>
      <w:r>
        <w:rPr>
          <w:spacing w:val="-6"/>
        </w:rPr>
        <w:t xml:space="preserve"> </w:t>
      </w:r>
      <w:r>
        <w:t>features</w:t>
      </w:r>
      <w:r>
        <w:rPr>
          <w:spacing w:val="-4"/>
        </w:rPr>
        <w:t xml:space="preserve"> </w:t>
      </w:r>
      <w:r>
        <w:t>that</w:t>
      </w:r>
      <w:r>
        <w:rPr>
          <w:spacing w:val="-6"/>
        </w:rPr>
        <w:t xml:space="preserve"> </w:t>
      </w:r>
      <w:r>
        <w:t>could</w:t>
      </w:r>
      <w:r>
        <w:rPr>
          <w:spacing w:val="-6"/>
        </w:rPr>
        <w:t xml:space="preserve"> </w:t>
      </w:r>
      <w:r>
        <w:t>reduce</w:t>
      </w:r>
      <w:r>
        <w:rPr>
          <w:spacing w:val="-8"/>
        </w:rPr>
        <w:t xml:space="preserve"> </w:t>
      </w:r>
      <w:r>
        <w:t>or</w:t>
      </w:r>
      <w:r>
        <w:rPr>
          <w:spacing w:val="-6"/>
        </w:rPr>
        <w:t xml:space="preserve"> </w:t>
      </w:r>
      <w:r>
        <w:t>eliminate</w:t>
      </w:r>
      <w:r>
        <w:rPr>
          <w:spacing w:val="-6"/>
        </w:rPr>
        <w:t xml:space="preserve"> </w:t>
      </w:r>
      <w:r>
        <w:t>competition and</w:t>
      </w:r>
      <w:r>
        <w:rPr>
          <w:spacing w:val="40"/>
        </w:rPr>
        <w:t xml:space="preserve"> </w:t>
      </w:r>
      <w:r>
        <w:t>increase cost.</w:t>
      </w:r>
    </w:p>
    <w:p w14:paraId="7EFEEA21" w14:textId="77777777" w:rsidR="0078404F" w:rsidRDefault="0078404F">
      <w:pPr>
        <w:pStyle w:val="BodyText"/>
        <w:spacing w:before="1"/>
      </w:pPr>
    </w:p>
    <w:p w14:paraId="7EFEEA22" w14:textId="77777777" w:rsidR="0078404F" w:rsidRDefault="005766A6">
      <w:pPr>
        <w:pStyle w:val="BodyText"/>
        <w:ind w:left="3440" w:right="956"/>
        <w:jc w:val="both"/>
      </w:pPr>
      <w:r>
        <w:rPr>
          <w:b/>
        </w:rPr>
        <w:t xml:space="preserve">FLEXIBLE: </w:t>
      </w:r>
      <w:r>
        <w:t>Avoid inflexible or narrow specifications which prevent the acceptance of a response that could offer greater</w:t>
      </w:r>
      <w:r>
        <w:rPr>
          <w:spacing w:val="40"/>
        </w:rPr>
        <w:t xml:space="preserve"> </w:t>
      </w:r>
      <w:r>
        <w:t>performance for fewer dollars. Whenever possible,</w:t>
      </w:r>
      <w:r>
        <w:rPr>
          <w:spacing w:val="-13"/>
        </w:rPr>
        <w:t xml:space="preserve"> </w:t>
      </w:r>
      <w:r>
        <w:t>use approximate values for</w:t>
      </w:r>
      <w:r>
        <w:rPr>
          <w:spacing w:val="-1"/>
        </w:rPr>
        <w:t xml:space="preserve"> </w:t>
      </w:r>
      <w:r>
        <w:t>dimensions,</w:t>
      </w:r>
      <w:r>
        <w:rPr>
          <w:spacing w:val="-1"/>
        </w:rPr>
        <w:t xml:space="preserve"> </w:t>
      </w:r>
      <w:r>
        <w:t>weight, speed, etc., if the approximations will satisfy the intended purpose.</w:t>
      </w:r>
    </w:p>
    <w:p w14:paraId="7EFEEA23" w14:textId="77777777" w:rsidR="0078404F" w:rsidRDefault="0078404F">
      <w:pPr>
        <w:pStyle w:val="BodyText"/>
        <w:spacing w:before="11"/>
        <w:rPr>
          <w:sz w:val="21"/>
        </w:rPr>
      </w:pPr>
    </w:p>
    <w:p w14:paraId="7EFEEA24" w14:textId="77777777" w:rsidR="0078404F" w:rsidRDefault="005766A6">
      <w:pPr>
        <w:pStyle w:val="BodyText"/>
        <w:ind w:left="4520" w:right="954" w:hanging="720"/>
        <w:jc w:val="both"/>
      </w:pPr>
      <w:proofErr w:type="gramStart"/>
      <w:r>
        <w:t>( i</w:t>
      </w:r>
      <w:proofErr w:type="gramEnd"/>
      <w:r>
        <w:t xml:space="preserve"> )</w:t>
      </w:r>
      <w:r>
        <w:rPr>
          <w:spacing w:val="40"/>
        </w:rPr>
        <w:t xml:space="preserve"> </w:t>
      </w:r>
      <w:r>
        <w:rPr>
          <w:b/>
          <w:u w:val="single"/>
        </w:rPr>
        <w:t>Performance-Based,</w:t>
      </w:r>
      <w:r>
        <w:rPr>
          <w:b/>
          <w:spacing w:val="40"/>
          <w:u w:val="single"/>
        </w:rPr>
        <w:t xml:space="preserve"> </w:t>
      </w:r>
      <w:r>
        <w:rPr>
          <w:b/>
          <w:u w:val="single"/>
        </w:rPr>
        <w:t>Design</w:t>
      </w:r>
      <w:r>
        <w:rPr>
          <w:b/>
          <w:spacing w:val="40"/>
          <w:u w:val="single"/>
        </w:rPr>
        <w:t xml:space="preserve"> </w:t>
      </w:r>
      <w:r>
        <w:rPr>
          <w:b/>
          <w:u w:val="single"/>
        </w:rPr>
        <w:t>and</w:t>
      </w:r>
      <w:r>
        <w:rPr>
          <w:b/>
          <w:spacing w:val="40"/>
          <w:u w:val="single"/>
        </w:rPr>
        <w:t xml:space="preserve"> </w:t>
      </w:r>
      <w:r>
        <w:rPr>
          <w:b/>
          <w:u w:val="single"/>
        </w:rPr>
        <w:t>Mixed</w:t>
      </w:r>
      <w:r>
        <w:rPr>
          <w:b/>
          <w:spacing w:val="40"/>
          <w:u w:val="single"/>
        </w:rPr>
        <w:t xml:space="preserve"> </w:t>
      </w:r>
      <w:r>
        <w:rPr>
          <w:b/>
          <w:u w:val="single"/>
        </w:rPr>
        <w:t>Specifications</w:t>
      </w:r>
      <w:r>
        <w:rPr>
          <w:b/>
        </w:rPr>
        <w:t xml:space="preserve"> </w:t>
      </w:r>
      <w:r>
        <w:t>Performance-based specifications focus on outcomes or results of the required goods/services rather than how the goods/services are produced. Conversely, design specifications outline</w:t>
      </w:r>
      <w:r>
        <w:rPr>
          <w:spacing w:val="-1"/>
        </w:rPr>
        <w:t xml:space="preserve"> </w:t>
      </w:r>
      <w:r>
        <w:t>exactly</w:t>
      </w:r>
      <w:r>
        <w:rPr>
          <w:spacing w:val="-1"/>
        </w:rPr>
        <w:t xml:space="preserve"> </w:t>
      </w:r>
      <w:r>
        <w:t>how</w:t>
      </w:r>
      <w:r>
        <w:rPr>
          <w:spacing w:val="-1"/>
        </w:rPr>
        <w:t xml:space="preserve"> </w:t>
      </w:r>
      <w:r>
        <w:t>contractor</w:t>
      </w:r>
      <w:r>
        <w:rPr>
          <w:spacing w:val="-6"/>
        </w:rPr>
        <w:t xml:space="preserve"> </w:t>
      </w:r>
      <w:r>
        <w:t>must</w:t>
      </w:r>
      <w:r>
        <w:rPr>
          <w:spacing w:val="-4"/>
        </w:rPr>
        <w:t xml:space="preserve"> </w:t>
      </w:r>
      <w:r>
        <w:t>make</w:t>
      </w:r>
      <w:r>
        <w:rPr>
          <w:spacing w:val="-1"/>
        </w:rPr>
        <w:t xml:space="preserve"> </w:t>
      </w:r>
      <w:r>
        <w:t>the goods</w:t>
      </w:r>
      <w:r>
        <w:rPr>
          <w:spacing w:val="-6"/>
        </w:rPr>
        <w:t xml:space="preserve"> </w:t>
      </w:r>
      <w:r>
        <w:t>or</w:t>
      </w:r>
      <w:r>
        <w:rPr>
          <w:spacing w:val="-3"/>
        </w:rPr>
        <w:t xml:space="preserve"> </w:t>
      </w:r>
      <w:r>
        <w:t xml:space="preserve">perform the services. Performance-based specifications allow respondents to bring their own expertise, </w:t>
      </w:r>
      <w:proofErr w:type="gramStart"/>
      <w:r>
        <w:t>creativity</w:t>
      </w:r>
      <w:proofErr w:type="gramEnd"/>
      <w:r>
        <w:t xml:space="preserve"> and resources to the procurement process without restricting respondents to predetermined methods or detailed processes. This may allow respondents to provide the goods/services at lower</w:t>
      </w:r>
      <w:r>
        <w:rPr>
          <w:spacing w:val="-13"/>
        </w:rPr>
        <w:t xml:space="preserve"> </w:t>
      </w:r>
      <w:r>
        <w:t>cost.</w:t>
      </w:r>
      <w:r>
        <w:rPr>
          <w:spacing w:val="-12"/>
        </w:rPr>
        <w:t xml:space="preserve"> </w:t>
      </w:r>
      <w:r>
        <w:t>Performance-based</w:t>
      </w:r>
      <w:r>
        <w:rPr>
          <w:spacing w:val="-11"/>
        </w:rPr>
        <w:t xml:space="preserve"> </w:t>
      </w:r>
      <w:r>
        <w:t>specifications</w:t>
      </w:r>
      <w:r>
        <w:rPr>
          <w:spacing w:val="-11"/>
        </w:rPr>
        <w:t xml:space="preserve"> </w:t>
      </w:r>
      <w:r>
        <w:t>also</w:t>
      </w:r>
      <w:r>
        <w:rPr>
          <w:spacing w:val="-11"/>
        </w:rPr>
        <w:t xml:space="preserve"> </w:t>
      </w:r>
      <w:r>
        <w:t>shift</w:t>
      </w:r>
      <w:r>
        <w:rPr>
          <w:spacing w:val="-11"/>
        </w:rPr>
        <w:t xml:space="preserve"> </w:t>
      </w:r>
      <w:r>
        <w:t>some</w:t>
      </w:r>
      <w:r>
        <w:rPr>
          <w:spacing w:val="-11"/>
        </w:rPr>
        <w:t xml:space="preserve"> </w:t>
      </w:r>
      <w:r>
        <w:t>risk to contractor. For example, if an UTRGV utilizes a design specification for a unit of laboratory equipment and the equipment ultimately does not satisf</w:t>
      </w:r>
      <w:r>
        <w:t xml:space="preserve">y the business need for which it was procured, then the results may be the fault of UTRGV’s specifications. However, if UTRGV used performance- based specifications, the unit must perform in accordance with the specifications. If the equipment does not perform, then </w:t>
      </w:r>
      <w:proofErr w:type="gramStart"/>
      <w:r>
        <w:t>contractor</w:t>
      </w:r>
      <w:proofErr w:type="gramEnd"/>
      <w:r>
        <w:t xml:space="preserve"> may be at fault.</w:t>
      </w:r>
    </w:p>
    <w:p w14:paraId="7EFEEA25" w14:textId="77777777" w:rsidR="0078404F" w:rsidRDefault="0078404F">
      <w:pPr>
        <w:pStyle w:val="BodyText"/>
      </w:pPr>
    </w:p>
    <w:p w14:paraId="7EFEEA26" w14:textId="77777777" w:rsidR="0078404F" w:rsidRDefault="005766A6">
      <w:pPr>
        <w:pStyle w:val="BodyText"/>
        <w:ind w:left="4520" w:right="957"/>
        <w:jc w:val="both"/>
      </w:pPr>
      <w:r>
        <w:t xml:space="preserve">Performance-based specifications may permit respondents maximum flexibility when satisfying the requirements of a solicitation. Design specifications may limit respondent’s </w:t>
      </w:r>
      <w:r>
        <w:rPr>
          <w:spacing w:val="-2"/>
        </w:rPr>
        <w:t>flexibility.</w:t>
      </w:r>
    </w:p>
    <w:p w14:paraId="7EFEEA27" w14:textId="77777777" w:rsidR="0078404F" w:rsidRDefault="0078404F">
      <w:pPr>
        <w:pStyle w:val="BodyText"/>
        <w:spacing w:before="1"/>
      </w:pPr>
    </w:p>
    <w:p w14:paraId="7EFEEA28" w14:textId="77777777" w:rsidR="0078404F" w:rsidRDefault="005766A6">
      <w:pPr>
        <w:pStyle w:val="BodyText"/>
        <w:ind w:left="4520"/>
        <w:jc w:val="both"/>
      </w:pPr>
      <w:proofErr w:type="gramStart"/>
      <w:r>
        <w:t>Mixed</w:t>
      </w:r>
      <w:r>
        <w:rPr>
          <w:spacing w:val="66"/>
          <w:w w:val="150"/>
        </w:rPr>
        <w:t xml:space="preserve">  </w:t>
      </w:r>
      <w:r>
        <w:t>specifications</w:t>
      </w:r>
      <w:proofErr w:type="gramEnd"/>
      <w:r>
        <w:rPr>
          <w:spacing w:val="67"/>
          <w:w w:val="150"/>
        </w:rPr>
        <w:t xml:space="preserve">  </w:t>
      </w:r>
      <w:r>
        <w:t>include</w:t>
      </w:r>
      <w:r>
        <w:rPr>
          <w:spacing w:val="68"/>
          <w:w w:val="150"/>
        </w:rPr>
        <w:t xml:space="preserve">  </w:t>
      </w:r>
      <w:r>
        <w:t>both</w:t>
      </w:r>
      <w:r>
        <w:rPr>
          <w:spacing w:val="68"/>
          <w:w w:val="150"/>
        </w:rPr>
        <w:t xml:space="preserve">  </w:t>
      </w:r>
      <w:r>
        <w:t>performance-</w:t>
      </w:r>
      <w:r>
        <w:rPr>
          <w:spacing w:val="-4"/>
        </w:rPr>
        <w:t>based</w:t>
      </w:r>
    </w:p>
    <w:p w14:paraId="7EFEEA29" w14:textId="77777777" w:rsidR="0078404F" w:rsidRDefault="0078404F">
      <w:pPr>
        <w:jc w:val="both"/>
        <w:sectPr w:rsidR="0078404F">
          <w:pgSz w:w="12240" w:h="15840"/>
          <w:pgMar w:top="1400" w:right="480" w:bottom="860" w:left="520" w:header="0" w:footer="661" w:gutter="0"/>
          <w:cols w:space="720"/>
        </w:sectPr>
      </w:pPr>
    </w:p>
    <w:p w14:paraId="7EFEEA2A" w14:textId="77777777" w:rsidR="0078404F" w:rsidRDefault="005766A6">
      <w:pPr>
        <w:pStyle w:val="BodyText"/>
        <w:spacing w:before="39"/>
        <w:ind w:left="4520" w:right="960"/>
        <w:jc w:val="both"/>
      </w:pPr>
      <w:r>
        <w:lastRenderedPageBreak/>
        <w:t>specifications and design specifications.</w:t>
      </w:r>
      <w:r>
        <w:rPr>
          <w:spacing w:val="40"/>
        </w:rPr>
        <w:t xml:space="preserve"> </w:t>
      </w:r>
      <w:r>
        <w:t>Consider the purchase of media and advertising services:</w:t>
      </w:r>
    </w:p>
    <w:p w14:paraId="7EFEEA2B" w14:textId="77777777" w:rsidR="0078404F" w:rsidRDefault="0078404F">
      <w:pPr>
        <w:pStyle w:val="BodyText"/>
        <w:spacing w:before="11"/>
        <w:rPr>
          <w:sz w:val="21"/>
        </w:rPr>
      </w:pPr>
    </w:p>
    <w:p w14:paraId="7EFEEA2C" w14:textId="77777777" w:rsidR="0078404F" w:rsidRDefault="005766A6">
      <w:pPr>
        <w:pStyle w:val="ListParagraph"/>
        <w:numPr>
          <w:ilvl w:val="0"/>
          <w:numId w:val="41"/>
        </w:numPr>
        <w:tabs>
          <w:tab w:val="left" w:pos="5060"/>
        </w:tabs>
        <w:ind w:right="956"/>
        <w:jc w:val="both"/>
      </w:pPr>
      <w:r>
        <w:rPr>
          <w:b/>
        </w:rPr>
        <w:t>Performance-Based Specification</w:t>
      </w:r>
      <w:r>
        <w:t>: Contractor shall provide UTRGV media services which shall increase applicants by a minimum of 3 percent in the next fiscal year.</w:t>
      </w:r>
      <w:r>
        <w:rPr>
          <w:spacing w:val="10"/>
        </w:rPr>
        <w:t xml:space="preserve"> </w:t>
      </w:r>
      <w:r>
        <w:t>Out-of-state</w:t>
      </w:r>
      <w:r>
        <w:rPr>
          <w:spacing w:val="11"/>
        </w:rPr>
        <w:t xml:space="preserve"> </w:t>
      </w:r>
      <w:r>
        <w:t>applicants</w:t>
      </w:r>
      <w:r>
        <w:rPr>
          <w:spacing w:val="16"/>
        </w:rPr>
        <w:t xml:space="preserve"> </w:t>
      </w:r>
      <w:r>
        <w:t>shall</w:t>
      </w:r>
      <w:r>
        <w:rPr>
          <w:spacing w:val="11"/>
        </w:rPr>
        <w:t xml:space="preserve"> </w:t>
      </w:r>
      <w:r>
        <w:t>increase</w:t>
      </w:r>
      <w:r>
        <w:rPr>
          <w:spacing w:val="12"/>
        </w:rPr>
        <w:t xml:space="preserve"> </w:t>
      </w:r>
      <w:r>
        <w:t>a</w:t>
      </w:r>
      <w:r>
        <w:rPr>
          <w:spacing w:val="13"/>
        </w:rPr>
        <w:t xml:space="preserve"> </w:t>
      </w:r>
      <w:r>
        <w:t>minimum</w:t>
      </w:r>
      <w:r>
        <w:rPr>
          <w:spacing w:val="14"/>
        </w:rPr>
        <w:t xml:space="preserve"> </w:t>
      </w:r>
      <w:r>
        <w:rPr>
          <w:spacing w:val="-5"/>
        </w:rPr>
        <w:t>of</w:t>
      </w:r>
    </w:p>
    <w:p w14:paraId="7EFEEA2D" w14:textId="77777777" w:rsidR="0078404F" w:rsidRDefault="005766A6">
      <w:pPr>
        <w:pStyle w:val="BodyText"/>
        <w:spacing w:before="1"/>
        <w:ind w:left="5060" w:right="963"/>
        <w:jc w:val="both"/>
      </w:pPr>
      <w:r>
        <w:t xml:space="preserve">10 percent. These figures will be measured based on UTRGV’s prior year </w:t>
      </w:r>
      <w:proofErr w:type="gramStart"/>
      <w:r>
        <w:t>applications data-base</w:t>
      </w:r>
      <w:proofErr w:type="gramEnd"/>
      <w:r>
        <w:t>.</w:t>
      </w:r>
    </w:p>
    <w:p w14:paraId="7EFEEA2E" w14:textId="77777777" w:rsidR="0078404F" w:rsidRDefault="0078404F">
      <w:pPr>
        <w:pStyle w:val="BodyText"/>
        <w:spacing w:before="1"/>
      </w:pPr>
    </w:p>
    <w:p w14:paraId="7EFEEA2F" w14:textId="77777777" w:rsidR="0078404F" w:rsidRDefault="005766A6">
      <w:pPr>
        <w:pStyle w:val="ListParagraph"/>
        <w:numPr>
          <w:ilvl w:val="0"/>
          <w:numId w:val="41"/>
        </w:numPr>
        <w:tabs>
          <w:tab w:val="left" w:pos="5060"/>
        </w:tabs>
        <w:ind w:right="956"/>
        <w:jc w:val="both"/>
      </w:pPr>
      <w:r>
        <w:rPr>
          <w:b/>
        </w:rPr>
        <w:t>Design Specifications</w:t>
      </w:r>
      <w:r>
        <w:t>: Contractor shall conduct at least seven</w:t>
      </w:r>
      <w:r>
        <w:rPr>
          <w:spacing w:val="-2"/>
        </w:rPr>
        <w:t xml:space="preserve"> </w:t>
      </w:r>
      <w:r>
        <w:t>(7)</w:t>
      </w:r>
      <w:r>
        <w:rPr>
          <w:spacing w:val="-3"/>
        </w:rPr>
        <w:t xml:space="preserve"> </w:t>
      </w:r>
      <w:r>
        <w:t>media campaigns</w:t>
      </w:r>
      <w:r>
        <w:rPr>
          <w:spacing w:val="-3"/>
        </w:rPr>
        <w:t xml:space="preserve"> </w:t>
      </w:r>
      <w:r>
        <w:t>during the fiscal</w:t>
      </w:r>
      <w:r>
        <w:rPr>
          <w:spacing w:val="-5"/>
        </w:rPr>
        <w:t xml:space="preserve"> </w:t>
      </w:r>
      <w:r>
        <w:t>year.</w:t>
      </w:r>
      <w:r>
        <w:rPr>
          <w:spacing w:val="-5"/>
        </w:rPr>
        <w:t xml:space="preserve"> </w:t>
      </w:r>
      <w:r>
        <w:t xml:space="preserve">Three of these campaigns must be directed </w:t>
      </w:r>
      <w:proofErr w:type="gramStart"/>
      <w:r>
        <w:t>to</w:t>
      </w:r>
      <w:proofErr w:type="gramEnd"/>
      <w:r>
        <w:t xml:space="preserve"> out-of-state </w:t>
      </w:r>
      <w:r>
        <w:rPr>
          <w:spacing w:val="-2"/>
        </w:rPr>
        <w:t>applicants.</w:t>
      </w:r>
    </w:p>
    <w:p w14:paraId="7EFEEA30" w14:textId="77777777" w:rsidR="0078404F" w:rsidRDefault="0078404F">
      <w:pPr>
        <w:pStyle w:val="BodyText"/>
        <w:spacing w:before="11"/>
        <w:rPr>
          <w:sz w:val="21"/>
        </w:rPr>
      </w:pPr>
    </w:p>
    <w:p w14:paraId="7EFEEA31" w14:textId="77777777" w:rsidR="0078404F" w:rsidRDefault="005766A6">
      <w:pPr>
        <w:pStyle w:val="ListParagraph"/>
        <w:numPr>
          <w:ilvl w:val="0"/>
          <w:numId w:val="41"/>
        </w:numPr>
        <w:tabs>
          <w:tab w:val="left" w:pos="5060"/>
        </w:tabs>
        <w:ind w:right="955"/>
        <w:jc w:val="both"/>
      </w:pPr>
      <w:r>
        <w:rPr>
          <w:b/>
        </w:rPr>
        <w:t>Mixed Specifications</w:t>
      </w:r>
      <w:r>
        <w:t>: Contractor shall provide UTRGV media services which shall include a minimum of seven media campaigns during the fiscal year. Media services shall result in a minimum increase in applicants of 3 percent</w:t>
      </w:r>
      <w:r>
        <w:rPr>
          <w:spacing w:val="-7"/>
        </w:rPr>
        <w:t xml:space="preserve"> </w:t>
      </w:r>
      <w:r>
        <w:t>in</w:t>
      </w:r>
      <w:r>
        <w:rPr>
          <w:spacing w:val="-8"/>
        </w:rPr>
        <w:t xml:space="preserve"> </w:t>
      </w:r>
      <w:r>
        <w:t>the</w:t>
      </w:r>
      <w:r>
        <w:rPr>
          <w:spacing w:val="-7"/>
        </w:rPr>
        <w:t xml:space="preserve"> </w:t>
      </w:r>
      <w:r>
        <w:t>next</w:t>
      </w:r>
      <w:r>
        <w:rPr>
          <w:spacing w:val="-7"/>
        </w:rPr>
        <w:t xml:space="preserve"> </w:t>
      </w:r>
      <w:r>
        <w:t>fiscal</w:t>
      </w:r>
      <w:r>
        <w:rPr>
          <w:spacing w:val="-9"/>
        </w:rPr>
        <w:t xml:space="preserve"> </w:t>
      </w:r>
      <w:r>
        <w:t>year</w:t>
      </w:r>
      <w:r>
        <w:rPr>
          <w:spacing w:val="-7"/>
        </w:rPr>
        <w:t xml:space="preserve"> </w:t>
      </w:r>
      <w:r>
        <w:t>based</w:t>
      </w:r>
      <w:r>
        <w:rPr>
          <w:spacing w:val="-8"/>
        </w:rPr>
        <w:t xml:space="preserve"> </w:t>
      </w:r>
      <w:r>
        <w:t>on</w:t>
      </w:r>
      <w:r>
        <w:rPr>
          <w:spacing w:val="-7"/>
        </w:rPr>
        <w:t xml:space="preserve"> </w:t>
      </w:r>
      <w:r>
        <w:t>UTRGV’s</w:t>
      </w:r>
      <w:r>
        <w:rPr>
          <w:spacing w:val="-7"/>
        </w:rPr>
        <w:t xml:space="preserve"> </w:t>
      </w:r>
      <w:r>
        <w:t>prior</w:t>
      </w:r>
      <w:r>
        <w:rPr>
          <w:spacing w:val="-7"/>
        </w:rPr>
        <w:t xml:space="preserve"> </w:t>
      </w:r>
      <w:r>
        <w:t xml:space="preserve">year </w:t>
      </w:r>
      <w:proofErr w:type="gramStart"/>
      <w:r>
        <w:t>applications data-base</w:t>
      </w:r>
      <w:proofErr w:type="gramEnd"/>
      <w:r>
        <w:t>.</w:t>
      </w:r>
    </w:p>
    <w:p w14:paraId="7EFEEA32" w14:textId="77777777" w:rsidR="0078404F" w:rsidRDefault="0078404F">
      <w:pPr>
        <w:pStyle w:val="BodyText"/>
        <w:spacing w:before="12"/>
        <w:rPr>
          <w:sz w:val="21"/>
        </w:rPr>
      </w:pPr>
    </w:p>
    <w:p w14:paraId="7EFEEA33" w14:textId="77777777" w:rsidR="0078404F" w:rsidRDefault="005766A6">
      <w:pPr>
        <w:pStyle w:val="BodyText"/>
        <w:ind w:left="4520" w:right="956"/>
        <w:jc w:val="both"/>
      </w:pPr>
      <w:r>
        <w:t>Performance-based specifications focus on results. Design specifications focus on resources. If UTRGV uses design specifications</w:t>
      </w:r>
      <w:r>
        <w:rPr>
          <w:spacing w:val="-3"/>
        </w:rPr>
        <w:t xml:space="preserve"> </w:t>
      </w:r>
      <w:r>
        <w:t xml:space="preserve">only, </w:t>
      </w:r>
      <w:proofErr w:type="gramStart"/>
      <w:r>
        <w:t>contractor</w:t>
      </w:r>
      <w:proofErr w:type="gramEnd"/>
      <w:r>
        <w:rPr>
          <w:spacing w:val="-3"/>
        </w:rPr>
        <w:t xml:space="preserve"> </w:t>
      </w:r>
      <w:r>
        <w:t>may</w:t>
      </w:r>
      <w:r>
        <w:rPr>
          <w:spacing w:val="-1"/>
        </w:rPr>
        <w:t xml:space="preserve"> </w:t>
      </w:r>
      <w:r>
        <w:t>provide</w:t>
      </w:r>
      <w:r>
        <w:rPr>
          <w:spacing w:val="-3"/>
        </w:rPr>
        <w:t xml:space="preserve"> </w:t>
      </w:r>
      <w:r>
        <w:t>all</w:t>
      </w:r>
      <w:r>
        <w:rPr>
          <w:spacing w:val="-1"/>
        </w:rPr>
        <w:t xml:space="preserve"> </w:t>
      </w:r>
      <w:r>
        <w:t>seven</w:t>
      </w:r>
      <w:r>
        <w:rPr>
          <w:spacing w:val="-4"/>
        </w:rPr>
        <w:t xml:space="preserve"> </w:t>
      </w:r>
      <w:r>
        <w:t xml:space="preserve">campaigns, but the desired result of increased applicants may or may not </w:t>
      </w:r>
      <w:r>
        <w:rPr>
          <w:spacing w:val="-2"/>
        </w:rPr>
        <w:t>occur.</w:t>
      </w:r>
    </w:p>
    <w:p w14:paraId="7EFEEA34" w14:textId="77777777" w:rsidR="0078404F" w:rsidRDefault="0078404F">
      <w:pPr>
        <w:pStyle w:val="BodyText"/>
        <w:spacing w:before="1"/>
      </w:pPr>
    </w:p>
    <w:p w14:paraId="7EFEEA35" w14:textId="77777777" w:rsidR="0078404F" w:rsidRDefault="005766A6">
      <w:pPr>
        <w:pStyle w:val="BodyText"/>
        <w:ind w:left="4520" w:right="956"/>
        <w:jc w:val="both"/>
      </w:pPr>
      <w:r>
        <w:t>Note that performance-based specifications clearly outline how the results will be measured. While performance-based specifications are sometimes preferable, the expertise required to</w:t>
      </w:r>
      <w:r>
        <w:rPr>
          <w:spacing w:val="-13"/>
        </w:rPr>
        <w:t xml:space="preserve"> </w:t>
      </w:r>
      <w:r>
        <w:t>conduct</w:t>
      </w:r>
      <w:r>
        <w:rPr>
          <w:spacing w:val="-12"/>
        </w:rPr>
        <w:t xml:space="preserve"> </w:t>
      </w:r>
      <w:r>
        <w:t>the</w:t>
      </w:r>
      <w:r>
        <w:rPr>
          <w:spacing w:val="-13"/>
        </w:rPr>
        <w:t xml:space="preserve"> </w:t>
      </w:r>
      <w:r>
        <w:t>contract</w:t>
      </w:r>
      <w:r>
        <w:rPr>
          <w:spacing w:val="-12"/>
        </w:rPr>
        <w:t xml:space="preserve"> </w:t>
      </w:r>
      <w:r>
        <w:t>planning,</w:t>
      </w:r>
      <w:r>
        <w:rPr>
          <w:spacing w:val="-13"/>
        </w:rPr>
        <w:t xml:space="preserve"> </w:t>
      </w:r>
      <w:r>
        <w:t>procurement</w:t>
      </w:r>
      <w:r>
        <w:rPr>
          <w:spacing w:val="-12"/>
        </w:rPr>
        <w:t xml:space="preserve"> </w:t>
      </w:r>
      <w:r>
        <w:t>and</w:t>
      </w:r>
      <w:r>
        <w:rPr>
          <w:spacing w:val="-13"/>
        </w:rPr>
        <w:t xml:space="preserve"> </w:t>
      </w:r>
      <w:r>
        <w:t xml:space="preserve">management may be different than the expertise needed for design </w:t>
      </w:r>
      <w:r>
        <w:rPr>
          <w:spacing w:val="-2"/>
        </w:rPr>
        <w:t>specifications.</w:t>
      </w:r>
    </w:p>
    <w:p w14:paraId="7EFEEA36" w14:textId="77777777" w:rsidR="0078404F" w:rsidRDefault="0078404F">
      <w:pPr>
        <w:pStyle w:val="BodyText"/>
        <w:spacing w:before="12"/>
        <w:rPr>
          <w:sz w:val="21"/>
        </w:rPr>
      </w:pPr>
    </w:p>
    <w:p w14:paraId="7EFEEA37" w14:textId="77777777" w:rsidR="0078404F" w:rsidRDefault="005766A6">
      <w:pPr>
        <w:pStyle w:val="BodyText"/>
        <w:ind w:left="4520" w:right="957"/>
        <w:jc w:val="both"/>
      </w:pPr>
      <w:r>
        <w:t xml:space="preserve">Design specifications are appropriate for simple purchases of goods such as paper, pens, furniture, and services such as temporary staff. </w:t>
      </w:r>
      <w:proofErr w:type="gramStart"/>
      <w:r>
        <w:t>Usually</w:t>
      </w:r>
      <w:proofErr w:type="gramEnd"/>
      <w:r>
        <w:t xml:space="preserve"> these purchases are accomplished by defining specific quantities and specifications for the goods/services,</w:t>
      </w:r>
      <w:r>
        <w:rPr>
          <w:spacing w:val="-8"/>
        </w:rPr>
        <w:t xml:space="preserve"> </w:t>
      </w:r>
      <w:r>
        <w:t>such</w:t>
      </w:r>
      <w:r>
        <w:rPr>
          <w:spacing w:val="-11"/>
        </w:rPr>
        <w:t xml:space="preserve"> </w:t>
      </w:r>
      <w:r>
        <w:t>as</w:t>
      </w:r>
      <w:r>
        <w:rPr>
          <w:spacing w:val="-10"/>
        </w:rPr>
        <w:t xml:space="preserve"> </w:t>
      </w:r>
      <w:r>
        <w:t>price</w:t>
      </w:r>
      <w:r>
        <w:rPr>
          <w:spacing w:val="-8"/>
        </w:rPr>
        <w:t xml:space="preserve"> </w:t>
      </w:r>
      <w:r>
        <w:t>per</w:t>
      </w:r>
      <w:r>
        <w:rPr>
          <w:spacing w:val="-10"/>
        </w:rPr>
        <w:t xml:space="preserve"> </w:t>
      </w:r>
      <w:r>
        <w:t>unit</w:t>
      </w:r>
      <w:r>
        <w:rPr>
          <w:spacing w:val="-8"/>
        </w:rPr>
        <w:t xml:space="preserve"> </w:t>
      </w:r>
      <w:r>
        <w:t>as</w:t>
      </w:r>
      <w:r>
        <w:rPr>
          <w:spacing w:val="-12"/>
        </w:rPr>
        <w:t xml:space="preserve"> </w:t>
      </w:r>
      <w:r>
        <w:t>well</w:t>
      </w:r>
      <w:r>
        <w:rPr>
          <w:spacing w:val="-12"/>
        </w:rPr>
        <w:t xml:space="preserve"> </w:t>
      </w:r>
      <w:r>
        <w:t>as</w:t>
      </w:r>
      <w:r>
        <w:rPr>
          <w:spacing w:val="-8"/>
        </w:rPr>
        <w:t xml:space="preserve"> </w:t>
      </w:r>
      <w:r>
        <w:t>requirements</w:t>
      </w:r>
      <w:r>
        <w:rPr>
          <w:spacing w:val="-8"/>
        </w:rPr>
        <w:t xml:space="preserve"> </w:t>
      </w:r>
      <w:r>
        <w:t>for the time, place and manner for delivery and acceptance.</w:t>
      </w:r>
    </w:p>
    <w:p w14:paraId="7EFEEA38" w14:textId="77777777" w:rsidR="0078404F" w:rsidRDefault="0078404F">
      <w:pPr>
        <w:pStyle w:val="BodyText"/>
        <w:spacing w:before="11"/>
        <w:rPr>
          <w:sz w:val="21"/>
        </w:rPr>
      </w:pPr>
    </w:p>
    <w:p w14:paraId="7EFEEA39" w14:textId="77777777" w:rsidR="0078404F" w:rsidRDefault="005766A6">
      <w:pPr>
        <w:pStyle w:val="BodyText"/>
        <w:ind w:left="4520" w:right="959"/>
        <w:jc w:val="both"/>
      </w:pPr>
      <w:r>
        <w:t>It is not always beneficial to use performance-based specifications. The following are examples of when to use performance and design specifications:</w:t>
      </w:r>
    </w:p>
    <w:p w14:paraId="7EFEEA3A" w14:textId="77777777" w:rsidR="0078404F" w:rsidRDefault="0078404F">
      <w:pPr>
        <w:pStyle w:val="BodyText"/>
        <w:spacing w:before="1"/>
      </w:pPr>
    </w:p>
    <w:p w14:paraId="7EFEEA3B" w14:textId="77777777" w:rsidR="0078404F" w:rsidRDefault="005766A6">
      <w:pPr>
        <w:pStyle w:val="BodyText"/>
        <w:ind w:left="4520" w:right="957"/>
        <w:jc w:val="both"/>
      </w:pPr>
      <w:r>
        <w:rPr>
          <w:spacing w:val="-2"/>
        </w:rPr>
        <w:t>New installation,</w:t>
      </w:r>
      <w:r>
        <w:rPr>
          <w:spacing w:val="-6"/>
        </w:rPr>
        <w:t xml:space="preserve"> </w:t>
      </w:r>
      <w:r>
        <w:rPr>
          <w:spacing w:val="-2"/>
        </w:rPr>
        <w:t>entire</w:t>
      </w:r>
      <w:r>
        <w:rPr>
          <w:spacing w:val="-6"/>
        </w:rPr>
        <w:t xml:space="preserve"> </w:t>
      </w:r>
      <w:r>
        <w:rPr>
          <w:spacing w:val="-2"/>
        </w:rPr>
        <w:t>system provided by</w:t>
      </w:r>
      <w:r>
        <w:rPr>
          <w:spacing w:val="-3"/>
        </w:rPr>
        <w:t xml:space="preserve"> </w:t>
      </w:r>
      <w:r>
        <w:rPr>
          <w:spacing w:val="-2"/>
        </w:rPr>
        <w:t>one</w:t>
      </w:r>
      <w:r>
        <w:rPr>
          <w:spacing w:val="-3"/>
        </w:rPr>
        <w:t xml:space="preserve"> </w:t>
      </w:r>
      <w:r>
        <w:rPr>
          <w:spacing w:val="-2"/>
        </w:rPr>
        <w:t>vendor:</w:t>
      </w:r>
      <w:r>
        <w:rPr>
          <w:spacing w:val="-3"/>
        </w:rPr>
        <w:t xml:space="preserve"> </w:t>
      </w:r>
      <w:r>
        <w:rPr>
          <w:spacing w:val="-2"/>
        </w:rPr>
        <w:t xml:space="preserve">Consider </w:t>
      </w:r>
      <w:r>
        <w:t>using</w:t>
      </w:r>
      <w:r>
        <w:rPr>
          <w:spacing w:val="15"/>
        </w:rPr>
        <w:t xml:space="preserve"> </w:t>
      </w:r>
      <w:r>
        <w:t>performance-based</w:t>
      </w:r>
      <w:r>
        <w:rPr>
          <w:spacing w:val="13"/>
        </w:rPr>
        <w:t xml:space="preserve"> </w:t>
      </w:r>
      <w:r>
        <w:t>specifications</w:t>
      </w:r>
      <w:r>
        <w:rPr>
          <w:spacing w:val="14"/>
        </w:rPr>
        <w:t xml:space="preserve"> </w:t>
      </w:r>
      <w:r>
        <w:t>to</w:t>
      </w:r>
      <w:r>
        <w:rPr>
          <w:spacing w:val="13"/>
        </w:rPr>
        <w:t xml:space="preserve"> </w:t>
      </w:r>
      <w:r>
        <w:t>allow</w:t>
      </w:r>
      <w:r>
        <w:rPr>
          <w:spacing w:val="15"/>
        </w:rPr>
        <w:t xml:space="preserve"> </w:t>
      </w:r>
      <w:r>
        <w:t>the</w:t>
      </w:r>
      <w:r>
        <w:rPr>
          <w:spacing w:val="12"/>
        </w:rPr>
        <w:t xml:space="preserve"> </w:t>
      </w:r>
      <w:proofErr w:type="gramStart"/>
      <w:r>
        <w:rPr>
          <w:spacing w:val="-2"/>
        </w:rPr>
        <w:t>contractor</w:t>
      </w:r>
      <w:proofErr w:type="gramEnd"/>
    </w:p>
    <w:p w14:paraId="7EFEEA3C" w14:textId="77777777" w:rsidR="0078404F" w:rsidRDefault="0078404F">
      <w:pPr>
        <w:jc w:val="both"/>
        <w:sectPr w:rsidR="0078404F">
          <w:pgSz w:w="12240" w:h="15840"/>
          <w:pgMar w:top="1400" w:right="480" w:bottom="860" w:left="520" w:header="0" w:footer="661" w:gutter="0"/>
          <w:cols w:space="720"/>
        </w:sectPr>
      </w:pPr>
    </w:p>
    <w:p w14:paraId="7EFEEA3D" w14:textId="77777777" w:rsidR="0078404F" w:rsidRDefault="005766A6">
      <w:pPr>
        <w:pStyle w:val="BodyText"/>
        <w:spacing w:before="39"/>
        <w:ind w:left="4520"/>
        <w:jc w:val="both"/>
      </w:pPr>
      <w:r>
        <w:lastRenderedPageBreak/>
        <w:t>to</w:t>
      </w:r>
      <w:r>
        <w:rPr>
          <w:spacing w:val="-2"/>
        </w:rPr>
        <w:t xml:space="preserve"> </w:t>
      </w:r>
      <w:r>
        <w:t>provide</w:t>
      </w:r>
      <w:r>
        <w:rPr>
          <w:spacing w:val="-2"/>
        </w:rPr>
        <w:t xml:space="preserve"> </w:t>
      </w:r>
      <w:r>
        <w:t>the</w:t>
      </w:r>
      <w:r>
        <w:rPr>
          <w:spacing w:val="-3"/>
        </w:rPr>
        <w:t xml:space="preserve"> </w:t>
      </w:r>
      <w:r>
        <w:t>system</w:t>
      </w:r>
      <w:r>
        <w:rPr>
          <w:spacing w:val="-1"/>
        </w:rPr>
        <w:t xml:space="preserve"> </w:t>
      </w:r>
      <w:r>
        <w:t>that</w:t>
      </w:r>
      <w:r>
        <w:rPr>
          <w:spacing w:val="-3"/>
        </w:rPr>
        <w:t xml:space="preserve"> </w:t>
      </w:r>
      <w:r>
        <w:t>provides</w:t>
      </w:r>
      <w:r>
        <w:rPr>
          <w:spacing w:val="-5"/>
        </w:rPr>
        <w:t xml:space="preserve"> </w:t>
      </w:r>
      <w:proofErr w:type="gramStart"/>
      <w:r>
        <w:t>best</w:t>
      </w:r>
      <w:proofErr w:type="gramEnd"/>
      <w:r>
        <w:rPr>
          <w:spacing w:val="-6"/>
        </w:rPr>
        <w:t xml:space="preserve"> </w:t>
      </w:r>
      <w:r>
        <w:t>value</w:t>
      </w:r>
      <w:r>
        <w:rPr>
          <w:spacing w:val="-1"/>
        </w:rPr>
        <w:t xml:space="preserve"> </w:t>
      </w:r>
      <w:r>
        <w:t>to</w:t>
      </w:r>
      <w:r>
        <w:rPr>
          <w:spacing w:val="3"/>
        </w:rPr>
        <w:t xml:space="preserve"> </w:t>
      </w:r>
      <w:r>
        <w:rPr>
          <w:spacing w:val="-2"/>
        </w:rPr>
        <w:t>UTRGV.</w:t>
      </w:r>
    </w:p>
    <w:p w14:paraId="7EFEEA3E" w14:textId="77777777" w:rsidR="0078404F" w:rsidRDefault="0078404F">
      <w:pPr>
        <w:pStyle w:val="BodyText"/>
      </w:pPr>
    </w:p>
    <w:p w14:paraId="7EFEEA3F" w14:textId="77777777" w:rsidR="0078404F" w:rsidRDefault="005766A6">
      <w:pPr>
        <w:pStyle w:val="BodyText"/>
        <w:spacing w:before="1"/>
        <w:ind w:left="4520" w:right="955"/>
        <w:jc w:val="both"/>
      </w:pPr>
      <w:r>
        <w:t xml:space="preserve">New installation of multiple system components provided by various vendors: Consider using design specifications to ensure that </w:t>
      </w:r>
      <w:proofErr w:type="gramStart"/>
      <w:r>
        <w:t>all of</w:t>
      </w:r>
      <w:proofErr w:type="gramEnd"/>
      <w:r>
        <w:t xml:space="preserve"> the components (for example, HVAC controls, chillers and boilers) that must work together will work together.</w:t>
      </w:r>
    </w:p>
    <w:p w14:paraId="7EFEEA40" w14:textId="77777777" w:rsidR="0078404F" w:rsidRDefault="0078404F">
      <w:pPr>
        <w:pStyle w:val="BodyText"/>
        <w:spacing w:before="10"/>
        <w:rPr>
          <w:sz w:val="21"/>
        </w:rPr>
      </w:pPr>
    </w:p>
    <w:p w14:paraId="7EFEEA41" w14:textId="77777777" w:rsidR="0078404F" w:rsidRDefault="005766A6">
      <w:pPr>
        <w:pStyle w:val="BodyText"/>
        <w:spacing w:before="1"/>
        <w:ind w:left="4520" w:right="959"/>
        <w:jc w:val="both"/>
      </w:pPr>
      <w:r>
        <w:t>Expansion of an existing installation:</w:t>
      </w:r>
      <w:r>
        <w:rPr>
          <w:spacing w:val="40"/>
        </w:rPr>
        <w:t xml:space="preserve"> </w:t>
      </w:r>
      <w:r>
        <w:t>Consider using design specifications because the new equipment must connect and integrate with the existing system.</w:t>
      </w:r>
    </w:p>
    <w:p w14:paraId="7EFEEA42" w14:textId="77777777" w:rsidR="0078404F" w:rsidRDefault="0078404F">
      <w:pPr>
        <w:pStyle w:val="BodyText"/>
        <w:spacing w:before="1"/>
      </w:pPr>
    </w:p>
    <w:p w14:paraId="7EFEEA43" w14:textId="77777777" w:rsidR="0078404F" w:rsidRDefault="005766A6">
      <w:pPr>
        <w:pStyle w:val="Heading2"/>
        <w:numPr>
          <w:ilvl w:val="1"/>
          <w:numId w:val="44"/>
        </w:numPr>
        <w:tabs>
          <w:tab w:val="left" w:pos="2719"/>
        </w:tabs>
        <w:ind w:left="2719" w:hanging="359"/>
      </w:pPr>
      <w:r>
        <w:t>Quantify</w:t>
      </w:r>
      <w:r>
        <w:rPr>
          <w:spacing w:val="-4"/>
        </w:rPr>
        <w:t xml:space="preserve"> </w:t>
      </w:r>
      <w:r>
        <w:rPr>
          <w:spacing w:val="-2"/>
        </w:rPr>
        <w:t>Goods/Services</w:t>
      </w:r>
    </w:p>
    <w:p w14:paraId="7EFEEA44" w14:textId="77777777" w:rsidR="0078404F" w:rsidRDefault="0078404F">
      <w:pPr>
        <w:pStyle w:val="BodyText"/>
        <w:spacing w:before="10"/>
        <w:rPr>
          <w:b/>
          <w:sz w:val="21"/>
        </w:rPr>
      </w:pPr>
    </w:p>
    <w:p w14:paraId="7EFEEA45" w14:textId="77777777" w:rsidR="0078404F" w:rsidRDefault="005766A6">
      <w:pPr>
        <w:pStyle w:val="BodyText"/>
        <w:ind w:left="2720" w:right="963"/>
        <w:jc w:val="both"/>
      </w:pPr>
      <w:r>
        <w:t xml:space="preserve">Quantify the volume, amount, and frequency required for goods/services to meet </w:t>
      </w:r>
      <w:r>
        <w:rPr>
          <w:spacing w:val="-2"/>
        </w:rPr>
        <w:t>specifications.</w:t>
      </w:r>
    </w:p>
    <w:p w14:paraId="7EFEEA46" w14:textId="77777777" w:rsidR="0078404F" w:rsidRDefault="0078404F">
      <w:pPr>
        <w:pStyle w:val="BodyText"/>
        <w:spacing w:before="1"/>
      </w:pPr>
    </w:p>
    <w:p w14:paraId="7EFEEA47" w14:textId="77777777" w:rsidR="0078404F" w:rsidRDefault="005766A6">
      <w:pPr>
        <w:pStyle w:val="BodyText"/>
        <w:ind w:left="3171" w:right="956" w:hanging="272"/>
        <w:jc w:val="both"/>
      </w:pPr>
      <w:r>
        <w:t xml:space="preserve">(i) </w:t>
      </w:r>
      <w:r>
        <w:rPr>
          <w:b/>
        </w:rPr>
        <w:t xml:space="preserve">Standards for Goods/Services </w:t>
      </w:r>
      <w:r>
        <w:t xml:space="preserve">– The SOW should identify the quality of goods/services required for acceptable performance. For example, </w:t>
      </w:r>
      <w:proofErr w:type="gramStart"/>
      <w:r>
        <w:t>All</w:t>
      </w:r>
      <w:proofErr w:type="gramEnd"/>
      <w:r>
        <w:t xml:space="preserve"> dusting must be performed so as to ensure cleanliness of surfaces, as determined through inspection by the contract administrator.</w:t>
      </w:r>
    </w:p>
    <w:p w14:paraId="7EFEEA48" w14:textId="77777777" w:rsidR="0078404F" w:rsidRDefault="0078404F">
      <w:pPr>
        <w:pStyle w:val="BodyText"/>
        <w:spacing w:before="1"/>
      </w:pPr>
    </w:p>
    <w:p w14:paraId="7EFEEA49" w14:textId="77777777" w:rsidR="0078404F" w:rsidRDefault="005766A6">
      <w:pPr>
        <w:pStyle w:val="ListParagraph"/>
        <w:numPr>
          <w:ilvl w:val="1"/>
          <w:numId w:val="44"/>
        </w:numPr>
        <w:tabs>
          <w:tab w:val="left" w:pos="2720"/>
        </w:tabs>
        <w:ind w:right="959"/>
        <w:jc w:val="both"/>
      </w:pPr>
      <w:r>
        <w:rPr>
          <w:b/>
        </w:rPr>
        <w:t xml:space="preserve">Established Industry Standards </w:t>
      </w:r>
      <w:r>
        <w:t>– If established industry standards (international, national, state, local) are available, those standards may be used to define the contract performance requirements. Examples of national and international standards</w:t>
      </w:r>
      <w:r>
        <w:rPr>
          <w:spacing w:val="-9"/>
        </w:rPr>
        <w:t xml:space="preserve"> </w:t>
      </w:r>
      <w:r>
        <w:t>include</w:t>
      </w:r>
      <w:r>
        <w:rPr>
          <w:spacing w:val="-11"/>
        </w:rPr>
        <w:t xml:space="preserve"> </w:t>
      </w:r>
      <w:r>
        <w:t>American</w:t>
      </w:r>
      <w:r>
        <w:rPr>
          <w:spacing w:val="-10"/>
        </w:rPr>
        <w:t xml:space="preserve"> </w:t>
      </w:r>
      <w:r>
        <w:t>National</w:t>
      </w:r>
      <w:r>
        <w:rPr>
          <w:spacing w:val="-11"/>
        </w:rPr>
        <w:t xml:space="preserve"> </w:t>
      </w:r>
      <w:r>
        <w:t>Standards</w:t>
      </w:r>
      <w:r>
        <w:rPr>
          <w:spacing w:val="-9"/>
        </w:rPr>
        <w:t xml:space="preserve"> </w:t>
      </w:r>
      <w:r>
        <w:t>Institute</w:t>
      </w:r>
      <w:r>
        <w:rPr>
          <w:spacing w:val="-9"/>
        </w:rPr>
        <w:t xml:space="preserve"> </w:t>
      </w:r>
      <w:r>
        <w:t>(ANSI),</w:t>
      </w:r>
      <w:r>
        <w:rPr>
          <w:spacing w:val="-13"/>
        </w:rPr>
        <w:t xml:space="preserve"> </w:t>
      </w:r>
      <w:r>
        <w:t>American</w:t>
      </w:r>
      <w:r>
        <w:rPr>
          <w:spacing w:val="-11"/>
        </w:rPr>
        <w:t xml:space="preserve"> </w:t>
      </w:r>
      <w:r>
        <w:t>Society</w:t>
      </w:r>
      <w:r>
        <w:rPr>
          <w:spacing w:val="-9"/>
        </w:rPr>
        <w:t xml:space="preserve"> </w:t>
      </w:r>
      <w:r>
        <w:t xml:space="preserve">for Testing and Materials (ASTM) and International Organization for Standardization (ISO). Using established standards provides consistency in measuring acceptability, </w:t>
      </w:r>
      <w:proofErr w:type="gramStart"/>
      <w:r>
        <w:t>quality</w:t>
      </w:r>
      <w:proofErr w:type="gramEnd"/>
      <w:r>
        <w:t xml:space="preserve"> or accuracy of </w:t>
      </w:r>
      <w:proofErr w:type="gramStart"/>
      <w:r>
        <w:t>contractor’s</w:t>
      </w:r>
      <w:proofErr w:type="gramEnd"/>
      <w:r>
        <w:t xml:space="preserve"> performance.</w:t>
      </w:r>
    </w:p>
    <w:p w14:paraId="7EFEEA4A" w14:textId="77777777" w:rsidR="0078404F" w:rsidRDefault="0078404F">
      <w:pPr>
        <w:pStyle w:val="BodyText"/>
      </w:pPr>
    </w:p>
    <w:p w14:paraId="7EFEEA4B" w14:textId="77777777" w:rsidR="0078404F" w:rsidRDefault="005766A6">
      <w:pPr>
        <w:pStyle w:val="BodyText"/>
        <w:ind w:left="2811" w:right="956"/>
        <w:jc w:val="both"/>
      </w:pPr>
      <w:r>
        <w:t>Contracts will often incorporate by reference “standards” maintained by entities representing</w:t>
      </w:r>
      <w:r>
        <w:rPr>
          <w:spacing w:val="-2"/>
        </w:rPr>
        <w:t xml:space="preserve"> </w:t>
      </w:r>
      <w:proofErr w:type="gramStart"/>
      <w:r>
        <w:t>particular</w:t>
      </w:r>
      <w:r>
        <w:rPr>
          <w:spacing w:val="-2"/>
        </w:rPr>
        <w:t xml:space="preserve"> </w:t>
      </w:r>
      <w:r>
        <w:t>industries</w:t>
      </w:r>
      <w:proofErr w:type="gramEnd"/>
      <w:r>
        <w:rPr>
          <w:spacing w:val="-2"/>
        </w:rPr>
        <w:t xml:space="preserve"> </w:t>
      </w:r>
      <w:r>
        <w:t>such</w:t>
      </w:r>
      <w:r>
        <w:rPr>
          <w:spacing w:val="-3"/>
        </w:rPr>
        <w:t xml:space="preserve"> </w:t>
      </w:r>
      <w:r>
        <w:t>as</w:t>
      </w:r>
      <w:r>
        <w:rPr>
          <w:spacing w:val="-2"/>
        </w:rPr>
        <w:t xml:space="preserve"> </w:t>
      </w:r>
      <w:r>
        <w:t>Generally</w:t>
      </w:r>
      <w:r>
        <w:rPr>
          <w:spacing w:val="-1"/>
        </w:rPr>
        <w:t xml:space="preserve"> </w:t>
      </w:r>
      <w:r>
        <w:t>Accepted</w:t>
      </w:r>
      <w:r>
        <w:rPr>
          <w:spacing w:val="-2"/>
        </w:rPr>
        <w:t xml:space="preserve"> </w:t>
      </w:r>
      <w:r>
        <w:t>Accounting</w:t>
      </w:r>
      <w:r>
        <w:rPr>
          <w:spacing w:val="-2"/>
        </w:rPr>
        <w:t xml:space="preserve"> </w:t>
      </w:r>
      <w:r>
        <w:t>Principles (GAAP), Institute of Electrical and Electronic Engineers (IEEE) or ISO.</w:t>
      </w:r>
      <w:r>
        <w:rPr>
          <w:spacing w:val="-1"/>
        </w:rPr>
        <w:t xml:space="preserve"> </w:t>
      </w:r>
      <w:r>
        <w:t>If a standard</w:t>
      </w:r>
      <w:r>
        <w:rPr>
          <w:spacing w:val="-2"/>
        </w:rPr>
        <w:t xml:space="preserve"> </w:t>
      </w:r>
      <w:r>
        <w:t>is incorporated</w:t>
      </w:r>
      <w:r>
        <w:rPr>
          <w:spacing w:val="-13"/>
        </w:rPr>
        <w:t xml:space="preserve"> </w:t>
      </w:r>
      <w:r>
        <w:t>by</w:t>
      </w:r>
      <w:r>
        <w:rPr>
          <w:spacing w:val="-12"/>
        </w:rPr>
        <w:t xml:space="preserve"> </w:t>
      </w:r>
      <w:r>
        <w:t>reference,</w:t>
      </w:r>
      <w:r>
        <w:rPr>
          <w:spacing w:val="-13"/>
        </w:rPr>
        <w:t xml:space="preserve"> </w:t>
      </w:r>
      <w:r>
        <w:t>consider</w:t>
      </w:r>
      <w:r>
        <w:rPr>
          <w:spacing w:val="-12"/>
        </w:rPr>
        <w:t xml:space="preserve"> </w:t>
      </w:r>
      <w:r>
        <w:t>specifically</w:t>
      </w:r>
      <w:r>
        <w:rPr>
          <w:spacing w:val="-11"/>
        </w:rPr>
        <w:t xml:space="preserve"> </w:t>
      </w:r>
      <w:r>
        <w:t>identifying</w:t>
      </w:r>
      <w:r>
        <w:rPr>
          <w:spacing w:val="-10"/>
        </w:rPr>
        <w:t xml:space="preserve"> </w:t>
      </w:r>
      <w:r>
        <w:t>by</w:t>
      </w:r>
      <w:r>
        <w:rPr>
          <w:spacing w:val="-12"/>
        </w:rPr>
        <w:t xml:space="preserve"> </w:t>
      </w:r>
      <w:r>
        <w:t>number</w:t>
      </w:r>
      <w:r>
        <w:rPr>
          <w:spacing w:val="-13"/>
        </w:rPr>
        <w:t xml:space="preserve"> </w:t>
      </w:r>
      <w:r>
        <w:t>the</w:t>
      </w:r>
      <w:r>
        <w:rPr>
          <w:spacing w:val="-10"/>
        </w:rPr>
        <w:t xml:space="preserve"> </w:t>
      </w:r>
      <w:r>
        <w:t>standards of</w:t>
      </w:r>
      <w:r>
        <w:rPr>
          <w:spacing w:val="-11"/>
        </w:rPr>
        <w:t xml:space="preserve"> </w:t>
      </w:r>
      <w:r>
        <w:t>performance</w:t>
      </w:r>
      <w:r>
        <w:rPr>
          <w:spacing w:val="-11"/>
        </w:rPr>
        <w:t xml:space="preserve"> </w:t>
      </w:r>
      <w:r>
        <w:t>that</w:t>
      </w:r>
      <w:r>
        <w:rPr>
          <w:spacing w:val="-11"/>
        </w:rPr>
        <w:t xml:space="preserve"> </w:t>
      </w:r>
      <w:r>
        <w:t>relate</w:t>
      </w:r>
      <w:r>
        <w:rPr>
          <w:spacing w:val="-11"/>
        </w:rPr>
        <w:t xml:space="preserve"> </w:t>
      </w:r>
      <w:r>
        <w:t>to</w:t>
      </w:r>
      <w:r>
        <w:rPr>
          <w:spacing w:val="-11"/>
        </w:rPr>
        <w:t xml:space="preserve"> </w:t>
      </w:r>
      <w:r>
        <w:t>each</w:t>
      </w:r>
      <w:r>
        <w:rPr>
          <w:spacing w:val="-10"/>
        </w:rPr>
        <w:t xml:space="preserve"> </w:t>
      </w:r>
      <w:r>
        <w:t>activity,</w:t>
      </w:r>
      <w:r>
        <w:rPr>
          <w:spacing w:val="-11"/>
        </w:rPr>
        <w:t xml:space="preserve"> </w:t>
      </w:r>
      <w:r>
        <w:t>task,</w:t>
      </w:r>
      <w:r>
        <w:rPr>
          <w:spacing w:val="-9"/>
        </w:rPr>
        <w:t xml:space="preserve"> </w:t>
      </w:r>
      <w:r>
        <w:t>work</w:t>
      </w:r>
      <w:r>
        <w:rPr>
          <w:spacing w:val="-13"/>
        </w:rPr>
        <w:t xml:space="preserve"> </w:t>
      </w:r>
      <w:r>
        <w:t>product</w:t>
      </w:r>
      <w:r>
        <w:rPr>
          <w:spacing w:val="-12"/>
        </w:rPr>
        <w:t xml:space="preserve"> </w:t>
      </w:r>
      <w:r>
        <w:t>or</w:t>
      </w:r>
      <w:r>
        <w:rPr>
          <w:spacing w:val="-9"/>
        </w:rPr>
        <w:t xml:space="preserve"> </w:t>
      </w:r>
      <w:r>
        <w:t>deliverable.</w:t>
      </w:r>
      <w:r>
        <w:rPr>
          <w:spacing w:val="-9"/>
        </w:rPr>
        <w:t xml:space="preserve"> </w:t>
      </w:r>
      <w:r>
        <w:t>Simply referring to “industry standards” is usually inadequate.</w:t>
      </w:r>
    </w:p>
    <w:p w14:paraId="7EFEEA4C" w14:textId="77777777" w:rsidR="0078404F" w:rsidRDefault="0078404F">
      <w:pPr>
        <w:pStyle w:val="BodyText"/>
        <w:spacing w:before="11"/>
        <w:rPr>
          <w:sz w:val="21"/>
        </w:rPr>
      </w:pPr>
    </w:p>
    <w:p w14:paraId="7EFEEA4D" w14:textId="77777777" w:rsidR="0078404F" w:rsidRDefault="005766A6">
      <w:pPr>
        <w:pStyle w:val="BodyText"/>
        <w:ind w:left="2811" w:right="959"/>
        <w:jc w:val="both"/>
      </w:pPr>
      <w:r>
        <w:t>Warranty</w:t>
      </w:r>
      <w:r>
        <w:rPr>
          <w:spacing w:val="-9"/>
        </w:rPr>
        <w:t xml:space="preserve"> </w:t>
      </w:r>
      <w:r>
        <w:t>Standards</w:t>
      </w:r>
      <w:r>
        <w:rPr>
          <w:spacing w:val="-8"/>
        </w:rPr>
        <w:t xml:space="preserve"> </w:t>
      </w:r>
      <w:r>
        <w:t>–</w:t>
      </w:r>
      <w:r>
        <w:rPr>
          <w:spacing w:val="-8"/>
        </w:rPr>
        <w:t xml:space="preserve"> </w:t>
      </w:r>
      <w:r>
        <w:t>An</w:t>
      </w:r>
      <w:r>
        <w:rPr>
          <w:spacing w:val="-8"/>
        </w:rPr>
        <w:t xml:space="preserve"> </w:t>
      </w:r>
      <w:r>
        <w:t>express</w:t>
      </w:r>
      <w:r>
        <w:rPr>
          <w:spacing w:val="-11"/>
        </w:rPr>
        <w:t xml:space="preserve"> </w:t>
      </w:r>
      <w:r>
        <w:t>warranty</w:t>
      </w:r>
      <w:r>
        <w:rPr>
          <w:spacing w:val="-8"/>
        </w:rPr>
        <w:t xml:space="preserve"> </w:t>
      </w:r>
      <w:r>
        <w:t>is</w:t>
      </w:r>
      <w:r>
        <w:rPr>
          <w:spacing w:val="-8"/>
        </w:rPr>
        <w:t xml:space="preserve"> </w:t>
      </w:r>
      <w:r>
        <w:t>a</w:t>
      </w:r>
      <w:r>
        <w:rPr>
          <w:spacing w:val="-9"/>
        </w:rPr>
        <w:t xml:space="preserve"> </w:t>
      </w:r>
      <w:r>
        <w:t>standard</w:t>
      </w:r>
      <w:r>
        <w:rPr>
          <w:spacing w:val="-8"/>
        </w:rPr>
        <w:t xml:space="preserve"> </w:t>
      </w:r>
      <w:r>
        <w:t>that</w:t>
      </w:r>
      <w:r>
        <w:rPr>
          <w:spacing w:val="-8"/>
        </w:rPr>
        <w:t xml:space="preserve"> </w:t>
      </w:r>
      <w:r>
        <w:t>is</w:t>
      </w:r>
      <w:r>
        <w:rPr>
          <w:spacing w:val="-11"/>
        </w:rPr>
        <w:t xml:space="preserve"> </w:t>
      </w:r>
      <w:r>
        <w:t>expressly</w:t>
      </w:r>
      <w:r>
        <w:rPr>
          <w:spacing w:val="-6"/>
        </w:rPr>
        <w:t xml:space="preserve"> </w:t>
      </w:r>
      <w:r>
        <w:t>included</w:t>
      </w:r>
      <w:r>
        <w:rPr>
          <w:spacing w:val="-8"/>
        </w:rPr>
        <w:t xml:space="preserve"> </w:t>
      </w:r>
      <w:r>
        <w:t xml:space="preserve">in the contract language to establish a performance standard for the work. The contract does not generally need to use the words “warrant” or “guarantee” to create an express warranty. Neither does </w:t>
      </w:r>
      <w:proofErr w:type="gramStart"/>
      <w:r>
        <w:t>contractor</w:t>
      </w:r>
      <w:proofErr w:type="gramEnd"/>
      <w:r>
        <w:t xml:space="preserve"> need to have the specific intention</w:t>
      </w:r>
      <w:r>
        <w:rPr>
          <w:spacing w:val="-13"/>
        </w:rPr>
        <w:t xml:space="preserve"> </w:t>
      </w:r>
      <w:r>
        <w:t>to</w:t>
      </w:r>
      <w:r>
        <w:rPr>
          <w:spacing w:val="-12"/>
        </w:rPr>
        <w:t xml:space="preserve"> </w:t>
      </w:r>
      <w:r>
        <w:t>make</w:t>
      </w:r>
      <w:r>
        <w:rPr>
          <w:spacing w:val="-13"/>
        </w:rPr>
        <w:t xml:space="preserve"> </w:t>
      </w:r>
      <w:r>
        <w:t>a</w:t>
      </w:r>
      <w:r>
        <w:rPr>
          <w:spacing w:val="-12"/>
        </w:rPr>
        <w:t xml:space="preserve"> </w:t>
      </w:r>
      <w:r>
        <w:t>warranty.</w:t>
      </w:r>
      <w:r>
        <w:rPr>
          <w:spacing w:val="-13"/>
        </w:rPr>
        <w:t xml:space="preserve"> </w:t>
      </w:r>
      <w:r>
        <w:t>A</w:t>
      </w:r>
      <w:r>
        <w:rPr>
          <w:spacing w:val="-12"/>
        </w:rPr>
        <w:t xml:space="preserve"> </w:t>
      </w:r>
      <w:r>
        <w:t>simple</w:t>
      </w:r>
      <w:r>
        <w:rPr>
          <w:spacing w:val="-13"/>
        </w:rPr>
        <w:t xml:space="preserve"> </w:t>
      </w:r>
      <w:r>
        <w:t>affirmation</w:t>
      </w:r>
      <w:r>
        <w:rPr>
          <w:spacing w:val="-12"/>
        </w:rPr>
        <w:t xml:space="preserve"> </w:t>
      </w:r>
      <w:r>
        <w:t>of</w:t>
      </w:r>
      <w:r>
        <w:rPr>
          <w:spacing w:val="-12"/>
        </w:rPr>
        <w:t xml:space="preserve"> </w:t>
      </w:r>
      <w:r>
        <w:t>the</w:t>
      </w:r>
      <w:r>
        <w:rPr>
          <w:spacing w:val="-13"/>
        </w:rPr>
        <w:t xml:space="preserve"> </w:t>
      </w:r>
      <w:r>
        <w:t>value</w:t>
      </w:r>
      <w:r>
        <w:rPr>
          <w:spacing w:val="-12"/>
        </w:rPr>
        <w:t xml:space="preserve"> </w:t>
      </w:r>
      <w:r>
        <w:t>of</w:t>
      </w:r>
      <w:r>
        <w:rPr>
          <w:spacing w:val="-13"/>
        </w:rPr>
        <w:t xml:space="preserve"> </w:t>
      </w:r>
      <w:r>
        <w:t>the</w:t>
      </w:r>
      <w:r>
        <w:rPr>
          <w:spacing w:val="-12"/>
        </w:rPr>
        <w:t xml:space="preserve"> </w:t>
      </w:r>
      <w:r>
        <w:t>goods/services or a statement merely purporting to be contractor’s opinion or commendation of the goods/services does not create a w</w:t>
      </w:r>
      <w:r>
        <w:t>arranty.</w:t>
      </w:r>
    </w:p>
    <w:p w14:paraId="7EFEEA4E" w14:textId="77777777" w:rsidR="0078404F" w:rsidRDefault="0078404F">
      <w:pPr>
        <w:jc w:val="both"/>
        <w:sectPr w:rsidR="0078404F">
          <w:footerReference w:type="default" r:id="rId64"/>
          <w:pgSz w:w="12240" w:h="15840"/>
          <w:pgMar w:top="1400" w:right="480" w:bottom="860" w:left="520" w:header="0" w:footer="661" w:gutter="0"/>
          <w:cols w:space="720"/>
        </w:sectPr>
      </w:pPr>
    </w:p>
    <w:p w14:paraId="7EFEEA4F" w14:textId="77777777" w:rsidR="0078404F" w:rsidRDefault="005766A6">
      <w:pPr>
        <w:pStyle w:val="BodyText"/>
        <w:spacing w:before="39"/>
        <w:ind w:left="2811" w:right="959"/>
        <w:jc w:val="both"/>
      </w:pPr>
      <w:r>
        <w:lastRenderedPageBreak/>
        <w:t>Unless</w:t>
      </w:r>
      <w:r>
        <w:rPr>
          <w:spacing w:val="-8"/>
        </w:rPr>
        <w:t xml:space="preserve"> </w:t>
      </w:r>
      <w:r>
        <w:t>disclaimed,</w:t>
      </w:r>
      <w:r>
        <w:rPr>
          <w:spacing w:val="-6"/>
        </w:rPr>
        <w:t xml:space="preserve"> </w:t>
      </w:r>
      <w:proofErr w:type="gramStart"/>
      <w:r>
        <w:t>excluded</w:t>
      </w:r>
      <w:proofErr w:type="gramEnd"/>
      <w:r>
        <w:rPr>
          <w:spacing w:val="-7"/>
        </w:rPr>
        <w:t xml:space="preserve"> </w:t>
      </w:r>
      <w:r>
        <w:t>or</w:t>
      </w:r>
      <w:r>
        <w:rPr>
          <w:spacing w:val="-8"/>
        </w:rPr>
        <w:t xml:space="preserve"> </w:t>
      </w:r>
      <w:r>
        <w:t>modified</w:t>
      </w:r>
      <w:r>
        <w:rPr>
          <w:spacing w:val="-9"/>
        </w:rPr>
        <w:t xml:space="preserve"> </w:t>
      </w:r>
      <w:r>
        <w:t>by</w:t>
      </w:r>
      <w:r>
        <w:rPr>
          <w:spacing w:val="-8"/>
        </w:rPr>
        <w:t xml:space="preserve"> </w:t>
      </w:r>
      <w:r>
        <w:t>the</w:t>
      </w:r>
      <w:r>
        <w:rPr>
          <w:spacing w:val="-7"/>
        </w:rPr>
        <w:t xml:space="preserve"> </w:t>
      </w:r>
      <w:r>
        <w:t>language</w:t>
      </w:r>
      <w:r>
        <w:rPr>
          <w:spacing w:val="-6"/>
        </w:rPr>
        <w:t xml:space="preserve"> </w:t>
      </w:r>
      <w:r>
        <w:t>of</w:t>
      </w:r>
      <w:r>
        <w:rPr>
          <w:spacing w:val="-9"/>
        </w:rPr>
        <w:t xml:space="preserve"> </w:t>
      </w:r>
      <w:r>
        <w:t>the</w:t>
      </w:r>
      <w:r>
        <w:rPr>
          <w:spacing w:val="-6"/>
        </w:rPr>
        <w:t xml:space="preserve"> </w:t>
      </w:r>
      <w:r>
        <w:t>contract,</w:t>
      </w:r>
      <w:r>
        <w:rPr>
          <w:spacing w:val="-8"/>
        </w:rPr>
        <w:t xml:space="preserve"> </w:t>
      </w:r>
      <w:r>
        <w:t>warranties or standards may</w:t>
      </w:r>
      <w:r>
        <w:rPr>
          <w:spacing w:val="-1"/>
        </w:rPr>
        <w:t xml:space="preserve"> </w:t>
      </w:r>
      <w:r>
        <w:t>be implied in a contract by a statute or by case law. For example, in the sale or lease of some types of goods there may be implied statutory warranties, such as a warranty of title, a warranty that the goods will be merchantable, or a warranty that the goods are fit for a particular purpose. If an implied</w:t>
      </w:r>
      <w:r>
        <w:rPr>
          <w:spacing w:val="-6"/>
        </w:rPr>
        <w:t xml:space="preserve"> </w:t>
      </w:r>
      <w:r>
        <w:t>warranty</w:t>
      </w:r>
      <w:r>
        <w:rPr>
          <w:spacing w:val="-5"/>
        </w:rPr>
        <w:t xml:space="preserve"> </w:t>
      </w:r>
      <w:r>
        <w:t>is</w:t>
      </w:r>
      <w:r>
        <w:rPr>
          <w:spacing w:val="-3"/>
        </w:rPr>
        <w:t xml:space="preserve"> </w:t>
      </w:r>
      <w:r>
        <w:t>important</w:t>
      </w:r>
      <w:r>
        <w:rPr>
          <w:spacing w:val="-3"/>
        </w:rPr>
        <w:t xml:space="preserve"> </w:t>
      </w:r>
      <w:r>
        <w:t>to</w:t>
      </w:r>
      <w:r>
        <w:rPr>
          <w:spacing w:val="-3"/>
        </w:rPr>
        <w:t xml:space="preserve"> </w:t>
      </w:r>
      <w:r>
        <w:t>the</w:t>
      </w:r>
      <w:r>
        <w:rPr>
          <w:spacing w:val="-5"/>
        </w:rPr>
        <w:t xml:space="preserve"> </w:t>
      </w:r>
      <w:r>
        <w:t>quality</w:t>
      </w:r>
      <w:r>
        <w:rPr>
          <w:spacing w:val="-7"/>
        </w:rPr>
        <w:t xml:space="preserve"> </w:t>
      </w:r>
      <w:r>
        <w:t>of</w:t>
      </w:r>
      <w:r>
        <w:rPr>
          <w:spacing w:val="-7"/>
        </w:rPr>
        <w:t xml:space="preserve"> </w:t>
      </w:r>
      <w:r>
        <w:t>the</w:t>
      </w:r>
      <w:r>
        <w:rPr>
          <w:spacing w:val="-5"/>
        </w:rPr>
        <w:t xml:space="preserve"> </w:t>
      </w:r>
      <w:r>
        <w:t>goods/services,</w:t>
      </w:r>
      <w:r>
        <w:rPr>
          <w:spacing w:val="-5"/>
        </w:rPr>
        <w:t xml:space="preserve"> </w:t>
      </w:r>
      <w:r>
        <w:t>the</w:t>
      </w:r>
      <w:r>
        <w:rPr>
          <w:spacing w:val="-3"/>
        </w:rPr>
        <w:t xml:space="preserve"> </w:t>
      </w:r>
      <w:r>
        <w:t>best</w:t>
      </w:r>
      <w:r>
        <w:rPr>
          <w:spacing w:val="-7"/>
        </w:rPr>
        <w:t xml:space="preserve"> </w:t>
      </w:r>
      <w:r>
        <w:t>practice is to make the implied warranty an express warranty by including the warranty in the language of the contract.</w:t>
      </w:r>
    </w:p>
    <w:p w14:paraId="7EFEEA50" w14:textId="77777777" w:rsidR="0078404F" w:rsidRDefault="0078404F">
      <w:pPr>
        <w:pStyle w:val="BodyText"/>
      </w:pPr>
    </w:p>
    <w:p w14:paraId="7EFEEA51" w14:textId="77777777" w:rsidR="0078404F" w:rsidRDefault="005766A6">
      <w:pPr>
        <w:pStyle w:val="BodyText"/>
        <w:ind w:left="2811" w:right="964"/>
        <w:jc w:val="both"/>
      </w:pPr>
      <w:r>
        <w:t>Include clear standards for contractual performance or an express warranty describing the standard of performance in the SOW or contract.</w:t>
      </w:r>
    </w:p>
    <w:p w14:paraId="7EFEEA52" w14:textId="77777777" w:rsidR="0078404F" w:rsidRDefault="0078404F">
      <w:pPr>
        <w:pStyle w:val="BodyText"/>
        <w:spacing w:before="1"/>
      </w:pPr>
    </w:p>
    <w:p w14:paraId="7EFEEA53" w14:textId="77777777" w:rsidR="0078404F" w:rsidRDefault="005766A6">
      <w:pPr>
        <w:pStyle w:val="ListParagraph"/>
        <w:numPr>
          <w:ilvl w:val="1"/>
          <w:numId w:val="44"/>
        </w:numPr>
        <w:tabs>
          <w:tab w:val="left" w:pos="2720"/>
        </w:tabs>
        <w:ind w:right="958"/>
        <w:jc w:val="both"/>
      </w:pPr>
      <w:r>
        <w:rPr>
          <w:b/>
        </w:rPr>
        <w:t>Reporting</w:t>
      </w:r>
      <w:r>
        <w:rPr>
          <w:b/>
          <w:spacing w:val="-4"/>
        </w:rPr>
        <w:t xml:space="preserve"> </w:t>
      </w:r>
      <w:r>
        <w:t>–</w:t>
      </w:r>
      <w:r>
        <w:rPr>
          <w:spacing w:val="-5"/>
        </w:rPr>
        <w:t xml:space="preserve"> </w:t>
      </w:r>
      <w:r>
        <w:t>Status reporting, performance and activity reporting are terms used to describe information that a contractor</w:t>
      </w:r>
      <w:r>
        <w:rPr>
          <w:spacing w:val="40"/>
        </w:rPr>
        <w:t xml:space="preserve"> </w:t>
      </w:r>
      <w:r>
        <w:t xml:space="preserve">must provide to show the status of a contract. These terms must be defined in the SOW or the contract, and the definition of each should include content, </w:t>
      </w:r>
      <w:proofErr w:type="gramStart"/>
      <w:r>
        <w:t>frequency</w:t>
      </w:r>
      <w:proofErr w:type="gramEnd"/>
      <w:r>
        <w:t xml:space="preserve"> and audience for each report.</w:t>
      </w:r>
    </w:p>
    <w:p w14:paraId="7EFEEA54" w14:textId="77777777" w:rsidR="0078404F" w:rsidRDefault="0078404F">
      <w:pPr>
        <w:pStyle w:val="BodyText"/>
        <w:spacing w:before="11"/>
        <w:rPr>
          <w:sz w:val="21"/>
        </w:rPr>
      </w:pPr>
    </w:p>
    <w:p w14:paraId="7EFEEA55" w14:textId="77777777" w:rsidR="0078404F" w:rsidRDefault="005766A6">
      <w:pPr>
        <w:pStyle w:val="BodyText"/>
        <w:ind w:left="2811" w:right="961"/>
        <w:jc w:val="both"/>
      </w:pPr>
      <w:r>
        <w:t>A status</w:t>
      </w:r>
      <w:r>
        <w:rPr>
          <w:spacing w:val="-2"/>
        </w:rPr>
        <w:t xml:space="preserve"> </w:t>
      </w:r>
      <w:r>
        <w:t>report</w:t>
      </w:r>
      <w:r>
        <w:rPr>
          <w:spacing w:val="-2"/>
        </w:rPr>
        <w:t xml:space="preserve"> </w:t>
      </w:r>
      <w:r>
        <w:t>describes</w:t>
      </w:r>
      <w:r>
        <w:rPr>
          <w:spacing w:val="-2"/>
        </w:rPr>
        <w:t xml:space="preserve"> </w:t>
      </w:r>
      <w:r>
        <w:t>the level</w:t>
      </w:r>
      <w:r>
        <w:rPr>
          <w:spacing w:val="-3"/>
        </w:rPr>
        <w:t xml:space="preserve"> </w:t>
      </w:r>
      <w:r>
        <w:t>of</w:t>
      </w:r>
      <w:r>
        <w:rPr>
          <w:spacing w:val="-2"/>
        </w:rPr>
        <w:t xml:space="preserve"> </w:t>
      </w:r>
      <w:r>
        <w:t>completion</w:t>
      </w:r>
      <w:r>
        <w:rPr>
          <w:spacing w:val="-5"/>
        </w:rPr>
        <w:t xml:space="preserve"> </w:t>
      </w:r>
      <w:r>
        <w:t>of the work and/or</w:t>
      </w:r>
      <w:r>
        <w:rPr>
          <w:spacing w:val="-1"/>
        </w:rPr>
        <w:t xml:space="preserve"> </w:t>
      </w:r>
      <w:r>
        <w:t>the</w:t>
      </w:r>
      <w:r>
        <w:rPr>
          <w:spacing w:val="-3"/>
        </w:rPr>
        <w:t xml:space="preserve"> </w:t>
      </w:r>
      <w:r>
        <w:t>cost of the contract. Percent complete</w:t>
      </w:r>
      <w:r>
        <w:rPr>
          <w:spacing w:val="40"/>
        </w:rPr>
        <w:t xml:space="preserve"> </w:t>
      </w:r>
      <w:r>
        <w:t>is often used to describe status. For the report to be useful, a baseline should be established for timelines and</w:t>
      </w:r>
      <w:r>
        <w:rPr>
          <w:spacing w:val="40"/>
        </w:rPr>
        <w:t xml:space="preserve"> </w:t>
      </w:r>
      <w:r>
        <w:t>budgeting.</w:t>
      </w:r>
    </w:p>
    <w:p w14:paraId="7EFEEA56" w14:textId="77777777" w:rsidR="0078404F" w:rsidRDefault="0078404F">
      <w:pPr>
        <w:pStyle w:val="BodyText"/>
        <w:spacing w:before="1"/>
      </w:pPr>
    </w:p>
    <w:p w14:paraId="7EFEEA57" w14:textId="77777777" w:rsidR="0078404F" w:rsidRDefault="005766A6">
      <w:pPr>
        <w:pStyle w:val="BodyText"/>
        <w:ind w:left="2811" w:right="958"/>
        <w:jc w:val="both"/>
      </w:pPr>
      <w:r>
        <w:t>If</w:t>
      </w:r>
      <w:r>
        <w:rPr>
          <w:spacing w:val="40"/>
        </w:rPr>
        <w:t xml:space="preserve"> </w:t>
      </w:r>
      <w:r>
        <w:t>deliverables</w:t>
      </w:r>
      <w:r>
        <w:rPr>
          <w:spacing w:val="40"/>
        </w:rPr>
        <w:t xml:space="preserve"> </w:t>
      </w:r>
      <w:r>
        <w:t>are</w:t>
      </w:r>
      <w:r>
        <w:rPr>
          <w:spacing w:val="40"/>
        </w:rPr>
        <w:t xml:space="preserve"> </w:t>
      </w:r>
      <w:r>
        <w:t>specified,</w:t>
      </w:r>
      <w:r>
        <w:rPr>
          <w:spacing w:val="40"/>
        </w:rPr>
        <w:t xml:space="preserve"> </w:t>
      </w:r>
      <w:r>
        <w:t>include</w:t>
      </w:r>
      <w:r>
        <w:rPr>
          <w:spacing w:val="40"/>
        </w:rPr>
        <w:t xml:space="preserve"> </w:t>
      </w:r>
      <w:r>
        <w:t>the</w:t>
      </w:r>
      <w:r>
        <w:rPr>
          <w:spacing w:val="40"/>
        </w:rPr>
        <w:t xml:space="preserve"> </w:t>
      </w:r>
      <w:r>
        <w:t>format</w:t>
      </w:r>
      <w:r>
        <w:rPr>
          <w:spacing w:val="40"/>
        </w:rPr>
        <w:t xml:space="preserve"> </w:t>
      </w:r>
      <w:r>
        <w:t>of</w:t>
      </w:r>
      <w:r>
        <w:rPr>
          <w:spacing w:val="40"/>
        </w:rPr>
        <w:t xml:space="preserve"> </w:t>
      </w:r>
      <w:r>
        <w:t>the</w:t>
      </w:r>
      <w:r>
        <w:rPr>
          <w:spacing w:val="40"/>
        </w:rPr>
        <w:t xml:space="preserve"> </w:t>
      </w:r>
      <w:r>
        <w:t>deliverable</w:t>
      </w:r>
      <w:r>
        <w:rPr>
          <w:spacing w:val="40"/>
        </w:rPr>
        <w:t xml:space="preserve"> </w:t>
      </w:r>
      <w:r>
        <w:t>and</w:t>
      </w:r>
      <w:r>
        <w:rPr>
          <w:spacing w:val="40"/>
        </w:rPr>
        <w:t xml:space="preserve"> </w:t>
      </w:r>
      <w:r>
        <w:t>the number of copies required. For example, if a deliverable is a final project report, state how many copies of the report are needed and specify</w:t>
      </w:r>
      <w:r>
        <w:rPr>
          <w:spacing w:val="40"/>
        </w:rPr>
        <w:t xml:space="preserve"> </w:t>
      </w:r>
      <w:r>
        <w:t>the format of the electronic copy. State all items that must be included in the report. These requirements are</w:t>
      </w:r>
      <w:r>
        <w:rPr>
          <w:spacing w:val="40"/>
        </w:rPr>
        <w:t xml:space="preserve"> </w:t>
      </w:r>
      <w:r>
        <w:t>usually addressed in the SOW within the solicitation.</w:t>
      </w:r>
    </w:p>
    <w:p w14:paraId="7EFEEA58" w14:textId="77777777" w:rsidR="0078404F" w:rsidRDefault="0078404F">
      <w:pPr>
        <w:pStyle w:val="BodyText"/>
        <w:spacing w:before="11"/>
        <w:rPr>
          <w:sz w:val="21"/>
        </w:rPr>
      </w:pPr>
    </w:p>
    <w:p w14:paraId="7EFEEA59" w14:textId="77777777" w:rsidR="0078404F" w:rsidRDefault="005766A6">
      <w:pPr>
        <w:pStyle w:val="BodyText"/>
        <w:ind w:left="2811" w:right="957"/>
        <w:jc w:val="both"/>
      </w:pPr>
      <w:r>
        <w:t>If vendor-provided information is anticipated to be reported as part of UTRGV’s performance measures, ensure that there are requirements that allow for data verification and that the data corresponds with the data required for the performance</w:t>
      </w:r>
      <w:r>
        <w:rPr>
          <w:spacing w:val="-13"/>
        </w:rPr>
        <w:t xml:space="preserve"> </w:t>
      </w:r>
      <w:r>
        <w:t>measures.</w:t>
      </w:r>
    </w:p>
    <w:p w14:paraId="7EFEEA5A" w14:textId="77777777" w:rsidR="0078404F" w:rsidRDefault="0078404F">
      <w:pPr>
        <w:pStyle w:val="BodyText"/>
        <w:spacing w:before="3"/>
      </w:pPr>
    </w:p>
    <w:p w14:paraId="7EFEEA5B" w14:textId="77777777" w:rsidR="0078404F" w:rsidRDefault="005766A6">
      <w:pPr>
        <w:pStyle w:val="BodyText"/>
        <w:spacing w:line="237" w:lineRule="auto"/>
        <w:ind w:left="2811" w:right="960"/>
        <w:jc w:val="both"/>
      </w:pPr>
      <w:r>
        <w:t>If</w:t>
      </w:r>
      <w:r>
        <w:rPr>
          <w:spacing w:val="-6"/>
        </w:rPr>
        <w:t xml:space="preserve"> </w:t>
      </w:r>
      <w:r>
        <w:t>possible,</w:t>
      </w:r>
      <w:r>
        <w:rPr>
          <w:spacing w:val="-5"/>
        </w:rPr>
        <w:t xml:space="preserve"> </w:t>
      </w:r>
      <w:r>
        <w:t>include</w:t>
      </w:r>
      <w:r>
        <w:rPr>
          <w:spacing w:val="-2"/>
        </w:rPr>
        <w:t xml:space="preserve"> </w:t>
      </w:r>
      <w:r>
        <w:t>in</w:t>
      </w:r>
      <w:r>
        <w:rPr>
          <w:spacing w:val="-5"/>
        </w:rPr>
        <w:t xml:space="preserve"> </w:t>
      </w:r>
      <w:r>
        <w:t>the</w:t>
      </w:r>
      <w:r>
        <w:rPr>
          <w:spacing w:val="-3"/>
        </w:rPr>
        <w:t xml:space="preserve"> </w:t>
      </w:r>
      <w:r>
        <w:t>solicitation</w:t>
      </w:r>
      <w:r>
        <w:rPr>
          <w:spacing w:val="-5"/>
        </w:rPr>
        <w:t xml:space="preserve"> </w:t>
      </w:r>
      <w:r>
        <w:t>the</w:t>
      </w:r>
      <w:r>
        <w:rPr>
          <w:spacing w:val="-5"/>
        </w:rPr>
        <w:t xml:space="preserve"> </w:t>
      </w:r>
      <w:r>
        <w:t>desired</w:t>
      </w:r>
      <w:r>
        <w:rPr>
          <w:spacing w:val="-6"/>
        </w:rPr>
        <w:t xml:space="preserve"> </w:t>
      </w:r>
      <w:r>
        <w:t>format</w:t>
      </w:r>
      <w:r>
        <w:rPr>
          <w:spacing w:val="-5"/>
        </w:rPr>
        <w:t xml:space="preserve"> </w:t>
      </w:r>
      <w:r>
        <w:t>or</w:t>
      </w:r>
      <w:r>
        <w:rPr>
          <w:spacing w:val="-7"/>
        </w:rPr>
        <w:t xml:space="preserve"> </w:t>
      </w:r>
      <w:r>
        <w:t>a</w:t>
      </w:r>
      <w:r>
        <w:rPr>
          <w:spacing w:val="-3"/>
        </w:rPr>
        <w:t xml:space="preserve"> </w:t>
      </w:r>
      <w:r>
        <w:t>sample</w:t>
      </w:r>
      <w:r>
        <w:rPr>
          <w:spacing w:val="-5"/>
        </w:rPr>
        <w:t xml:space="preserve"> </w:t>
      </w:r>
      <w:r>
        <w:t>of</w:t>
      </w:r>
      <w:r>
        <w:rPr>
          <w:spacing w:val="-6"/>
        </w:rPr>
        <w:t xml:space="preserve"> </w:t>
      </w:r>
      <w:r>
        <w:t>any</w:t>
      </w:r>
      <w:r>
        <w:rPr>
          <w:spacing w:val="-2"/>
        </w:rPr>
        <w:t xml:space="preserve"> </w:t>
      </w:r>
      <w:r>
        <w:t xml:space="preserve">required </w:t>
      </w:r>
      <w:r>
        <w:rPr>
          <w:spacing w:val="-2"/>
        </w:rPr>
        <w:t>reports.</w:t>
      </w:r>
    </w:p>
    <w:p w14:paraId="7EFEEA5C" w14:textId="77777777" w:rsidR="0078404F" w:rsidRDefault="0078404F">
      <w:pPr>
        <w:pStyle w:val="BodyText"/>
        <w:spacing w:before="2"/>
      </w:pPr>
    </w:p>
    <w:p w14:paraId="7EFEEA5D" w14:textId="77777777" w:rsidR="0078404F" w:rsidRDefault="005766A6">
      <w:pPr>
        <w:pStyle w:val="ListParagraph"/>
        <w:numPr>
          <w:ilvl w:val="1"/>
          <w:numId w:val="44"/>
        </w:numPr>
        <w:tabs>
          <w:tab w:val="left" w:pos="2720"/>
        </w:tabs>
        <w:ind w:right="962"/>
        <w:jc w:val="both"/>
      </w:pPr>
      <w:r>
        <w:rPr>
          <w:b/>
        </w:rPr>
        <w:t>Inspection</w:t>
      </w:r>
      <w:r>
        <w:rPr>
          <w:b/>
          <w:spacing w:val="-4"/>
        </w:rPr>
        <w:t xml:space="preserve"> </w:t>
      </w:r>
      <w:r>
        <w:rPr>
          <w:b/>
        </w:rPr>
        <w:t>and</w:t>
      </w:r>
      <w:r>
        <w:rPr>
          <w:b/>
          <w:spacing w:val="-9"/>
        </w:rPr>
        <w:t xml:space="preserve"> </w:t>
      </w:r>
      <w:r>
        <w:rPr>
          <w:b/>
        </w:rPr>
        <w:t>Testing</w:t>
      </w:r>
      <w:r>
        <w:rPr>
          <w:b/>
          <w:spacing w:val="-3"/>
        </w:rPr>
        <w:t xml:space="preserve"> </w:t>
      </w:r>
      <w:r>
        <w:t>–</w:t>
      </w:r>
      <w:r>
        <w:rPr>
          <w:spacing w:val="-7"/>
        </w:rPr>
        <w:t xml:space="preserve"> </w:t>
      </w:r>
      <w:r>
        <w:t>The SOW</w:t>
      </w:r>
      <w:r>
        <w:rPr>
          <w:spacing w:val="-2"/>
        </w:rPr>
        <w:t xml:space="preserve"> </w:t>
      </w:r>
      <w:r>
        <w:t>should</w:t>
      </w:r>
      <w:r>
        <w:rPr>
          <w:spacing w:val="-4"/>
        </w:rPr>
        <w:t xml:space="preserve"> </w:t>
      </w:r>
      <w:r>
        <w:t>provide</w:t>
      </w:r>
      <w:r>
        <w:rPr>
          <w:spacing w:val="-4"/>
        </w:rPr>
        <w:t xml:space="preserve"> </w:t>
      </w:r>
      <w:r>
        <w:t>for</w:t>
      </w:r>
      <w:r>
        <w:rPr>
          <w:spacing w:val="-4"/>
        </w:rPr>
        <w:t xml:space="preserve"> </w:t>
      </w:r>
      <w:r>
        <w:t>inspection</w:t>
      </w:r>
      <w:r>
        <w:rPr>
          <w:spacing w:val="-2"/>
        </w:rPr>
        <w:t xml:space="preserve"> </w:t>
      </w:r>
      <w:r>
        <w:t>and</w:t>
      </w:r>
      <w:r>
        <w:rPr>
          <w:spacing w:val="-2"/>
        </w:rPr>
        <w:t xml:space="preserve"> </w:t>
      </w:r>
      <w:r>
        <w:t>testing.</w:t>
      </w:r>
      <w:r>
        <w:rPr>
          <w:spacing w:val="-2"/>
        </w:rPr>
        <w:t xml:space="preserve"> </w:t>
      </w:r>
      <w:r>
        <w:t>UTRGV should</w:t>
      </w:r>
      <w:r>
        <w:rPr>
          <w:spacing w:val="-13"/>
        </w:rPr>
        <w:t xml:space="preserve"> </w:t>
      </w:r>
      <w:r>
        <w:t>include</w:t>
      </w:r>
      <w:r>
        <w:rPr>
          <w:spacing w:val="-12"/>
        </w:rPr>
        <w:t xml:space="preserve"> </w:t>
      </w:r>
      <w:r>
        <w:t>inspection</w:t>
      </w:r>
      <w:r>
        <w:rPr>
          <w:spacing w:val="-13"/>
        </w:rPr>
        <w:t xml:space="preserve"> </w:t>
      </w:r>
      <w:r>
        <w:t>and</w:t>
      </w:r>
      <w:r>
        <w:rPr>
          <w:spacing w:val="-12"/>
        </w:rPr>
        <w:t xml:space="preserve"> </w:t>
      </w:r>
      <w:r>
        <w:t>testing</w:t>
      </w:r>
      <w:r>
        <w:rPr>
          <w:spacing w:val="-13"/>
        </w:rPr>
        <w:t xml:space="preserve"> </w:t>
      </w:r>
      <w:r>
        <w:t>of</w:t>
      </w:r>
      <w:r>
        <w:rPr>
          <w:spacing w:val="-12"/>
        </w:rPr>
        <w:t xml:space="preserve"> </w:t>
      </w:r>
      <w:r>
        <w:t>goods/services</w:t>
      </w:r>
      <w:r>
        <w:rPr>
          <w:spacing w:val="-13"/>
        </w:rPr>
        <w:t xml:space="preserve"> </w:t>
      </w:r>
      <w:r>
        <w:t>purchased</w:t>
      </w:r>
      <w:r>
        <w:rPr>
          <w:spacing w:val="-12"/>
        </w:rPr>
        <w:t xml:space="preserve"> </w:t>
      </w:r>
      <w:r>
        <w:t>under</w:t>
      </w:r>
      <w:r>
        <w:rPr>
          <w:spacing w:val="-12"/>
        </w:rPr>
        <w:t xml:space="preserve"> </w:t>
      </w:r>
      <w:r>
        <w:t>the</w:t>
      </w:r>
      <w:r>
        <w:rPr>
          <w:spacing w:val="-13"/>
        </w:rPr>
        <w:t xml:space="preserve"> </w:t>
      </w:r>
      <w:r>
        <w:t>contract to ensure compliance with the specifications of the solicitation and the contract.</w:t>
      </w:r>
    </w:p>
    <w:p w14:paraId="7EFEEA5E" w14:textId="77777777" w:rsidR="0078404F" w:rsidRDefault="0078404F">
      <w:pPr>
        <w:pStyle w:val="BodyText"/>
        <w:spacing w:before="1"/>
      </w:pPr>
    </w:p>
    <w:p w14:paraId="7EFEEA5F" w14:textId="77777777" w:rsidR="0078404F" w:rsidRDefault="005766A6">
      <w:pPr>
        <w:pStyle w:val="BodyText"/>
        <w:ind w:left="2811" w:right="956"/>
        <w:jc w:val="both"/>
      </w:pPr>
      <w:r>
        <w:t>Testing should be performed on samples submitted</w:t>
      </w:r>
      <w:r>
        <w:rPr>
          <w:spacing w:val="-1"/>
        </w:rPr>
        <w:t xml:space="preserve"> </w:t>
      </w:r>
      <w:r>
        <w:t>with the proposal and samples taken</w:t>
      </w:r>
      <w:r>
        <w:rPr>
          <w:spacing w:val="-7"/>
        </w:rPr>
        <w:t xml:space="preserve"> </w:t>
      </w:r>
      <w:r>
        <w:t>from</w:t>
      </w:r>
      <w:r>
        <w:rPr>
          <w:spacing w:val="-7"/>
        </w:rPr>
        <w:t xml:space="preserve"> </w:t>
      </w:r>
      <w:r>
        <w:t>regular</w:t>
      </w:r>
      <w:r>
        <w:rPr>
          <w:spacing w:val="-7"/>
        </w:rPr>
        <w:t xml:space="preserve"> </w:t>
      </w:r>
      <w:r>
        <w:t>shipments.</w:t>
      </w:r>
      <w:r>
        <w:rPr>
          <w:spacing w:val="-4"/>
        </w:rPr>
        <w:t xml:space="preserve"> </w:t>
      </w:r>
      <w:r>
        <w:t>All</w:t>
      </w:r>
      <w:r>
        <w:rPr>
          <w:spacing w:val="-9"/>
        </w:rPr>
        <w:t xml:space="preserve"> </w:t>
      </w:r>
      <w:r>
        <w:t>costs</w:t>
      </w:r>
      <w:r>
        <w:rPr>
          <w:spacing w:val="-7"/>
        </w:rPr>
        <w:t xml:space="preserve"> </w:t>
      </w:r>
      <w:r>
        <w:t>of</w:t>
      </w:r>
      <w:r>
        <w:rPr>
          <w:spacing w:val="-7"/>
        </w:rPr>
        <w:t xml:space="preserve"> </w:t>
      </w:r>
      <w:r>
        <w:t>inspection</w:t>
      </w:r>
      <w:r>
        <w:rPr>
          <w:spacing w:val="-9"/>
        </w:rPr>
        <w:t xml:space="preserve"> </w:t>
      </w:r>
      <w:r>
        <w:t>and</w:t>
      </w:r>
      <w:r>
        <w:rPr>
          <w:spacing w:val="-8"/>
        </w:rPr>
        <w:t xml:space="preserve"> </w:t>
      </w:r>
      <w:r>
        <w:t>testing</w:t>
      </w:r>
      <w:r>
        <w:rPr>
          <w:spacing w:val="-9"/>
        </w:rPr>
        <w:t xml:space="preserve"> </w:t>
      </w:r>
      <w:r>
        <w:t>should</w:t>
      </w:r>
      <w:r>
        <w:rPr>
          <w:spacing w:val="-8"/>
        </w:rPr>
        <w:t xml:space="preserve"> </w:t>
      </w:r>
      <w:r>
        <w:t>be</w:t>
      </w:r>
      <w:r>
        <w:rPr>
          <w:spacing w:val="-7"/>
        </w:rPr>
        <w:t xml:space="preserve"> </w:t>
      </w:r>
      <w:r>
        <w:t>borne</w:t>
      </w:r>
      <w:r>
        <w:rPr>
          <w:spacing w:val="-7"/>
        </w:rPr>
        <w:t xml:space="preserve"> </w:t>
      </w:r>
      <w:r>
        <w:t xml:space="preserve">by </w:t>
      </w:r>
      <w:proofErr w:type="gramStart"/>
      <w:r>
        <w:t>contractor</w:t>
      </w:r>
      <w:proofErr w:type="gramEnd"/>
      <w:r>
        <w:t>. In the event the goods/services tested fail to meet or exceed all conditions and requirements of the solicitation and contract, the goods/services should be rejected in whole or in part at contractor’s expense. Latent defects may result</w:t>
      </w:r>
      <w:r>
        <w:rPr>
          <w:spacing w:val="-1"/>
        </w:rPr>
        <w:t xml:space="preserve"> </w:t>
      </w:r>
      <w:r>
        <w:t>in</w:t>
      </w:r>
      <w:r>
        <w:rPr>
          <w:spacing w:val="-2"/>
        </w:rPr>
        <w:t xml:space="preserve"> </w:t>
      </w:r>
      <w:r>
        <w:t>cancellation</w:t>
      </w:r>
      <w:r>
        <w:rPr>
          <w:spacing w:val="-3"/>
        </w:rPr>
        <w:t xml:space="preserve"> </w:t>
      </w:r>
      <w:r>
        <w:t>of</w:t>
      </w:r>
      <w:r>
        <w:rPr>
          <w:spacing w:val="-4"/>
        </w:rPr>
        <w:t xml:space="preserve"> </w:t>
      </w:r>
      <w:r>
        <w:t>a</w:t>
      </w:r>
      <w:r>
        <w:rPr>
          <w:spacing w:val="-2"/>
        </w:rPr>
        <w:t xml:space="preserve"> </w:t>
      </w:r>
      <w:r>
        <w:t>contract</w:t>
      </w:r>
      <w:r>
        <w:rPr>
          <w:spacing w:val="-4"/>
        </w:rPr>
        <w:t xml:space="preserve"> </w:t>
      </w:r>
      <w:r>
        <w:t>at</w:t>
      </w:r>
      <w:r>
        <w:rPr>
          <w:spacing w:val="-1"/>
        </w:rPr>
        <w:t xml:space="preserve"> </w:t>
      </w:r>
      <w:r>
        <w:t>no expense</w:t>
      </w:r>
      <w:r>
        <w:rPr>
          <w:spacing w:val="-2"/>
        </w:rPr>
        <w:t xml:space="preserve"> </w:t>
      </w:r>
      <w:r>
        <w:t>to</w:t>
      </w:r>
      <w:r>
        <w:rPr>
          <w:spacing w:val="-2"/>
        </w:rPr>
        <w:t xml:space="preserve"> </w:t>
      </w:r>
      <w:r>
        <w:t>UTRGV.</w:t>
      </w:r>
      <w:r>
        <w:rPr>
          <w:spacing w:val="-1"/>
        </w:rPr>
        <w:t xml:space="preserve"> </w:t>
      </w:r>
      <w:r>
        <w:t>UTRGVs</w:t>
      </w:r>
      <w:r>
        <w:rPr>
          <w:spacing w:val="-3"/>
        </w:rPr>
        <w:t xml:space="preserve"> </w:t>
      </w:r>
      <w:r>
        <w:t>should</w:t>
      </w:r>
      <w:r>
        <w:rPr>
          <w:spacing w:val="-2"/>
        </w:rPr>
        <w:t xml:space="preserve"> </w:t>
      </w:r>
      <w:r>
        <w:t>contact legal counsel with any questions regarding latent defects.</w:t>
      </w:r>
    </w:p>
    <w:p w14:paraId="7EFEEA60" w14:textId="77777777" w:rsidR="0078404F" w:rsidRDefault="0078404F">
      <w:pPr>
        <w:jc w:val="both"/>
        <w:sectPr w:rsidR="0078404F">
          <w:footerReference w:type="default" r:id="rId65"/>
          <w:pgSz w:w="12240" w:h="15840"/>
          <w:pgMar w:top="1400" w:right="480" w:bottom="860" w:left="520" w:header="0" w:footer="661" w:gutter="0"/>
          <w:pgNumType w:start="1"/>
          <w:cols w:space="720"/>
        </w:sectPr>
      </w:pPr>
    </w:p>
    <w:p w14:paraId="7EFEEA61" w14:textId="77777777" w:rsidR="0078404F" w:rsidRDefault="005766A6">
      <w:pPr>
        <w:pStyle w:val="ListParagraph"/>
        <w:numPr>
          <w:ilvl w:val="1"/>
          <w:numId w:val="44"/>
        </w:numPr>
        <w:tabs>
          <w:tab w:val="left" w:pos="2720"/>
        </w:tabs>
        <w:spacing w:before="79"/>
        <w:ind w:right="957"/>
        <w:jc w:val="both"/>
      </w:pPr>
      <w:r>
        <w:rPr>
          <w:b/>
        </w:rPr>
        <w:lastRenderedPageBreak/>
        <w:t xml:space="preserve">Final Acceptance </w:t>
      </w:r>
      <w:r>
        <w:t>– The SOW should clearly define how UTRGV will determine that the contract has been satisfactorily completed. The SOW sets a standard for acceptance of the deliverable and establishes a procedure to receive or reject the deliverable based on specific factors.</w:t>
      </w:r>
    </w:p>
    <w:p w14:paraId="7EFEEA62" w14:textId="77777777" w:rsidR="0078404F" w:rsidRDefault="0078404F">
      <w:pPr>
        <w:pStyle w:val="BodyText"/>
        <w:spacing w:before="11"/>
        <w:rPr>
          <w:sz w:val="21"/>
        </w:rPr>
      </w:pPr>
    </w:p>
    <w:p w14:paraId="7EFEEA63" w14:textId="77777777" w:rsidR="0078404F" w:rsidRDefault="005766A6">
      <w:pPr>
        <w:pStyle w:val="BodyText"/>
        <w:ind w:left="2811" w:right="957"/>
        <w:jc w:val="both"/>
      </w:pPr>
      <w:r>
        <w:t xml:space="preserve">Tracking the status of several phases, </w:t>
      </w:r>
      <w:proofErr w:type="gramStart"/>
      <w:r>
        <w:t>segments</w:t>
      </w:r>
      <w:proofErr w:type="gramEnd"/>
      <w:r>
        <w:t xml:space="preserve"> and deliverables, where each deliverable may have multiple tasks, activities, and products, can be challenging. A formal acceptance process for each step in a contract allows the contract manager and the contractor to know the conditions of contract performance.</w:t>
      </w:r>
    </w:p>
    <w:p w14:paraId="7EFEEA64" w14:textId="77777777" w:rsidR="0078404F" w:rsidRDefault="0078404F">
      <w:pPr>
        <w:pStyle w:val="BodyText"/>
        <w:spacing w:before="2"/>
      </w:pPr>
    </w:p>
    <w:p w14:paraId="7EFEEA65" w14:textId="77777777" w:rsidR="0078404F" w:rsidRDefault="005766A6">
      <w:pPr>
        <w:pStyle w:val="ListParagraph"/>
        <w:numPr>
          <w:ilvl w:val="1"/>
          <w:numId w:val="44"/>
        </w:numPr>
        <w:tabs>
          <w:tab w:val="left" w:pos="2720"/>
        </w:tabs>
        <w:ind w:right="957"/>
        <w:jc w:val="both"/>
      </w:pPr>
      <w:r>
        <w:rPr>
          <w:b/>
        </w:rPr>
        <w:t>Additional</w:t>
      </w:r>
      <w:r>
        <w:rPr>
          <w:b/>
          <w:spacing w:val="-13"/>
        </w:rPr>
        <w:t xml:space="preserve"> </w:t>
      </w:r>
      <w:r>
        <w:rPr>
          <w:b/>
        </w:rPr>
        <w:t>Considerations</w:t>
      </w:r>
      <w:r>
        <w:rPr>
          <w:b/>
          <w:spacing w:val="-9"/>
        </w:rPr>
        <w:t xml:space="preserve"> </w:t>
      </w:r>
      <w:r>
        <w:t>–</w:t>
      </w:r>
      <w:r>
        <w:rPr>
          <w:spacing w:val="-10"/>
        </w:rPr>
        <w:t xml:space="preserve"> </w:t>
      </w:r>
      <w:r>
        <w:t>Listed</w:t>
      </w:r>
      <w:r>
        <w:rPr>
          <w:spacing w:val="-10"/>
        </w:rPr>
        <w:t xml:space="preserve"> </w:t>
      </w:r>
      <w:r>
        <w:t>below</w:t>
      </w:r>
      <w:r>
        <w:rPr>
          <w:spacing w:val="-9"/>
        </w:rPr>
        <w:t xml:space="preserve"> </w:t>
      </w:r>
      <w:r>
        <w:t>are</w:t>
      </w:r>
      <w:r>
        <w:rPr>
          <w:spacing w:val="-9"/>
        </w:rPr>
        <w:t xml:space="preserve"> </w:t>
      </w:r>
      <w:r>
        <w:t>additional</w:t>
      </w:r>
      <w:r>
        <w:rPr>
          <w:spacing w:val="-11"/>
        </w:rPr>
        <w:t xml:space="preserve"> </w:t>
      </w:r>
      <w:r>
        <w:t>issues</w:t>
      </w:r>
      <w:r>
        <w:rPr>
          <w:spacing w:val="-11"/>
        </w:rPr>
        <w:t xml:space="preserve"> </w:t>
      </w:r>
      <w:r>
        <w:t>which</w:t>
      </w:r>
      <w:r>
        <w:rPr>
          <w:spacing w:val="-13"/>
        </w:rPr>
        <w:t xml:space="preserve"> </w:t>
      </w:r>
      <w:r>
        <w:t>members</w:t>
      </w:r>
      <w:r>
        <w:rPr>
          <w:spacing w:val="-11"/>
        </w:rPr>
        <w:t xml:space="preserve"> </w:t>
      </w:r>
      <w:r>
        <w:t>of</w:t>
      </w:r>
      <w:r>
        <w:rPr>
          <w:spacing w:val="-12"/>
        </w:rPr>
        <w:t xml:space="preserve"> </w:t>
      </w:r>
      <w:r>
        <w:t xml:space="preserve">the contract management team should consider when preparing the SOW. These items may affect pricing, so it is important that respondents are aware of these requirements. The SOW answers – who, what, when, </w:t>
      </w:r>
      <w:proofErr w:type="gramStart"/>
      <w:r>
        <w:t>where,</w:t>
      </w:r>
      <w:proofErr w:type="gramEnd"/>
      <w:r>
        <w:t xml:space="preserve"> why and how. If these questions are answered, it is a reasonable assumption that the SOW is complete.</w:t>
      </w:r>
    </w:p>
    <w:p w14:paraId="7EFEEA66" w14:textId="77777777" w:rsidR="0078404F" w:rsidRDefault="0078404F">
      <w:pPr>
        <w:pStyle w:val="BodyText"/>
        <w:spacing w:before="11"/>
        <w:rPr>
          <w:sz w:val="21"/>
        </w:rPr>
      </w:pPr>
    </w:p>
    <w:p w14:paraId="7EFEEA67" w14:textId="77777777" w:rsidR="0078404F" w:rsidRDefault="005766A6">
      <w:pPr>
        <w:pStyle w:val="ListParagraph"/>
        <w:numPr>
          <w:ilvl w:val="0"/>
          <w:numId w:val="40"/>
        </w:numPr>
        <w:tabs>
          <w:tab w:val="left" w:pos="3799"/>
        </w:tabs>
        <w:spacing w:line="272" w:lineRule="exact"/>
        <w:ind w:left="3799" w:hanging="359"/>
      </w:pPr>
      <w:r>
        <w:t>Data</w:t>
      </w:r>
      <w:r>
        <w:rPr>
          <w:spacing w:val="-2"/>
        </w:rPr>
        <w:t xml:space="preserve"> </w:t>
      </w:r>
      <w:r>
        <w:t>security</w:t>
      </w:r>
      <w:r>
        <w:rPr>
          <w:spacing w:val="-2"/>
        </w:rPr>
        <w:t xml:space="preserve"> </w:t>
      </w:r>
      <w:r>
        <w:t>and</w:t>
      </w:r>
      <w:r>
        <w:rPr>
          <w:spacing w:val="-3"/>
        </w:rPr>
        <w:t xml:space="preserve"> </w:t>
      </w:r>
      <w:r>
        <w:t>privacy</w:t>
      </w:r>
      <w:r>
        <w:rPr>
          <w:spacing w:val="-3"/>
        </w:rPr>
        <w:t xml:space="preserve"> </w:t>
      </w:r>
      <w:proofErr w:type="gramStart"/>
      <w:r>
        <w:rPr>
          <w:spacing w:val="-2"/>
        </w:rPr>
        <w:t>requirements;</w:t>
      </w:r>
      <w:proofErr w:type="gramEnd"/>
    </w:p>
    <w:p w14:paraId="7EFEEA68" w14:textId="77777777" w:rsidR="0078404F" w:rsidRDefault="005766A6">
      <w:pPr>
        <w:pStyle w:val="ListParagraph"/>
        <w:numPr>
          <w:ilvl w:val="0"/>
          <w:numId w:val="40"/>
        </w:numPr>
        <w:tabs>
          <w:tab w:val="left" w:pos="3800"/>
        </w:tabs>
        <w:spacing w:before="1" w:line="235" w:lineRule="auto"/>
        <w:ind w:right="2765"/>
      </w:pPr>
      <w:r>
        <w:t>Accessibility</w:t>
      </w:r>
      <w:r>
        <w:rPr>
          <w:spacing w:val="-9"/>
        </w:rPr>
        <w:t xml:space="preserve"> </w:t>
      </w:r>
      <w:r>
        <w:t>of</w:t>
      </w:r>
      <w:r>
        <w:rPr>
          <w:spacing w:val="-7"/>
        </w:rPr>
        <w:t xml:space="preserve"> </w:t>
      </w:r>
      <w:r>
        <w:t>electronic</w:t>
      </w:r>
      <w:r>
        <w:rPr>
          <w:spacing w:val="-7"/>
        </w:rPr>
        <w:t xml:space="preserve"> </w:t>
      </w:r>
      <w:r>
        <w:t>and</w:t>
      </w:r>
      <w:r>
        <w:rPr>
          <w:spacing w:val="-9"/>
        </w:rPr>
        <w:t xml:space="preserve"> </w:t>
      </w:r>
      <w:r>
        <w:t>information</w:t>
      </w:r>
      <w:r>
        <w:rPr>
          <w:spacing w:val="-9"/>
        </w:rPr>
        <w:t xml:space="preserve"> </w:t>
      </w:r>
      <w:r>
        <w:t xml:space="preserve">resources </w:t>
      </w:r>
      <w:proofErr w:type="gramStart"/>
      <w:r>
        <w:rPr>
          <w:spacing w:val="-2"/>
        </w:rPr>
        <w:t>requirements;</w:t>
      </w:r>
      <w:proofErr w:type="gramEnd"/>
    </w:p>
    <w:p w14:paraId="7EFEEA69" w14:textId="77777777" w:rsidR="0078404F" w:rsidRDefault="005766A6">
      <w:pPr>
        <w:pStyle w:val="ListParagraph"/>
        <w:numPr>
          <w:ilvl w:val="0"/>
          <w:numId w:val="40"/>
        </w:numPr>
        <w:tabs>
          <w:tab w:val="left" w:pos="3799"/>
        </w:tabs>
        <w:spacing w:line="272" w:lineRule="exact"/>
        <w:ind w:left="3799" w:hanging="359"/>
      </w:pPr>
      <w:r>
        <w:t>Licenses</w:t>
      </w:r>
      <w:r>
        <w:rPr>
          <w:spacing w:val="-2"/>
        </w:rPr>
        <w:t xml:space="preserve"> </w:t>
      </w:r>
      <w:r>
        <w:t>or</w:t>
      </w:r>
      <w:r>
        <w:rPr>
          <w:spacing w:val="-2"/>
        </w:rPr>
        <w:t xml:space="preserve"> </w:t>
      </w:r>
      <w:r>
        <w:t>permits</w:t>
      </w:r>
      <w:r>
        <w:rPr>
          <w:spacing w:val="-4"/>
        </w:rPr>
        <w:t xml:space="preserve"> </w:t>
      </w:r>
      <w:proofErr w:type="gramStart"/>
      <w:r>
        <w:rPr>
          <w:spacing w:val="-2"/>
        </w:rPr>
        <w:t>required;</w:t>
      </w:r>
      <w:proofErr w:type="gramEnd"/>
    </w:p>
    <w:p w14:paraId="7EFEEA6A" w14:textId="77777777" w:rsidR="0078404F" w:rsidRDefault="005766A6">
      <w:pPr>
        <w:pStyle w:val="ListParagraph"/>
        <w:numPr>
          <w:ilvl w:val="0"/>
          <w:numId w:val="40"/>
        </w:numPr>
        <w:tabs>
          <w:tab w:val="left" w:pos="3799"/>
        </w:tabs>
        <w:spacing w:line="269" w:lineRule="exact"/>
        <w:ind w:left="3799" w:hanging="359"/>
      </w:pPr>
      <w:r>
        <w:t>Use</w:t>
      </w:r>
      <w:r>
        <w:rPr>
          <w:spacing w:val="-3"/>
        </w:rPr>
        <w:t xml:space="preserve"> </w:t>
      </w:r>
      <w:r>
        <w:t>of UTRGV</w:t>
      </w:r>
      <w:r>
        <w:rPr>
          <w:spacing w:val="-2"/>
        </w:rPr>
        <w:t xml:space="preserve"> </w:t>
      </w:r>
      <w:proofErr w:type="gramStart"/>
      <w:r>
        <w:rPr>
          <w:spacing w:val="-2"/>
        </w:rPr>
        <w:t>equipment;</w:t>
      </w:r>
      <w:proofErr w:type="gramEnd"/>
    </w:p>
    <w:p w14:paraId="7EFEEA6B" w14:textId="77777777" w:rsidR="0078404F" w:rsidRDefault="005766A6">
      <w:pPr>
        <w:pStyle w:val="ListParagraph"/>
        <w:numPr>
          <w:ilvl w:val="0"/>
          <w:numId w:val="40"/>
        </w:numPr>
        <w:tabs>
          <w:tab w:val="left" w:pos="3800"/>
        </w:tabs>
        <w:spacing w:before="3" w:line="232" w:lineRule="auto"/>
        <w:ind w:right="3144"/>
      </w:pPr>
      <w:r>
        <w:t>Storage</w:t>
      </w:r>
      <w:r>
        <w:rPr>
          <w:spacing w:val="-10"/>
        </w:rPr>
        <w:t xml:space="preserve"> </w:t>
      </w:r>
      <w:r>
        <w:t>space</w:t>
      </w:r>
      <w:r>
        <w:rPr>
          <w:spacing w:val="-9"/>
        </w:rPr>
        <w:t xml:space="preserve"> </w:t>
      </w:r>
      <w:r>
        <w:t>for</w:t>
      </w:r>
      <w:r>
        <w:rPr>
          <w:spacing w:val="-11"/>
        </w:rPr>
        <w:t xml:space="preserve"> </w:t>
      </w:r>
      <w:r>
        <w:t>contractor</w:t>
      </w:r>
      <w:r>
        <w:rPr>
          <w:spacing w:val="-13"/>
        </w:rPr>
        <w:t xml:space="preserve"> </w:t>
      </w:r>
      <w:r>
        <w:t>materials/supplies, including space license (if appropriate</w:t>
      </w:r>
      <w:proofErr w:type="gramStart"/>
      <w:r>
        <w:t>);</w:t>
      </w:r>
      <w:proofErr w:type="gramEnd"/>
    </w:p>
    <w:p w14:paraId="7EFEEA6C" w14:textId="77777777" w:rsidR="0078404F" w:rsidRDefault="005766A6">
      <w:pPr>
        <w:pStyle w:val="ListParagraph"/>
        <w:numPr>
          <w:ilvl w:val="0"/>
          <w:numId w:val="40"/>
        </w:numPr>
        <w:tabs>
          <w:tab w:val="left" w:pos="3799"/>
        </w:tabs>
        <w:spacing w:before="1" w:line="272" w:lineRule="exact"/>
        <w:ind w:left="3799" w:hanging="359"/>
      </w:pPr>
      <w:r>
        <w:t>Intellectual</w:t>
      </w:r>
      <w:r>
        <w:rPr>
          <w:spacing w:val="-5"/>
        </w:rPr>
        <w:t xml:space="preserve"> </w:t>
      </w:r>
      <w:r>
        <w:t>property/use</w:t>
      </w:r>
      <w:r>
        <w:rPr>
          <w:spacing w:val="-6"/>
        </w:rPr>
        <w:t xml:space="preserve"> </w:t>
      </w:r>
      <w:r>
        <w:t>of</w:t>
      </w:r>
      <w:r>
        <w:rPr>
          <w:spacing w:val="-6"/>
        </w:rPr>
        <w:t xml:space="preserve"> </w:t>
      </w:r>
      <w:r>
        <w:t>marks/copyright</w:t>
      </w:r>
      <w:r>
        <w:rPr>
          <w:spacing w:val="-4"/>
        </w:rPr>
        <w:t xml:space="preserve"> </w:t>
      </w:r>
      <w:proofErr w:type="gramStart"/>
      <w:r>
        <w:rPr>
          <w:spacing w:val="-2"/>
        </w:rPr>
        <w:t>issues;</w:t>
      </w:r>
      <w:proofErr w:type="gramEnd"/>
    </w:p>
    <w:p w14:paraId="7EFEEA6D" w14:textId="77777777" w:rsidR="0078404F" w:rsidRDefault="005766A6">
      <w:pPr>
        <w:pStyle w:val="ListParagraph"/>
        <w:numPr>
          <w:ilvl w:val="0"/>
          <w:numId w:val="40"/>
        </w:numPr>
        <w:tabs>
          <w:tab w:val="left" w:pos="3799"/>
        </w:tabs>
        <w:spacing w:line="269" w:lineRule="exact"/>
        <w:ind w:left="3799" w:hanging="359"/>
      </w:pPr>
      <w:r>
        <w:t>Access</w:t>
      </w:r>
      <w:r>
        <w:rPr>
          <w:spacing w:val="-3"/>
        </w:rPr>
        <w:t xml:space="preserve"> </w:t>
      </w:r>
      <w:r>
        <w:t>to</w:t>
      </w:r>
      <w:r>
        <w:rPr>
          <w:spacing w:val="-3"/>
        </w:rPr>
        <w:t xml:space="preserve"> </w:t>
      </w:r>
      <w:r>
        <w:t xml:space="preserve">UTRGVs </w:t>
      </w:r>
      <w:proofErr w:type="gramStart"/>
      <w:r>
        <w:rPr>
          <w:spacing w:val="-2"/>
        </w:rPr>
        <w:t>premises;</w:t>
      </w:r>
      <w:proofErr w:type="gramEnd"/>
    </w:p>
    <w:p w14:paraId="7EFEEA6E" w14:textId="77777777" w:rsidR="0078404F" w:rsidRDefault="005766A6">
      <w:pPr>
        <w:pStyle w:val="ListParagraph"/>
        <w:numPr>
          <w:ilvl w:val="0"/>
          <w:numId w:val="40"/>
        </w:numPr>
        <w:tabs>
          <w:tab w:val="left" w:pos="3799"/>
        </w:tabs>
        <w:spacing w:line="269" w:lineRule="exact"/>
        <w:ind w:left="3799" w:hanging="359"/>
      </w:pPr>
      <w:r>
        <w:t>Subcontractor</w:t>
      </w:r>
      <w:r>
        <w:rPr>
          <w:spacing w:val="-5"/>
        </w:rPr>
        <w:t xml:space="preserve"> </w:t>
      </w:r>
      <w:proofErr w:type="gramStart"/>
      <w:r>
        <w:rPr>
          <w:spacing w:val="-2"/>
        </w:rPr>
        <w:t>requirements;</w:t>
      </w:r>
      <w:proofErr w:type="gramEnd"/>
    </w:p>
    <w:p w14:paraId="7EFEEA6F" w14:textId="77777777" w:rsidR="0078404F" w:rsidRDefault="005766A6">
      <w:pPr>
        <w:pStyle w:val="ListParagraph"/>
        <w:numPr>
          <w:ilvl w:val="0"/>
          <w:numId w:val="40"/>
        </w:numPr>
        <w:tabs>
          <w:tab w:val="left" w:pos="3799"/>
        </w:tabs>
        <w:spacing w:line="269" w:lineRule="exact"/>
        <w:ind w:left="3799" w:hanging="359"/>
      </w:pPr>
      <w:r>
        <w:t>Insurance</w:t>
      </w:r>
      <w:r>
        <w:rPr>
          <w:spacing w:val="-5"/>
        </w:rPr>
        <w:t xml:space="preserve"> </w:t>
      </w:r>
      <w:r>
        <w:t>requirements;</w:t>
      </w:r>
      <w:r>
        <w:rPr>
          <w:spacing w:val="-4"/>
        </w:rPr>
        <w:t xml:space="preserve"> </w:t>
      </w:r>
      <w:r>
        <w:rPr>
          <w:spacing w:val="-5"/>
        </w:rPr>
        <w:t>and</w:t>
      </w:r>
    </w:p>
    <w:p w14:paraId="7EFEEA70" w14:textId="77777777" w:rsidR="0078404F" w:rsidRDefault="005766A6">
      <w:pPr>
        <w:pStyle w:val="ListParagraph"/>
        <w:numPr>
          <w:ilvl w:val="0"/>
          <w:numId w:val="40"/>
        </w:numPr>
        <w:tabs>
          <w:tab w:val="left" w:pos="3799"/>
        </w:tabs>
        <w:spacing w:line="272" w:lineRule="exact"/>
        <w:ind w:left="3799" w:hanging="359"/>
      </w:pPr>
      <w:r>
        <w:t>Conflicts</w:t>
      </w:r>
      <w:r>
        <w:rPr>
          <w:spacing w:val="-7"/>
        </w:rPr>
        <w:t xml:space="preserve"> </w:t>
      </w:r>
      <w:r>
        <w:t>of</w:t>
      </w:r>
      <w:r>
        <w:rPr>
          <w:spacing w:val="-6"/>
        </w:rPr>
        <w:t xml:space="preserve"> </w:t>
      </w:r>
      <w:r>
        <w:t>interest/organizational</w:t>
      </w:r>
      <w:r>
        <w:rPr>
          <w:spacing w:val="-6"/>
        </w:rPr>
        <w:t xml:space="preserve"> </w:t>
      </w:r>
      <w:r>
        <w:rPr>
          <w:spacing w:val="-2"/>
        </w:rPr>
        <w:t>restrictions.</w:t>
      </w:r>
    </w:p>
    <w:p w14:paraId="7EFEEA71" w14:textId="77777777" w:rsidR="0078404F" w:rsidRDefault="0078404F">
      <w:pPr>
        <w:pStyle w:val="BodyText"/>
        <w:spacing w:before="3"/>
        <w:rPr>
          <w:sz w:val="20"/>
        </w:rPr>
      </w:pPr>
    </w:p>
    <w:p w14:paraId="7EFEEA72" w14:textId="77777777" w:rsidR="0078404F" w:rsidRDefault="0078404F">
      <w:pPr>
        <w:rPr>
          <w:sz w:val="20"/>
        </w:rPr>
        <w:sectPr w:rsidR="0078404F">
          <w:pgSz w:w="12240" w:h="15840"/>
          <w:pgMar w:top="1360" w:right="480" w:bottom="860" w:left="520" w:header="0" w:footer="661" w:gutter="0"/>
          <w:cols w:space="720"/>
        </w:sectPr>
      </w:pPr>
    </w:p>
    <w:p w14:paraId="7EFEEA73" w14:textId="77777777" w:rsidR="0078404F" w:rsidRDefault="005766A6">
      <w:pPr>
        <w:pStyle w:val="ListParagraph"/>
        <w:numPr>
          <w:ilvl w:val="0"/>
          <w:numId w:val="44"/>
        </w:numPr>
        <w:tabs>
          <w:tab w:val="left" w:pos="2359"/>
        </w:tabs>
        <w:spacing w:before="56"/>
        <w:ind w:left="2359" w:hanging="719"/>
      </w:pPr>
      <w:r>
        <w:t>Bid</w:t>
      </w:r>
      <w:r>
        <w:rPr>
          <w:spacing w:val="-2"/>
        </w:rPr>
        <w:t xml:space="preserve"> </w:t>
      </w:r>
      <w:r>
        <w:rPr>
          <w:spacing w:val="-4"/>
        </w:rPr>
        <w:t>List</w:t>
      </w:r>
    </w:p>
    <w:p w14:paraId="7EFEEA74" w14:textId="77777777" w:rsidR="0078404F" w:rsidRDefault="005766A6">
      <w:pPr>
        <w:spacing w:before="9"/>
        <w:rPr>
          <w:sz w:val="29"/>
        </w:rPr>
      </w:pPr>
      <w:r>
        <w:br w:type="column"/>
      </w:r>
    </w:p>
    <w:p w14:paraId="7EFEEA75" w14:textId="77777777" w:rsidR="0078404F" w:rsidRDefault="005766A6">
      <w:pPr>
        <w:pStyle w:val="BodyText"/>
        <w:ind w:left="39" w:right="956"/>
        <w:jc w:val="both"/>
      </w:pPr>
      <w:r>
        <w:t>Centralized</w:t>
      </w:r>
      <w:r>
        <w:rPr>
          <w:spacing w:val="-8"/>
        </w:rPr>
        <w:t xml:space="preserve"> </w:t>
      </w:r>
      <w:r>
        <w:t>Master</w:t>
      </w:r>
      <w:r>
        <w:rPr>
          <w:spacing w:val="-8"/>
        </w:rPr>
        <w:t xml:space="preserve"> </w:t>
      </w:r>
      <w:r>
        <w:t>Bidders</w:t>
      </w:r>
      <w:r>
        <w:rPr>
          <w:spacing w:val="-10"/>
        </w:rPr>
        <w:t xml:space="preserve"> </w:t>
      </w:r>
      <w:r>
        <w:t>List</w:t>
      </w:r>
      <w:r>
        <w:rPr>
          <w:spacing w:val="-8"/>
        </w:rPr>
        <w:t xml:space="preserve"> </w:t>
      </w:r>
      <w:r>
        <w:t>-</w:t>
      </w:r>
      <w:r>
        <w:rPr>
          <w:spacing w:val="-6"/>
        </w:rPr>
        <w:t xml:space="preserve"> </w:t>
      </w:r>
      <w:r>
        <w:t>The</w:t>
      </w:r>
      <w:r>
        <w:rPr>
          <w:spacing w:val="-10"/>
        </w:rPr>
        <w:t xml:space="preserve"> </w:t>
      </w:r>
      <w:r>
        <w:t>Texas</w:t>
      </w:r>
      <w:r>
        <w:rPr>
          <w:spacing w:val="-8"/>
        </w:rPr>
        <w:t xml:space="preserve"> </w:t>
      </w:r>
      <w:r>
        <w:t>Comptroller</w:t>
      </w:r>
      <w:r>
        <w:rPr>
          <w:spacing w:val="-8"/>
        </w:rPr>
        <w:t xml:space="preserve"> </w:t>
      </w:r>
      <w:r>
        <w:t>of</w:t>
      </w:r>
      <w:r>
        <w:rPr>
          <w:spacing w:val="-8"/>
        </w:rPr>
        <w:t xml:space="preserve"> </w:t>
      </w:r>
      <w:proofErr w:type="gramStart"/>
      <w:r>
        <w:t>Pubic</w:t>
      </w:r>
      <w:proofErr w:type="gramEnd"/>
      <w:r>
        <w:rPr>
          <w:spacing w:val="-6"/>
        </w:rPr>
        <w:t xml:space="preserve"> </w:t>
      </w:r>
      <w:r>
        <w:t>Accounts</w:t>
      </w:r>
      <w:r>
        <w:rPr>
          <w:spacing w:val="-10"/>
        </w:rPr>
        <w:t xml:space="preserve"> </w:t>
      </w:r>
      <w:r>
        <w:t>(TCPA) maintains a Centralized Master Bidders List (CMBL). The CMBL is a comprehensive mailing list of vendors who have registered for bidding with the State</w:t>
      </w:r>
      <w:r>
        <w:rPr>
          <w:spacing w:val="-4"/>
        </w:rPr>
        <w:t xml:space="preserve"> </w:t>
      </w:r>
      <w:r>
        <w:t>of</w:t>
      </w:r>
      <w:r>
        <w:rPr>
          <w:spacing w:val="-5"/>
        </w:rPr>
        <w:t xml:space="preserve"> </w:t>
      </w:r>
      <w:r>
        <w:t>Texas.</w:t>
      </w:r>
      <w:r>
        <w:rPr>
          <w:spacing w:val="40"/>
        </w:rPr>
        <w:t xml:space="preserve"> </w:t>
      </w:r>
      <w:r>
        <w:t>Information</w:t>
      </w:r>
      <w:r>
        <w:rPr>
          <w:spacing w:val="-3"/>
        </w:rPr>
        <w:t xml:space="preserve"> </w:t>
      </w:r>
      <w:r>
        <w:t>on</w:t>
      </w:r>
      <w:r>
        <w:rPr>
          <w:spacing w:val="-3"/>
        </w:rPr>
        <w:t xml:space="preserve"> </w:t>
      </w:r>
      <w:r>
        <w:t>the</w:t>
      </w:r>
      <w:r>
        <w:rPr>
          <w:spacing w:val="-3"/>
        </w:rPr>
        <w:t xml:space="preserve"> </w:t>
      </w:r>
      <w:r>
        <w:t>CMBL</w:t>
      </w:r>
      <w:r>
        <w:rPr>
          <w:spacing w:val="-1"/>
        </w:rPr>
        <w:t xml:space="preserve"> </w:t>
      </w:r>
      <w:r>
        <w:t>is</w:t>
      </w:r>
      <w:r>
        <w:rPr>
          <w:spacing w:val="-3"/>
        </w:rPr>
        <w:t xml:space="preserve"> </w:t>
      </w:r>
      <w:r>
        <w:t>available</w:t>
      </w:r>
      <w:r>
        <w:rPr>
          <w:spacing w:val="-5"/>
        </w:rPr>
        <w:t xml:space="preserve"> </w:t>
      </w:r>
      <w:r>
        <w:t>on</w:t>
      </w:r>
      <w:r>
        <w:rPr>
          <w:spacing w:val="-3"/>
        </w:rPr>
        <w:t xml:space="preserve"> </w:t>
      </w:r>
      <w:r>
        <w:t>the</w:t>
      </w:r>
      <w:r>
        <w:rPr>
          <w:spacing w:val="-3"/>
        </w:rPr>
        <w:t xml:space="preserve"> </w:t>
      </w:r>
      <w:r>
        <w:t>Internet</w:t>
      </w:r>
      <w:r>
        <w:rPr>
          <w:spacing w:val="-4"/>
        </w:rPr>
        <w:t xml:space="preserve"> </w:t>
      </w:r>
      <w:r>
        <w:t>at</w:t>
      </w:r>
      <w:r>
        <w:rPr>
          <w:spacing w:val="-3"/>
        </w:rPr>
        <w:t xml:space="preserve"> </w:t>
      </w:r>
      <w:r>
        <w:t xml:space="preserve">the </w:t>
      </w:r>
      <w:r>
        <w:rPr>
          <w:u w:val="single"/>
        </w:rPr>
        <w:t>State</w:t>
      </w:r>
      <w:r>
        <w:t xml:space="preserve"> </w:t>
      </w:r>
      <w:r>
        <w:rPr>
          <w:u w:val="single"/>
        </w:rPr>
        <w:t>Purchasing</w:t>
      </w:r>
      <w:r>
        <w:t xml:space="preserve"> website. The Procurement Office may utilize the CMBL on any open market procurements or use its own list of bidders.</w:t>
      </w:r>
    </w:p>
    <w:p w14:paraId="7EFEEA76" w14:textId="77777777" w:rsidR="0078404F" w:rsidRDefault="0078404F">
      <w:pPr>
        <w:jc w:val="both"/>
        <w:sectPr w:rsidR="0078404F">
          <w:type w:val="continuous"/>
          <w:pgSz w:w="12240" w:h="15840"/>
          <w:pgMar w:top="1820" w:right="480" w:bottom="860" w:left="520" w:header="0" w:footer="661" w:gutter="0"/>
          <w:cols w:num="2" w:space="720" w:equalWidth="0">
            <w:col w:w="3001" w:space="40"/>
            <w:col w:w="8199"/>
          </w:cols>
        </w:sectPr>
      </w:pPr>
    </w:p>
    <w:p w14:paraId="7EFEEA77" w14:textId="77777777" w:rsidR="0078404F" w:rsidRDefault="0078404F">
      <w:pPr>
        <w:pStyle w:val="BodyText"/>
        <w:spacing w:before="8"/>
        <w:rPr>
          <w:sz w:val="20"/>
        </w:rPr>
      </w:pPr>
    </w:p>
    <w:p w14:paraId="7EFEEA78" w14:textId="77777777" w:rsidR="0078404F" w:rsidRDefault="005766A6">
      <w:pPr>
        <w:pStyle w:val="ListParagraph"/>
        <w:numPr>
          <w:ilvl w:val="0"/>
          <w:numId w:val="44"/>
        </w:numPr>
        <w:tabs>
          <w:tab w:val="left" w:pos="2359"/>
        </w:tabs>
        <w:spacing w:before="56"/>
        <w:ind w:left="2359" w:hanging="719"/>
        <w:jc w:val="both"/>
      </w:pPr>
      <w:r>
        <w:t xml:space="preserve">Record </w:t>
      </w:r>
      <w:r>
        <w:rPr>
          <w:spacing w:val="-2"/>
        </w:rPr>
        <w:t>Retention</w:t>
      </w:r>
    </w:p>
    <w:p w14:paraId="7EFEEA79" w14:textId="77777777" w:rsidR="0078404F" w:rsidRDefault="005766A6">
      <w:pPr>
        <w:pStyle w:val="BodyText"/>
        <w:spacing w:before="41"/>
        <w:ind w:left="3080" w:right="957"/>
        <w:jc w:val="both"/>
      </w:pPr>
      <w:r>
        <w:t xml:space="preserve">UTRGV must retain in its records each contract </w:t>
      </w:r>
      <w:proofErr w:type="gramStart"/>
      <w:r>
        <w:t>entered into</w:t>
      </w:r>
      <w:proofErr w:type="gramEnd"/>
      <w:r>
        <w:t xml:space="preserve"> by UTRGV and all contract solicitation documents related to the contract. UTRGV may</w:t>
      </w:r>
      <w:r>
        <w:rPr>
          <w:spacing w:val="-1"/>
        </w:rPr>
        <w:t xml:space="preserve"> </w:t>
      </w:r>
      <w:r>
        <w:t>destroy the contract and solicitation documents only after the seventh (7th) anniversary of the</w:t>
      </w:r>
      <w:r>
        <w:rPr>
          <w:spacing w:val="-1"/>
        </w:rPr>
        <w:t xml:space="preserve"> </w:t>
      </w:r>
      <w:r>
        <w:t>date:</w:t>
      </w:r>
      <w:r>
        <w:rPr>
          <w:spacing w:val="-2"/>
        </w:rPr>
        <w:t xml:space="preserve"> </w:t>
      </w:r>
      <w:r>
        <w:t>(a)</w:t>
      </w:r>
      <w:r>
        <w:rPr>
          <w:spacing w:val="-4"/>
        </w:rPr>
        <w:t xml:space="preserve"> </w:t>
      </w:r>
      <w:r>
        <w:t>the</w:t>
      </w:r>
      <w:r>
        <w:rPr>
          <w:spacing w:val="-4"/>
        </w:rPr>
        <w:t xml:space="preserve"> </w:t>
      </w:r>
      <w:r>
        <w:t>contract</w:t>
      </w:r>
      <w:r>
        <w:rPr>
          <w:spacing w:val="-3"/>
        </w:rPr>
        <w:t xml:space="preserve"> </w:t>
      </w:r>
      <w:r>
        <w:t>is</w:t>
      </w:r>
      <w:r>
        <w:rPr>
          <w:spacing w:val="-5"/>
        </w:rPr>
        <w:t xml:space="preserve"> </w:t>
      </w:r>
      <w:r>
        <w:t>completed</w:t>
      </w:r>
      <w:r>
        <w:rPr>
          <w:spacing w:val="-4"/>
        </w:rPr>
        <w:t xml:space="preserve"> </w:t>
      </w:r>
      <w:r>
        <w:t>or</w:t>
      </w:r>
      <w:r>
        <w:rPr>
          <w:spacing w:val="-4"/>
        </w:rPr>
        <w:t xml:space="preserve"> </w:t>
      </w:r>
      <w:r>
        <w:t>expires;</w:t>
      </w:r>
      <w:r>
        <w:rPr>
          <w:spacing w:val="-4"/>
        </w:rPr>
        <w:t xml:space="preserve"> </w:t>
      </w:r>
      <w:r>
        <w:t>or</w:t>
      </w:r>
      <w:r>
        <w:rPr>
          <w:spacing w:val="-2"/>
        </w:rPr>
        <w:t xml:space="preserve"> </w:t>
      </w:r>
      <w:r>
        <w:t>(b)</w:t>
      </w:r>
      <w:r>
        <w:rPr>
          <w:spacing w:val="-2"/>
        </w:rPr>
        <w:t xml:space="preserve"> </w:t>
      </w:r>
      <w:r>
        <w:t>all</w:t>
      </w:r>
      <w:r>
        <w:rPr>
          <w:spacing w:val="-2"/>
        </w:rPr>
        <w:t xml:space="preserve"> </w:t>
      </w:r>
      <w:r>
        <w:t>issues</w:t>
      </w:r>
      <w:r>
        <w:rPr>
          <w:spacing w:val="-4"/>
        </w:rPr>
        <w:t xml:space="preserve"> </w:t>
      </w:r>
      <w:r>
        <w:t>that</w:t>
      </w:r>
      <w:r>
        <w:rPr>
          <w:spacing w:val="-2"/>
        </w:rPr>
        <w:t xml:space="preserve"> </w:t>
      </w:r>
      <w:r>
        <w:t>arise</w:t>
      </w:r>
      <w:r>
        <w:rPr>
          <w:spacing w:val="-4"/>
        </w:rPr>
        <w:t xml:space="preserve"> </w:t>
      </w:r>
      <w:r>
        <w:t>from any litigation, claim, negotiation, audit, open records request, administrative review, or other action involving the contract or documents are resolved.</w:t>
      </w:r>
    </w:p>
    <w:p w14:paraId="7EFEEA7A" w14:textId="77777777" w:rsidR="0078404F" w:rsidRDefault="0078404F">
      <w:pPr>
        <w:jc w:val="both"/>
        <w:sectPr w:rsidR="0078404F">
          <w:type w:val="continuous"/>
          <w:pgSz w:w="12240" w:h="15840"/>
          <w:pgMar w:top="1820" w:right="480" w:bottom="860" w:left="520" w:header="0" w:footer="661" w:gutter="0"/>
          <w:cols w:space="720"/>
        </w:sectPr>
      </w:pPr>
    </w:p>
    <w:p w14:paraId="7EFEEA7B" w14:textId="77777777" w:rsidR="0078404F" w:rsidRDefault="005766A6">
      <w:pPr>
        <w:pStyle w:val="Heading2"/>
        <w:numPr>
          <w:ilvl w:val="0"/>
          <w:numId w:val="61"/>
        </w:numPr>
        <w:tabs>
          <w:tab w:val="left" w:pos="1639"/>
        </w:tabs>
        <w:spacing w:before="39"/>
        <w:ind w:left="1639" w:hanging="719"/>
      </w:pPr>
      <w:bookmarkStart w:id="21" w:name="_TOC_250028"/>
      <w:r>
        <w:lastRenderedPageBreak/>
        <w:t>Publication</w:t>
      </w:r>
      <w:r>
        <w:rPr>
          <w:spacing w:val="-2"/>
        </w:rPr>
        <w:t xml:space="preserve"> </w:t>
      </w:r>
      <w:r>
        <w:t>of</w:t>
      </w:r>
      <w:r>
        <w:rPr>
          <w:spacing w:val="-3"/>
        </w:rPr>
        <w:t xml:space="preserve"> </w:t>
      </w:r>
      <w:r>
        <w:t>the</w:t>
      </w:r>
      <w:r>
        <w:rPr>
          <w:spacing w:val="-1"/>
        </w:rPr>
        <w:t xml:space="preserve"> </w:t>
      </w:r>
      <w:bookmarkEnd w:id="21"/>
      <w:r>
        <w:rPr>
          <w:spacing w:val="-2"/>
        </w:rPr>
        <w:t>Solicitation</w:t>
      </w:r>
    </w:p>
    <w:p w14:paraId="7EFEEA7C" w14:textId="77777777" w:rsidR="0078404F" w:rsidRDefault="0078404F">
      <w:pPr>
        <w:pStyle w:val="BodyText"/>
        <w:spacing w:before="9"/>
        <w:rPr>
          <w:b/>
          <w:sz w:val="28"/>
        </w:rPr>
      </w:pPr>
    </w:p>
    <w:p w14:paraId="7EFEEA7D" w14:textId="77777777" w:rsidR="0078404F" w:rsidRDefault="005766A6">
      <w:pPr>
        <w:pStyle w:val="ListParagraph"/>
        <w:numPr>
          <w:ilvl w:val="0"/>
          <w:numId w:val="39"/>
        </w:numPr>
        <w:tabs>
          <w:tab w:val="left" w:pos="2359"/>
        </w:tabs>
        <w:ind w:left="2359" w:hanging="719"/>
      </w:pPr>
      <w:r>
        <w:rPr>
          <w:spacing w:val="-2"/>
        </w:rPr>
        <w:t>Advertising</w:t>
      </w:r>
    </w:p>
    <w:p w14:paraId="7EFEEA7E" w14:textId="77777777" w:rsidR="0078404F" w:rsidRDefault="0078404F">
      <w:pPr>
        <w:pStyle w:val="BodyText"/>
        <w:spacing w:before="2"/>
        <w:rPr>
          <w:sz w:val="25"/>
        </w:rPr>
      </w:pPr>
    </w:p>
    <w:p w14:paraId="7EFEEA7F" w14:textId="77777777" w:rsidR="0078404F" w:rsidRDefault="005766A6">
      <w:pPr>
        <w:pStyle w:val="BodyText"/>
        <w:ind w:left="2360" w:right="961"/>
        <w:jc w:val="both"/>
      </w:pPr>
      <w:r>
        <w:t>When</w:t>
      </w:r>
      <w:r>
        <w:rPr>
          <w:spacing w:val="-3"/>
        </w:rPr>
        <w:t xml:space="preserve"> </w:t>
      </w:r>
      <w:r>
        <w:t>marketing a</w:t>
      </w:r>
      <w:r>
        <w:rPr>
          <w:spacing w:val="-1"/>
        </w:rPr>
        <w:t xml:space="preserve"> </w:t>
      </w:r>
      <w:r>
        <w:t>solicitation, the</w:t>
      </w:r>
      <w:r>
        <w:rPr>
          <w:spacing w:val="-1"/>
        </w:rPr>
        <w:t xml:space="preserve"> </w:t>
      </w:r>
      <w:r>
        <w:t>contract manager</w:t>
      </w:r>
      <w:r>
        <w:rPr>
          <w:spacing w:val="-1"/>
        </w:rPr>
        <w:t xml:space="preserve"> </w:t>
      </w:r>
      <w:r>
        <w:t>and purchasing buyer</w:t>
      </w:r>
      <w:r>
        <w:rPr>
          <w:spacing w:val="-1"/>
        </w:rPr>
        <w:t xml:space="preserve"> </w:t>
      </w:r>
      <w:r>
        <w:t>will</w:t>
      </w:r>
      <w:r>
        <w:rPr>
          <w:spacing w:val="-1"/>
        </w:rPr>
        <w:t xml:space="preserve"> </w:t>
      </w:r>
      <w:r>
        <w:t>consider the types of goods/services being procured. For example, effective advertising for goods/services</w:t>
      </w:r>
      <w:r>
        <w:rPr>
          <w:spacing w:val="-2"/>
        </w:rPr>
        <w:t xml:space="preserve"> </w:t>
      </w:r>
      <w:r>
        <w:t>may</w:t>
      </w:r>
      <w:r>
        <w:rPr>
          <w:spacing w:val="-3"/>
        </w:rPr>
        <w:t xml:space="preserve"> </w:t>
      </w:r>
      <w:r>
        <w:t>be different from effective advertising for professional</w:t>
      </w:r>
      <w:r>
        <w:rPr>
          <w:spacing w:val="-2"/>
        </w:rPr>
        <w:t xml:space="preserve"> </w:t>
      </w:r>
      <w:r>
        <w:t xml:space="preserve">services. The contract manager should refer to Applicable Laws and University Rules to ensure compliance. Advertising of solicitations at UTRGV will be through posting at </w:t>
      </w:r>
      <w:hyperlink r:id="rId66">
        <w:r>
          <w:rPr>
            <w:color w:val="0562C1"/>
            <w:spacing w:val="-2"/>
            <w:u w:val="single" w:color="0562C1"/>
          </w:rPr>
          <w:t>http://utrgv.edu/bidopportunities</w:t>
        </w:r>
        <w:r>
          <w:rPr>
            <w:spacing w:val="-2"/>
          </w:rPr>
          <w:t>.</w:t>
        </w:r>
      </w:hyperlink>
    </w:p>
    <w:p w14:paraId="7EFEEA80" w14:textId="77777777" w:rsidR="0078404F" w:rsidRDefault="0078404F">
      <w:pPr>
        <w:pStyle w:val="BodyText"/>
        <w:spacing w:before="9"/>
        <w:rPr>
          <w:sz w:val="20"/>
        </w:rPr>
      </w:pPr>
    </w:p>
    <w:p w14:paraId="7EFEEA81" w14:textId="77777777" w:rsidR="0078404F" w:rsidRDefault="005766A6">
      <w:pPr>
        <w:pStyle w:val="ListParagraph"/>
        <w:numPr>
          <w:ilvl w:val="0"/>
          <w:numId w:val="39"/>
        </w:numPr>
        <w:tabs>
          <w:tab w:val="left" w:pos="2359"/>
        </w:tabs>
        <w:spacing w:before="56"/>
        <w:ind w:left="2359" w:hanging="719"/>
      </w:pPr>
      <w:r>
        <w:t>Solicitation</w:t>
      </w:r>
      <w:r>
        <w:rPr>
          <w:spacing w:val="-3"/>
        </w:rPr>
        <w:t xml:space="preserve"> </w:t>
      </w:r>
      <w:r>
        <w:rPr>
          <w:spacing w:val="-2"/>
        </w:rPr>
        <w:t>Announcement</w:t>
      </w:r>
    </w:p>
    <w:p w14:paraId="7EFEEA82" w14:textId="77777777" w:rsidR="0078404F" w:rsidRDefault="005766A6">
      <w:pPr>
        <w:pStyle w:val="BodyText"/>
        <w:spacing w:before="38"/>
        <w:ind w:left="2360" w:right="961"/>
      </w:pPr>
      <w:r>
        <w:t>Announcements are an efficient way to reduce mailing costs when publishing large solicitations. An announcement is a brief notification sent by UTRGV to potential proposers (including potential HUB proposers) advising of the upcoming procurement opportunity</w:t>
      </w:r>
      <w:r>
        <w:rPr>
          <w:spacing w:val="-2"/>
        </w:rPr>
        <w:t xml:space="preserve"> </w:t>
      </w:r>
      <w:r>
        <w:t>and</w:t>
      </w:r>
      <w:r>
        <w:rPr>
          <w:spacing w:val="-5"/>
        </w:rPr>
        <w:t xml:space="preserve"> </w:t>
      </w:r>
      <w:r>
        <w:t>providing</w:t>
      </w:r>
      <w:r>
        <w:rPr>
          <w:spacing w:val="-7"/>
        </w:rPr>
        <w:t xml:space="preserve"> </w:t>
      </w:r>
      <w:r>
        <w:t>a</w:t>
      </w:r>
      <w:r>
        <w:rPr>
          <w:spacing w:val="-3"/>
        </w:rPr>
        <w:t xml:space="preserve"> </w:t>
      </w:r>
      <w:r>
        <w:t>link</w:t>
      </w:r>
      <w:r>
        <w:rPr>
          <w:spacing w:val="-3"/>
        </w:rPr>
        <w:t xml:space="preserve"> </w:t>
      </w:r>
      <w:r>
        <w:t>to</w:t>
      </w:r>
      <w:r>
        <w:rPr>
          <w:spacing w:val="-3"/>
        </w:rPr>
        <w:t xml:space="preserve"> </w:t>
      </w:r>
      <w:r>
        <w:t>the</w:t>
      </w:r>
      <w:r>
        <w:rPr>
          <w:spacing w:val="-3"/>
        </w:rPr>
        <w:t xml:space="preserve"> </w:t>
      </w:r>
      <w:r>
        <w:t>solicitation.</w:t>
      </w:r>
      <w:r>
        <w:rPr>
          <w:spacing w:val="-3"/>
        </w:rPr>
        <w:t xml:space="preserve"> </w:t>
      </w:r>
      <w:r>
        <w:t>A</w:t>
      </w:r>
      <w:r>
        <w:rPr>
          <w:spacing w:val="-7"/>
        </w:rPr>
        <w:t xml:space="preserve"> </w:t>
      </w:r>
      <w:r>
        <w:t>Sample</w:t>
      </w:r>
      <w:r>
        <w:rPr>
          <w:spacing w:val="-3"/>
        </w:rPr>
        <w:t xml:space="preserve"> </w:t>
      </w:r>
      <w:r>
        <w:t>Solicitation</w:t>
      </w:r>
      <w:r>
        <w:rPr>
          <w:spacing w:val="-5"/>
        </w:rPr>
        <w:t xml:space="preserve"> </w:t>
      </w:r>
      <w:r>
        <w:t>Announcement is attached as APPENDIX 3.</w:t>
      </w:r>
    </w:p>
    <w:p w14:paraId="7EFEEA83" w14:textId="77777777" w:rsidR="0078404F" w:rsidRDefault="0078404F">
      <w:pPr>
        <w:pStyle w:val="BodyText"/>
        <w:spacing w:before="2"/>
      </w:pPr>
    </w:p>
    <w:p w14:paraId="7EFEEA84" w14:textId="77777777" w:rsidR="0078404F" w:rsidRDefault="005766A6">
      <w:pPr>
        <w:pStyle w:val="BodyText"/>
        <w:ind w:left="2360" w:right="961"/>
      </w:pPr>
      <w:r>
        <w:t>UTRGV’s</w:t>
      </w:r>
      <w:r>
        <w:rPr>
          <w:spacing w:val="-4"/>
        </w:rPr>
        <w:t xml:space="preserve"> </w:t>
      </w:r>
      <w:r>
        <w:t>HUB</w:t>
      </w:r>
      <w:r>
        <w:rPr>
          <w:spacing w:val="-4"/>
        </w:rPr>
        <w:t xml:space="preserve"> </w:t>
      </w:r>
      <w:r>
        <w:t>Coordinator</w:t>
      </w:r>
      <w:r>
        <w:rPr>
          <w:spacing w:val="-6"/>
        </w:rPr>
        <w:t xml:space="preserve"> </w:t>
      </w:r>
      <w:r>
        <w:t>should</w:t>
      </w:r>
      <w:r>
        <w:rPr>
          <w:spacing w:val="-6"/>
        </w:rPr>
        <w:t xml:space="preserve"> </w:t>
      </w:r>
      <w:r>
        <w:t>be</w:t>
      </w:r>
      <w:r>
        <w:rPr>
          <w:spacing w:val="-4"/>
        </w:rPr>
        <w:t xml:space="preserve"> </w:t>
      </w:r>
      <w:r>
        <w:t>notified</w:t>
      </w:r>
      <w:r>
        <w:rPr>
          <w:spacing w:val="-6"/>
        </w:rPr>
        <w:t xml:space="preserve"> </w:t>
      </w:r>
      <w:r>
        <w:t>of</w:t>
      </w:r>
      <w:r>
        <w:rPr>
          <w:spacing w:val="-4"/>
        </w:rPr>
        <w:t xml:space="preserve"> </w:t>
      </w:r>
      <w:r>
        <w:t>significant</w:t>
      </w:r>
      <w:r>
        <w:rPr>
          <w:spacing w:val="-4"/>
        </w:rPr>
        <w:t xml:space="preserve"> </w:t>
      </w:r>
      <w:r>
        <w:t>procurements</w:t>
      </w:r>
      <w:r>
        <w:rPr>
          <w:spacing w:val="-6"/>
        </w:rPr>
        <w:t xml:space="preserve"> </w:t>
      </w:r>
      <w:r>
        <w:t>so</w:t>
      </w:r>
      <w:r>
        <w:rPr>
          <w:spacing w:val="-6"/>
        </w:rPr>
        <w:t xml:space="preserve"> </w:t>
      </w:r>
      <w:r>
        <w:t>that announcements can be shared within the HUB community.</w:t>
      </w:r>
    </w:p>
    <w:p w14:paraId="7EFEEA85" w14:textId="77777777" w:rsidR="0078404F" w:rsidRDefault="0078404F">
      <w:pPr>
        <w:pStyle w:val="BodyText"/>
        <w:spacing w:before="5"/>
        <w:rPr>
          <w:sz w:val="25"/>
        </w:rPr>
      </w:pPr>
    </w:p>
    <w:p w14:paraId="7EFEEA86" w14:textId="77777777" w:rsidR="0078404F" w:rsidRDefault="005766A6">
      <w:pPr>
        <w:pStyle w:val="ListParagraph"/>
        <w:numPr>
          <w:ilvl w:val="0"/>
          <w:numId w:val="39"/>
        </w:numPr>
        <w:tabs>
          <w:tab w:val="left" w:pos="2359"/>
        </w:tabs>
        <w:ind w:left="2359" w:hanging="719"/>
      </w:pPr>
      <w:r>
        <w:t>Written</w:t>
      </w:r>
      <w:r>
        <w:rPr>
          <w:spacing w:val="-2"/>
        </w:rPr>
        <w:t xml:space="preserve"> Questions</w:t>
      </w:r>
    </w:p>
    <w:p w14:paraId="7EFEEA87" w14:textId="77777777" w:rsidR="0078404F" w:rsidRDefault="0078404F">
      <w:pPr>
        <w:pStyle w:val="BodyText"/>
        <w:spacing w:before="2"/>
        <w:rPr>
          <w:sz w:val="25"/>
        </w:rPr>
      </w:pPr>
    </w:p>
    <w:p w14:paraId="7EFEEA88" w14:textId="77777777" w:rsidR="0078404F" w:rsidRDefault="005766A6">
      <w:pPr>
        <w:pStyle w:val="BodyText"/>
        <w:ind w:left="2360" w:right="957"/>
        <w:jc w:val="both"/>
      </w:pPr>
      <w:r>
        <w:t>The solicitation may invite respondents to submit written questions. This</w:t>
      </w:r>
      <w:r>
        <w:rPr>
          <w:spacing w:val="80"/>
        </w:rPr>
        <w:t xml:space="preserve"> </w:t>
      </w:r>
      <w:r>
        <w:t>option may</w:t>
      </w:r>
      <w:r>
        <w:rPr>
          <w:spacing w:val="40"/>
        </w:rPr>
        <w:t xml:space="preserve"> </w:t>
      </w:r>
      <w:r>
        <w:t>be in addition to or in lieu of a pre-proposal conference. The date and time for submission of written questions should be specified in the solicitation. Written</w:t>
      </w:r>
      <w:r>
        <w:rPr>
          <w:spacing w:val="40"/>
        </w:rPr>
        <w:t xml:space="preserve"> </w:t>
      </w:r>
      <w:r>
        <w:t>questions</w:t>
      </w:r>
      <w:r>
        <w:rPr>
          <w:spacing w:val="40"/>
        </w:rPr>
        <w:t xml:space="preserve"> </w:t>
      </w:r>
      <w:r>
        <w:t>may</w:t>
      </w:r>
      <w:r>
        <w:rPr>
          <w:spacing w:val="40"/>
        </w:rPr>
        <w:t xml:space="preserve"> </w:t>
      </w:r>
      <w:r>
        <w:t>be</w:t>
      </w:r>
      <w:r>
        <w:rPr>
          <w:spacing w:val="40"/>
        </w:rPr>
        <w:t xml:space="preserve"> </w:t>
      </w:r>
      <w:r>
        <w:t>submitted by email or hand delivery.</w:t>
      </w:r>
    </w:p>
    <w:p w14:paraId="7EFEEA89" w14:textId="77777777" w:rsidR="0078404F" w:rsidRDefault="0078404F">
      <w:pPr>
        <w:pStyle w:val="BodyText"/>
        <w:spacing w:before="11"/>
        <w:rPr>
          <w:sz w:val="21"/>
        </w:rPr>
      </w:pPr>
    </w:p>
    <w:p w14:paraId="7EFEEA8A" w14:textId="77777777" w:rsidR="0078404F" w:rsidRDefault="005766A6">
      <w:pPr>
        <w:pStyle w:val="BodyText"/>
        <w:ind w:left="2360" w:right="961"/>
      </w:pPr>
      <w:r>
        <w:t>If the solicitation is posted on the</w:t>
      </w:r>
      <w:r>
        <w:rPr>
          <w:spacing w:val="-9"/>
        </w:rPr>
        <w:t xml:space="preserve"> </w:t>
      </w:r>
      <w:r>
        <w:t>Internet</w:t>
      </w:r>
      <w:r>
        <w:rPr>
          <w:spacing w:val="-11"/>
        </w:rPr>
        <w:t xml:space="preserve"> </w:t>
      </w:r>
      <w:r>
        <w:t>(including ESBD), the questions and answers should</w:t>
      </w:r>
      <w:r>
        <w:rPr>
          <w:spacing w:val="40"/>
        </w:rPr>
        <w:t xml:space="preserve"> </w:t>
      </w:r>
      <w:r>
        <w:t>be</w:t>
      </w:r>
      <w:r>
        <w:rPr>
          <w:spacing w:val="40"/>
        </w:rPr>
        <w:t xml:space="preserve"> </w:t>
      </w:r>
      <w:r>
        <w:t>posted</w:t>
      </w:r>
      <w:r>
        <w:rPr>
          <w:spacing w:val="40"/>
        </w:rPr>
        <w:t xml:space="preserve"> </w:t>
      </w:r>
      <w:r>
        <w:t>with</w:t>
      </w:r>
      <w:r>
        <w:rPr>
          <w:spacing w:val="40"/>
        </w:rPr>
        <w:t xml:space="preserve"> </w:t>
      </w:r>
      <w:r>
        <w:t>the</w:t>
      </w:r>
      <w:r>
        <w:rPr>
          <w:spacing w:val="40"/>
        </w:rPr>
        <w:t xml:space="preserve"> </w:t>
      </w:r>
      <w:r>
        <w:t>solicitation</w:t>
      </w:r>
      <w:r>
        <w:rPr>
          <w:spacing w:val="-1"/>
        </w:rPr>
        <w:t xml:space="preserve"> </w:t>
      </w:r>
      <w:r>
        <w:t>as</w:t>
      </w:r>
      <w:r>
        <w:rPr>
          <w:spacing w:val="-2"/>
        </w:rPr>
        <w:t xml:space="preserve"> </w:t>
      </w:r>
      <w:r>
        <w:t>they become available.</w:t>
      </w:r>
    </w:p>
    <w:p w14:paraId="7EFEEA8B" w14:textId="77777777" w:rsidR="0078404F" w:rsidRDefault="0078404F">
      <w:pPr>
        <w:pStyle w:val="BodyText"/>
        <w:spacing w:before="5"/>
        <w:rPr>
          <w:sz w:val="25"/>
        </w:rPr>
      </w:pPr>
    </w:p>
    <w:p w14:paraId="7EFEEA8C" w14:textId="77777777" w:rsidR="0078404F" w:rsidRDefault="005766A6">
      <w:pPr>
        <w:pStyle w:val="ListParagraph"/>
        <w:numPr>
          <w:ilvl w:val="0"/>
          <w:numId w:val="39"/>
        </w:numPr>
        <w:tabs>
          <w:tab w:val="left" w:pos="2359"/>
        </w:tabs>
        <w:ind w:left="2359" w:hanging="719"/>
      </w:pPr>
      <w:r>
        <w:t>Communication</w:t>
      </w:r>
      <w:r>
        <w:rPr>
          <w:spacing w:val="-5"/>
        </w:rPr>
        <w:t xml:space="preserve"> </w:t>
      </w:r>
      <w:r>
        <w:t>with</w:t>
      </w:r>
      <w:r>
        <w:rPr>
          <w:spacing w:val="-2"/>
        </w:rPr>
        <w:t xml:space="preserve"> Respondents</w:t>
      </w:r>
    </w:p>
    <w:p w14:paraId="7EFEEA8D" w14:textId="77777777" w:rsidR="0078404F" w:rsidRDefault="0078404F">
      <w:pPr>
        <w:pStyle w:val="BodyText"/>
        <w:spacing w:before="2"/>
        <w:rPr>
          <w:sz w:val="25"/>
        </w:rPr>
      </w:pPr>
    </w:p>
    <w:p w14:paraId="7EFEEA8E" w14:textId="77777777" w:rsidR="0078404F" w:rsidRDefault="005766A6">
      <w:pPr>
        <w:pStyle w:val="BodyText"/>
        <w:ind w:left="2360" w:right="962"/>
        <w:jc w:val="both"/>
      </w:pPr>
      <w:r>
        <w:t>All communication with potential respondents should be made only through the purchasing</w:t>
      </w:r>
      <w:r>
        <w:rPr>
          <w:spacing w:val="-8"/>
        </w:rPr>
        <w:t xml:space="preserve"> </w:t>
      </w:r>
      <w:r>
        <w:t>office</w:t>
      </w:r>
      <w:r>
        <w:rPr>
          <w:spacing w:val="-12"/>
        </w:rPr>
        <w:t xml:space="preserve"> </w:t>
      </w:r>
      <w:r>
        <w:t>or</w:t>
      </w:r>
      <w:r>
        <w:rPr>
          <w:spacing w:val="-8"/>
        </w:rPr>
        <w:t xml:space="preserve"> </w:t>
      </w:r>
      <w:r>
        <w:t>the</w:t>
      </w:r>
      <w:r>
        <w:rPr>
          <w:spacing w:val="-8"/>
        </w:rPr>
        <w:t xml:space="preserve"> </w:t>
      </w:r>
      <w:r>
        <w:t>HUB</w:t>
      </w:r>
      <w:r>
        <w:rPr>
          <w:spacing w:val="-8"/>
        </w:rPr>
        <w:t xml:space="preserve"> </w:t>
      </w:r>
      <w:r>
        <w:t>office.</w:t>
      </w:r>
      <w:r>
        <w:rPr>
          <w:spacing w:val="-12"/>
        </w:rPr>
        <w:t xml:space="preserve"> </w:t>
      </w:r>
      <w:r>
        <w:t>The</w:t>
      </w:r>
      <w:r>
        <w:rPr>
          <w:spacing w:val="-10"/>
        </w:rPr>
        <w:t xml:space="preserve"> </w:t>
      </w:r>
      <w:r>
        <w:t>solicitation</w:t>
      </w:r>
      <w:r>
        <w:rPr>
          <w:spacing w:val="-9"/>
        </w:rPr>
        <w:t xml:space="preserve"> </w:t>
      </w:r>
      <w:r>
        <w:t>should</w:t>
      </w:r>
      <w:r>
        <w:rPr>
          <w:spacing w:val="-9"/>
        </w:rPr>
        <w:t xml:space="preserve"> </w:t>
      </w:r>
      <w:r>
        <w:t>provide</w:t>
      </w:r>
      <w:r>
        <w:rPr>
          <w:spacing w:val="-10"/>
        </w:rPr>
        <w:t xml:space="preserve"> </w:t>
      </w:r>
      <w:r>
        <w:t>only</w:t>
      </w:r>
      <w:r>
        <w:rPr>
          <w:spacing w:val="-8"/>
        </w:rPr>
        <w:t xml:space="preserve"> </w:t>
      </w:r>
      <w:r>
        <w:t>purchasing</w:t>
      </w:r>
      <w:r>
        <w:rPr>
          <w:spacing w:val="-10"/>
        </w:rPr>
        <w:t xml:space="preserve"> </w:t>
      </w:r>
      <w:r>
        <w:t>office and HUB office points of contact</w:t>
      </w:r>
      <w:r>
        <w:rPr>
          <w:spacing w:val="-1"/>
        </w:rPr>
        <w:t xml:space="preserve"> </w:t>
      </w:r>
      <w:r>
        <w:t>with acceptable forms of communication</w:t>
      </w:r>
      <w:r>
        <w:rPr>
          <w:spacing w:val="-2"/>
        </w:rPr>
        <w:t xml:space="preserve"> </w:t>
      </w:r>
      <w:r>
        <w:t>such</w:t>
      </w:r>
      <w:r>
        <w:rPr>
          <w:spacing w:val="-2"/>
        </w:rPr>
        <w:t xml:space="preserve"> </w:t>
      </w:r>
      <w:r>
        <w:t>as email and</w:t>
      </w:r>
      <w:r>
        <w:rPr>
          <w:spacing w:val="-4"/>
        </w:rPr>
        <w:t xml:space="preserve"> </w:t>
      </w:r>
      <w:r>
        <w:t>address.</w:t>
      </w:r>
      <w:r>
        <w:rPr>
          <w:spacing w:val="-4"/>
        </w:rPr>
        <w:t xml:space="preserve"> </w:t>
      </w:r>
      <w:r>
        <w:t>Although</w:t>
      </w:r>
      <w:r>
        <w:rPr>
          <w:spacing w:val="-4"/>
        </w:rPr>
        <w:t xml:space="preserve"> </w:t>
      </w:r>
      <w:r>
        <w:t>purchasing</w:t>
      </w:r>
      <w:r>
        <w:rPr>
          <w:spacing w:val="-2"/>
        </w:rPr>
        <w:t xml:space="preserve"> </w:t>
      </w:r>
      <w:r>
        <w:t>staff</w:t>
      </w:r>
      <w:r>
        <w:rPr>
          <w:spacing w:val="-2"/>
        </w:rPr>
        <w:t xml:space="preserve"> </w:t>
      </w:r>
      <w:r>
        <w:t>or</w:t>
      </w:r>
      <w:r>
        <w:rPr>
          <w:spacing w:val="-2"/>
        </w:rPr>
        <w:t xml:space="preserve"> </w:t>
      </w:r>
      <w:r>
        <w:t>HUB</w:t>
      </w:r>
      <w:r>
        <w:rPr>
          <w:spacing w:val="-4"/>
        </w:rPr>
        <w:t xml:space="preserve"> </w:t>
      </w:r>
      <w:r>
        <w:t>staff</w:t>
      </w:r>
      <w:r>
        <w:rPr>
          <w:spacing w:val="-4"/>
        </w:rPr>
        <w:t xml:space="preserve"> </w:t>
      </w:r>
      <w:r>
        <w:t>may</w:t>
      </w:r>
      <w:r>
        <w:rPr>
          <w:spacing w:val="-1"/>
        </w:rPr>
        <w:t xml:space="preserve"> </w:t>
      </w:r>
      <w:r>
        <w:t>not be</w:t>
      </w:r>
      <w:r>
        <w:rPr>
          <w:spacing w:val="-2"/>
        </w:rPr>
        <w:t xml:space="preserve"> </w:t>
      </w:r>
      <w:r>
        <w:t>able</w:t>
      </w:r>
      <w:r>
        <w:rPr>
          <w:spacing w:val="-2"/>
        </w:rPr>
        <w:t xml:space="preserve"> </w:t>
      </w:r>
      <w:r>
        <w:t>to</w:t>
      </w:r>
      <w:r>
        <w:rPr>
          <w:spacing w:val="-2"/>
        </w:rPr>
        <w:t xml:space="preserve"> </w:t>
      </w:r>
      <w:r>
        <w:t>answer</w:t>
      </w:r>
      <w:r>
        <w:rPr>
          <w:spacing w:val="-4"/>
        </w:rPr>
        <w:t xml:space="preserve"> </w:t>
      </w:r>
      <w:r>
        <w:t>technical questions,</w:t>
      </w:r>
      <w:r>
        <w:rPr>
          <w:spacing w:val="-5"/>
        </w:rPr>
        <w:t xml:space="preserve"> </w:t>
      </w:r>
      <w:r>
        <w:t>they</w:t>
      </w:r>
      <w:r>
        <w:rPr>
          <w:spacing w:val="-3"/>
        </w:rPr>
        <w:t xml:space="preserve"> </w:t>
      </w:r>
      <w:r>
        <w:t>will</w:t>
      </w:r>
      <w:r>
        <w:rPr>
          <w:spacing w:val="-5"/>
        </w:rPr>
        <w:t xml:space="preserve"> </w:t>
      </w:r>
      <w:r>
        <w:t>obtain</w:t>
      </w:r>
      <w:r>
        <w:rPr>
          <w:spacing w:val="-5"/>
        </w:rPr>
        <w:t xml:space="preserve"> </w:t>
      </w:r>
      <w:r>
        <w:t>the</w:t>
      </w:r>
      <w:r>
        <w:rPr>
          <w:spacing w:val="-3"/>
        </w:rPr>
        <w:t xml:space="preserve"> </w:t>
      </w:r>
      <w:r>
        <w:t>responses</w:t>
      </w:r>
      <w:r>
        <w:rPr>
          <w:spacing w:val="-1"/>
        </w:rPr>
        <w:t xml:space="preserve"> </w:t>
      </w:r>
      <w:r>
        <w:t>from</w:t>
      </w:r>
      <w:r>
        <w:rPr>
          <w:spacing w:val="-1"/>
        </w:rPr>
        <w:t xml:space="preserve"> </w:t>
      </w:r>
      <w:r>
        <w:t>the</w:t>
      </w:r>
      <w:r>
        <w:rPr>
          <w:spacing w:val="-3"/>
        </w:rPr>
        <w:t xml:space="preserve"> </w:t>
      </w:r>
      <w:r>
        <w:t>appropriate</w:t>
      </w:r>
      <w:r>
        <w:rPr>
          <w:spacing w:val="-3"/>
        </w:rPr>
        <w:t xml:space="preserve"> </w:t>
      </w:r>
      <w:r>
        <w:t>program</w:t>
      </w:r>
      <w:r>
        <w:rPr>
          <w:spacing w:val="-3"/>
        </w:rPr>
        <w:t xml:space="preserve"> </w:t>
      </w:r>
      <w:r>
        <w:t>staff</w:t>
      </w:r>
      <w:r>
        <w:rPr>
          <w:spacing w:val="-5"/>
        </w:rPr>
        <w:t xml:space="preserve"> </w:t>
      </w:r>
      <w:r>
        <w:t>and</w:t>
      </w:r>
      <w:r>
        <w:rPr>
          <w:spacing w:val="-5"/>
        </w:rPr>
        <w:t xml:space="preserve"> </w:t>
      </w:r>
      <w:r>
        <w:t>ensure that the information is communicated to all potential respondents.</w:t>
      </w:r>
    </w:p>
    <w:p w14:paraId="7EFEEA8F" w14:textId="77777777" w:rsidR="0078404F" w:rsidRDefault="005766A6">
      <w:pPr>
        <w:pStyle w:val="BodyText"/>
        <w:spacing w:before="2"/>
        <w:ind w:left="2360" w:right="960"/>
        <w:jc w:val="both"/>
      </w:pPr>
      <w:r>
        <w:t>Program staff should not have contact with potential respondents outside of the pre- proposal conference. If a potential respondent contacts program staff, program staff should politely decline to discuss the solicitation and forward the inquiry to the purchasing</w:t>
      </w:r>
      <w:r>
        <w:rPr>
          <w:spacing w:val="-13"/>
        </w:rPr>
        <w:t xml:space="preserve"> </w:t>
      </w:r>
      <w:r>
        <w:t>department.</w:t>
      </w:r>
      <w:r>
        <w:rPr>
          <w:spacing w:val="-12"/>
        </w:rPr>
        <w:t xml:space="preserve"> </w:t>
      </w:r>
      <w:r>
        <w:t>A</w:t>
      </w:r>
      <w:r>
        <w:rPr>
          <w:spacing w:val="-13"/>
        </w:rPr>
        <w:t xml:space="preserve"> </w:t>
      </w:r>
      <w:r>
        <w:t>respondent</w:t>
      </w:r>
      <w:r>
        <w:rPr>
          <w:spacing w:val="-12"/>
        </w:rPr>
        <w:t xml:space="preserve"> </w:t>
      </w:r>
      <w:r>
        <w:t>that</w:t>
      </w:r>
      <w:r>
        <w:rPr>
          <w:spacing w:val="-13"/>
        </w:rPr>
        <w:t xml:space="preserve"> </w:t>
      </w:r>
      <w:r>
        <w:t>contacts</w:t>
      </w:r>
      <w:r>
        <w:rPr>
          <w:spacing w:val="-12"/>
        </w:rPr>
        <w:t xml:space="preserve"> </w:t>
      </w:r>
      <w:r>
        <w:t>someone</w:t>
      </w:r>
      <w:r>
        <w:rPr>
          <w:spacing w:val="-12"/>
        </w:rPr>
        <w:t xml:space="preserve"> </w:t>
      </w:r>
      <w:r>
        <w:t>other</w:t>
      </w:r>
      <w:r>
        <w:rPr>
          <w:spacing w:val="-13"/>
        </w:rPr>
        <w:t xml:space="preserve"> </w:t>
      </w:r>
      <w:r>
        <w:t>than</w:t>
      </w:r>
      <w:r>
        <w:rPr>
          <w:spacing w:val="-11"/>
        </w:rPr>
        <w:t xml:space="preserve"> </w:t>
      </w:r>
      <w:r>
        <w:t>designated</w:t>
      </w:r>
      <w:r>
        <w:rPr>
          <w:spacing w:val="-12"/>
        </w:rPr>
        <w:t xml:space="preserve"> </w:t>
      </w:r>
      <w:r>
        <w:t>staff in the purchasing department or the HUB office regarding the solicitation may be disqualified so long as the solicitation notifies respondents of this possible penalty.</w:t>
      </w:r>
    </w:p>
    <w:p w14:paraId="7EFEEA90" w14:textId="77777777" w:rsidR="0078404F" w:rsidRDefault="0078404F">
      <w:pPr>
        <w:jc w:val="both"/>
        <w:sectPr w:rsidR="0078404F">
          <w:pgSz w:w="12240" w:h="15840"/>
          <w:pgMar w:top="1400" w:right="480" w:bottom="860" w:left="520" w:header="0" w:footer="661" w:gutter="0"/>
          <w:cols w:space="720"/>
        </w:sectPr>
      </w:pPr>
    </w:p>
    <w:p w14:paraId="7EFEEA91" w14:textId="77777777" w:rsidR="0078404F" w:rsidRDefault="005766A6">
      <w:pPr>
        <w:pStyle w:val="Heading2"/>
        <w:numPr>
          <w:ilvl w:val="0"/>
          <w:numId w:val="61"/>
        </w:numPr>
        <w:tabs>
          <w:tab w:val="left" w:pos="1639"/>
        </w:tabs>
        <w:spacing w:before="39"/>
        <w:ind w:left="1639" w:hanging="719"/>
      </w:pPr>
      <w:bookmarkStart w:id="22" w:name="_TOC_250027"/>
      <w:r>
        <w:lastRenderedPageBreak/>
        <w:t>Pre-Proposal</w:t>
      </w:r>
      <w:r>
        <w:rPr>
          <w:spacing w:val="-5"/>
        </w:rPr>
        <w:t xml:space="preserve"> </w:t>
      </w:r>
      <w:bookmarkEnd w:id="22"/>
      <w:r>
        <w:rPr>
          <w:spacing w:val="-2"/>
        </w:rPr>
        <w:t>Conferences</w:t>
      </w:r>
    </w:p>
    <w:p w14:paraId="7EFEEA92" w14:textId="77777777" w:rsidR="0078404F" w:rsidRDefault="0078404F">
      <w:pPr>
        <w:pStyle w:val="BodyText"/>
        <w:spacing w:before="2"/>
        <w:rPr>
          <w:b/>
          <w:sz w:val="25"/>
        </w:rPr>
      </w:pPr>
    </w:p>
    <w:p w14:paraId="7EFEEA93" w14:textId="77777777" w:rsidR="0078404F" w:rsidRDefault="005766A6">
      <w:pPr>
        <w:pStyle w:val="BodyText"/>
        <w:ind w:left="2360" w:right="960"/>
        <w:jc w:val="both"/>
      </w:pPr>
      <w:r>
        <w:t>UTRGV may conduct either voluntary or mandatory pre-proposal conferences. Carefully consider</w:t>
      </w:r>
      <w:r>
        <w:rPr>
          <w:spacing w:val="-2"/>
        </w:rPr>
        <w:t xml:space="preserve"> </w:t>
      </w:r>
      <w:r>
        <w:t>the use of</w:t>
      </w:r>
      <w:r>
        <w:rPr>
          <w:spacing w:val="-5"/>
        </w:rPr>
        <w:t xml:space="preserve"> </w:t>
      </w:r>
      <w:r>
        <w:t>mandatory</w:t>
      </w:r>
      <w:r>
        <w:rPr>
          <w:spacing w:val="-3"/>
        </w:rPr>
        <w:t xml:space="preserve"> </w:t>
      </w:r>
      <w:r>
        <w:t>conferences. Mandatory conferences may raise concerns because requiring respondents to be at a certain place at a given time may limit competition. Conferences should be mandatory only if there is a reasonable business justification</w:t>
      </w:r>
      <w:r>
        <w:rPr>
          <w:spacing w:val="-13"/>
        </w:rPr>
        <w:t xml:space="preserve"> </w:t>
      </w:r>
      <w:r>
        <w:t>for</w:t>
      </w:r>
      <w:r>
        <w:rPr>
          <w:spacing w:val="-12"/>
        </w:rPr>
        <w:t xml:space="preserve"> </w:t>
      </w:r>
      <w:r>
        <w:t>the</w:t>
      </w:r>
      <w:r>
        <w:rPr>
          <w:spacing w:val="-13"/>
        </w:rPr>
        <w:t xml:space="preserve"> </w:t>
      </w:r>
      <w:r>
        <w:t>requirement.</w:t>
      </w:r>
      <w:r>
        <w:rPr>
          <w:spacing w:val="-12"/>
        </w:rPr>
        <w:t xml:space="preserve"> </w:t>
      </w:r>
      <w:r>
        <w:t>For</w:t>
      </w:r>
      <w:r>
        <w:rPr>
          <w:spacing w:val="-13"/>
        </w:rPr>
        <w:t xml:space="preserve"> </w:t>
      </w:r>
      <w:r>
        <w:t>example,</w:t>
      </w:r>
      <w:r>
        <w:rPr>
          <w:spacing w:val="-12"/>
        </w:rPr>
        <w:t xml:space="preserve"> </w:t>
      </w:r>
      <w:r>
        <w:t>a</w:t>
      </w:r>
      <w:r>
        <w:rPr>
          <w:spacing w:val="-13"/>
        </w:rPr>
        <w:t xml:space="preserve"> </w:t>
      </w:r>
      <w:r>
        <w:t>mandatory</w:t>
      </w:r>
      <w:r>
        <w:rPr>
          <w:spacing w:val="-12"/>
        </w:rPr>
        <w:t xml:space="preserve"> </w:t>
      </w:r>
      <w:r>
        <w:t>pre-proposal</w:t>
      </w:r>
      <w:r>
        <w:rPr>
          <w:spacing w:val="-12"/>
        </w:rPr>
        <w:t xml:space="preserve"> </w:t>
      </w:r>
      <w:r>
        <w:t>conference</w:t>
      </w:r>
      <w:r>
        <w:rPr>
          <w:spacing w:val="-13"/>
        </w:rPr>
        <w:t xml:space="preserve"> </w:t>
      </w:r>
      <w:r>
        <w:t>may be appropriate if (1) an on-site visit is required to have a full understanding of the procurement or (2) the solicitation is so complex that attendance is critical for potential resp</w:t>
      </w:r>
      <w:r>
        <w:t>ondents to fully understand the procurement. UTRGV should document the justification for a mandatory conference in writing.</w:t>
      </w:r>
    </w:p>
    <w:p w14:paraId="7EFEEA94" w14:textId="77777777" w:rsidR="0078404F" w:rsidRDefault="0078404F">
      <w:pPr>
        <w:pStyle w:val="BodyText"/>
      </w:pPr>
    </w:p>
    <w:p w14:paraId="7EFEEA95" w14:textId="77777777" w:rsidR="0078404F" w:rsidRDefault="005766A6">
      <w:pPr>
        <w:pStyle w:val="ListParagraph"/>
        <w:numPr>
          <w:ilvl w:val="1"/>
          <w:numId w:val="61"/>
        </w:numPr>
        <w:tabs>
          <w:tab w:val="left" w:pos="2720"/>
        </w:tabs>
        <w:spacing w:before="1"/>
        <w:ind w:right="962"/>
        <w:jc w:val="both"/>
        <w:rPr>
          <w:rFonts w:ascii="Symbol" w:hAnsi="Symbol"/>
        </w:rPr>
      </w:pPr>
      <w:r>
        <w:t>Pre-proposal conferences provide a forum for UTRGV staff (including purchasing office and HUB office staff) to explain the solicitation (including HUB requirements) and</w:t>
      </w:r>
      <w:r>
        <w:rPr>
          <w:spacing w:val="-7"/>
        </w:rPr>
        <w:t xml:space="preserve"> </w:t>
      </w:r>
      <w:r>
        <w:t>respond</w:t>
      </w:r>
      <w:r>
        <w:rPr>
          <w:spacing w:val="-7"/>
        </w:rPr>
        <w:t xml:space="preserve"> </w:t>
      </w:r>
      <w:r>
        <w:t>to</w:t>
      </w:r>
      <w:r>
        <w:rPr>
          <w:spacing w:val="-6"/>
        </w:rPr>
        <w:t xml:space="preserve"> </w:t>
      </w:r>
      <w:r>
        <w:t>questions</w:t>
      </w:r>
      <w:r>
        <w:rPr>
          <w:spacing w:val="-6"/>
        </w:rPr>
        <w:t xml:space="preserve"> </w:t>
      </w:r>
      <w:r>
        <w:t>regarding</w:t>
      </w:r>
      <w:r>
        <w:rPr>
          <w:spacing w:val="-6"/>
        </w:rPr>
        <w:t xml:space="preserve"> </w:t>
      </w:r>
      <w:r>
        <w:t>the</w:t>
      </w:r>
      <w:r>
        <w:rPr>
          <w:spacing w:val="-6"/>
        </w:rPr>
        <w:t xml:space="preserve"> </w:t>
      </w:r>
      <w:r>
        <w:t>solicitation.</w:t>
      </w:r>
      <w:r>
        <w:rPr>
          <w:spacing w:val="-8"/>
        </w:rPr>
        <w:t xml:space="preserve"> </w:t>
      </w:r>
      <w:r>
        <w:t>Conferences</w:t>
      </w:r>
      <w:r>
        <w:rPr>
          <w:spacing w:val="-8"/>
        </w:rPr>
        <w:t xml:space="preserve"> </w:t>
      </w:r>
      <w:r>
        <w:t>provide</w:t>
      </w:r>
      <w:r>
        <w:rPr>
          <w:spacing w:val="-7"/>
        </w:rPr>
        <w:t xml:space="preserve"> </w:t>
      </w:r>
      <w:r>
        <w:t>a</w:t>
      </w:r>
      <w:r>
        <w:rPr>
          <w:spacing w:val="-6"/>
        </w:rPr>
        <w:t xml:space="preserve"> </w:t>
      </w:r>
      <w:r>
        <w:t>forum</w:t>
      </w:r>
      <w:r>
        <w:rPr>
          <w:spacing w:val="-6"/>
        </w:rPr>
        <w:t xml:space="preserve"> </w:t>
      </w:r>
      <w:r>
        <w:t>for UTRGVs to provide additional information, schematics, plans, reports, or other data that is not easily transferable or distributed through hard copy.</w:t>
      </w:r>
    </w:p>
    <w:p w14:paraId="7EFEEA96" w14:textId="77777777" w:rsidR="0078404F" w:rsidRDefault="005766A6">
      <w:pPr>
        <w:pStyle w:val="ListParagraph"/>
        <w:numPr>
          <w:ilvl w:val="1"/>
          <w:numId w:val="61"/>
        </w:numPr>
        <w:tabs>
          <w:tab w:val="left" w:pos="2720"/>
        </w:tabs>
        <w:spacing w:before="1"/>
        <w:ind w:right="964"/>
        <w:jc w:val="both"/>
        <w:rPr>
          <w:rFonts w:ascii="Symbol" w:hAnsi="Symbol"/>
        </w:rPr>
      </w:pPr>
      <w:r>
        <w:t>Conferences allow potential respondents to address specific questions or concerns with the solicitation, including questions about HUB compliance.</w:t>
      </w:r>
    </w:p>
    <w:p w14:paraId="7EFEEA97" w14:textId="77777777" w:rsidR="0078404F" w:rsidRDefault="005766A6">
      <w:pPr>
        <w:pStyle w:val="ListParagraph"/>
        <w:numPr>
          <w:ilvl w:val="1"/>
          <w:numId w:val="61"/>
        </w:numPr>
        <w:tabs>
          <w:tab w:val="left" w:pos="2720"/>
        </w:tabs>
        <w:ind w:right="961"/>
        <w:jc w:val="both"/>
        <w:rPr>
          <w:rFonts w:ascii="Symbol" w:hAnsi="Symbol"/>
        </w:rPr>
      </w:pPr>
      <w:r>
        <w:t>Conferences</w:t>
      </w:r>
      <w:r>
        <w:rPr>
          <w:spacing w:val="-9"/>
        </w:rPr>
        <w:t xml:space="preserve"> </w:t>
      </w:r>
      <w:r>
        <w:t>are</w:t>
      </w:r>
      <w:r>
        <w:rPr>
          <w:spacing w:val="-11"/>
        </w:rPr>
        <w:t xml:space="preserve"> </w:t>
      </w:r>
      <w:r>
        <w:t>especially</w:t>
      </w:r>
      <w:r>
        <w:rPr>
          <w:spacing w:val="-11"/>
        </w:rPr>
        <w:t xml:space="preserve"> </w:t>
      </w:r>
      <w:r>
        <w:t>important</w:t>
      </w:r>
      <w:r>
        <w:rPr>
          <w:spacing w:val="-9"/>
        </w:rPr>
        <w:t xml:space="preserve"> </w:t>
      </w:r>
      <w:r>
        <w:t>when</w:t>
      </w:r>
      <w:r>
        <w:rPr>
          <w:spacing w:val="-9"/>
        </w:rPr>
        <w:t xml:space="preserve"> </w:t>
      </w:r>
      <w:r>
        <w:t>there</w:t>
      </w:r>
      <w:r>
        <w:rPr>
          <w:spacing w:val="-9"/>
        </w:rPr>
        <w:t xml:space="preserve"> </w:t>
      </w:r>
      <w:r>
        <w:t>is</w:t>
      </w:r>
      <w:r>
        <w:rPr>
          <w:spacing w:val="-9"/>
        </w:rPr>
        <w:t xml:space="preserve"> </w:t>
      </w:r>
      <w:r>
        <w:t>a</w:t>
      </w:r>
      <w:r>
        <w:rPr>
          <w:spacing w:val="-9"/>
        </w:rPr>
        <w:t xml:space="preserve"> </w:t>
      </w:r>
      <w:r>
        <w:t>need</w:t>
      </w:r>
      <w:r>
        <w:rPr>
          <w:spacing w:val="-7"/>
        </w:rPr>
        <w:t xml:space="preserve"> </w:t>
      </w:r>
      <w:r>
        <w:t>for</w:t>
      </w:r>
      <w:r>
        <w:rPr>
          <w:spacing w:val="-7"/>
        </w:rPr>
        <w:t xml:space="preserve"> </w:t>
      </w:r>
      <w:r>
        <w:t>an</w:t>
      </w:r>
      <w:r>
        <w:rPr>
          <w:spacing w:val="-10"/>
        </w:rPr>
        <w:t xml:space="preserve"> </w:t>
      </w:r>
      <w:r>
        <w:t>on-site</w:t>
      </w:r>
      <w:r>
        <w:rPr>
          <w:spacing w:val="-9"/>
        </w:rPr>
        <w:t xml:space="preserve"> </w:t>
      </w:r>
      <w:r>
        <w:t>visit</w:t>
      </w:r>
      <w:r>
        <w:rPr>
          <w:spacing w:val="-10"/>
        </w:rPr>
        <w:t xml:space="preserve"> </w:t>
      </w:r>
      <w:r>
        <w:t>prior</w:t>
      </w:r>
      <w:r>
        <w:rPr>
          <w:spacing w:val="-9"/>
        </w:rPr>
        <w:t xml:space="preserve"> </w:t>
      </w:r>
      <w:r>
        <w:t>to submitting proposals. Note that, in lieu of a conference, in some cases site photographs</w:t>
      </w:r>
      <w:r>
        <w:rPr>
          <w:spacing w:val="-5"/>
        </w:rPr>
        <w:t xml:space="preserve"> </w:t>
      </w:r>
      <w:r>
        <w:t>or</w:t>
      </w:r>
      <w:r>
        <w:rPr>
          <w:spacing w:val="-6"/>
        </w:rPr>
        <w:t xml:space="preserve"> </w:t>
      </w:r>
      <w:r>
        <w:t>a</w:t>
      </w:r>
      <w:r>
        <w:rPr>
          <w:spacing w:val="-4"/>
        </w:rPr>
        <w:t xml:space="preserve"> </w:t>
      </w:r>
      <w:r>
        <w:t>slide</w:t>
      </w:r>
      <w:r>
        <w:rPr>
          <w:spacing w:val="-4"/>
        </w:rPr>
        <w:t xml:space="preserve"> </w:t>
      </w:r>
      <w:r>
        <w:t>show</w:t>
      </w:r>
      <w:r>
        <w:rPr>
          <w:spacing w:val="-4"/>
        </w:rPr>
        <w:t xml:space="preserve"> </w:t>
      </w:r>
      <w:r>
        <w:t>may</w:t>
      </w:r>
      <w:r>
        <w:rPr>
          <w:spacing w:val="-5"/>
        </w:rPr>
        <w:t xml:space="preserve"> </w:t>
      </w:r>
      <w:r>
        <w:t>be</w:t>
      </w:r>
      <w:r>
        <w:rPr>
          <w:spacing w:val="-4"/>
        </w:rPr>
        <w:t xml:space="preserve"> </w:t>
      </w:r>
      <w:r>
        <w:t>sufficient.</w:t>
      </w:r>
      <w:r>
        <w:rPr>
          <w:spacing w:val="-4"/>
        </w:rPr>
        <w:t xml:space="preserve"> </w:t>
      </w:r>
      <w:r>
        <w:t>Photographs</w:t>
      </w:r>
      <w:r>
        <w:rPr>
          <w:spacing w:val="-2"/>
        </w:rPr>
        <w:t xml:space="preserve"> </w:t>
      </w:r>
      <w:r>
        <w:t>or</w:t>
      </w:r>
      <w:r>
        <w:rPr>
          <w:spacing w:val="-6"/>
        </w:rPr>
        <w:t xml:space="preserve"> </w:t>
      </w:r>
      <w:r>
        <w:t>a</w:t>
      </w:r>
      <w:r>
        <w:rPr>
          <w:spacing w:val="-4"/>
        </w:rPr>
        <w:t xml:space="preserve"> </w:t>
      </w:r>
      <w:r>
        <w:t>slide</w:t>
      </w:r>
      <w:r>
        <w:rPr>
          <w:spacing w:val="-4"/>
        </w:rPr>
        <w:t xml:space="preserve"> </w:t>
      </w:r>
      <w:r>
        <w:t>show</w:t>
      </w:r>
      <w:r>
        <w:rPr>
          <w:spacing w:val="-4"/>
        </w:rPr>
        <w:t xml:space="preserve"> </w:t>
      </w:r>
      <w:r>
        <w:t>may</w:t>
      </w:r>
      <w:r>
        <w:rPr>
          <w:spacing w:val="-4"/>
        </w:rPr>
        <w:t xml:space="preserve"> </w:t>
      </w:r>
      <w:r>
        <w:t>also be an alternative to taking respondents to multiple physical locations. Copies of photographs and slide shows should be provided to all respondents and posted on the Internet.</w:t>
      </w:r>
    </w:p>
    <w:p w14:paraId="7EFEEA98" w14:textId="77777777" w:rsidR="0078404F" w:rsidRDefault="005766A6">
      <w:pPr>
        <w:pStyle w:val="ListParagraph"/>
        <w:numPr>
          <w:ilvl w:val="1"/>
          <w:numId w:val="61"/>
        </w:numPr>
        <w:tabs>
          <w:tab w:val="left" w:pos="2720"/>
        </w:tabs>
        <w:ind w:right="966"/>
        <w:jc w:val="both"/>
        <w:rPr>
          <w:rFonts w:ascii="Symbol" w:hAnsi="Symbol"/>
        </w:rPr>
      </w:pPr>
      <w:r>
        <w:t>If issues are identified at the conference, UTRGV may need to publish an addendum to the solicitation.</w:t>
      </w:r>
    </w:p>
    <w:p w14:paraId="7EFEEA99" w14:textId="77777777" w:rsidR="0078404F" w:rsidRDefault="005766A6">
      <w:pPr>
        <w:pStyle w:val="ListParagraph"/>
        <w:numPr>
          <w:ilvl w:val="1"/>
          <w:numId w:val="61"/>
        </w:numPr>
        <w:tabs>
          <w:tab w:val="left" w:pos="2719"/>
        </w:tabs>
        <w:spacing w:line="279" w:lineRule="exact"/>
        <w:ind w:left="2719" w:hanging="359"/>
        <w:jc w:val="both"/>
        <w:rPr>
          <w:rFonts w:ascii="Symbol" w:hAnsi="Symbol"/>
        </w:rPr>
      </w:pPr>
      <w:r>
        <w:t>All</w:t>
      </w:r>
      <w:r>
        <w:rPr>
          <w:spacing w:val="-4"/>
        </w:rPr>
        <w:t xml:space="preserve"> </w:t>
      </w:r>
      <w:r>
        <w:t>potential</w:t>
      </w:r>
      <w:r>
        <w:rPr>
          <w:spacing w:val="-3"/>
        </w:rPr>
        <w:t xml:space="preserve"> </w:t>
      </w:r>
      <w:r>
        <w:t>respondents</w:t>
      </w:r>
      <w:r>
        <w:rPr>
          <w:spacing w:val="-4"/>
        </w:rPr>
        <w:t xml:space="preserve"> </w:t>
      </w:r>
      <w:r>
        <w:t>must</w:t>
      </w:r>
      <w:r>
        <w:rPr>
          <w:spacing w:val="-1"/>
        </w:rPr>
        <w:t xml:space="preserve"> </w:t>
      </w:r>
      <w:r>
        <w:t>receive</w:t>
      </w:r>
      <w:r>
        <w:rPr>
          <w:spacing w:val="-5"/>
        </w:rPr>
        <w:t xml:space="preserve"> </w:t>
      </w:r>
      <w:r>
        <w:t>the</w:t>
      </w:r>
      <w:r>
        <w:rPr>
          <w:spacing w:val="-3"/>
        </w:rPr>
        <w:t xml:space="preserve"> </w:t>
      </w:r>
      <w:r>
        <w:t>same</w:t>
      </w:r>
      <w:r>
        <w:rPr>
          <w:spacing w:val="-1"/>
        </w:rPr>
        <w:t xml:space="preserve"> </w:t>
      </w:r>
      <w:r>
        <w:rPr>
          <w:spacing w:val="-2"/>
        </w:rPr>
        <w:t>information.</w:t>
      </w:r>
    </w:p>
    <w:p w14:paraId="7EFEEA9A" w14:textId="77777777" w:rsidR="0078404F" w:rsidRDefault="005766A6">
      <w:pPr>
        <w:pStyle w:val="ListParagraph"/>
        <w:numPr>
          <w:ilvl w:val="1"/>
          <w:numId w:val="61"/>
        </w:numPr>
        <w:tabs>
          <w:tab w:val="left" w:pos="2720"/>
        </w:tabs>
        <w:spacing w:before="1"/>
        <w:ind w:right="963"/>
        <w:jc w:val="both"/>
        <w:rPr>
          <w:rFonts w:ascii="Symbol" w:hAnsi="Symbol"/>
        </w:rPr>
      </w:pPr>
      <w:r>
        <w:t>Subcontracting relationships may develop through the contacts established by potential respondents at the conference.</w:t>
      </w:r>
    </w:p>
    <w:p w14:paraId="7EFEEA9B" w14:textId="77777777" w:rsidR="0078404F" w:rsidRDefault="0078404F">
      <w:pPr>
        <w:pStyle w:val="BodyText"/>
      </w:pPr>
    </w:p>
    <w:p w14:paraId="7EFEEA9C" w14:textId="77777777" w:rsidR="0078404F" w:rsidRDefault="005766A6">
      <w:pPr>
        <w:pStyle w:val="BodyText"/>
        <w:spacing w:before="1"/>
        <w:ind w:left="2360" w:right="960"/>
        <w:jc w:val="both"/>
      </w:pPr>
      <w:r>
        <w:t xml:space="preserve">The solicitation must indicate the date, </w:t>
      </w:r>
      <w:proofErr w:type="gramStart"/>
      <w:r>
        <w:t>time</w:t>
      </w:r>
      <w:proofErr w:type="gramEnd"/>
      <w:r>
        <w:t xml:space="preserve"> and location of the conference. The conference is usually held</w:t>
      </w:r>
      <w:r>
        <w:rPr>
          <w:spacing w:val="-3"/>
        </w:rPr>
        <w:t xml:space="preserve"> </w:t>
      </w:r>
      <w:r>
        <w:t>approximately ten (10) days</w:t>
      </w:r>
      <w:r>
        <w:rPr>
          <w:spacing w:val="-3"/>
        </w:rPr>
        <w:t xml:space="preserve"> </w:t>
      </w:r>
      <w:r>
        <w:t>after the</w:t>
      </w:r>
      <w:r>
        <w:rPr>
          <w:spacing w:val="-3"/>
        </w:rPr>
        <w:t xml:space="preserve"> </w:t>
      </w:r>
      <w:r>
        <w:t>solicitation is published. All conference attendees should be documented through a sign-in sheet. A</w:t>
      </w:r>
      <w:r>
        <w:rPr>
          <w:spacing w:val="-2"/>
        </w:rPr>
        <w:t xml:space="preserve"> </w:t>
      </w:r>
      <w:r>
        <w:t>sign-in sheet is especially important if the conference is mandatory because the sign-in sheet is the document used by UTRGV to verify respondent attendance at the conference.</w:t>
      </w:r>
    </w:p>
    <w:p w14:paraId="7EFEEA9D" w14:textId="77777777" w:rsidR="0078404F" w:rsidRDefault="0078404F">
      <w:pPr>
        <w:pStyle w:val="BodyText"/>
        <w:spacing w:before="11"/>
        <w:rPr>
          <w:sz w:val="21"/>
        </w:rPr>
      </w:pPr>
    </w:p>
    <w:p w14:paraId="7EFEEA9E" w14:textId="77777777" w:rsidR="0078404F" w:rsidRDefault="005766A6">
      <w:pPr>
        <w:pStyle w:val="BodyText"/>
        <w:ind w:left="2360" w:right="960"/>
        <w:jc w:val="both"/>
      </w:pPr>
      <w:r>
        <w:t>The purchasing office should facilitate and conduct</w:t>
      </w:r>
      <w:r>
        <w:rPr>
          <w:spacing w:val="-1"/>
        </w:rPr>
        <w:t xml:space="preserve"> </w:t>
      </w:r>
      <w:r>
        <w:t xml:space="preserve">the conference, in coordination with the contract manager and the program staff. The purchasing office should answer </w:t>
      </w:r>
      <w:proofErr w:type="gramStart"/>
      <w:r>
        <w:t>procurement</w:t>
      </w:r>
      <w:r>
        <w:rPr>
          <w:spacing w:val="-1"/>
        </w:rPr>
        <w:t xml:space="preserve"> </w:t>
      </w:r>
      <w:r>
        <w:t>related</w:t>
      </w:r>
      <w:proofErr w:type="gramEnd"/>
      <w:r>
        <w:t xml:space="preserve"> questions, while the program staff should respond</w:t>
      </w:r>
      <w:r>
        <w:rPr>
          <w:spacing w:val="-2"/>
        </w:rPr>
        <w:t xml:space="preserve"> </w:t>
      </w:r>
      <w:r>
        <w:t>to the technical questions. If it is not possible to answer all questions at the conference, unanswered questions should be answered in writing as soon after the conference as possible. Depending</w:t>
      </w:r>
      <w:r>
        <w:rPr>
          <w:spacing w:val="-1"/>
        </w:rPr>
        <w:t xml:space="preserve"> </w:t>
      </w:r>
      <w:r>
        <w:t>on</w:t>
      </w:r>
      <w:r>
        <w:rPr>
          <w:spacing w:val="-3"/>
        </w:rPr>
        <w:t xml:space="preserve"> </w:t>
      </w:r>
      <w:r>
        <w:t>the</w:t>
      </w:r>
      <w:r>
        <w:rPr>
          <w:spacing w:val="-1"/>
        </w:rPr>
        <w:t xml:space="preserve"> </w:t>
      </w:r>
      <w:r>
        <w:t>significance</w:t>
      </w:r>
      <w:r>
        <w:rPr>
          <w:spacing w:val="-1"/>
        </w:rPr>
        <w:t xml:space="preserve"> </w:t>
      </w:r>
      <w:r>
        <w:t>of</w:t>
      </w:r>
      <w:r>
        <w:rPr>
          <w:spacing w:val="-3"/>
        </w:rPr>
        <w:t xml:space="preserve"> </w:t>
      </w:r>
      <w:r>
        <w:t>the</w:t>
      </w:r>
      <w:r>
        <w:rPr>
          <w:spacing w:val="-1"/>
        </w:rPr>
        <w:t xml:space="preserve"> </w:t>
      </w:r>
      <w:r>
        <w:t>questions</w:t>
      </w:r>
      <w:r>
        <w:rPr>
          <w:spacing w:val="-1"/>
        </w:rPr>
        <w:t xml:space="preserve"> </w:t>
      </w:r>
      <w:r>
        <w:t>asked</w:t>
      </w:r>
      <w:r>
        <w:rPr>
          <w:spacing w:val="-3"/>
        </w:rPr>
        <w:t xml:space="preserve"> </w:t>
      </w:r>
      <w:r>
        <w:t>and</w:t>
      </w:r>
      <w:r>
        <w:rPr>
          <w:spacing w:val="-1"/>
        </w:rPr>
        <w:t xml:space="preserve"> </w:t>
      </w:r>
      <w:r>
        <w:t>answers given,</w:t>
      </w:r>
      <w:r>
        <w:rPr>
          <w:spacing w:val="-1"/>
        </w:rPr>
        <w:t xml:space="preserve"> </w:t>
      </w:r>
      <w:r>
        <w:t>the</w:t>
      </w:r>
      <w:r>
        <w:rPr>
          <w:spacing w:val="-1"/>
        </w:rPr>
        <w:t xml:space="preserve"> </w:t>
      </w:r>
      <w:r>
        <w:t>purchasing office may consider posting the questions and answer</w:t>
      </w:r>
      <w:r>
        <w:t>s for the benefit of potential respondents unable to attend the conference. If clarification of the solicitation is necessary, addenda to the solicitation may be issued.</w:t>
      </w:r>
    </w:p>
    <w:p w14:paraId="7EFEEA9F" w14:textId="77777777" w:rsidR="0078404F" w:rsidRDefault="0078404F">
      <w:pPr>
        <w:jc w:val="both"/>
        <w:sectPr w:rsidR="0078404F">
          <w:pgSz w:w="12240" w:h="15840"/>
          <w:pgMar w:top="1400" w:right="480" w:bottom="860" w:left="520" w:header="0" w:footer="661" w:gutter="0"/>
          <w:cols w:space="720"/>
        </w:sectPr>
      </w:pPr>
    </w:p>
    <w:p w14:paraId="7EFEEAA0" w14:textId="77777777" w:rsidR="0078404F" w:rsidRDefault="005766A6">
      <w:pPr>
        <w:pStyle w:val="BodyText"/>
        <w:spacing w:before="39"/>
        <w:ind w:left="2360"/>
      </w:pPr>
      <w:r>
        <w:lastRenderedPageBreak/>
        <w:t>The</w:t>
      </w:r>
      <w:r>
        <w:rPr>
          <w:spacing w:val="-10"/>
        </w:rPr>
        <w:t xml:space="preserve"> </w:t>
      </w:r>
      <w:r>
        <w:t>purchasing</w:t>
      </w:r>
      <w:r>
        <w:rPr>
          <w:spacing w:val="-12"/>
        </w:rPr>
        <w:t xml:space="preserve"> </w:t>
      </w:r>
      <w:r>
        <w:t>office</w:t>
      </w:r>
      <w:r>
        <w:rPr>
          <w:spacing w:val="-12"/>
        </w:rPr>
        <w:t xml:space="preserve"> </w:t>
      </w:r>
      <w:r>
        <w:t>should</w:t>
      </w:r>
      <w:r>
        <w:rPr>
          <w:spacing w:val="-11"/>
        </w:rPr>
        <w:t xml:space="preserve"> </w:t>
      </w:r>
      <w:r>
        <w:t>take</w:t>
      </w:r>
      <w:r>
        <w:rPr>
          <w:spacing w:val="-12"/>
        </w:rPr>
        <w:t xml:space="preserve"> </w:t>
      </w:r>
      <w:r>
        <w:t>written</w:t>
      </w:r>
      <w:r>
        <w:rPr>
          <w:spacing w:val="-12"/>
        </w:rPr>
        <w:t xml:space="preserve"> </w:t>
      </w:r>
      <w:r>
        <w:t>minutes</w:t>
      </w:r>
      <w:r>
        <w:rPr>
          <w:spacing w:val="-12"/>
        </w:rPr>
        <w:t xml:space="preserve"> </w:t>
      </w:r>
      <w:r>
        <w:t>of</w:t>
      </w:r>
      <w:r>
        <w:rPr>
          <w:spacing w:val="-10"/>
        </w:rPr>
        <w:t xml:space="preserve"> </w:t>
      </w:r>
      <w:r>
        <w:t>the</w:t>
      </w:r>
      <w:r>
        <w:rPr>
          <w:spacing w:val="-10"/>
        </w:rPr>
        <w:t xml:space="preserve"> </w:t>
      </w:r>
      <w:r>
        <w:t>conference</w:t>
      </w:r>
      <w:r>
        <w:rPr>
          <w:spacing w:val="-12"/>
        </w:rPr>
        <w:t xml:space="preserve"> </w:t>
      </w:r>
      <w:r>
        <w:t>for</w:t>
      </w:r>
      <w:r>
        <w:rPr>
          <w:spacing w:val="-12"/>
        </w:rPr>
        <w:t xml:space="preserve"> </w:t>
      </w:r>
      <w:r>
        <w:t>future</w:t>
      </w:r>
      <w:r>
        <w:rPr>
          <w:spacing w:val="-12"/>
        </w:rPr>
        <w:t xml:space="preserve"> </w:t>
      </w:r>
      <w:r>
        <w:t>reference. Conferences should be recorded for future reference.</w:t>
      </w:r>
    </w:p>
    <w:p w14:paraId="7EFEEAA1" w14:textId="77777777" w:rsidR="0078404F" w:rsidRDefault="0078404F">
      <w:pPr>
        <w:pStyle w:val="BodyText"/>
        <w:spacing w:before="1"/>
      </w:pPr>
    </w:p>
    <w:p w14:paraId="7EFEEAA2" w14:textId="77777777" w:rsidR="0078404F" w:rsidRDefault="005766A6">
      <w:pPr>
        <w:ind w:left="2360"/>
      </w:pPr>
      <w:r>
        <w:rPr>
          <w:i/>
        </w:rPr>
        <w:t>Sample</w:t>
      </w:r>
      <w:r>
        <w:rPr>
          <w:i/>
          <w:spacing w:val="-5"/>
        </w:rPr>
        <w:t xml:space="preserve"> </w:t>
      </w:r>
      <w:r>
        <w:rPr>
          <w:i/>
        </w:rPr>
        <w:t>Pre-proposal</w:t>
      </w:r>
      <w:r>
        <w:rPr>
          <w:i/>
          <w:spacing w:val="-3"/>
        </w:rPr>
        <w:t xml:space="preserve"> </w:t>
      </w:r>
      <w:r>
        <w:rPr>
          <w:i/>
        </w:rPr>
        <w:t>Guidelines</w:t>
      </w:r>
      <w:r>
        <w:rPr>
          <w:i/>
          <w:spacing w:val="2"/>
        </w:rPr>
        <w:t xml:space="preserve"> </w:t>
      </w:r>
      <w:r>
        <w:t>are</w:t>
      </w:r>
      <w:r>
        <w:rPr>
          <w:spacing w:val="-3"/>
        </w:rPr>
        <w:t xml:space="preserve"> </w:t>
      </w:r>
      <w:r>
        <w:t>attached</w:t>
      </w:r>
      <w:r>
        <w:rPr>
          <w:spacing w:val="-4"/>
        </w:rPr>
        <w:t xml:space="preserve"> </w:t>
      </w:r>
      <w:r>
        <w:t>as</w:t>
      </w:r>
      <w:r>
        <w:rPr>
          <w:spacing w:val="-3"/>
        </w:rPr>
        <w:t xml:space="preserve"> </w:t>
      </w:r>
      <w:r>
        <w:t>APPENDIX</w:t>
      </w:r>
      <w:r>
        <w:rPr>
          <w:spacing w:val="-4"/>
        </w:rPr>
        <w:t xml:space="preserve"> </w:t>
      </w:r>
      <w:r>
        <w:rPr>
          <w:spacing w:val="-5"/>
        </w:rPr>
        <w:t>4.</w:t>
      </w:r>
    </w:p>
    <w:p w14:paraId="7EFEEAA3" w14:textId="77777777" w:rsidR="0078404F" w:rsidRDefault="0078404F">
      <w:pPr>
        <w:pStyle w:val="BodyText"/>
      </w:pPr>
    </w:p>
    <w:p w14:paraId="7EFEEAA4" w14:textId="77777777" w:rsidR="0078404F" w:rsidRDefault="0078404F">
      <w:pPr>
        <w:pStyle w:val="BodyText"/>
        <w:spacing w:before="6"/>
        <w:rPr>
          <w:sz w:val="19"/>
        </w:rPr>
      </w:pPr>
    </w:p>
    <w:p w14:paraId="7EFEEAA5" w14:textId="77777777" w:rsidR="0078404F" w:rsidRDefault="005766A6">
      <w:pPr>
        <w:pStyle w:val="Heading2"/>
        <w:numPr>
          <w:ilvl w:val="0"/>
          <w:numId w:val="61"/>
        </w:numPr>
        <w:tabs>
          <w:tab w:val="left" w:pos="1639"/>
        </w:tabs>
        <w:ind w:left="1639" w:hanging="719"/>
      </w:pPr>
      <w:bookmarkStart w:id="23" w:name="_TOC_250026"/>
      <w:r>
        <w:t>Written</w:t>
      </w:r>
      <w:r>
        <w:rPr>
          <w:spacing w:val="-4"/>
        </w:rPr>
        <w:t xml:space="preserve"> </w:t>
      </w:r>
      <w:bookmarkEnd w:id="23"/>
      <w:r>
        <w:rPr>
          <w:spacing w:val="-2"/>
        </w:rPr>
        <w:t>Addenda</w:t>
      </w:r>
    </w:p>
    <w:p w14:paraId="7EFEEAA6" w14:textId="77777777" w:rsidR="0078404F" w:rsidRDefault="0078404F">
      <w:pPr>
        <w:pStyle w:val="BodyText"/>
        <w:spacing w:before="4"/>
        <w:rPr>
          <w:b/>
          <w:sz w:val="25"/>
        </w:rPr>
      </w:pPr>
    </w:p>
    <w:p w14:paraId="7EFEEAA7" w14:textId="77777777" w:rsidR="0078404F" w:rsidRDefault="005766A6">
      <w:pPr>
        <w:pStyle w:val="BodyText"/>
        <w:spacing w:before="1"/>
        <w:ind w:left="1640" w:right="962"/>
        <w:jc w:val="both"/>
      </w:pPr>
      <w:r>
        <w:t>All changes to solicitations must be made through written addenda. Each addendum must be provided</w:t>
      </w:r>
      <w:r>
        <w:rPr>
          <w:spacing w:val="-2"/>
        </w:rPr>
        <w:t xml:space="preserve"> </w:t>
      </w:r>
      <w:r>
        <w:t>to</w:t>
      </w:r>
      <w:r>
        <w:rPr>
          <w:spacing w:val="-2"/>
        </w:rPr>
        <w:t xml:space="preserve"> </w:t>
      </w:r>
      <w:r>
        <w:t>all</w:t>
      </w:r>
      <w:r>
        <w:rPr>
          <w:spacing w:val="-2"/>
        </w:rPr>
        <w:t xml:space="preserve"> </w:t>
      </w:r>
      <w:r>
        <w:t>conference</w:t>
      </w:r>
      <w:r>
        <w:rPr>
          <w:spacing w:val="-4"/>
        </w:rPr>
        <w:t xml:space="preserve"> </w:t>
      </w:r>
      <w:r>
        <w:t>attendees and</w:t>
      </w:r>
      <w:r>
        <w:rPr>
          <w:spacing w:val="-4"/>
        </w:rPr>
        <w:t xml:space="preserve"> </w:t>
      </w:r>
      <w:r>
        <w:t>posted</w:t>
      </w:r>
      <w:r>
        <w:rPr>
          <w:spacing w:val="-2"/>
        </w:rPr>
        <w:t xml:space="preserve"> </w:t>
      </w:r>
      <w:r>
        <w:t>on</w:t>
      </w:r>
      <w:r>
        <w:rPr>
          <w:spacing w:val="-4"/>
        </w:rPr>
        <w:t xml:space="preserve"> </w:t>
      </w:r>
      <w:r>
        <w:t>the</w:t>
      </w:r>
      <w:r>
        <w:rPr>
          <w:spacing w:val="-2"/>
        </w:rPr>
        <w:t xml:space="preserve"> </w:t>
      </w:r>
      <w:r>
        <w:t>Internet</w:t>
      </w:r>
      <w:r>
        <w:rPr>
          <w:spacing w:val="-2"/>
        </w:rPr>
        <w:t xml:space="preserve"> </w:t>
      </w:r>
      <w:r>
        <w:t>where</w:t>
      </w:r>
      <w:r>
        <w:rPr>
          <w:spacing w:val="-2"/>
        </w:rPr>
        <w:t xml:space="preserve"> </w:t>
      </w:r>
      <w:r>
        <w:t>it</w:t>
      </w:r>
      <w:r>
        <w:rPr>
          <w:spacing w:val="-5"/>
        </w:rPr>
        <w:t xml:space="preserve"> </w:t>
      </w:r>
      <w:r>
        <w:t>may</w:t>
      </w:r>
      <w:r>
        <w:rPr>
          <w:spacing w:val="-2"/>
        </w:rPr>
        <w:t xml:space="preserve"> </w:t>
      </w:r>
      <w:r>
        <w:t>be accessed</w:t>
      </w:r>
      <w:r>
        <w:rPr>
          <w:spacing w:val="-4"/>
        </w:rPr>
        <w:t xml:space="preserve"> </w:t>
      </w:r>
      <w:r>
        <w:t>by</w:t>
      </w:r>
      <w:r>
        <w:rPr>
          <w:spacing w:val="-1"/>
        </w:rPr>
        <w:t xml:space="preserve"> </w:t>
      </w:r>
      <w:r>
        <w:t>all other</w:t>
      </w:r>
      <w:r>
        <w:rPr>
          <w:spacing w:val="-10"/>
        </w:rPr>
        <w:t xml:space="preserve"> </w:t>
      </w:r>
      <w:r>
        <w:t>potential</w:t>
      </w:r>
      <w:r>
        <w:rPr>
          <w:spacing w:val="-10"/>
        </w:rPr>
        <w:t xml:space="preserve"> </w:t>
      </w:r>
      <w:r>
        <w:t>respondents.</w:t>
      </w:r>
      <w:r>
        <w:rPr>
          <w:spacing w:val="-12"/>
        </w:rPr>
        <w:t xml:space="preserve"> </w:t>
      </w:r>
      <w:r>
        <w:t>When</w:t>
      </w:r>
      <w:r>
        <w:rPr>
          <w:spacing w:val="-10"/>
        </w:rPr>
        <w:t xml:space="preserve"> </w:t>
      </w:r>
      <w:r>
        <w:t>issuing</w:t>
      </w:r>
      <w:r>
        <w:rPr>
          <w:spacing w:val="-12"/>
        </w:rPr>
        <w:t xml:space="preserve"> </w:t>
      </w:r>
      <w:r>
        <w:t>an</w:t>
      </w:r>
      <w:r>
        <w:rPr>
          <w:spacing w:val="-12"/>
        </w:rPr>
        <w:t xml:space="preserve"> </w:t>
      </w:r>
      <w:r>
        <w:t>addendum,</w:t>
      </w:r>
      <w:r>
        <w:rPr>
          <w:spacing w:val="-12"/>
        </w:rPr>
        <w:t xml:space="preserve"> </w:t>
      </w:r>
      <w:r>
        <w:t>consider</w:t>
      </w:r>
      <w:r>
        <w:rPr>
          <w:spacing w:val="-10"/>
        </w:rPr>
        <w:t xml:space="preserve"> </w:t>
      </w:r>
      <w:r>
        <w:t>the</w:t>
      </w:r>
      <w:r>
        <w:rPr>
          <w:spacing w:val="-10"/>
        </w:rPr>
        <w:t xml:space="preserve"> </w:t>
      </w:r>
      <w:r>
        <w:t>amount</w:t>
      </w:r>
      <w:r>
        <w:rPr>
          <w:spacing w:val="-12"/>
        </w:rPr>
        <w:t xml:space="preserve"> </w:t>
      </w:r>
      <w:r>
        <w:t>of</w:t>
      </w:r>
      <w:r>
        <w:rPr>
          <w:spacing w:val="-10"/>
        </w:rPr>
        <w:t xml:space="preserve"> </w:t>
      </w:r>
      <w:r>
        <w:t>time</w:t>
      </w:r>
      <w:r>
        <w:rPr>
          <w:spacing w:val="-12"/>
        </w:rPr>
        <w:t xml:space="preserve"> </w:t>
      </w:r>
      <w:r>
        <w:t>remaining until the opening date of the solicitation. It may be necessary to extend the proposal deadline – which must also be done through a written addendum.</w:t>
      </w:r>
    </w:p>
    <w:p w14:paraId="7EFEEAA8" w14:textId="77777777" w:rsidR="0078404F" w:rsidRDefault="0078404F">
      <w:pPr>
        <w:pStyle w:val="BodyText"/>
        <w:spacing w:before="9"/>
        <w:rPr>
          <w:sz w:val="19"/>
        </w:rPr>
      </w:pPr>
    </w:p>
    <w:p w14:paraId="7EFEEAA9" w14:textId="77777777" w:rsidR="0078404F" w:rsidRDefault="005766A6">
      <w:pPr>
        <w:pStyle w:val="Heading2"/>
        <w:numPr>
          <w:ilvl w:val="0"/>
          <w:numId w:val="61"/>
        </w:numPr>
        <w:tabs>
          <w:tab w:val="left" w:pos="1639"/>
        </w:tabs>
        <w:ind w:left="1639" w:hanging="719"/>
      </w:pPr>
      <w:bookmarkStart w:id="24" w:name="_TOC_250025"/>
      <w:r>
        <w:t>Sample</w:t>
      </w:r>
      <w:bookmarkEnd w:id="24"/>
      <w:r>
        <w:rPr>
          <w:spacing w:val="-2"/>
        </w:rPr>
        <w:t xml:space="preserve"> Agenda</w:t>
      </w:r>
    </w:p>
    <w:p w14:paraId="7EFEEAAA" w14:textId="77777777" w:rsidR="0078404F" w:rsidRDefault="0078404F">
      <w:pPr>
        <w:pStyle w:val="BodyText"/>
        <w:spacing w:before="6"/>
        <w:rPr>
          <w:b/>
          <w:sz w:val="28"/>
        </w:rPr>
      </w:pPr>
    </w:p>
    <w:p w14:paraId="7EFEEAAB" w14:textId="77777777" w:rsidR="0078404F" w:rsidRDefault="005766A6">
      <w:pPr>
        <w:pStyle w:val="BodyText"/>
        <w:ind w:left="1640"/>
        <w:jc w:val="both"/>
      </w:pPr>
      <w:r>
        <w:t>A</w:t>
      </w:r>
      <w:r>
        <w:rPr>
          <w:spacing w:val="-2"/>
        </w:rPr>
        <w:t xml:space="preserve"> </w:t>
      </w:r>
      <w:r>
        <w:t>typical</w:t>
      </w:r>
      <w:r>
        <w:rPr>
          <w:spacing w:val="-2"/>
        </w:rPr>
        <w:t xml:space="preserve"> </w:t>
      </w:r>
      <w:r>
        <w:t>agenda</w:t>
      </w:r>
      <w:r>
        <w:rPr>
          <w:spacing w:val="-1"/>
        </w:rPr>
        <w:t xml:space="preserve"> </w:t>
      </w:r>
      <w:r>
        <w:t>for</w:t>
      </w:r>
      <w:r>
        <w:rPr>
          <w:spacing w:val="-6"/>
        </w:rPr>
        <w:t xml:space="preserve"> </w:t>
      </w:r>
      <w:r>
        <w:t>a</w:t>
      </w:r>
      <w:r>
        <w:rPr>
          <w:spacing w:val="-1"/>
        </w:rPr>
        <w:t xml:space="preserve"> </w:t>
      </w:r>
      <w:r>
        <w:t>pre-proposal</w:t>
      </w:r>
      <w:r>
        <w:rPr>
          <w:spacing w:val="-6"/>
        </w:rPr>
        <w:t xml:space="preserve"> </w:t>
      </w:r>
      <w:r>
        <w:t>conference</w:t>
      </w:r>
      <w:r>
        <w:rPr>
          <w:spacing w:val="-3"/>
        </w:rPr>
        <w:t xml:space="preserve"> </w:t>
      </w:r>
      <w:r>
        <w:rPr>
          <w:spacing w:val="-2"/>
        </w:rPr>
        <w:t>follows:</w:t>
      </w:r>
    </w:p>
    <w:p w14:paraId="7EFEEAAC" w14:textId="77777777" w:rsidR="0078404F" w:rsidRDefault="0078404F">
      <w:pPr>
        <w:pStyle w:val="BodyText"/>
        <w:spacing w:before="11"/>
        <w:rPr>
          <w:sz w:val="21"/>
        </w:rPr>
      </w:pPr>
    </w:p>
    <w:p w14:paraId="7EFEEAAD" w14:textId="77777777" w:rsidR="0078404F" w:rsidRDefault="005766A6">
      <w:pPr>
        <w:pStyle w:val="ListParagraph"/>
        <w:numPr>
          <w:ilvl w:val="1"/>
          <w:numId w:val="61"/>
        </w:numPr>
        <w:tabs>
          <w:tab w:val="left" w:pos="2720"/>
        </w:tabs>
        <w:ind w:right="966"/>
        <w:rPr>
          <w:rFonts w:ascii="Symbol" w:hAnsi="Symbol"/>
        </w:rPr>
      </w:pPr>
      <w:r>
        <w:t>Opening.</w:t>
      </w:r>
      <w:r>
        <w:rPr>
          <w:spacing w:val="40"/>
        </w:rPr>
        <w:t xml:space="preserve"> </w:t>
      </w:r>
      <w:r>
        <w:t>UTRGV representatives introduce themselves and explain their role in</w:t>
      </w:r>
      <w:r>
        <w:rPr>
          <w:spacing w:val="-3"/>
        </w:rPr>
        <w:t xml:space="preserve"> </w:t>
      </w:r>
      <w:r>
        <w:t xml:space="preserve">the </w:t>
      </w:r>
      <w:r>
        <w:rPr>
          <w:spacing w:val="-2"/>
        </w:rPr>
        <w:t>procurement.</w:t>
      </w:r>
    </w:p>
    <w:p w14:paraId="7EFEEAAE" w14:textId="77777777" w:rsidR="0078404F" w:rsidRDefault="0078404F">
      <w:pPr>
        <w:pStyle w:val="BodyText"/>
        <w:spacing w:before="1"/>
      </w:pPr>
    </w:p>
    <w:p w14:paraId="7EFEEAAF" w14:textId="77777777" w:rsidR="0078404F" w:rsidRDefault="005766A6">
      <w:pPr>
        <w:pStyle w:val="ListParagraph"/>
        <w:numPr>
          <w:ilvl w:val="1"/>
          <w:numId w:val="61"/>
        </w:numPr>
        <w:tabs>
          <w:tab w:val="left" w:pos="2720"/>
          <w:tab w:val="left" w:pos="4194"/>
        </w:tabs>
        <w:ind w:right="963"/>
        <w:rPr>
          <w:rFonts w:ascii="Symbol" w:hAnsi="Symbol"/>
        </w:rPr>
      </w:pPr>
      <w:proofErr w:type="gramStart"/>
      <w:r>
        <w:rPr>
          <w:spacing w:val="-2"/>
        </w:rPr>
        <w:t>Introductions</w:t>
      </w:r>
      <w:proofErr w:type="gramEnd"/>
      <w:r>
        <w:rPr>
          <w:spacing w:val="-2"/>
        </w:rPr>
        <w:t>.</w:t>
      </w:r>
      <w:r>
        <w:tab/>
        <w:t>Attendees</w:t>
      </w:r>
      <w:r>
        <w:rPr>
          <w:spacing w:val="40"/>
        </w:rPr>
        <w:t xml:space="preserve"> </w:t>
      </w:r>
      <w:r>
        <w:t>introduce</w:t>
      </w:r>
      <w:r>
        <w:rPr>
          <w:spacing w:val="40"/>
        </w:rPr>
        <w:t xml:space="preserve"> </w:t>
      </w:r>
      <w:r>
        <w:t>themselves</w:t>
      </w:r>
      <w:r>
        <w:rPr>
          <w:spacing w:val="40"/>
        </w:rPr>
        <w:t xml:space="preserve"> </w:t>
      </w:r>
      <w:r>
        <w:t>and</w:t>
      </w:r>
      <w:r>
        <w:rPr>
          <w:spacing w:val="40"/>
        </w:rPr>
        <w:t xml:space="preserve"> </w:t>
      </w:r>
      <w:r>
        <w:t>identify</w:t>
      </w:r>
      <w:r>
        <w:rPr>
          <w:spacing w:val="40"/>
        </w:rPr>
        <w:t xml:space="preserve"> </w:t>
      </w:r>
      <w:r>
        <w:t>the</w:t>
      </w:r>
      <w:r>
        <w:rPr>
          <w:spacing w:val="40"/>
        </w:rPr>
        <w:t xml:space="preserve"> </w:t>
      </w:r>
      <w:r>
        <w:t>company</w:t>
      </w:r>
      <w:r>
        <w:rPr>
          <w:spacing w:val="40"/>
        </w:rPr>
        <w:t xml:space="preserve"> </w:t>
      </w:r>
      <w:r>
        <w:t xml:space="preserve">they </w:t>
      </w:r>
      <w:r>
        <w:rPr>
          <w:spacing w:val="-2"/>
        </w:rPr>
        <w:t>represent.</w:t>
      </w:r>
    </w:p>
    <w:p w14:paraId="7EFEEAB0" w14:textId="77777777" w:rsidR="0078404F" w:rsidRDefault="0078404F">
      <w:pPr>
        <w:pStyle w:val="BodyText"/>
        <w:spacing w:before="1"/>
      </w:pPr>
    </w:p>
    <w:p w14:paraId="7EFEEAB1" w14:textId="77777777" w:rsidR="0078404F" w:rsidRDefault="005766A6">
      <w:pPr>
        <w:pStyle w:val="ListParagraph"/>
        <w:numPr>
          <w:ilvl w:val="1"/>
          <w:numId w:val="61"/>
        </w:numPr>
        <w:tabs>
          <w:tab w:val="left" w:pos="2720"/>
        </w:tabs>
        <w:ind w:right="962"/>
        <w:jc w:val="both"/>
        <w:rPr>
          <w:rFonts w:ascii="Symbol" w:hAnsi="Symbol"/>
        </w:rPr>
      </w:pPr>
      <w:r>
        <w:t>Solicitation Review.</w:t>
      </w:r>
      <w:r>
        <w:rPr>
          <w:spacing w:val="40"/>
        </w:rPr>
        <w:t xml:space="preserve"> </w:t>
      </w:r>
      <w:r>
        <w:t>Solicitation is reviewed</w:t>
      </w:r>
      <w:r>
        <w:rPr>
          <w:spacing w:val="-2"/>
        </w:rPr>
        <w:t xml:space="preserve"> </w:t>
      </w:r>
      <w:r>
        <w:t>section by section. It</w:t>
      </w:r>
      <w:r>
        <w:rPr>
          <w:spacing w:val="-1"/>
        </w:rPr>
        <w:t xml:space="preserve"> </w:t>
      </w:r>
      <w:r>
        <w:t>is</w:t>
      </w:r>
      <w:r>
        <w:rPr>
          <w:spacing w:val="-1"/>
        </w:rPr>
        <w:t xml:space="preserve"> </w:t>
      </w:r>
      <w:r>
        <w:t>not necessary or recommended to read the entire document, but the entire document should be covered. Questions should be answered as each section is discussed.</w:t>
      </w:r>
    </w:p>
    <w:p w14:paraId="7EFEEAB2" w14:textId="77777777" w:rsidR="0078404F" w:rsidRDefault="0078404F">
      <w:pPr>
        <w:pStyle w:val="BodyText"/>
        <w:spacing w:before="11"/>
        <w:rPr>
          <w:sz w:val="21"/>
        </w:rPr>
      </w:pPr>
    </w:p>
    <w:p w14:paraId="7EFEEAB3" w14:textId="77777777" w:rsidR="0078404F" w:rsidRDefault="005766A6">
      <w:pPr>
        <w:pStyle w:val="ListParagraph"/>
        <w:numPr>
          <w:ilvl w:val="1"/>
          <w:numId w:val="61"/>
        </w:numPr>
        <w:tabs>
          <w:tab w:val="left" w:pos="2720"/>
        </w:tabs>
        <w:ind w:right="964"/>
        <w:rPr>
          <w:rFonts w:ascii="Symbol" w:hAnsi="Symbol"/>
        </w:rPr>
      </w:pPr>
      <w:r>
        <w:t>HUB Requirements.</w:t>
      </w:r>
      <w:r>
        <w:rPr>
          <w:spacing w:val="40"/>
        </w:rPr>
        <w:t xml:space="preserve"> </w:t>
      </w:r>
      <w:r>
        <w:t>HSP requirements and resources for answering HUB questions should be discussed.</w:t>
      </w:r>
    </w:p>
    <w:p w14:paraId="7EFEEAB4" w14:textId="77777777" w:rsidR="0078404F" w:rsidRDefault="0078404F">
      <w:pPr>
        <w:pStyle w:val="BodyText"/>
        <w:spacing w:before="1"/>
      </w:pPr>
    </w:p>
    <w:p w14:paraId="7EFEEAB5" w14:textId="77777777" w:rsidR="0078404F" w:rsidRDefault="005766A6">
      <w:pPr>
        <w:pStyle w:val="ListParagraph"/>
        <w:numPr>
          <w:ilvl w:val="1"/>
          <w:numId w:val="61"/>
        </w:numPr>
        <w:tabs>
          <w:tab w:val="left" w:pos="2720"/>
        </w:tabs>
        <w:ind w:right="965"/>
        <w:jc w:val="both"/>
        <w:rPr>
          <w:rFonts w:ascii="Symbol" w:hAnsi="Symbol"/>
        </w:rPr>
      </w:pPr>
      <w:r>
        <w:t>Closing.</w:t>
      </w:r>
      <w:r>
        <w:rPr>
          <w:spacing w:val="39"/>
        </w:rPr>
        <w:t xml:space="preserve"> </w:t>
      </w:r>
      <w:r>
        <w:t>Summarize</w:t>
      </w:r>
      <w:r>
        <w:rPr>
          <w:spacing w:val="-5"/>
        </w:rPr>
        <w:t xml:space="preserve"> </w:t>
      </w:r>
      <w:r>
        <w:t>any</w:t>
      </w:r>
      <w:r>
        <w:rPr>
          <w:spacing w:val="-7"/>
        </w:rPr>
        <w:t xml:space="preserve"> </w:t>
      </w:r>
      <w:r>
        <w:t>solicitation</w:t>
      </w:r>
      <w:r>
        <w:rPr>
          <w:spacing w:val="-7"/>
        </w:rPr>
        <w:t xml:space="preserve"> </w:t>
      </w:r>
      <w:r>
        <w:t>changes</w:t>
      </w:r>
      <w:r>
        <w:rPr>
          <w:spacing w:val="-5"/>
        </w:rPr>
        <w:t xml:space="preserve"> </w:t>
      </w:r>
      <w:r>
        <w:t>to</w:t>
      </w:r>
      <w:r>
        <w:rPr>
          <w:spacing w:val="-5"/>
        </w:rPr>
        <w:t xml:space="preserve"> </w:t>
      </w:r>
      <w:r>
        <w:t>be</w:t>
      </w:r>
      <w:r>
        <w:rPr>
          <w:spacing w:val="-5"/>
        </w:rPr>
        <w:t xml:space="preserve"> </w:t>
      </w:r>
      <w:r>
        <w:t>included</w:t>
      </w:r>
      <w:r>
        <w:rPr>
          <w:spacing w:val="-5"/>
        </w:rPr>
        <w:t xml:space="preserve"> </w:t>
      </w:r>
      <w:r>
        <w:t>in</w:t>
      </w:r>
      <w:r>
        <w:rPr>
          <w:spacing w:val="-6"/>
        </w:rPr>
        <w:t xml:space="preserve"> </w:t>
      </w:r>
      <w:r>
        <w:t>an</w:t>
      </w:r>
      <w:r>
        <w:rPr>
          <w:spacing w:val="-6"/>
        </w:rPr>
        <w:t xml:space="preserve"> </w:t>
      </w:r>
      <w:r>
        <w:t>addendum.</w:t>
      </w:r>
      <w:r>
        <w:rPr>
          <w:spacing w:val="-7"/>
        </w:rPr>
        <w:t xml:space="preserve"> </w:t>
      </w:r>
      <w:r>
        <w:t>List</w:t>
      </w:r>
      <w:r>
        <w:rPr>
          <w:spacing w:val="-8"/>
        </w:rPr>
        <w:t xml:space="preserve"> </w:t>
      </w:r>
      <w:r>
        <w:t>any unanswered questions requiring written response after the conference. Remind attendees</w:t>
      </w:r>
      <w:r>
        <w:rPr>
          <w:spacing w:val="-8"/>
        </w:rPr>
        <w:t xml:space="preserve"> </w:t>
      </w:r>
      <w:r>
        <w:t>that</w:t>
      </w:r>
      <w:r>
        <w:rPr>
          <w:spacing w:val="-8"/>
        </w:rPr>
        <w:t xml:space="preserve"> </w:t>
      </w:r>
      <w:r>
        <w:t>verbal</w:t>
      </w:r>
      <w:r>
        <w:rPr>
          <w:spacing w:val="-6"/>
        </w:rPr>
        <w:t xml:space="preserve"> </w:t>
      </w:r>
      <w:r>
        <w:t>comments</w:t>
      </w:r>
      <w:r>
        <w:rPr>
          <w:spacing w:val="-8"/>
        </w:rPr>
        <w:t xml:space="preserve"> </w:t>
      </w:r>
      <w:r>
        <w:t>or</w:t>
      </w:r>
      <w:r>
        <w:rPr>
          <w:spacing w:val="-6"/>
        </w:rPr>
        <w:t xml:space="preserve"> </w:t>
      </w:r>
      <w:r>
        <w:t>discussions</w:t>
      </w:r>
      <w:r>
        <w:rPr>
          <w:spacing w:val="-6"/>
        </w:rPr>
        <w:t xml:space="preserve"> </w:t>
      </w:r>
      <w:r>
        <w:t>about</w:t>
      </w:r>
      <w:r>
        <w:rPr>
          <w:spacing w:val="-7"/>
        </w:rPr>
        <w:t xml:space="preserve"> </w:t>
      </w:r>
      <w:r>
        <w:t>the</w:t>
      </w:r>
      <w:r>
        <w:rPr>
          <w:spacing w:val="-6"/>
        </w:rPr>
        <w:t xml:space="preserve"> </w:t>
      </w:r>
      <w:r>
        <w:t>solicitation</w:t>
      </w:r>
      <w:r>
        <w:rPr>
          <w:spacing w:val="-7"/>
        </w:rPr>
        <w:t xml:space="preserve"> </w:t>
      </w:r>
      <w:r>
        <w:t>are</w:t>
      </w:r>
      <w:r>
        <w:rPr>
          <w:spacing w:val="-6"/>
        </w:rPr>
        <w:t xml:space="preserve"> </w:t>
      </w:r>
      <w:r>
        <w:t>not</w:t>
      </w:r>
      <w:r>
        <w:rPr>
          <w:spacing w:val="-6"/>
        </w:rPr>
        <w:t xml:space="preserve"> </w:t>
      </w:r>
      <w:r>
        <w:t>binding and that all changes to the solicitation must be in the form of a written addendum.</w:t>
      </w:r>
    </w:p>
    <w:p w14:paraId="7EFEEAB6" w14:textId="77777777" w:rsidR="0078404F" w:rsidRDefault="0078404F">
      <w:pPr>
        <w:pStyle w:val="BodyText"/>
        <w:spacing w:before="7"/>
        <w:rPr>
          <w:sz w:val="19"/>
        </w:rPr>
      </w:pPr>
    </w:p>
    <w:p w14:paraId="7EFEEAB7" w14:textId="77777777" w:rsidR="0078404F" w:rsidRDefault="005766A6">
      <w:pPr>
        <w:pStyle w:val="Heading2"/>
        <w:numPr>
          <w:ilvl w:val="0"/>
          <w:numId w:val="61"/>
        </w:numPr>
        <w:tabs>
          <w:tab w:val="left" w:pos="1639"/>
        </w:tabs>
        <w:ind w:left="1639" w:hanging="719"/>
      </w:pPr>
      <w:bookmarkStart w:id="25" w:name="_TOC_250024"/>
      <w:r>
        <w:t>Solicitation</w:t>
      </w:r>
      <w:r>
        <w:rPr>
          <w:spacing w:val="-8"/>
        </w:rPr>
        <w:t xml:space="preserve"> </w:t>
      </w:r>
      <w:r>
        <w:t>Submission</w:t>
      </w:r>
      <w:r>
        <w:rPr>
          <w:spacing w:val="-5"/>
        </w:rPr>
        <w:t xml:space="preserve"> </w:t>
      </w:r>
      <w:r>
        <w:t>and</w:t>
      </w:r>
      <w:r>
        <w:rPr>
          <w:spacing w:val="-4"/>
        </w:rPr>
        <w:t xml:space="preserve"> </w:t>
      </w:r>
      <w:bookmarkEnd w:id="25"/>
      <w:r>
        <w:rPr>
          <w:spacing w:val="-2"/>
        </w:rPr>
        <w:t>Opening</w:t>
      </w:r>
    </w:p>
    <w:p w14:paraId="7EFEEAB8" w14:textId="77777777" w:rsidR="0078404F" w:rsidRDefault="0078404F">
      <w:pPr>
        <w:pStyle w:val="BodyText"/>
        <w:spacing w:before="4"/>
        <w:rPr>
          <w:b/>
          <w:sz w:val="25"/>
        </w:rPr>
      </w:pPr>
    </w:p>
    <w:p w14:paraId="7EFEEAB9" w14:textId="77777777" w:rsidR="0078404F" w:rsidRDefault="005766A6">
      <w:pPr>
        <w:pStyle w:val="BodyText"/>
        <w:ind w:left="1640" w:right="963"/>
        <w:jc w:val="both"/>
      </w:pPr>
      <w:r>
        <w:t>The solicitation</w:t>
      </w:r>
      <w:r>
        <w:rPr>
          <w:spacing w:val="-5"/>
        </w:rPr>
        <w:t xml:space="preserve"> </w:t>
      </w:r>
      <w:r>
        <w:t>must indicate the</w:t>
      </w:r>
      <w:r>
        <w:rPr>
          <w:spacing w:val="-3"/>
        </w:rPr>
        <w:t xml:space="preserve"> </w:t>
      </w:r>
      <w:r>
        <w:t>submission</w:t>
      </w:r>
      <w:r>
        <w:rPr>
          <w:spacing w:val="-2"/>
        </w:rPr>
        <w:t xml:space="preserve"> </w:t>
      </w:r>
      <w:r>
        <w:t>deadline</w:t>
      </w:r>
      <w:r>
        <w:rPr>
          <w:spacing w:val="-2"/>
        </w:rPr>
        <w:t xml:space="preserve"> </w:t>
      </w:r>
      <w:r>
        <w:t>(including date and</w:t>
      </w:r>
      <w:r>
        <w:rPr>
          <w:spacing w:val="-2"/>
        </w:rPr>
        <w:t xml:space="preserve"> </w:t>
      </w:r>
      <w:r>
        <w:t>time)</w:t>
      </w:r>
      <w:r>
        <w:rPr>
          <w:spacing w:val="-3"/>
        </w:rPr>
        <w:t xml:space="preserve"> </w:t>
      </w:r>
      <w:r>
        <w:t>and</w:t>
      </w:r>
      <w:r>
        <w:rPr>
          <w:spacing w:val="-2"/>
        </w:rPr>
        <w:t xml:space="preserve"> </w:t>
      </w:r>
      <w:r>
        <w:t xml:space="preserve">location for </w:t>
      </w:r>
      <w:r>
        <w:rPr>
          <w:spacing w:val="-2"/>
        </w:rPr>
        <w:t>submission.</w:t>
      </w:r>
    </w:p>
    <w:p w14:paraId="7EFEEABA" w14:textId="77777777" w:rsidR="0078404F" w:rsidRDefault="0078404F">
      <w:pPr>
        <w:pStyle w:val="BodyText"/>
        <w:spacing w:before="1"/>
      </w:pPr>
    </w:p>
    <w:p w14:paraId="7EFEEABB" w14:textId="77777777" w:rsidR="0078404F" w:rsidRDefault="005766A6">
      <w:pPr>
        <w:pStyle w:val="BodyText"/>
        <w:ind w:left="1640" w:right="964"/>
        <w:jc w:val="both"/>
      </w:pPr>
      <w:r>
        <w:t>The</w:t>
      </w:r>
      <w:r>
        <w:rPr>
          <w:spacing w:val="-13"/>
        </w:rPr>
        <w:t xml:space="preserve"> </w:t>
      </w:r>
      <w:r>
        <w:t>solicitation</w:t>
      </w:r>
      <w:r>
        <w:rPr>
          <w:spacing w:val="-12"/>
        </w:rPr>
        <w:t xml:space="preserve"> </w:t>
      </w:r>
      <w:r>
        <w:t>should</w:t>
      </w:r>
      <w:r>
        <w:rPr>
          <w:spacing w:val="-13"/>
        </w:rPr>
        <w:t xml:space="preserve"> </w:t>
      </w:r>
      <w:r>
        <w:t>also</w:t>
      </w:r>
      <w:r>
        <w:rPr>
          <w:spacing w:val="-12"/>
        </w:rPr>
        <w:t xml:space="preserve"> </w:t>
      </w:r>
      <w:r>
        <w:t>indicate</w:t>
      </w:r>
      <w:r>
        <w:rPr>
          <w:spacing w:val="-13"/>
        </w:rPr>
        <w:t xml:space="preserve"> </w:t>
      </w:r>
      <w:proofErr w:type="gramStart"/>
      <w:r>
        <w:t>whether</w:t>
      </w:r>
      <w:r>
        <w:rPr>
          <w:spacing w:val="-12"/>
        </w:rPr>
        <w:t xml:space="preserve"> </w:t>
      </w:r>
      <w:r>
        <w:t>or</w:t>
      </w:r>
      <w:r>
        <w:rPr>
          <w:spacing w:val="-13"/>
        </w:rPr>
        <w:t xml:space="preserve"> </w:t>
      </w:r>
      <w:r>
        <w:t>not</w:t>
      </w:r>
      <w:proofErr w:type="gramEnd"/>
      <w:r>
        <w:rPr>
          <w:spacing w:val="-12"/>
        </w:rPr>
        <w:t xml:space="preserve"> </w:t>
      </w:r>
      <w:r>
        <w:t>UTRGV</w:t>
      </w:r>
      <w:r>
        <w:rPr>
          <w:spacing w:val="-12"/>
        </w:rPr>
        <w:t xml:space="preserve"> </w:t>
      </w:r>
      <w:r>
        <w:t>will</w:t>
      </w:r>
      <w:r>
        <w:rPr>
          <w:spacing w:val="-13"/>
        </w:rPr>
        <w:t xml:space="preserve"> </w:t>
      </w:r>
      <w:r>
        <w:t>hold</w:t>
      </w:r>
      <w:r>
        <w:rPr>
          <w:spacing w:val="-12"/>
        </w:rPr>
        <w:t xml:space="preserve"> </w:t>
      </w:r>
      <w:r>
        <w:t>a</w:t>
      </w:r>
      <w:r>
        <w:rPr>
          <w:spacing w:val="-13"/>
        </w:rPr>
        <w:t xml:space="preserve"> </w:t>
      </w:r>
      <w:r>
        <w:t>public</w:t>
      </w:r>
      <w:r>
        <w:rPr>
          <w:spacing w:val="-12"/>
        </w:rPr>
        <w:t xml:space="preserve"> </w:t>
      </w:r>
      <w:r>
        <w:t>opening</w:t>
      </w:r>
      <w:r>
        <w:rPr>
          <w:spacing w:val="-13"/>
        </w:rPr>
        <w:t xml:space="preserve"> </w:t>
      </w:r>
      <w:r>
        <w:t>of</w:t>
      </w:r>
      <w:r>
        <w:rPr>
          <w:spacing w:val="-12"/>
        </w:rPr>
        <w:t xml:space="preserve"> </w:t>
      </w:r>
      <w:r>
        <w:t>proposals. UTRGV</w:t>
      </w:r>
      <w:r>
        <w:rPr>
          <w:spacing w:val="-5"/>
        </w:rPr>
        <w:t xml:space="preserve"> </w:t>
      </w:r>
      <w:r>
        <w:t>may</w:t>
      </w:r>
      <w:r>
        <w:rPr>
          <w:spacing w:val="-1"/>
        </w:rPr>
        <w:t xml:space="preserve"> </w:t>
      </w:r>
      <w:r>
        <w:t>choose</w:t>
      </w:r>
      <w:r>
        <w:rPr>
          <w:spacing w:val="-2"/>
        </w:rPr>
        <w:t xml:space="preserve"> </w:t>
      </w:r>
      <w:r>
        <w:t>not</w:t>
      </w:r>
      <w:r>
        <w:rPr>
          <w:spacing w:val="-5"/>
        </w:rPr>
        <w:t xml:space="preserve"> </w:t>
      </w:r>
      <w:r>
        <w:t>to</w:t>
      </w:r>
      <w:r>
        <w:rPr>
          <w:spacing w:val="-3"/>
        </w:rPr>
        <w:t xml:space="preserve"> </w:t>
      </w:r>
      <w:r>
        <w:t>hold</w:t>
      </w:r>
      <w:r>
        <w:rPr>
          <w:spacing w:val="-2"/>
        </w:rPr>
        <w:t xml:space="preserve"> </w:t>
      </w:r>
      <w:r>
        <w:t>a</w:t>
      </w:r>
      <w:r>
        <w:rPr>
          <w:spacing w:val="-2"/>
        </w:rPr>
        <w:t xml:space="preserve"> </w:t>
      </w:r>
      <w:r>
        <w:t>public</w:t>
      </w:r>
      <w:r>
        <w:rPr>
          <w:spacing w:val="-2"/>
        </w:rPr>
        <w:t xml:space="preserve"> </w:t>
      </w:r>
      <w:r>
        <w:t>opening.</w:t>
      </w:r>
      <w:r>
        <w:rPr>
          <w:spacing w:val="-2"/>
        </w:rPr>
        <w:t xml:space="preserve"> </w:t>
      </w:r>
      <w:r>
        <w:t>Depending</w:t>
      </w:r>
      <w:r>
        <w:rPr>
          <w:spacing w:val="-4"/>
        </w:rPr>
        <w:t xml:space="preserve"> </w:t>
      </w:r>
      <w:r>
        <w:t>on</w:t>
      </w:r>
      <w:r>
        <w:rPr>
          <w:spacing w:val="-4"/>
        </w:rPr>
        <w:t xml:space="preserve"> </w:t>
      </w:r>
      <w:r>
        <w:t>the</w:t>
      </w:r>
      <w:r>
        <w:rPr>
          <w:spacing w:val="-2"/>
        </w:rPr>
        <w:t xml:space="preserve"> </w:t>
      </w:r>
      <w:r>
        <w:t>solicitation,</w:t>
      </w:r>
      <w:r>
        <w:rPr>
          <w:spacing w:val="-4"/>
        </w:rPr>
        <w:t xml:space="preserve"> </w:t>
      </w:r>
      <w:r>
        <w:t>a</w:t>
      </w:r>
      <w:r>
        <w:rPr>
          <w:spacing w:val="-2"/>
        </w:rPr>
        <w:t xml:space="preserve"> </w:t>
      </w:r>
      <w:r>
        <w:t>public</w:t>
      </w:r>
      <w:r>
        <w:rPr>
          <w:spacing w:val="-2"/>
        </w:rPr>
        <w:t xml:space="preserve"> </w:t>
      </w:r>
      <w:r>
        <w:t xml:space="preserve">opening may include a public reading of respondent names or pricing tabulations prior to award of the </w:t>
      </w:r>
      <w:r>
        <w:rPr>
          <w:spacing w:val="-2"/>
        </w:rPr>
        <w:t>contract.</w:t>
      </w:r>
    </w:p>
    <w:p w14:paraId="7EFEEABC" w14:textId="77777777" w:rsidR="0078404F" w:rsidRDefault="0078404F">
      <w:pPr>
        <w:jc w:val="both"/>
        <w:sectPr w:rsidR="0078404F">
          <w:pgSz w:w="12240" w:h="15840"/>
          <w:pgMar w:top="1400" w:right="480" w:bottom="860" w:left="520" w:header="0" w:footer="661" w:gutter="0"/>
          <w:cols w:space="720"/>
        </w:sectPr>
      </w:pPr>
    </w:p>
    <w:p w14:paraId="7EFEEABD" w14:textId="77777777" w:rsidR="0078404F" w:rsidRDefault="005766A6">
      <w:pPr>
        <w:pStyle w:val="Heading2"/>
        <w:numPr>
          <w:ilvl w:val="0"/>
          <w:numId w:val="61"/>
        </w:numPr>
        <w:tabs>
          <w:tab w:val="left" w:pos="1638"/>
        </w:tabs>
        <w:spacing w:before="39"/>
        <w:ind w:left="1638" w:hanging="718"/>
      </w:pPr>
      <w:bookmarkStart w:id="26" w:name="_TOC_250023"/>
      <w:r>
        <w:lastRenderedPageBreak/>
        <w:t>Evaluation</w:t>
      </w:r>
      <w:r>
        <w:rPr>
          <w:spacing w:val="-3"/>
        </w:rPr>
        <w:t xml:space="preserve"> </w:t>
      </w:r>
      <w:r>
        <w:t>and</w:t>
      </w:r>
      <w:r>
        <w:rPr>
          <w:spacing w:val="-3"/>
        </w:rPr>
        <w:t xml:space="preserve"> </w:t>
      </w:r>
      <w:bookmarkEnd w:id="26"/>
      <w:r>
        <w:rPr>
          <w:spacing w:val="-4"/>
        </w:rPr>
        <w:t>Award</w:t>
      </w:r>
    </w:p>
    <w:p w14:paraId="7EFEEABE" w14:textId="77777777" w:rsidR="0078404F" w:rsidRDefault="0078404F">
      <w:pPr>
        <w:pStyle w:val="BodyText"/>
        <w:spacing w:before="6"/>
        <w:rPr>
          <w:b/>
          <w:sz w:val="28"/>
        </w:rPr>
      </w:pPr>
    </w:p>
    <w:p w14:paraId="7EFEEABF" w14:textId="77777777" w:rsidR="0078404F" w:rsidRDefault="005766A6">
      <w:pPr>
        <w:pStyle w:val="BodyText"/>
        <w:ind w:left="1640" w:right="963"/>
        <w:jc w:val="both"/>
      </w:pPr>
      <w:r>
        <w:t>UTRGV must evaluate responses in a fair and impartial manner consistent with the solicitation, Applicable</w:t>
      </w:r>
      <w:r>
        <w:rPr>
          <w:spacing w:val="-1"/>
        </w:rPr>
        <w:t xml:space="preserve"> </w:t>
      </w:r>
      <w:proofErr w:type="gramStart"/>
      <w:r>
        <w:t>Laws</w:t>
      </w:r>
      <w:proofErr w:type="gramEnd"/>
      <w:r>
        <w:rPr>
          <w:spacing w:val="-1"/>
        </w:rPr>
        <w:t xml:space="preserve"> </w:t>
      </w:r>
      <w:r>
        <w:t>and</w:t>
      </w:r>
      <w:r>
        <w:rPr>
          <w:spacing w:val="-3"/>
        </w:rPr>
        <w:t xml:space="preserve"> </w:t>
      </w:r>
      <w:r>
        <w:t>University</w:t>
      </w:r>
      <w:r>
        <w:rPr>
          <w:spacing w:val="-1"/>
        </w:rPr>
        <w:t xml:space="preserve"> </w:t>
      </w:r>
      <w:r>
        <w:t>Rules.</w:t>
      </w:r>
      <w:r>
        <w:rPr>
          <w:spacing w:val="-3"/>
        </w:rPr>
        <w:t xml:space="preserve"> </w:t>
      </w:r>
      <w:r>
        <w:t>The</w:t>
      </w:r>
      <w:r>
        <w:rPr>
          <w:spacing w:val="-3"/>
        </w:rPr>
        <w:t xml:space="preserve"> </w:t>
      </w:r>
      <w:r>
        <w:t>solicitation</w:t>
      </w:r>
      <w:r>
        <w:rPr>
          <w:spacing w:val="-7"/>
        </w:rPr>
        <w:t xml:space="preserve"> </w:t>
      </w:r>
      <w:r>
        <w:t>should</w:t>
      </w:r>
      <w:r>
        <w:rPr>
          <w:spacing w:val="-3"/>
        </w:rPr>
        <w:t xml:space="preserve"> </w:t>
      </w:r>
      <w:r>
        <w:t>include</w:t>
      </w:r>
      <w:r>
        <w:rPr>
          <w:spacing w:val="-3"/>
        </w:rPr>
        <w:t xml:space="preserve"> </w:t>
      </w:r>
      <w:r>
        <w:t>a</w:t>
      </w:r>
      <w:r>
        <w:rPr>
          <w:spacing w:val="-1"/>
        </w:rPr>
        <w:t xml:space="preserve"> </w:t>
      </w:r>
      <w:r>
        <w:t>general</w:t>
      </w:r>
      <w:r>
        <w:rPr>
          <w:spacing w:val="-3"/>
        </w:rPr>
        <w:t xml:space="preserve"> </w:t>
      </w:r>
      <w:r>
        <w:t>description</w:t>
      </w:r>
      <w:r>
        <w:rPr>
          <w:spacing w:val="-3"/>
        </w:rPr>
        <w:t xml:space="preserve"> </w:t>
      </w:r>
      <w:r>
        <w:t>of</w:t>
      </w:r>
      <w:r>
        <w:rPr>
          <w:spacing w:val="-2"/>
        </w:rPr>
        <w:t xml:space="preserve"> </w:t>
      </w:r>
      <w:r>
        <w:t>the evaluation process, the evaluation criteria and, at UTRGV’s discretion, the scoring weight.</w:t>
      </w:r>
    </w:p>
    <w:p w14:paraId="7EFEEAC0" w14:textId="77777777" w:rsidR="0078404F" w:rsidRDefault="0078404F">
      <w:pPr>
        <w:pStyle w:val="BodyText"/>
        <w:spacing w:before="5"/>
        <w:rPr>
          <w:sz w:val="25"/>
        </w:rPr>
      </w:pPr>
    </w:p>
    <w:p w14:paraId="7EFEEAC1" w14:textId="77777777" w:rsidR="0078404F" w:rsidRDefault="005766A6">
      <w:pPr>
        <w:pStyle w:val="ListParagraph"/>
        <w:numPr>
          <w:ilvl w:val="0"/>
          <w:numId w:val="38"/>
        </w:numPr>
        <w:tabs>
          <w:tab w:val="left" w:pos="2359"/>
        </w:tabs>
        <w:spacing w:before="1"/>
        <w:ind w:left="2359" w:hanging="719"/>
        <w:jc w:val="left"/>
      </w:pPr>
      <w:r>
        <w:t>Evaluation</w:t>
      </w:r>
      <w:r>
        <w:rPr>
          <w:spacing w:val="-4"/>
        </w:rPr>
        <w:t xml:space="preserve"> </w:t>
      </w:r>
      <w:r>
        <w:rPr>
          <w:spacing w:val="-2"/>
        </w:rPr>
        <w:t>Guide</w:t>
      </w:r>
    </w:p>
    <w:p w14:paraId="7EFEEAC2" w14:textId="77777777" w:rsidR="0078404F" w:rsidRDefault="0078404F">
      <w:pPr>
        <w:pStyle w:val="BodyText"/>
        <w:spacing w:before="6"/>
        <w:rPr>
          <w:sz w:val="28"/>
        </w:rPr>
      </w:pPr>
    </w:p>
    <w:p w14:paraId="7EFEEAC3" w14:textId="77777777" w:rsidR="0078404F" w:rsidRDefault="005766A6">
      <w:pPr>
        <w:pStyle w:val="BodyText"/>
        <w:ind w:left="2360" w:right="961"/>
      </w:pPr>
      <w:r>
        <w:t>During the planning stage for the procurement the contract management team should develop an evaluation guide, which identifies the evaluation team, the detailed scoring matrix, the process for evaluation of responses and award of any contracts, and an anticipated</w:t>
      </w:r>
      <w:r>
        <w:rPr>
          <w:spacing w:val="-5"/>
        </w:rPr>
        <w:t xml:space="preserve"> </w:t>
      </w:r>
      <w:r>
        <w:t>evaluation</w:t>
      </w:r>
      <w:r>
        <w:rPr>
          <w:spacing w:val="-5"/>
        </w:rPr>
        <w:t xml:space="preserve"> </w:t>
      </w:r>
      <w:r>
        <w:t>schedule.</w:t>
      </w:r>
      <w:r>
        <w:rPr>
          <w:spacing w:val="-5"/>
        </w:rPr>
        <w:t xml:space="preserve"> </w:t>
      </w:r>
      <w:r>
        <w:t>With</w:t>
      </w:r>
      <w:r>
        <w:rPr>
          <w:spacing w:val="-5"/>
        </w:rPr>
        <w:t xml:space="preserve"> </w:t>
      </w:r>
      <w:r>
        <w:t>a</w:t>
      </w:r>
      <w:r>
        <w:rPr>
          <w:spacing w:val="-7"/>
        </w:rPr>
        <w:t xml:space="preserve"> </w:t>
      </w:r>
      <w:r>
        <w:t>well-developed</w:t>
      </w:r>
      <w:r>
        <w:rPr>
          <w:spacing w:val="-5"/>
        </w:rPr>
        <w:t xml:space="preserve"> </w:t>
      </w:r>
      <w:r>
        <w:t>evaluation</w:t>
      </w:r>
      <w:r>
        <w:rPr>
          <w:spacing w:val="-5"/>
        </w:rPr>
        <w:t xml:space="preserve"> </w:t>
      </w:r>
      <w:r>
        <w:t>guide,</w:t>
      </w:r>
      <w:r>
        <w:rPr>
          <w:spacing w:val="-7"/>
        </w:rPr>
        <w:t xml:space="preserve"> </w:t>
      </w:r>
      <w:r>
        <w:t>the</w:t>
      </w:r>
      <w:r>
        <w:rPr>
          <w:spacing w:val="-6"/>
        </w:rPr>
        <w:t xml:space="preserve"> </w:t>
      </w:r>
      <w:r>
        <w:t>evaluation team simply follows the guide to ensure a smooth process.</w:t>
      </w:r>
    </w:p>
    <w:p w14:paraId="7EFEEAC4" w14:textId="77777777" w:rsidR="0078404F" w:rsidRDefault="0078404F">
      <w:pPr>
        <w:pStyle w:val="BodyText"/>
        <w:spacing w:before="3"/>
        <w:rPr>
          <w:sz w:val="25"/>
        </w:rPr>
      </w:pPr>
    </w:p>
    <w:p w14:paraId="7EFEEAC5" w14:textId="77777777" w:rsidR="0078404F" w:rsidRDefault="005766A6">
      <w:pPr>
        <w:pStyle w:val="ListParagraph"/>
        <w:numPr>
          <w:ilvl w:val="0"/>
          <w:numId w:val="38"/>
        </w:numPr>
        <w:tabs>
          <w:tab w:val="left" w:pos="2359"/>
        </w:tabs>
        <w:ind w:left="2359" w:hanging="719"/>
        <w:jc w:val="left"/>
      </w:pPr>
      <w:r>
        <w:t>Evaluation</w:t>
      </w:r>
      <w:r>
        <w:rPr>
          <w:spacing w:val="-4"/>
        </w:rPr>
        <w:t xml:space="preserve"> Team</w:t>
      </w:r>
    </w:p>
    <w:p w14:paraId="7EFEEAC6" w14:textId="77777777" w:rsidR="0078404F" w:rsidRDefault="0078404F">
      <w:pPr>
        <w:pStyle w:val="BodyText"/>
        <w:spacing w:before="5"/>
        <w:rPr>
          <w:sz w:val="25"/>
        </w:rPr>
      </w:pPr>
    </w:p>
    <w:p w14:paraId="7EFEEAC7" w14:textId="77777777" w:rsidR="0078404F" w:rsidRDefault="005766A6">
      <w:pPr>
        <w:pStyle w:val="BodyText"/>
        <w:ind w:left="2360" w:right="961"/>
      </w:pPr>
      <w:r>
        <w:t>The evaluation team should be comprised of individuals who are stakeholders in the goods/services being procured and/or individuals who have necessary technical or program</w:t>
      </w:r>
      <w:r>
        <w:rPr>
          <w:spacing w:val="-3"/>
        </w:rPr>
        <w:t xml:space="preserve"> </w:t>
      </w:r>
      <w:r>
        <w:t>expertise.</w:t>
      </w:r>
      <w:r>
        <w:rPr>
          <w:spacing w:val="-5"/>
        </w:rPr>
        <w:t xml:space="preserve"> </w:t>
      </w:r>
      <w:r>
        <w:t>The</w:t>
      </w:r>
      <w:r>
        <w:rPr>
          <w:spacing w:val="-5"/>
        </w:rPr>
        <w:t xml:space="preserve"> </w:t>
      </w:r>
      <w:r>
        <w:t>evaluation</w:t>
      </w:r>
      <w:r>
        <w:rPr>
          <w:spacing w:val="-5"/>
        </w:rPr>
        <w:t xml:space="preserve"> </w:t>
      </w:r>
      <w:r>
        <w:t>team</w:t>
      </w:r>
      <w:r>
        <w:rPr>
          <w:spacing w:val="-5"/>
        </w:rPr>
        <w:t xml:space="preserve"> </w:t>
      </w:r>
      <w:r>
        <w:t>will</w:t>
      </w:r>
      <w:r>
        <w:rPr>
          <w:spacing w:val="-3"/>
        </w:rPr>
        <w:t xml:space="preserve"> </w:t>
      </w:r>
      <w:r>
        <w:t>include</w:t>
      </w:r>
      <w:r>
        <w:rPr>
          <w:spacing w:val="-5"/>
        </w:rPr>
        <w:t xml:space="preserve"> </w:t>
      </w:r>
      <w:r>
        <w:t>a</w:t>
      </w:r>
      <w:r>
        <w:rPr>
          <w:spacing w:val="-5"/>
        </w:rPr>
        <w:t xml:space="preserve"> </w:t>
      </w:r>
      <w:r>
        <w:t>representative</w:t>
      </w:r>
      <w:r>
        <w:rPr>
          <w:spacing w:val="-5"/>
        </w:rPr>
        <w:t xml:space="preserve"> </w:t>
      </w:r>
      <w:r>
        <w:t>of</w:t>
      </w:r>
      <w:r>
        <w:rPr>
          <w:spacing w:val="-3"/>
        </w:rPr>
        <w:t xml:space="preserve"> </w:t>
      </w:r>
      <w:r>
        <w:t>the</w:t>
      </w:r>
      <w:r>
        <w:rPr>
          <w:spacing w:val="-5"/>
        </w:rPr>
        <w:t xml:space="preserve"> </w:t>
      </w:r>
      <w:r>
        <w:t>purchasing office who is usually the evaluation team leader and serves as a non-voting member.</w:t>
      </w:r>
    </w:p>
    <w:p w14:paraId="7EFEEAC8" w14:textId="77777777" w:rsidR="0078404F" w:rsidRDefault="005766A6">
      <w:pPr>
        <w:pStyle w:val="BodyText"/>
        <w:ind w:left="2360" w:right="961"/>
      </w:pPr>
      <w:r>
        <w:t>The</w:t>
      </w:r>
      <w:r>
        <w:rPr>
          <w:spacing w:val="-3"/>
        </w:rPr>
        <w:t xml:space="preserve"> </w:t>
      </w:r>
      <w:r>
        <w:t>evaluation</w:t>
      </w:r>
      <w:r>
        <w:rPr>
          <w:spacing w:val="-5"/>
        </w:rPr>
        <w:t xml:space="preserve"> </w:t>
      </w:r>
      <w:r>
        <w:t>team</w:t>
      </w:r>
      <w:r>
        <w:rPr>
          <w:spacing w:val="-5"/>
        </w:rPr>
        <w:t xml:space="preserve"> </w:t>
      </w:r>
      <w:r>
        <w:t>members</w:t>
      </w:r>
      <w:r>
        <w:rPr>
          <w:spacing w:val="-3"/>
        </w:rPr>
        <w:t xml:space="preserve"> </w:t>
      </w:r>
      <w:r>
        <w:t>are</w:t>
      </w:r>
      <w:r>
        <w:rPr>
          <w:spacing w:val="-5"/>
        </w:rPr>
        <w:t xml:space="preserve"> </w:t>
      </w:r>
      <w:r>
        <w:t>typically</w:t>
      </w:r>
      <w:r>
        <w:rPr>
          <w:spacing w:val="-3"/>
        </w:rPr>
        <w:t xml:space="preserve"> </w:t>
      </w:r>
      <w:r>
        <w:t>selected</w:t>
      </w:r>
      <w:r>
        <w:rPr>
          <w:spacing w:val="-5"/>
        </w:rPr>
        <w:t xml:space="preserve"> </w:t>
      </w:r>
      <w:r>
        <w:t>by</w:t>
      </w:r>
      <w:r>
        <w:rPr>
          <w:spacing w:val="-3"/>
        </w:rPr>
        <w:t xml:space="preserve"> </w:t>
      </w:r>
      <w:r>
        <w:t>program</w:t>
      </w:r>
      <w:r>
        <w:rPr>
          <w:spacing w:val="-3"/>
        </w:rPr>
        <w:t xml:space="preserve"> </w:t>
      </w:r>
      <w:r>
        <w:t>staff,</w:t>
      </w:r>
      <w:r>
        <w:rPr>
          <w:spacing w:val="-5"/>
        </w:rPr>
        <w:t xml:space="preserve"> </w:t>
      </w:r>
      <w:r>
        <w:t>with</w:t>
      </w:r>
      <w:r>
        <w:rPr>
          <w:spacing w:val="-5"/>
        </w:rPr>
        <w:t xml:space="preserve"> </w:t>
      </w:r>
      <w:r>
        <w:t>review</w:t>
      </w:r>
      <w:r>
        <w:rPr>
          <w:spacing w:val="-3"/>
        </w:rPr>
        <w:t xml:space="preserve"> </w:t>
      </w:r>
      <w:r>
        <w:t>and approval by executive</w:t>
      </w:r>
      <w:r>
        <w:rPr>
          <w:spacing w:val="-1"/>
        </w:rPr>
        <w:t xml:space="preserve"> </w:t>
      </w:r>
      <w:r>
        <w:t>management, as</w:t>
      </w:r>
      <w:r>
        <w:rPr>
          <w:spacing w:val="-2"/>
        </w:rPr>
        <w:t xml:space="preserve"> </w:t>
      </w:r>
      <w:r>
        <w:t>appropriate.</w:t>
      </w:r>
      <w:r>
        <w:rPr>
          <w:spacing w:val="-1"/>
        </w:rPr>
        <w:t xml:space="preserve"> </w:t>
      </w:r>
      <w:r>
        <w:t>It is important to select</w:t>
      </w:r>
      <w:r>
        <w:rPr>
          <w:spacing w:val="-3"/>
        </w:rPr>
        <w:t xml:space="preserve"> </w:t>
      </w:r>
      <w:r>
        <w:t>members who</w:t>
      </w:r>
      <w:r>
        <w:rPr>
          <w:spacing w:val="-2"/>
        </w:rPr>
        <w:t xml:space="preserve"> </w:t>
      </w:r>
      <w:r>
        <w:t>understand</w:t>
      </w:r>
      <w:r>
        <w:rPr>
          <w:spacing w:val="-4"/>
        </w:rPr>
        <w:t xml:space="preserve"> </w:t>
      </w:r>
      <w:r>
        <w:t>the</w:t>
      </w:r>
      <w:r>
        <w:rPr>
          <w:spacing w:val="-2"/>
        </w:rPr>
        <w:t xml:space="preserve"> </w:t>
      </w:r>
      <w:r>
        <w:t>needs</w:t>
      </w:r>
      <w:r>
        <w:rPr>
          <w:spacing w:val="-4"/>
        </w:rPr>
        <w:t xml:space="preserve"> </w:t>
      </w:r>
      <w:r>
        <w:t>of</w:t>
      </w:r>
      <w:r>
        <w:rPr>
          <w:spacing w:val="-2"/>
        </w:rPr>
        <w:t xml:space="preserve"> </w:t>
      </w:r>
      <w:r>
        <w:t>the</w:t>
      </w:r>
      <w:r>
        <w:rPr>
          <w:spacing w:val="-4"/>
        </w:rPr>
        <w:t xml:space="preserve"> </w:t>
      </w:r>
      <w:r>
        <w:t>program</w:t>
      </w:r>
      <w:r>
        <w:rPr>
          <w:spacing w:val="-3"/>
        </w:rPr>
        <w:t xml:space="preserve"> </w:t>
      </w:r>
      <w:r>
        <w:t>office</w:t>
      </w:r>
      <w:r>
        <w:rPr>
          <w:spacing w:val="-2"/>
        </w:rPr>
        <w:t xml:space="preserve"> </w:t>
      </w:r>
      <w:r>
        <w:t>and</w:t>
      </w:r>
      <w:r>
        <w:rPr>
          <w:spacing w:val="-5"/>
        </w:rPr>
        <w:t xml:space="preserve"> </w:t>
      </w:r>
      <w:r>
        <w:t>UTRGV,</w:t>
      </w:r>
      <w:r>
        <w:rPr>
          <w:spacing w:val="-2"/>
        </w:rPr>
        <w:t xml:space="preserve"> </w:t>
      </w:r>
      <w:r>
        <w:t>and</w:t>
      </w:r>
      <w:r>
        <w:rPr>
          <w:spacing w:val="-5"/>
        </w:rPr>
        <w:t xml:space="preserve"> </w:t>
      </w:r>
      <w:r>
        <w:t>who</w:t>
      </w:r>
      <w:r>
        <w:rPr>
          <w:spacing w:val="-4"/>
        </w:rPr>
        <w:t xml:space="preserve"> </w:t>
      </w:r>
      <w:r>
        <w:t>understand</w:t>
      </w:r>
      <w:r>
        <w:rPr>
          <w:spacing w:val="-4"/>
        </w:rPr>
        <w:t xml:space="preserve"> </w:t>
      </w:r>
      <w:r>
        <w:t>the desired outcome of the procurement. The evaluation team should bring together as much knowledge as possible to ensure selection of the vendor that provides the best value to UTRGV.</w:t>
      </w:r>
    </w:p>
    <w:p w14:paraId="7EFEEAC9" w14:textId="77777777" w:rsidR="0078404F" w:rsidRDefault="0078404F">
      <w:pPr>
        <w:pStyle w:val="BodyText"/>
        <w:spacing w:before="10"/>
        <w:rPr>
          <w:sz w:val="21"/>
        </w:rPr>
      </w:pPr>
    </w:p>
    <w:p w14:paraId="7EFEEACA" w14:textId="77777777" w:rsidR="0078404F" w:rsidRDefault="005766A6">
      <w:pPr>
        <w:pStyle w:val="BodyText"/>
        <w:ind w:left="2360" w:right="1003"/>
      </w:pPr>
      <w:r>
        <w:t xml:space="preserve">The contract manager or purchasing buyer will coordinate with evaluation team members to assure that they </w:t>
      </w:r>
      <w:proofErr w:type="gramStart"/>
      <w:r>
        <w:t>have the opportunity to</w:t>
      </w:r>
      <w:proofErr w:type="gramEnd"/>
      <w:r>
        <w:t xml:space="preserve"> participate in preparing the solicitation, especially the evaluation criteria and assigned scoring weights. The members</w:t>
      </w:r>
      <w:r>
        <w:rPr>
          <w:spacing w:val="-6"/>
        </w:rPr>
        <w:t xml:space="preserve"> </w:t>
      </w:r>
      <w:r>
        <w:t>should</w:t>
      </w:r>
      <w:r>
        <w:rPr>
          <w:spacing w:val="-5"/>
        </w:rPr>
        <w:t xml:space="preserve"> </w:t>
      </w:r>
      <w:r>
        <w:t>fully</w:t>
      </w:r>
      <w:r>
        <w:rPr>
          <w:spacing w:val="-5"/>
        </w:rPr>
        <w:t xml:space="preserve"> </w:t>
      </w:r>
      <w:r>
        <w:t>understand</w:t>
      </w:r>
      <w:r>
        <w:rPr>
          <w:spacing w:val="-5"/>
        </w:rPr>
        <w:t xml:space="preserve"> </w:t>
      </w:r>
      <w:r>
        <w:t>the</w:t>
      </w:r>
      <w:r>
        <w:rPr>
          <w:spacing w:val="-3"/>
        </w:rPr>
        <w:t xml:space="preserve"> </w:t>
      </w:r>
      <w:r>
        <w:t>requirements</w:t>
      </w:r>
      <w:r>
        <w:rPr>
          <w:spacing w:val="-5"/>
        </w:rPr>
        <w:t xml:space="preserve"> </w:t>
      </w:r>
      <w:r>
        <w:t>of</w:t>
      </w:r>
      <w:r>
        <w:rPr>
          <w:spacing w:val="-5"/>
        </w:rPr>
        <w:t xml:space="preserve"> </w:t>
      </w:r>
      <w:r>
        <w:t>the</w:t>
      </w:r>
      <w:r>
        <w:rPr>
          <w:spacing w:val="-2"/>
        </w:rPr>
        <w:t xml:space="preserve"> </w:t>
      </w:r>
      <w:r>
        <w:t>solicitation</w:t>
      </w:r>
      <w:r>
        <w:rPr>
          <w:spacing w:val="-5"/>
        </w:rPr>
        <w:t xml:space="preserve"> </w:t>
      </w:r>
      <w:r>
        <w:t>and</w:t>
      </w:r>
      <w:r>
        <w:rPr>
          <w:spacing w:val="-5"/>
        </w:rPr>
        <w:t xml:space="preserve"> </w:t>
      </w:r>
      <w:r>
        <w:t>must</w:t>
      </w:r>
      <w:r>
        <w:rPr>
          <w:spacing w:val="-6"/>
        </w:rPr>
        <w:t xml:space="preserve"> </w:t>
      </w:r>
      <w:r>
        <w:t>be</w:t>
      </w:r>
      <w:r>
        <w:rPr>
          <w:spacing w:val="-3"/>
        </w:rPr>
        <w:t xml:space="preserve"> </w:t>
      </w:r>
      <w:r>
        <w:t xml:space="preserve">able to critically read and evaluate responses and document their judgments clearly, </w:t>
      </w:r>
      <w:proofErr w:type="gramStart"/>
      <w:r>
        <w:t>concisely</w:t>
      </w:r>
      <w:proofErr w:type="gramEnd"/>
      <w:r>
        <w:t xml:space="preserve"> and consistently in accordance with the evaluation guide.</w:t>
      </w:r>
    </w:p>
    <w:p w14:paraId="7EFEEACB" w14:textId="77777777" w:rsidR="0078404F" w:rsidRDefault="0078404F">
      <w:pPr>
        <w:pStyle w:val="BodyText"/>
        <w:spacing w:before="2"/>
      </w:pPr>
    </w:p>
    <w:p w14:paraId="7EFEEACC" w14:textId="77777777" w:rsidR="0078404F" w:rsidRDefault="005766A6">
      <w:pPr>
        <w:pStyle w:val="BodyText"/>
        <w:ind w:left="2360" w:right="961"/>
      </w:pPr>
      <w:r>
        <w:t xml:space="preserve">The recommended size of an evaluation team is three to five members. To avoid potential individual bias, the team should not </w:t>
      </w:r>
      <w:proofErr w:type="gramStart"/>
      <w:r>
        <w:t>be</w:t>
      </w:r>
      <w:proofErr w:type="gramEnd"/>
      <w:r>
        <w:t xml:space="preserve"> less than three members. Complex projects</w:t>
      </w:r>
      <w:r>
        <w:rPr>
          <w:spacing w:val="-4"/>
        </w:rPr>
        <w:t xml:space="preserve"> </w:t>
      </w:r>
      <w:r>
        <w:t>may</w:t>
      </w:r>
      <w:r>
        <w:rPr>
          <w:spacing w:val="-4"/>
        </w:rPr>
        <w:t xml:space="preserve"> </w:t>
      </w:r>
      <w:r>
        <w:t>require</w:t>
      </w:r>
      <w:r>
        <w:rPr>
          <w:spacing w:val="-4"/>
        </w:rPr>
        <w:t xml:space="preserve"> </w:t>
      </w:r>
      <w:r>
        <w:t>more</w:t>
      </w:r>
      <w:r>
        <w:rPr>
          <w:spacing w:val="-4"/>
        </w:rPr>
        <w:t xml:space="preserve"> </w:t>
      </w:r>
      <w:r>
        <w:t>than</w:t>
      </w:r>
      <w:r>
        <w:rPr>
          <w:spacing w:val="-4"/>
        </w:rPr>
        <w:t xml:space="preserve"> </w:t>
      </w:r>
      <w:r>
        <w:t>five</w:t>
      </w:r>
      <w:r>
        <w:rPr>
          <w:spacing w:val="-4"/>
        </w:rPr>
        <w:t xml:space="preserve"> </w:t>
      </w:r>
      <w:r>
        <w:t>members</w:t>
      </w:r>
      <w:r>
        <w:rPr>
          <w:spacing w:val="-4"/>
        </w:rPr>
        <w:t xml:space="preserve"> </w:t>
      </w:r>
      <w:r>
        <w:t>or</w:t>
      </w:r>
      <w:r>
        <w:rPr>
          <w:spacing w:val="-4"/>
        </w:rPr>
        <w:t xml:space="preserve"> </w:t>
      </w:r>
      <w:r>
        <w:t>even</w:t>
      </w:r>
      <w:r>
        <w:rPr>
          <w:spacing w:val="-4"/>
        </w:rPr>
        <w:t xml:space="preserve"> </w:t>
      </w:r>
      <w:r>
        <w:t>additional</w:t>
      </w:r>
      <w:r>
        <w:rPr>
          <w:spacing w:val="-2"/>
        </w:rPr>
        <w:t xml:space="preserve"> </w:t>
      </w:r>
      <w:r>
        <w:t>teams.</w:t>
      </w:r>
      <w:r>
        <w:rPr>
          <w:spacing w:val="-4"/>
        </w:rPr>
        <w:t xml:space="preserve"> </w:t>
      </w:r>
      <w:r>
        <w:t xml:space="preserve">Coordination and management of the evaluation process becomes more difficult as the size and number of the </w:t>
      </w:r>
      <w:proofErr w:type="gramStart"/>
      <w:r>
        <w:t>teams’</w:t>
      </w:r>
      <w:proofErr w:type="gramEnd"/>
      <w:r>
        <w:t xml:space="preserve"> increase.</w:t>
      </w:r>
    </w:p>
    <w:p w14:paraId="7EFEEACD" w14:textId="77777777" w:rsidR="0078404F" w:rsidRDefault="0078404F">
      <w:pPr>
        <w:pStyle w:val="BodyText"/>
        <w:spacing w:before="3"/>
        <w:rPr>
          <w:sz w:val="25"/>
        </w:rPr>
      </w:pPr>
    </w:p>
    <w:p w14:paraId="7EFEEACE" w14:textId="77777777" w:rsidR="0078404F" w:rsidRDefault="005766A6">
      <w:pPr>
        <w:pStyle w:val="ListParagraph"/>
        <w:numPr>
          <w:ilvl w:val="0"/>
          <w:numId w:val="38"/>
        </w:numPr>
        <w:tabs>
          <w:tab w:val="left" w:pos="2359"/>
        </w:tabs>
        <w:ind w:left="2359" w:hanging="719"/>
        <w:jc w:val="left"/>
      </w:pPr>
      <w:r>
        <w:t>Scoring</w:t>
      </w:r>
      <w:r>
        <w:rPr>
          <w:spacing w:val="-4"/>
        </w:rPr>
        <w:t xml:space="preserve"> </w:t>
      </w:r>
      <w:r>
        <w:rPr>
          <w:spacing w:val="-2"/>
        </w:rPr>
        <w:t>Matrix</w:t>
      </w:r>
    </w:p>
    <w:p w14:paraId="7EFEEACF" w14:textId="77777777" w:rsidR="0078404F" w:rsidRDefault="0078404F">
      <w:pPr>
        <w:pStyle w:val="BodyText"/>
        <w:spacing w:before="2"/>
        <w:rPr>
          <w:sz w:val="25"/>
        </w:rPr>
      </w:pPr>
    </w:p>
    <w:p w14:paraId="7EFEEAD0" w14:textId="77777777" w:rsidR="0078404F" w:rsidRDefault="005766A6">
      <w:pPr>
        <w:pStyle w:val="BodyText"/>
        <w:ind w:left="2360" w:right="961"/>
      </w:pPr>
      <w:r>
        <w:t>The scoring</w:t>
      </w:r>
      <w:r>
        <w:rPr>
          <w:spacing w:val="-4"/>
        </w:rPr>
        <w:t xml:space="preserve"> </w:t>
      </w:r>
      <w:r>
        <w:t>matrix,</w:t>
      </w:r>
      <w:r>
        <w:rPr>
          <w:spacing w:val="-2"/>
        </w:rPr>
        <w:t xml:space="preserve"> </w:t>
      </w:r>
      <w:r>
        <w:t>which</w:t>
      </w:r>
      <w:r>
        <w:rPr>
          <w:spacing w:val="-2"/>
        </w:rPr>
        <w:t xml:space="preserve"> </w:t>
      </w:r>
      <w:r>
        <w:t>should</w:t>
      </w:r>
      <w:r>
        <w:rPr>
          <w:spacing w:val="-2"/>
        </w:rPr>
        <w:t xml:space="preserve"> </w:t>
      </w:r>
      <w:r>
        <w:t>be a part of</w:t>
      </w:r>
      <w:r>
        <w:rPr>
          <w:spacing w:val="-4"/>
        </w:rPr>
        <w:t xml:space="preserve"> </w:t>
      </w:r>
      <w:r>
        <w:t>a</w:t>
      </w:r>
      <w:r>
        <w:rPr>
          <w:spacing w:val="-2"/>
        </w:rPr>
        <w:t xml:space="preserve"> </w:t>
      </w:r>
      <w:r>
        <w:t>well-developed</w:t>
      </w:r>
      <w:r>
        <w:rPr>
          <w:spacing w:val="-3"/>
        </w:rPr>
        <w:t xml:space="preserve"> </w:t>
      </w:r>
      <w:r>
        <w:t>evaluation</w:t>
      </w:r>
      <w:r>
        <w:rPr>
          <w:spacing w:val="-2"/>
        </w:rPr>
        <w:t xml:space="preserve"> </w:t>
      </w:r>
      <w:r>
        <w:t>guide,</w:t>
      </w:r>
      <w:r>
        <w:rPr>
          <w:spacing w:val="-2"/>
        </w:rPr>
        <w:t xml:space="preserve"> </w:t>
      </w:r>
      <w:r>
        <w:t>is used by the evaluation team members to score the individual responses based on the evaluation</w:t>
      </w:r>
      <w:r>
        <w:rPr>
          <w:spacing w:val="-4"/>
        </w:rPr>
        <w:t xml:space="preserve"> </w:t>
      </w:r>
      <w:r>
        <w:t>criteria</w:t>
      </w:r>
      <w:r>
        <w:rPr>
          <w:spacing w:val="-4"/>
        </w:rPr>
        <w:t xml:space="preserve"> </w:t>
      </w:r>
      <w:r>
        <w:t>defined</w:t>
      </w:r>
      <w:r>
        <w:rPr>
          <w:spacing w:val="-6"/>
        </w:rPr>
        <w:t xml:space="preserve"> </w:t>
      </w:r>
      <w:r>
        <w:t>in</w:t>
      </w:r>
      <w:r>
        <w:rPr>
          <w:spacing w:val="-6"/>
        </w:rPr>
        <w:t xml:space="preserve"> </w:t>
      </w:r>
      <w:r>
        <w:t>the</w:t>
      </w:r>
      <w:r>
        <w:rPr>
          <w:spacing w:val="-4"/>
        </w:rPr>
        <w:t xml:space="preserve"> </w:t>
      </w:r>
      <w:r>
        <w:t>solicitation.</w:t>
      </w:r>
      <w:r>
        <w:rPr>
          <w:spacing w:val="-4"/>
        </w:rPr>
        <w:t xml:space="preserve"> </w:t>
      </w:r>
      <w:r>
        <w:t>The</w:t>
      </w:r>
      <w:r>
        <w:rPr>
          <w:spacing w:val="-4"/>
        </w:rPr>
        <w:t xml:space="preserve"> </w:t>
      </w:r>
      <w:r>
        <w:t>evaluation</w:t>
      </w:r>
      <w:r>
        <w:rPr>
          <w:spacing w:val="-4"/>
        </w:rPr>
        <w:t xml:space="preserve"> </w:t>
      </w:r>
      <w:r>
        <w:t>team-scoring</w:t>
      </w:r>
      <w:r>
        <w:rPr>
          <w:spacing w:val="-6"/>
        </w:rPr>
        <w:t xml:space="preserve"> </w:t>
      </w:r>
      <w:r>
        <w:t>matrix</w:t>
      </w:r>
      <w:r>
        <w:rPr>
          <w:spacing w:val="-6"/>
        </w:rPr>
        <w:t xml:space="preserve"> </w:t>
      </w:r>
      <w:r>
        <w:t>should be completed prior to publishing the solicitation because, when developing the scoring</w:t>
      </w:r>
    </w:p>
    <w:p w14:paraId="7EFEEAD1" w14:textId="77777777" w:rsidR="0078404F" w:rsidRDefault="0078404F">
      <w:pPr>
        <w:sectPr w:rsidR="0078404F">
          <w:pgSz w:w="12240" w:h="15840"/>
          <w:pgMar w:top="1400" w:right="480" w:bottom="860" w:left="520" w:header="0" w:footer="661" w:gutter="0"/>
          <w:cols w:space="720"/>
        </w:sectPr>
      </w:pPr>
    </w:p>
    <w:p w14:paraId="7EFEEAD2" w14:textId="77777777" w:rsidR="0078404F" w:rsidRDefault="005766A6">
      <w:pPr>
        <w:pStyle w:val="BodyText"/>
        <w:spacing w:before="39"/>
        <w:ind w:left="2360" w:right="961"/>
      </w:pPr>
      <w:r>
        <w:lastRenderedPageBreak/>
        <w:t>matrix, it may become apparent that the solicitation needs to be supplemented or revised. If time does</w:t>
      </w:r>
      <w:r>
        <w:rPr>
          <w:spacing w:val="-1"/>
        </w:rPr>
        <w:t xml:space="preserve"> </w:t>
      </w:r>
      <w:r>
        <w:t>not</w:t>
      </w:r>
      <w:r>
        <w:rPr>
          <w:spacing w:val="-2"/>
        </w:rPr>
        <w:t xml:space="preserve"> </w:t>
      </w:r>
      <w:r>
        <w:t>permit</w:t>
      </w:r>
      <w:r>
        <w:rPr>
          <w:spacing w:val="-1"/>
        </w:rPr>
        <w:t xml:space="preserve"> </w:t>
      </w:r>
      <w:r>
        <w:t>the scoring</w:t>
      </w:r>
      <w:r>
        <w:rPr>
          <w:spacing w:val="-2"/>
        </w:rPr>
        <w:t xml:space="preserve"> </w:t>
      </w:r>
      <w:r>
        <w:t>matrix to be completed prior to publication, the</w:t>
      </w:r>
      <w:r>
        <w:rPr>
          <w:spacing w:val="-1"/>
        </w:rPr>
        <w:t xml:space="preserve"> </w:t>
      </w:r>
      <w:r>
        <w:t>scoring</w:t>
      </w:r>
      <w:r>
        <w:rPr>
          <w:spacing w:val="-6"/>
        </w:rPr>
        <w:t xml:space="preserve"> </w:t>
      </w:r>
      <w:r>
        <w:t>matrix</w:t>
      </w:r>
      <w:r>
        <w:rPr>
          <w:spacing w:val="-5"/>
        </w:rPr>
        <w:t xml:space="preserve"> </w:t>
      </w:r>
      <w:r>
        <w:t>must</w:t>
      </w:r>
      <w:r>
        <w:rPr>
          <w:spacing w:val="-3"/>
        </w:rPr>
        <w:t xml:space="preserve"> </w:t>
      </w:r>
      <w:r>
        <w:t>be</w:t>
      </w:r>
      <w:r>
        <w:rPr>
          <w:spacing w:val="-4"/>
        </w:rPr>
        <w:t xml:space="preserve"> </w:t>
      </w:r>
      <w:r>
        <w:t>completed</w:t>
      </w:r>
      <w:r>
        <w:rPr>
          <w:spacing w:val="-4"/>
        </w:rPr>
        <w:t xml:space="preserve"> </w:t>
      </w:r>
      <w:r>
        <w:t>prior</w:t>
      </w:r>
      <w:r>
        <w:rPr>
          <w:spacing w:val="-4"/>
        </w:rPr>
        <w:t xml:space="preserve"> </w:t>
      </w:r>
      <w:r>
        <w:t>to</w:t>
      </w:r>
      <w:r>
        <w:rPr>
          <w:spacing w:val="-2"/>
        </w:rPr>
        <w:t xml:space="preserve"> </w:t>
      </w:r>
      <w:r>
        <w:t>the</w:t>
      </w:r>
      <w:r>
        <w:rPr>
          <w:spacing w:val="-4"/>
        </w:rPr>
        <w:t xml:space="preserve"> </w:t>
      </w:r>
      <w:r>
        <w:t>opening</w:t>
      </w:r>
      <w:r>
        <w:rPr>
          <w:spacing w:val="-2"/>
        </w:rPr>
        <w:t xml:space="preserve"> </w:t>
      </w:r>
      <w:r>
        <w:t>and</w:t>
      </w:r>
      <w:r>
        <w:rPr>
          <w:spacing w:val="-4"/>
        </w:rPr>
        <w:t xml:space="preserve"> </w:t>
      </w:r>
      <w:r>
        <w:t>review</w:t>
      </w:r>
      <w:r>
        <w:rPr>
          <w:spacing w:val="-4"/>
        </w:rPr>
        <w:t xml:space="preserve"> </w:t>
      </w:r>
      <w:r>
        <w:t>of</w:t>
      </w:r>
      <w:r>
        <w:rPr>
          <w:spacing w:val="-4"/>
        </w:rPr>
        <w:t xml:space="preserve"> </w:t>
      </w:r>
      <w:r>
        <w:t>the</w:t>
      </w:r>
      <w:r>
        <w:rPr>
          <w:spacing w:val="-4"/>
        </w:rPr>
        <w:t xml:space="preserve"> </w:t>
      </w:r>
      <w:r>
        <w:t>solicitation responses. Failure to complete the scoring matrix before the opening of responses may subject the procurement to protests. A Sample Proposal Score Sheet is attached as APPENDIX 5.</w:t>
      </w:r>
    </w:p>
    <w:p w14:paraId="7EFEEAD3" w14:textId="77777777" w:rsidR="0078404F" w:rsidRDefault="0078404F">
      <w:pPr>
        <w:pStyle w:val="BodyText"/>
        <w:spacing w:before="11"/>
        <w:rPr>
          <w:sz w:val="21"/>
        </w:rPr>
      </w:pPr>
    </w:p>
    <w:p w14:paraId="7EFEEAD4" w14:textId="77777777" w:rsidR="0078404F" w:rsidRDefault="005766A6">
      <w:pPr>
        <w:pStyle w:val="ListParagraph"/>
        <w:numPr>
          <w:ilvl w:val="0"/>
          <w:numId w:val="38"/>
        </w:numPr>
        <w:tabs>
          <w:tab w:val="left" w:pos="2359"/>
        </w:tabs>
        <w:spacing w:before="1"/>
        <w:ind w:left="2359" w:hanging="719"/>
        <w:jc w:val="left"/>
      </w:pPr>
      <w:r>
        <w:t>Responsive</w:t>
      </w:r>
      <w:r>
        <w:rPr>
          <w:spacing w:val="-6"/>
        </w:rPr>
        <w:t xml:space="preserve"> </w:t>
      </w:r>
      <w:r>
        <w:rPr>
          <w:spacing w:val="-2"/>
        </w:rPr>
        <w:t>Proposal</w:t>
      </w:r>
    </w:p>
    <w:p w14:paraId="7EFEEAD5" w14:textId="77777777" w:rsidR="0078404F" w:rsidRDefault="0078404F">
      <w:pPr>
        <w:pStyle w:val="BodyText"/>
      </w:pPr>
    </w:p>
    <w:p w14:paraId="7EFEEAD6" w14:textId="77777777" w:rsidR="0078404F" w:rsidRDefault="005766A6">
      <w:pPr>
        <w:pStyle w:val="BodyText"/>
        <w:ind w:left="2360" w:right="962"/>
        <w:jc w:val="both"/>
      </w:pPr>
      <w:r>
        <w:t>Prior to opening proposals requiring HSPs, the HUB office will review the HSPs for compliance with HUB requirements. If an HPS is not compliant, the proposal should be returned unopened to the respondent. If an HSP is compliant, the HUB office will notify the purchasing office and the proposal may then be opened.</w:t>
      </w:r>
    </w:p>
    <w:p w14:paraId="7EFEEAD7" w14:textId="77777777" w:rsidR="0078404F" w:rsidRDefault="0078404F">
      <w:pPr>
        <w:pStyle w:val="BodyText"/>
        <w:spacing w:before="11"/>
        <w:rPr>
          <w:sz w:val="21"/>
        </w:rPr>
      </w:pPr>
    </w:p>
    <w:p w14:paraId="7EFEEAD8" w14:textId="77777777" w:rsidR="0078404F" w:rsidRDefault="005766A6">
      <w:pPr>
        <w:pStyle w:val="BodyText"/>
        <w:ind w:left="2360" w:right="957"/>
        <w:jc w:val="both"/>
        <w:rPr>
          <w:b/>
        </w:rPr>
      </w:pPr>
      <w:r>
        <w:t>After all HUB compliant proposals are opened and recorded, the purchasing office determines if the proposals</w:t>
      </w:r>
      <w:r>
        <w:rPr>
          <w:spacing w:val="21"/>
        </w:rPr>
        <w:t xml:space="preserve"> </w:t>
      </w:r>
      <w:r>
        <w:t>submitted</w:t>
      </w:r>
      <w:r>
        <w:rPr>
          <w:spacing w:val="40"/>
        </w:rPr>
        <w:t xml:space="preserve"> </w:t>
      </w:r>
      <w:r>
        <w:t>are</w:t>
      </w:r>
      <w:r>
        <w:rPr>
          <w:spacing w:val="40"/>
        </w:rPr>
        <w:t xml:space="preserve"> </w:t>
      </w:r>
      <w:r>
        <w:t>r</w:t>
      </w:r>
      <w:r>
        <w:rPr>
          <w:spacing w:val="-12"/>
        </w:rPr>
        <w:t xml:space="preserve"> </w:t>
      </w:r>
      <w:r>
        <w:t>e</w:t>
      </w:r>
      <w:r>
        <w:rPr>
          <w:spacing w:val="-8"/>
        </w:rPr>
        <w:t xml:space="preserve"> </w:t>
      </w:r>
      <w:proofErr w:type="spellStart"/>
      <w:r>
        <w:t>sponsive</w:t>
      </w:r>
      <w:proofErr w:type="spellEnd"/>
      <w:r>
        <w:t>.</w:t>
      </w:r>
      <w:r>
        <w:rPr>
          <w:spacing w:val="39"/>
        </w:rPr>
        <w:t xml:space="preserve"> </w:t>
      </w:r>
      <w:r>
        <w:t>This</w:t>
      </w:r>
      <w:r>
        <w:rPr>
          <w:spacing w:val="36"/>
        </w:rPr>
        <w:t xml:space="preserve"> </w:t>
      </w:r>
      <w:r>
        <w:t>is</w:t>
      </w:r>
      <w:r>
        <w:rPr>
          <w:spacing w:val="38"/>
        </w:rPr>
        <w:t xml:space="preserve"> </w:t>
      </w:r>
      <w:r>
        <w:t>sometimes</w:t>
      </w:r>
      <w:r>
        <w:rPr>
          <w:spacing w:val="39"/>
        </w:rPr>
        <w:t xml:space="preserve"> </w:t>
      </w:r>
      <w:r>
        <w:t>referred</w:t>
      </w:r>
      <w:r>
        <w:rPr>
          <w:spacing w:val="37"/>
        </w:rPr>
        <w:t xml:space="preserve"> </w:t>
      </w:r>
      <w:r>
        <w:t xml:space="preserve">to as an administrative review. At a minimum, this includes </w:t>
      </w:r>
      <w:r>
        <w:rPr>
          <w:spacing w:val="14"/>
        </w:rPr>
        <w:t xml:space="preserve">review </w:t>
      </w:r>
      <w:r>
        <w:rPr>
          <w:spacing w:val="10"/>
        </w:rPr>
        <w:t xml:space="preserve">of </w:t>
      </w:r>
      <w:r>
        <w:t>the signed</w:t>
      </w:r>
      <w:r>
        <w:rPr>
          <w:spacing w:val="40"/>
        </w:rPr>
        <w:t xml:space="preserve"> </w:t>
      </w:r>
      <w:r>
        <w:t>execution of offer, responses to respondent questions or similar documents, HSP and any other required documents such as bonds</w:t>
      </w:r>
      <w:r>
        <w:rPr>
          <w:spacing w:val="-8"/>
        </w:rPr>
        <w:t xml:space="preserve"> </w:t>
      </w:r>
      <w:r>
        <w:t>and</w:t>
      </w:r>
      <w:r>
        <w:rPr>
          <w:spacing w:val="-8"/>
        </w:rPr>
        <w:t xml:space="preserve"> </w:t>
      </w:r>
      <w:r>
        <w:t>certificates</w:t>
      </w:r>
      <w:r>
        <w:rPr>
          <w:spacing w:val="-11"/>
        </w:rPr>
        <w:t xml:space="preserve"> </w:t>
      </w:r>
      <w:r>
        <w:t>of</w:t>
      </w:r>
      <w:r>
        <w:rPr>
          <w:spacing w:val="-9"/>
        </w:rPr>
        <w:t xml:space="preserve"> </w:t>
      </w:r>
      <w:r>
        <w:t>insurance. In addition, the purchasing</w:t>
      </w:r>
      <w:r>
        <w:rPr>
          <w:spacing w:val="-13"/>
        </w:rPr>
        <w:t xml:space="preserve"> </w:t>
      </w:r>
      <w:r>
        <w:t>office will review the proposals to ensure that minimum qualifications</w:t>
      </w:r>
      <w:r>
        <w:rPr>
          <w:spacing w:val="40"/>
        </w:rPr>
        <w:t xml:space="preserve"> </w:t>
      </w:r>
      <w:r>
        <w:t>are</w:t>
      </w:r>
      <w:r>
        <w:rPr>
          <w:spacing w:val="40"/>
        </w:rPr>
        <w:t xml:space="preserve"> </w:t>
      </w:r>
      <w:r>
        <w:t>met.</w:t>
      </w:r>
      <w:r>
        <w:rPr>
          <w:spacing w:val="40"/>
        </w:rPr>
        <w:t xml:space="preserve"> </w:t>
      </w:r>
      <w:r>
        <w:t xml:space="preserve">The contract manager or purchasing buyer is responsible for assuring that all </w:t>
      </w:r>
      <w:proofErr w:type="gramStart"/>
      <w:r>
        <w:t>appropriate</w:t>
      </w:r>
      <w:r>
        <w:rPr>
          <w:spacing w:val="40"/>
        </w:rPr>
        <w:t xml:space="preserve">  </w:t>
      </w:r>
      <w:r>
        <w:t>reviews</w:t>
      </w:r>
      <w:proofErr w:type="gramEnd"/>
      <w:r>
        <w:rPr>
          <w:spacing w:val="40"/>
        </w:rPr>
        <w:t xml:space="preserve">  </w:t>
      </w:r>
      <w:r>
        <w:t>necessary</w:t>
      </w:r>
      <w:r>
        <w:rPr>
          <w:spacing w:val="40"/>
        </w:rPr>
        <w:t xml:space="preserve">  </w:t>
      </w:r>
      <w:r>
        <w:t>to</w:t>
      </w:r>
      <w:r>
        <w:rPr>
          <w:spacing w:val="40"/>
        </w:rPr>
        <w:t xml:space="preserve">  </w:t>
      </w:r>
      <w:r>
        <w:t>determine</w:t>
      </w:r>
      <w:r>
        <w:rPr>
          <w:spacing w:val="40"/>
        </w:rPr>
        <w:t xml:space="preserve">  </w:t>
      </w:r>
      <w:r>
        <w:t>responsiveness</w:t>
      </w:r>
      <w:r>
        <w:rPr>
          <w:spacing w:val="40"/>
        </w:rPr>
        <w:t xml:space="preserve">  </w:t>
      </w:r>
      <w:r>
        <w:t>are</w:t>
      </w:r>
      <w:r>
        <w:rPr>
          <w:spacing w:val="40"/>
        </w:rPr>
        <w:t xml:space="preserve">  </w:t>
      </w:r>
      <w:r>
        <w:t xml:space="preserve">completed. </w:t>
      </w:r>
      <w:r>
        <w:rPr>
          <w:spacing w:val="-2"/>
        </w:rPr>
        <w:t>An</w:t>
      </w:r>
      <w:r>
        <w:rPr>
          <w:spacing w:val="-7"/>
        </w:rPr>
        <w:t xml:space="preserve"> </w:t>
      </w:r>
      <w:r>
        <w:rPr>
          <w:spacing w:val="-2"/>
        </w:rPr>
        <w:t>administrative</w:t>
      </w:r>
      <w:r>
        <w:rPr>
          <w:spacing w:val="-6"/>
        </w:rPr>
        <w:t xml:space="preserve"> </w:t>
      </w:r>
      <w:r>
        <w:rPr>
          <w:spacing w:val="-2"/>
        </w:rPr>
        <w:t>review</w:t>
      </w:r>
      <w:r>
        <w:rPr>
          <w:spacing w:val="-6"/>
        </w:rPr>
        <w:t xml:space="preserve"> </w:t>
      </w:r>
      <w:r>
        <w:rPr>
          <w:spacing w:val="-2"/>
        </w:rPr>
        <w:t>checklist</w:t>
      </w:r>
      <w:r>
        <w:rPr>
          <w:spacing w:val="-6"/>
        </w:rPr>
        <w:t xml:space="preserve"> </w:t>
      </w:r>
      <w:r>
        <w:rPr>
          <w:spacing w:val="-2"/>
        </w:rPr>
        <w:t>is</w:t>
      </w:r>
      <w:r>
        <w:rPr>
          <w:spacing w:val="-9"/>
        </w:rPr>
        <w:t xml:space="preserve"> </w:t>
      </w:r>
      <w:r>
        <w:rPr>
          <w:spacing w:val="-2"/>
        </w:rPr>
        <w:t>a</w:t>
      </w:r>
      <w:r>
        <w:rPr>
          <w:spacing w:val="-4"/>
        </w:rPr>
        <w:t xml:space="preserve"> </w:t>
      </w:r>
      <w:r>
        <w:rPr>
          <w:spacing w:val="-2"/>
        </w:rPr>
        <w:t>good</w:t>
      </w:r>
      <w:r>
        <w:rPr>
          <w:spacing w:val="-5"/>
        </w:rPr>
        <w:t xml:space="preserve"> </w:t>
      </w:r>
      <w:r>
        <w:rPr>
          <w:spacing w:val="-2"/>
        </w:rPr>
        <w:t>tool</w:t>
      </w:r>
      <w:r>
        <w:rPr>
          <w:spacing w:val="-6"/>
        </w:rPr>
        <w:t xml:space="preserve"> </w:t>
      </w:r>
      <w:r>
        <w:rPr>
          <w:spacing w:val="-2"/>
        </w:rPr>
        <w:t>for</w:t>
      </w:r>
      <w:r>
        <w:rPr>
          <w:spacing w:val="-6"/>
        </w:rPr>
        <w:t xml:space="preserve"> </w:t>
      </w:r>
      <w:r>
        <w:rPr>
          <w:spacing w:val="-2"/>
        </w:rPr>
        <w:t>ensuring</w:t>
      </w:r>
      <w:r>
        <w:rPr>
          <w:spacing w:val="-6"/>
        </w:rPr>
        <w:t xml:space="preserve"> </w:t>
      </w:r>
      <w:r>
        <w:rPr>
          <w:spacing w:val="-2"/>
        </w:rPr>
        <w:t>the</w:t>
      </w:r>
      <w:r>
        <w:rPr>
          <w:spacing w:val="-4"/>
        </w:rPr>
        <w:t xml:space="preserve"> </w:t>
      </w:r>
      <w:r>
        <w:rPr>
          <w:spacing w:val="-2"/>
        </w:rPr>
        <w:t>proposals</w:t>
      </w:r>
      <w:r>
        <w:rPr>
          <w:spacing w:val="-6"/>
        </w:rPr>
        <w:t xml:space="preserve"> </w:t>
      </w:r>
      <w:r>
        <w:rPr>
          <w:spacing w:val="-2"/>
        </w:rPr>
        <w:t>are</w:t>
      </w:r>
      <w:r>
        <w:rPr>
          <w:spacing w:val="-6"/>
        </w:rPr>
        <w:t xml:space="preserve"> </w:t>
      </w:r>
      <w:r>
        <w:rPr>
          <w:spacing w:val="-2"/>
        </w:rPr>
        <w:t xml:space="preserve">responsive. </w:t>
      </w:r>
      <w:r>
        <w:t xml:space="preserve">A </w:t>
      </w:r>
      <w:r>
        <w:rPr>
          <w:i/>
        </w:rPr>
        <w:t>Sample Administrative Review Checklist</w:t>
      </w:r>
      <w:r>
        <w:rPr>
          <w:i/>
          <w:spacing w:val="40"/>
        </w:rPr>
        <w:t xml:space="preserve"> </w:t>
      </w:r>
      <w:r>
        <w:t>is attached as APPENDIX 6</w:t>
      </w:r>
      <w:r>
        <w:rPr>
          <w:b/>
        </w:rPr>
        <w:t>.</w:t>
      </w:r>
    </w:p>
    <w:p w14:paraId="7EFEEAD9" w14:textId="77777777" w:rsidR="0078404F" w:rsidRDefault="0078404F">
      <w:pPr>
        <w:pStyle w:val="BodyText"/>
        <w:rPr>
          <w:b/>
        </w:rPr>
      </w:pPr>
    </w:p>
    <w:p w14:paraId="7EFEEADA" w14:textId="77777777" w:rsidR="0078404F" w:rsidRDefault="005766A6">
      <w:pPr>
        <w:pStyle w:val="BodyText"/>
        <w:ind w:left="2360"/>
        <w:jc w:val="both"/>
      </w:pPr>
      <w:r>
        <w:rPr>
          <w:spacing w:val="-2"/>
        </w:rPr>
        <w:t>The</w:t>
      </w:r>
      <w:r>
        <w:rPr>
          <w:spacing w:val="-1"/>
        </w:rPr>
        <w:t xml:space="preserve"> </w:t>
      </w:r>
      <w:r>
        <w:rPr>
          <w:spacing w:val="-2"/>
        </w:rPr>
        <w:t>evaluation</w:t>
      </w:r>
      <w:r>
        <w:rPr>
          <w:spacing w:val="-3"/>
        </w:rPr>
        <w:t xml:space="preserve"> </w:t>
      </w:r>
      <w:r>
        <w:rPr>
          <w:spacing w:val="-2"/>
        </w:rPr>
        <w:t>team</w:t>
      </w:r>
      <w:r>
        <w:rPr>
          <w:spacing w:val="-1"/>
        </w:rPr>
        <w:t xml:space="preserve"> </w:t>
      </w:r>
      <w:r>
        <w:rPr>
          <w:spacing w:val="-2"/>
        </w:rPr>
        <w:t>will</w:t>
      </w:r>
      <w:r>
        <w:rPr>
          <w:spacing w:val="-10"/>
        </w:rPr>
        <w:t xml:space="preserve"> </w:t>
      </w:r>
      <w:r>
        <w:rPr>
          <w:spacing w:val="-2"/>
        </w:rPr>
        <w:t>only</w:t>
      </w:r>
      <w:r>
        <w:t xml:space="preserve"> </w:t>
      </w:r>
      <w:r>
        <w:rPr>
          <w:spacing w:val="-2"/>
        </w:rPr>
        <w:t>be</w:t>
      </w:r>
      <w:r>
        <w:rPr>
          <w:spacing w:val="-1"/>
        </w:rPr>
        <w:t xml:space="preserve"> </w:t>
      </w:r>
      <w:r>
        <w:rPr>
          <w:spacing w:val="-2"/>
        </w:rPr>
        <w:t>provided</w:t>
      </w:r>
      <w:r>
        <w:t xml:space="preserve"> </w:t>
      </w:r>
      <w:r>
        <w:rPr>
          <w:spacing w:val="-2"/>
        </w:rPr>
        <w:t>with those</w:t>
      </w:r>
      <w:r>
        <w:rPr>
          <w:spacing w:val="-3"/>
        </w:rPr>
        <w:t xml:space="preserve"> </w:t>
      </w:r>
      <w:r>
        <w:rPr>
          <w:spacing w:val="-2"/>
        </w:rPr>
        <w:t>proposals</w:t>
      </w:r>
      <w:r>
        <w:rPr>
          <w:spacing w:val="-1"/>
        </w:rPr>
        <w:t xml:space="preserve"> </w:t>
      </w:r>
      <w:r>
        <w:rPr>
          <w:spacing w:val="-2"/>
        </w:rPr>
        <w:t>deemed</w:t>
      </w:r>
      <w:r>
        <w:rPr>
          <w:spacing w:val="-1"/>
        </w:rPr>
        <w:t xml:space="preserve"> </w:t>
      </w:r>
      <w:r>
        <w:rPr>
          <w:spacing w:val="-2"/>
        </w:rPr>
        <w:t>responsive.</w:t>
      </w:r>
    </w:p>
    <w:p w14:paraId="7EFEEADB" w14:textId="77777777" w:rsidR="0078404F" w:rsidRDefault="0078404F">
      <w:pPr>
        <w:pStyle w:val="BodyText"/>
        <w:spacing w:before="5"/>
        <w:rPr>
          <w:sz w:val="25"/>
        </w:rPr>
      </w:pPr>
    </w:p>
    <w:p w14:paraId="7EFEEADC" w14:textId="77777777" w:rsidR="0078404F" w:rsidRDefault="005766A6">
      <w:pPr>
        <w:pStyle w:val="ListParagraph"/>
        <w:numPr>
          <w:ilvl w:val="0"/>
          <w:numId w:val="38"/>
        </w:numPr>
        <w:tabs>
          <w:tab w:val="left" w:pos="2359"/>
        </w:tabs>
        <w:ind w:left="2359" w:hanging="719"/>
        <w:jc w:val="left"/>
      </w:pPr>
      <w:r>
        <w:t>Evaluation</w:t>
      </w:r>
      <w:r>
        <w:rPr>
          <w:spacing w:val="-4"/>
        </w:rPr>
        <w:t xml:space="preserve"> </w:t>
      </w:r>
      <w:r>
        <w:t>Team(s)</w:t>
      </w:r>
      <w:r>
        <w:rPr>
          <w:spacing w:val="-4"/>
        </w:rPr>
        <w:t xml:space="preserve"> </w:t>
      </w:r>
      <w:r>
        <w:rPr>
          <w:spacing w:val="-2"/>
        </w:rPr>
        <w:t>Training</w:t>
      </w:r>
    </w:p>
    <w:p w14:paraId="7EFEEADD" w14:textId="77777777" w:rsidR="0078404F" w:rsidRDefault="0078404F">
      <w:pPr>
        <w:pStyle w:val="BodyText"/>
        <w:spacing w:before="6"/>
        <w:rPr>
          <w:sz w:val="28"/>
        </w:rPr>
      </w:pPr>
    </w:p>
    <w:p w14:paraId="7EFEEADE" w14:textId="77777777" w:rsidR="0078404F" w:rsidRDefault="005766A6">
      <w:pPr>
        <w:pStyle w:val="BodyText"/>
        <w:ind w:left="2360" w:right="958"/>
        <w:jc w:val="both"/>
      </w:pPr>
      <w:r>
        <w:t>In advance of receiving responses, the evaluation team leader may provide training for the evaluation team to outline the team’s duties and</w:t>
      </w:r>
      <w:r>
        <w:rPr>
          <w:spacing w:val="-2"/>
        </w:rPr>
        <w:t xml:space="preserve"> </w:t>
      </w:r>
      <w:r>
        <w:t xml:space="preserve">responsibilities in accordance with the material contained in a well-developed evaluation guide. This may be a separate meeting or may be held in conjunction with and just prior to the evaluation. </w:t>
      </w:r>
      <w:r>
        <w:rPr>
          <w:i/>
        </w:rPr>
        <w:t xml:space="preserve">Evaluation Team Guidelines and Purchasing Office Responsibilities </w:t>
      </w:r>
      <w:r>
        <w:t>are attached as APPENDIX 7.</w:t>
      </w:r>
    </w:p>
    <w:p w14:paraId="7EFEEADF" w14:textId="77777777" w:rsidR="0078404F" w:rsidRDefault="0078404F">
      <w:pPr>
        <w:pStyle w:val="BodyText"/>
        <w:spacing w:before="4"/>
      </w:pPr>
    </w:p>
    <w:p w14:paraId="7EFEEAE0" w14:textId="77777777" w:rsidR="0078404F" w:rsidRDefault="005766A6">
      <w:pPr>
        <w:pStyle w:val="BodyText"/>
        <w:spacing w:line="237" w:lineRule="auto"/>
        <w:ind w:left="2360" w:right="957"/>
        <w:jc w:val="both"/>
      </w:pPr>
      <w:r>
        <w:t>Team</w:t>
      </w:r>
      <w:r>
        <w:rPr>
          <w:spacing w:val="-3"/>
        </w:rPr>
        <w:t xml:space="preserve"> </w:t>
      </w:r>
      <w:r>
        <w:t>members</w:t>
      </w:r>
      <w:r>
        <w:rPr>
          <w:spacing w:val="-7"/>
        </w:rPr>
        <w:t xml:space="preserve"> </w:t>
      </w:r>
      <w:r>
        <w:t>should</w:t>
      </w:r>
      <w:r>
        <w:rPr>
          <w:spacing w:val="-6"/>
        </w:rPr>
        <w:t xml:space="preserve"> </w:t>
      </w:r>
      <w:r>
        <w:t>be</w:t>
      </w:r>
      <w:r>
        <w:rPr>
          <w:spacing w:val="-4"/>
        </w:rPr>
        <w:t xml:space="preserve"> </w:t>
      </w:r>
      <w:r>
        <w:t>instructed</w:t>
      </w:r>
      <w:r>
        <w:rPr>
          <w:spacing w:val="-6"/>
        </w:rPr>
        <w:t xml:space="preserve"> </w:t>
      </w:r>
      <w:r>
        <w:t>on</w:t>
      </w:r>
      <w:r>
        <w:rPr>
          <w:spacing w:val="-6"/>
        </w:rPr>
        <w:t xml:space="preserve"> </w:t>
      </w:r>
      <w:r>
        <w:t>their</w:t>
      </w:r>
      <w:r>
        <w:rPr>
          <w:spacing w:val="-4"/>
        </w:rPr>
        <w:t xml:space="preserve"> </w:t>
      </w:r>
      <w:r>
        <w:t>responsibilities</w:t>
      </w:r>
      <w:r>
        <w:rPr>
          <w:spacing w:val="-2"/>
        </w:rPr>
        <w:t xml:space="preserve"> </w:t>
      </w:r>
      <w:r>
        <w:t>including</w:t>
      </w:r>
      <w:r>
        <w:rPr>
          <w:spacing w:val="-6"/>
        </w:rPr>
        <w:t xml:space="preserve"> </w:t>
      </w:r>
      <w:r>
        <w:t>the critical</w:t>
      </w:r>
      <w:r>
        <w:rPr>
          <w:spacing w:val="-6"/>
        </w:rPr>
        <w:t xml:space="preserve"> </w:t>
      </w:r>
      <w:r>
        <w:t>nature of confidentiality to the integrity of the evaluation process.</w:t>
      </w:r>
    </w:p>
    <w:p w14:paraId="7EFEEAE1" w14:textId="77777777" w:rsidR="0078404F" w:rsidRDefault="0078404F">
      <w:pPr>
        <w:pStyle w:val="BodyText"/>
        <w:spacing w:before="1"/>
      </w:pPr>
    </w:p>
    <w:p w14:paraId="7EFEEAE2" w14:textId="77777777" w:rsidR="0078404F" w:rsidRDefault="005766A6">
      <w:pPr>
        <w:pStyle w:val="BodyText"/>
        <w:spacing w:before="1"/>
        <w:ind w:left="2360" w:right="957"/>
        <w:jc w:val="both"/>
      </w:pPr>
      <w:r>
        <w:t xml:space="preserve">Each evaluation team member should submit a signed </w:t>
      </w:r>
      <w:r>
        <w:rPr>
          <w:i/>
        </w:rPr>
        <w:t xml:space="preserve">Non-Disclosure Statement </w:t>
      </w:r>
      <w:r>
        <w:t>to the purchasing</w:t>
      </w:r>
      <w:r>
        <w:rPr>
          <w:spacing w:val="-1"/>
        </w:rPr>
        <w:t xml:space="preserve"> </w:t>
      </w:r>
      <w:r>
        <w:t>office</w:t>
      </w:r>
      <w:r>
        <w:rPr>
          <w:spacing w:val="-3"/>
        </w:rPr>
        <w:t xml:space="preserve"> </w:t>
      </w:r>
      <w:r>
        <w:t>prior</w:t>
      </w:r>
      <w:r>
        <w:rPr>
          <w:spacing w:val="-3"/>
        </w:rPr>
        <w:t xml:space="preserve"> </w:t>
      </w:r>
      <w:r>
        <w:t>to</w:t>
      </w:r>
      <w:r>
        <w:rPr>
          <w:spacing w:val="-2"/>
        </w:rPr>
        <w:t xml:space="preserve"> </w:t>
      </w:r>
      <w:r>
        <w:t>engaging in</w:t>
      </w:r>
      <w:r>
        <w:rPr>
          <w:spacing w:val="-3"/>
        </w:rPr>
        <w:t xml:space="preserve"> </w:t>
      </w:r>
      <w:r>
        <w:t>any</w:t>
      </w:r>
      <w:r>
        <w:rPr>
          <w:spacing w:val="-1"/>
        </w:rPr>
        <w:t xml:space="preserve"> </w:t>
      </w:r>
      <w:r>
        <w:t>discussion</w:t>
      </w:r>
      <w:r>
        <w:rPr>
          <w:spacing w:val="-1"/>
        </w:rPr>
        <w:t xml:space="preserve"> </w:t>
      </w:r>
      <w:proofErr w:type="gramStart"/>
      <w:r>
        <w:t>about,</w:t>
      </w:r>
      <w:r>
        <w:rPr>
          <w:spacing w:val="-4"/>
        </w:rPr>
        <w:t xml:space="preserve"> </w:t>
      </w:r>
      <w:r>
        <w:t>or</w:t>
      </w:r>
      <w:proofErr w:type="gramEnd"/>
      <w:r>
        <w:rPr>
          <w:spacing w:val="-4"/>
        </w:rPr>
        <w:t xml:space="preserve"> </w:t>
      </w:r>
      <w:r>
        <w:t>having</w:t>
      </w:r>
      <w:r>
        <w:rPr>
          <w:spacing w:val="-6"/>
        </w:rPr>
        <w:t xml:space="preserve"> </w:t>
      </w:r>
      <w:r>
        <w:t>access</w:t>
      </w:r>
      <w:r>
        <w:rPr>
          <w:spacing w:val="-4"/>
        </w:rPr>
        <w:t xml:space="preserve"> </w:t>
      </w:r>
      <w:r>
        <w:t>to response documents. A Sample Non-Disclosure Statement is attached as APPENDIX 2.</w:t>
      </w:r>
    </w:p>
    <w:p w14:paraId="7EFEEAE3" w14:textId="77777777" w:rsidR="0078404F" w:rsidRDefault="0078404F">
      <w:pPr>
        <w:pStyle w:val="BodyText"/>
      </w:pPr>
    </w:p>
    <w:p w14:paraId="7EFEEAE4" w14:textId="77777777" w:rsidR="0078404F" w:rsidRDefault="005766A6">
      <w:pPr>
        <w:pStyle w:val="BodyText"/>
        <w:spacing w:before="1"/>
        <w:ind w:left="2360" w:right="963"/>
        <w:jc w:val="both"/>
      </w:pPr>
      <w:r>
        <w:t>The team leader will review all evaluation criteria with the team members and explain how the evaluation process will be conducted.</w:t>
      </w:r>
    </w:p>
    <w:p w14:paraId="7EFEEAE5" w14:textId="77777777" w:rsidR="0078404F" w:rsidRDefault="0078404F">
      <w:pPr>
        <w:pStyle w:val="BodyText"/>
        <w:spacing w:before="2"/>
      </w:pPr>
    </w:p>
    <w:p w14:paraId="7EFEEAE6" w14:textId="77777777" w:rsidR="0078404F" w:rsidRDefault="005766A6">
      <w:pPr>
        <w:pStyle w:val="BodyText"/>
        <w:spacing w:line="237" w:lineRule="auto"/>
        <w:ind w:left="2360" w:right="956"/>
        <w:jc w:val="both"/>
      </w:pPr>
      <w:r>
        <w:t>Communication</w:t>
      </w:r>
      <w:r>
        <w:rPr>
          <w:spacing w:val="-7"/>
        </w:rPr>
        <w:t xml:space="preserve"> </w:t>
      </w:r>
      <w:r>
        <w:t>between</w:t>
      </w:r>
      <w:r>
        <w:rPr>
          <w:spacing w:val="-7"/>
        </w:rPr>
        <w:t xml:space="preserve"> </w:t>
      </w:r>
      <w:r>
        <w:t>team</w:t>
      </w:r>
      <w:r>
        <w:rPr>
          <w:spacing w:val="-8"/>
        </w:rPr>
        <w:t xml:space="preserve"> </w:t>
      </w:r>
      <w:r>
        <w:t>members</w:t>
      </w:r>
      <w:r>
        <w:rPr>
          <w:spacing w:val="-6"/>
        </w:rPr>
        <w:t xml:space="preserve"> </w:t>
      </w:r>
      <w:r>
        <w:t>during</w:t>
      </w:r>
      <w:r>
        <w:rPr>
          <w:spacing w:val="-6"/>
        </w:rPr>
        <w:t xml:space="preserve"> </w:t>
      </w:r>
      <w:r>
        <w:t>the</w:t>
      </w:r>
      <w:r>
        <w:rPr>
          <w:spacing w:val="-6"/>
        </w:rPr>
        <w:t xml:space="preserve"> </w:t>
      </w:r>
      <w:r>
        <w:t>evaluation</w:t>
      </w:r>
      <w:r>
        <w:rPr>
          <w:spacing w:val="-8"/>
        </w:rPr>
        <w:t xml:space="preserve"> </w:t>
      </w:r>
      <w:r>
        <w:t>must</w:t>
      </w:r>
      <w:r>
        <w:rPr>
          <w:spacing w:val="-8"/>
        </w:rPr>
        <w:t xml:space="preserve"> </w:t>
      </w:r>
      <w:r>
        <w:t>be</w:t>
      </w:r>
      <w:r>
        <w:rPr>
          <w:spacing w:val="-6"/>
        </w:rPr>
        <w:t xml:space="preserve"> </w:t>
      </w:r>
      <w:r>
        <w:t>limited</w:t>
      </w:r>
      <w:r>
        <w:rPr>
          <w:spacing w:val="-6"/>
        </w:rPr>
        <w:t xml:space="preserve"> </w:t>
      </w:r>
      <w:r>
        <w:t>to asking questions</w:t>
      </w:r>
      <w:r>
        <w:rPr>
          <w:spacing w:val="21"/>
        </w:rPr>
        <w:t xml:space="preserve"> </w:t>
      </w:r>
      <w:r>
        <w:t>of</w:t>
      </w:r>
      <w:r>
        <w:rPr>
          <w:spacing w:val="24"/>
        </w:rPr>
        <w:t xml:space="preserve"> </w:t>
      </w:r>
      <w:r>
        <w:t>the</w:t>
      </w:r>
      <w:r>
        <w:rPr>
          <w:spacing w:val="24"/>
        </w:rPr>
        <w:t xml:space="preserve"> </w:t>
      </w:r>
      <w:r>
        <w:t>team</w:t>
      </w:r>
      <w:r>
        <w:rPr>
          <w:spacing w:val="24"/>
        </w:rPr>
        <w:t xml:space="preserve"> </w:t>
      </w:r>
      <w:r>
        <w:t>leader</w:t>
      </w:r>
      <w:r>
        <w:rPr>
          <w:spacing w:val="25"/>
        </w:rPr>
        <w:t xml:space="preserve"> </w:t>
      </w:r>
      <w:r>
        <w:t>and,</w:t>
      </w:r>
      <w:r>
        <w:rPr>
          <w:spacing w:val="25"/>
        </w:rPr>
        <w:t xml:space="preserve"> </w:t>
      </w:r>
      <w:r>
        <w:t>if</w:t>
      </w:r>
      <w:r>
        <w:rPr>
          <w:spacing w:val="22"/>
        </w:rPr>
        <w:t xml:space="preserve"> </w:t>
      </w:r>
      <w:r>
        <w:t>authorized,</w:t>
      </w:r>
      <w:r>
        <w:rPr>
          <w:spacing w:val="24"/>
        </w:rPr>
        <w:t xml:space="preserve"> </w:t>
      </w:r>
      <w:r>
        <w:t>obtaining</w:t>
      </w:r>
      <w:r>
        <w:rPr>
          <w:spacing w:val="25"/>
        </w:rPr>
        <w:t xml:space="preserve"> </w:t>
      </w:r>
      <w:r>
        <w:t>information</w:t>
      </w:r>
      <w:r>
        <w:rPr>
          <w:spacing w:val="24"/>
        </w:rPr>
        <w:t xml:space="preserve"> </w:t>
      </w:r>
      <w:r>
        <w:t>from</w:t>
      </w:r>
      <w:r>
        <w:rPr>
          <w:spacing w:val="26"/>
        </w:rPr>
        <w:t xml:space="preserve"> </w:t>
      </w:r>
      <w:r>
        <w:rPr>
          <w:spacing w:val="-2"/>
        </w:rPr>
        <w:t>technical</w:t>
      </w:r>
    </w:p>
    <w:p w14:paraId="7EFEEAE7" w14:textId="77777777" w:rsidR="0078404F" w:rsidRDefault="0078404F">
      <w:pPr>
        <w:spacing w:line="237" w:lineRule="auto"/>
        <w:jc w:val="both"/>
        <w:sectPr w:rsidR="0078404F">
          <w:pgSz w:w="12240" w:h="15840"/>
          <w:pgMar w:top="1400" w:right="480" w:bottom="860" w:left="520" w:header="0" w:footer="661" w:gutter="0"/>
          <w:cols w:space="720"/>
        </w:sectPr>
      </w:pPr>
    </w:p>
    <w:p w14:paraId="7EFEEAE8" w14:textId="77777777" w:rsidR="0078404F" w:rsidRDefault="005766A6">
      <w:pPr>
        <w:pStyle w:val="BodyText"/>
        <w:spacing w:before="39"/>
        <w:ind w:left="2360" w:right="961"/>
      </w:pPr>
      <w:r>
        <w:lastRenderedPageBreak/>
        <w:t>experts</w:t>
      </w:r>
      <w:r>
        <w:rPr>
          <w:spacing w:val="40"/>
        </w:rPr>
        <w:t xml:space="preserve"> </w:t>
      </w:r>
      <w:r>
        <w:t>(for</w:t>
      </w:r>
      <w:r>
        <w:rPr>
          <w:spacing w:val="40"/>
        </w:rPr>
        <w:t xml:space="preserve"> </w:t>
      </w:r>
      <w:r>
        <w:t>example,</w:t>
      </w:r>
      <w:r>
        <w:rPr>
          <w:spacing w:val="40"/>
        </w:rPr>
        <w:t xml:space="preserve"> </w:t>
      </w:r>
      <w:r>
        <w:t>insurance</w:t>
      </w:r>
      <w:r>
        <w:rPr>
          <w:spacing w:val="40"/>
        </w:rPr>
        <w:t xml:space="preserve"> </w:t>
      </w:r>
      <w:r>
        <w:t>and</w:t>
      </w:r>
      <w:r>
        <w:rPr>
          <w:spacing w:val="40"/>
        </w:rPr>
        <w:t xml:space="preserve"> </w:t>
      </w:r>
      <w:r>
        <w:t>accounting</w:t>
      </w:r>
      <w:r>
        <w:rPr>
          <w:spacing w:val="40"/>
        </w:rPr>
        <w:t xml:space="preserve"> </w:t>
      </w:r>
      <w:r>
        <w:t>experts)</w:t>
      </w:r>
      <w:r>
        <w:rPr>
          <w:spacing w:val="40"/>
        </w:rPr>
        <w:t xml:space="preserve"> </w:t>
      </w:r>
      <w:r>
        <w:t>to</w:t>
      </w:r>
      <w:r>
        <w:rPr>
          <w:spacing w:val="40"/>
        </w:rPr>
        <w:t xml:space="preserve"> </w:t>
      </w:r>
      <w:r>
        <w:t>better</w:t>
      </w:r>
      <w:r>
        <w:rPr>
          <w:spacing w:val="40"/>
        </w:rPr>
        <w:t xml:space="preserve"> </w:t>
      </w:r>
      <w:r>
        <w:t>understand</w:t>
      </w:r>
      <w:r>
        <w:rPr>
          <w:spacing w:val="40"/>
        </w:rPr>
        <w:t xml:space="preserve"> </w:t>
      </w:r>
      <w:r>
        <w:t>the response contents and requirements.</w:t>
      </w:r>
    </w:p>
    <w:p w14:paraId="7EFEEAE9" w14:textId="77777777" w:rsidR="0078404F" w:rsidRDefault="0078404F">
      <w:pPr>
        <w:pStyle w:val="BodyText"/>
        <w:spacing w:before="1"/>
      </w:pPr>
    </w:p>
    <w:p w14:paraId="7EFEEAEA" w14:textId="77777777" w:rsidR="0078404F" w:rsidRDefault="005766A6">
      <w:pPr>
        <w:pStyle w:val="BodyText"/>
        <w:spacing w:line="477" w:lineRule="auto"/>
        <w:ind w:left="2360" w:right="824"/>
      </w:pPr>
      <w:r>
        <w:t>Each</w:t>
      </w:r>
      <w:r>
        <w:rPr>
          <w:spacing w:val="-13"/>
        </w:rPr>
        <w:t xml:space="preserve"> </w:t>
      </w:r>
      <w:r>
        <w:t>response</w:t>
      </w:r>
      <w:r>
        <w:rPr>
          <w:spacing w:val="-12"/>
        </w:rPr>
        <w:t xml:space="preserve"> </w:t>
      </w:r>
      <w:r>
        <w:t>must</w:t>
      </w:r>
      <w:r>
        <w:rPr>
          <w:spacing w:val="-13"/>
        </w:rPr>
        <w:t xml:space="preserve"> </w:t>
      </w:r>
      <w:r>
        <w:t>be</w:t>
      </w:r>
      <w:r>
        <w:rPr>
          <w:spacing w:val="-12"/>
        </w:rPr>
        <w:t xml:space="preserve"> </w:t>
      </w:r>
      <w:r>
        <w:t>evaluated</w:t>
      </w:r>
      <w:r>
        <w:rPr>
          <w:spacing w:val="-13"/>
        </w:rPr>
        <w:t xml:space="preserve"> </w:t>
      </w:r>
      <w:r>
        <w:t>individually</w:t>
      </w:r>
      <w:r>
        <w:rPr>
          <w:spacing w:val="-12"/>
        </w:rPr>
        <w:t xml:space="preserve"> </w:t>
      </w:r>
      <w:r>
        <w:t>against</w:t>
      </w:r>
      <w:r>
        <w:rPr>
          <w:spacing w:val="-13"/>
        </w:rPr>
        <w:t xml:space="preserve"> </w:t>
      </w:r>
      <w:r>
        <w:t>the</w:t>
      </w:r>
      <w:r>
        <w:rPr>
          <w:spacing w:val="-12"/>
        </w:rPr>
        <w:t xml:space="preserve"> </w:t>
      </w:r>
      <w:r>
        <w:t>requirements</w:t>
      </w:r>
      <w:r>
        <w:rPr>
          <w:spacing w:val="-12"/>
        </w:rPr>
        <w:t xml:space="preserve"> </w:t>
      </w:r>
      <w:r>
        <w:t>of</w:t>
      </w:r>
      <w:r>
        <w:rPr>
          <w:spacing w:val="-13"/>
        </w:rPr>
        <w:t xml:space="preserve"> </w:t>
      </w:r>
      <w:r>
        <w:t>the</w:t>
      </w:r>
      <w:r>
        <w:rPr>
          <w:spacing w:val="-12"/>
        </w:rPr>
        <w:t xml:space="preserve"> </w:t>
      </w:r>
      <w:r>
        <w:t>solicitation. Each solicitation is considered independently of all other solicitations.</w:t>
      </w:r>
    </w:p>
    <w:p w14:paraId="7EFEEAEB" w14:textId="77777777" w:rsidR="0078404F" w:rsidRDefault="005766A6">
      <w:pPr>
        <w:spacing w:before="4"/>
        <w:ind w:left="2360"/>
        <w:rPr>
          <w:b/>
        </w:rPr>
      </w:pPr>
      <w:r>
        <w:rPr>
          <w:b/>
          <w:i/>
        </w:rPr>
        <w:t>Sample</w:t>
      </w:r>
      <w:r>
        <w:rPr>
          <w:b/>
          <w:i/>
          <w:spacing w:val="-13"/>
        </w:rPr>
        <w:t xml:space="preserve"> </w:t>
      </w:r>
      <w:r>
        <w:rPr>
          <w:b/>
          <w:i/>
        </w:rPr>
        <w:t>Evaluation</w:t>
      </w:r>
      <w:r>
        <w:rPr>
          <w:b/>
          <w:i/>
          <w:spacing w:val="-12"/>
        </w:rPr>
        <w:t xml:space="preserve"> </w:t>
      </w:r>
      <w:r>
        <w:rPr>
          <w:b/>
          <w:i/>
        </w:rPr>
        <w:t>Team</w:t>
      </w:r>
      <w:r>
        <w:rPr>
          <w:b/>
          <w:i/>
          <w:spacing w:val="-13"/>
        </w:rPr>
        <w:t xml:space="preserve"> </w:t>
      </w:r>
      <w:r>
        <w:rPr>
          <w:b/>
          <w:i/>
        </w:rPr>
        <w:t>Written</w:t>
      </w:r>
      <w:r>
        <w:rPr>
          <w:b/>
          <w:i/>
          <w:spacing w:val="-12"/>
        </w:rPr>
        <w:t xml:space="preserve"> </w:t>
      </w:r>
      <w:r>
        <w:rPr>
          <w:b/>
          <w:i/>
        </w:rPr>
        <w:t>Instructions</w:t>
      </w:r>
      <w:r>
        <w:rPr>
          <w:b/>
          <w:i/>
          <w:spacing w:val="-9"/>
        </w:rPr>
        <w:t xml:space="preserve"> </w:t>
      </w:r>
      <w:r>
        <w:rPr>
          <w:b/>
        </w:rPr>
        <w:t>are</w:t>
      </w:r>
      <w:r>
        <w:rPr>
          <w:b/>
          <w:spacing w:val="-10"/>
        </w:rPr>
        <w:t xml:space="preserve"> </w:t>
      </w:r>
      <w:r>
        <w:rPr>
          <w:b/>
        </w:rPr>
        <w:t>attached</w:t>
      </w:r>
      <w:r>
        <w:rPr>
          <w:b/>
          <w:spacing w:val="-10"/>
        </w:rPr>
        <w:t xml:space="preserve"> </w:t>
      </w:r>
      <w:r>
        <w:rPr>
          <w:b/>
        </w:rPr>
        <w:t>as</w:t>
      </w:r>
      <w:r>
        <w:rPr>
          <w:b/>
          <w:spacing w:val="-12"/>
        </w:rPr>
        <w:t xml:space="preserve"> </w:t>
      </w:r>
      <w:r>
        <w:rPr>
          <w:b/>
        </w:rPr>
        <w:t>APPENDIX</w:t>
      </w:r>
      <w:r>
        <w:rPr>
          <w:b/>
          <w:spacing w:val="-12"/>
        </w:rPr>
        <w:t xml:space="preserve"> </w:t>
      </w:r>
      <w:r>
        <w:rPr>
          <w:b/>
          <w:spacing w:val="-10"/>
        </w:rPr>
        <w:t>8</w:t>
      </w:r>
    </w:p>
    <w:p w14:paraId="7EFEEAEC" w14:textId="77777777" w:rsidR="0078404F" w:rsidRDefault="0078404F">
      <w:pPr>
        <w:pStyle w:val="BodyText"/>
        <w:rPr>
          <w:b/>
        </w:rPr>
      </w:pPr>
    </w:p>
    <w:p w14:paraId="7EFEEAED" w14:textId="77777777" w:rsidR="0078404F" w:rsidRDefault="005766A6">
      <w:pPr>
        <w:pStyle w:val="ListParagraph"/>
        <w:numPr>
          <w:ilvl w:val="0"/>
          <w:numId w:val="38"/>
        </w:numPr>
        <w:tabs>
          <w:tab w:val="left" w:pos="2359"/>
        </w:tabs>
        <w:ind w:left="2359" w:hanging="719"/>
        <w:jc w:val="left"/>
      </w:pPr>
      <w:r>
        <w:t>Single</w:t>
      </w:r>
      <w:r>
        <w:rPr>
          <w:spacing w:val="-2"/>
        </w:rPr>
        <w:t xml:space="preserve"> Responses</w:t>
      </w:r>
    </w:p>
    <w:p w14:paraId="7EFEEAEE" w14:textId="77777777" w:rsidR="0078404F" w:rsidRDefault="0078404F">
      <w:pPr>
        <w:pStyle w:val="BodyText"/>
        <w:spacing w:before="1"/>
      </w:pPr>
    </w:p>
    <w:p w14:paraId="7EFEEAEF" w14:textId="77777777" w:rsidR="0078404F" w:rsidRDefault="005766A6">
      <w:pPr>
        <w:pStyle w:val="BodyText"/>
        <w:ind w:left="2360" w:right="961"/>
      </w:pPr>
      <w:r>
        <w:t>To determine why</w:t>
      </w:r>
      <w:r>
        <w:rPr>
          <w:spacing w:val="40"/>
        </w:rPr>
        <w:t xml:space="preserve"> </w:t>
      </w:r>
      <w:r>
        <w:t>UTRGV received only one response to a competitive solicitation, the purchasing office should do the following:</w:t>
      </w:r>
    </w:p>
    <w:p w14:paraId="7EFEEAF0" w14:textId="77777777" w:rsidR="0078404F" w:rsidRDefault="0078404F">
      <w:pPr>
        <w:pStyle w:val="BodyText"/>
        <w:spacing w:before="10"/>
        <w:rPr>
          <w:sz w:val="21"/>
        </w:rPr>
      </w:pPr>
    </w:p>
    <w:p w14:paraId="7EFEEAF1" w14:textId="77777777" w:rsidR="0078404F" w:rsidRDefault="005766A6">
      <w:pPr>
        <w:pStyle w:val="ListParagraph"/>
        <w:numPr>
          <w:ilvl w:val="1"/>
          <w:numId w:val="38"/>
        </w:numPr>
        <w:tabs>
          <w:tab w:val="left" w:pos="2719"/>
        </w:tabs>
        <w:spacing w:before="1"/>
        <w:ind w:left="2719" w:hanging="359"/>
      </w:pPr>
      <w:r>
        <w:t>Re-review</w:t>
      </w:r>
      <w:r>
        <w:rPr>
          <w:spacing w:val="-5"/>
        </w:rPr>
        <w:t xml:space="preserve"> </w:t>
      </w:r>
      <w:r>
        <w:t>the</w:t>
      </w:r>
      <w:r>
        <w:rPr>
          <w:spacing w:val="-5"/>
        </w:rPr>
        <w:t xml:space="preserve"> </w:t>
      </w:r>
      <w:r>
        <w:t>solicitation</w:t>
      </w:r>
      <w:r>
        <w:rPr>
          <w:spacing w:val="-3"/>
        </w:rPr>
        <w:t xml:space="preserve"> </w:t>
      </w:r>
      <w:r>
        <w:t>for</w:t>
      </w:r>
      <w:r>
        <w:rPr>
          <w:spacing w:val="-4"/>
        </w:rPr>
        <w:t xml:space="preserve"> </w:t>
      </w:r>
      <w:r>
        <w:t>any</w:t>
      </w:r>
      <w:r>
        <w:rPr>
          <w:spacing w:val="-5"/>
        </w:rPr>
        <w:t xml:space="preserve"> </w:t>
      </w:r>
      <w:r>
        <w:t>unduly</w:t>
      </w:r>
      <w:r>
        <w:rPr>
          <w:spacing w:val="-4"/>
        </w:rPr>
        <w:t xml:space="preserve"> </w:t>
      </w:r>
      <w:r>
        <w:t>restrictive</w:t>
      </w:r>
      <w:r>
        <w:rPr>
          <w:spacing w:val="-3"/>
        </w:rPr>
        <w:t xml:space="preserve"> </w:t>
      </w:r>
      <w:r>
        <w:t>requirements;</w:t>
      </w:r>
      <w:r>
        <w:rPr>
          <w:spacing w:val="-1"/>
        </w:rPr>
        <w:t xml:space="preserve"> </w:t>
      </w:r>
      <w:r>
        <w:rPr>
          <w:spacing w:val="-5"/>
        </w:rPr>
        <w:t>and</w:t>
      </w:r>
    </w:p>
    <w:p w14:paraId="7EFEEAF2" w14:textId="77777777" w:rsidR="0078404F" w:rsidRDefault="005766A6">
      <w:pPr>
        <w:pStyle w:val="ListParagraph"/>
        <w:numPr>
          <w:ilvl w:val="1"/>
          <w:numId w:val="38"/>
        </w:numPr>
        <w:tabs>
          <w:tab w:val="left" w:pos="2720"/>
        </w:tabs>
        <w:ind w:right="963"/>
      </w:pPr>
      <w:r>
        <w:t>Contact</w:t>
      </w:r>
      <w:r>
        <w:rPr>
          <w:spacing w:val="40"/>
        </w:rPr>
        <w:t xml:space="preserve"> </w:t>
      </w:r>
      <w:r>
        <w:t>some</w:t>
      </w:r>
      <w:r>
        <w:rPr>
          <w:spacing w:val="40"/>
        </w:rPr>
        <w:t xml:space="preserve"> </w:t>
      </w:r>
      <w:r>
        <w:t>potential</w:t>
      </w:r>
      <w:r>
        <w:rPr>
          <w:spacing w:val="40"/>
        </w:rPr>
        <w:t xml:space="preserve"> </w:t>
      </w:r>
      <w:r>
        <w:t>respondents</w:t>
      </w:r>
      <w:r>
        <w:rPr>
          <w:spacing w:val="40"/>
        </w:rPr>
        <w:t xml:space="preserve"> </w:t>
      </w:r>
      <w:r>
        <w:t>to</w:t>
      </w:r>
      <w:r>
        <w:rPr>
          <w:spacing w:val="40"/>
        </w:rPr>
        <w:t xml:space="preserve"> </w:t>
      </w:r>
      <w:r>
        <w:t>determine</w:t>
      </w:r>
      <w:r>
        <w:rPr>
          <w:spacing w:val="40"/>
        </w:rPr>
        <w:t xml:space="preserve"> </w:t>
      </w:r>
      <w:r>
        <w:t>why</w:t>
      </w:r>
      <w:r>
        <w:rPr>
          <w:spacing w:val="40"/>
        </w:rPr>
        <w:t xml:space="preserve"> </w:t>
      </w:r>
      <w:r>
        <w:t>they</w:t>
      </w:r>
      <w:r>
        <w:rPr>
          <w:spacing w:val="40"/>
        </w:rPr>
        <w:t xml:space="preserve"> </w:t>
      </w:r>
      <w:r>
        <w:t>did</w:t>
      </w:r>
      <w:r>
        <w:rPr>
          <w:spacing w:val="40"/>
        </w:rPr>
        <w:t xml:space="preserve"> </w:t>
      </w:r>
      <w:r>
        <w:t>not</w:t>
      </w:r>
      <w:r>
        <w:rPr>
          <w:spacing w:val="40"/>
        </w:rPr>
        <w:t xml:space="preserve"> </w:t>
      </w:r>
      <w:r>
        <w:t>submit</w:t>
      </w:r>
      <w:r>
        <w:rPr>
          <w:spacing w:val="40"/>
        </w:rPr>
        <w:t xml:space="preserve"> </w:t>
      </w:r>
      <w:r>
        <w:t>a</w:t>
      </w:r>
      <w:r>
        <w:rPr>
          <w:spacing w:val="40"/>
        </w:rPr>
        <w:t xml:space="preserve"> </w:t>
      </w:r>
      <w:r>
        <w:rPr>
          <w:spacing w:val="-2"/>
        </w:rPr>
        <w:t>response.</w:t>
      </w:r>
    </w:p>
    <w:p w14:paraId="7EFEEAF3" w14:textId="77777777" w:rsidR="0078404F" w:rsidRDefault="0078404F">
      <w:pPr>
        <w:pStyle w:val="BodyText"/>
        <w:spacing w:before="1"/>
      </w:pPr>
    </w:p>
    <w:p w14:paraId="7EFEEAF4" w14:textId="77777777" w:rsidR="0078404F" w:rsidRDefault="005766A6">
      <w:pPr>
        <w:pStyle w:val="BodyText"/>
        <w:ind w:left="2360" w:right="961"/>
      </w:pPr>
      <w:r>
        <w:t>If</w:t>
      </w:r>
      <w:r>
        <w:rPr>
          <w:spacing w:val="24"/>
        </w:rPr>
        <w:t xml:space="preserve"> </w:t>
      </w:r>
      <w:r>
        <w:t>it</w:t>
      </w:r>
      <w:r>
        <w:rPr>
          <w:spacing w:val="25"/>
        </w:rPr>
        <w:t xml:space="preserve"> </w:t>
      </w:r>
      <w:r>
        <w:t>is</w:t>
      </w:r>
      <w:r>
        <w:rPr>
          <w:spacing w:val="25"/>
        </w:rPr>
        <w:t xml:space="preserve"> </w:t>
      </w:r>
      <w:r>
        <w:t>determined</w:t>
      </w:r>
      <w:r>
        <w:rPr>
          <w:spacing w:val="25"/>
        </w:rPr>
        <w:t xml:space="preserve"> </w:t>
      </w:r>
      <w:r>
        <w:t>that there</w:t>
      </w:r>
      <w:r>
        <w:rPr>
          <w:spacing w:val="28"/>
        </w:rPr>
        <w:t xml:space="preserve"> </w:t>
      </w:r>
      <w:r>
        <w:t>were</w:t>
      </w:r>
      <w:r>
        <w:rPr>
          <w:spacing w:val="28"/>
        </w:rPr>
        <w:t xml:space="preserve"> </w:t>
      </w:r>
      <w:r>
        <w:t>unduly</w:t>
      </w:r>
      <w:r>
        <w:rPr>
          <w:spacing w:val="27"/>
        </w:rPr>
        <w:t xml:space="preserve"> </w:t>
      </w:r>
      <w:r>
        <w:t>restrictive</w:t>
      </w:r>
      <w:r>
        <w:rPr>
          <w:spacing w:val="25"/>
        </w:rPr>
        <w:t xml:space="preserve"> </w:t>
      </w:r>
      <w:r>
        <w:t>requirements</w:t>
      </w:r>
      <w:r>
        <w:rPr>
          <w:spacing w:val="27"/>
        </w:rPr>
        <w:t xml:space="preserve"> </w:t>
      </w:r>
      <w:r>
        <w:t>in</w:t>
      </w:r>
      <w:r>
        <w:rPr>
          <w:spacing w:val="24"/>
        </w:rPr>
        <w:t xml:space="preserve"> </w:t>
      </w:r>
      <w:r>
        <w:t>the solicitation, UTRGV may decide to re-advertise the solicitation.</w:t>
      </w:r>
    </w:p>
    <w:p w14:paraId="7EFEEAF5" w14:textId="77777777" w:rsidR="0078404F" w:rsidRDefault="0078404F">
      <w:pPr>
        <w:pStyle w:val="BodyText"/>
      </w:pPr>
    </w:p>
    <w:p w14:paraId="7EFEEAF6" w14:textId="77777777" w:rsidR="0078404F" w:rsidRDefault="005766A6">
      <w:pPr>
        <w:pStyle w:val="BodyText"/>
        <w:spacing w:before="1"/>
        <w:ind w:left="2360" w:right="957"/>
        <w:jc w:val="both"/>
      </w:pPr>
      <w:r>
        <w:t>Otherwise, UTRGV should consider the reasons that other responses were not received and</w:t>
      </w:r>
      <w:r>
        <w:rPr>
          <w:spacing w:val="-9"/>
        </w:rPr>
        <w:t xml:space="preserve"> </w:t>
      </w:r>
      <w:r>
        <w:t>determine</w:t>
      </w:r>
      <w:r>
        <w:rPr>
          <w:spacing w:val="-8"/>
        </w:rPr>
        <w:t xml:space="preserve"> </w:t>
      </w:r>
      <w:r>
        <w:t>if</w:t>
      </w:r>
      <w:r>
        <w:rPr>
          <w:spacing w:val="-8"/>
        </w:rPr>
        <w:t xml:space="preserve"> </w:t>
      </w:r>
      <w:r>
        <w:t>it</w:t>
      </w:r>
      <w:r>
        <w:rPr>
          <w:spacing w:val="-9"/>
        </w:rPr>
        <w:t xml:space="preserve"> </w:t>
      </w:r>
      <w:r>
        <w:t>is</w:t>
      </w:r>
      <w:r>
        <w:rPr>
          <w:spacing w:val="-10"/>
        </w:rPr>
        <w:t xml:space="preserve"> </w:t>
      </w:r>
      <w:r>
        <w:t>in</w:t>
      </w:r>
      <w:r>
        <w:rPr>
          <w:spacing w:val="-9"/>
        </w:rPr>
        <w:t xml:space="preserve"> </w:t>
      </w:r>
      <w:r>
        <w:t>the</w:t>
      </w:r>
      <w:r>
        <w:rPr>
          <w:spacing w:val="-12"/>
        </w:rPr>
        <w:t xml:space="preserve"> </w:t>
      </w:r>
      <w:r>
        <w:t>best</w:t>
      </w:r>
      <w:r>
        <w:rPr>
          <w:spacing w:val="-9"/>
        </w:rPr>
        <w:t xml:space="preserve"> </w:t>
      </w:r>
      <w:r>
        <w:t>interest</w:t>
      </w:r>
      <w:r>
        <w:rPr>
          <w:spacing w:val="-11"/>
        </w:rPr>
        <w:t xml:space="preserve"> </w:t>
      </w:r>
      <w:r>
        <w:t>of</w:t>
      </w:r>
      <w:r>
        <w:rPr>
          <w:spacing w:val="-8"/>
        </w:rPr>
        <w:t xml:space="preserve"> </w:t>
      </w:r>
      <w:r>
        <w:t>UTRGV</w:t>
      </w:r>
      <w:r>
        <w:rPr>
          <w:spacing w:val="-12"/>
        </w:rPr>
        <w:t xml:space="preserve"> </w:t>
      </w:r>
      <w:r>
        <w:t>to</w:t>
      </w:r>
      <w:r>
        <w:rPr>
          <w:spacing w:val="-10"/>
        </w:rPr>
        <w:t xml:space="preserve"> </w:t>
      </w:r>
      <w:r>
        <w:t>make</w:t>
      </w:r>
      <w:r>
        <w:rPr>
          <w:spacing w:val="-8"/>
        </w:rPr>
        <w:t xml:space="preserve"> </w:t>
      </w:r>
      <w:r>
        <w:t>an</w:t>
      </w:r>
      <w:r>
        <w:rPr>
          <w:spacing w:val="-9"/>
        </w:rPr>
        <w:t xml:space="preserve"> </w:t>
      </w:r>
      <w:r>
        <w:t>award,</w:t>
      </w:r>
      <w:r>
        <w:rPr>
          <w:spacing w:val="-8"/>
        </w:rPr>
        <w:t xml:space="preserve"> </w:t>
      </w:r>
      <w:r>
        <w:t>to</w:t>
      </w:r>
      <w:r>
        <w:rPr>
          <w:spacing w:val="-8"/>
        </w:rPr>
        <w:t xml:space="preserve"> </w:t>
      </w:r>
      <w:r>
        <w:t>re-advertise</w:t>
      </w:r>
      <w:r>
        <w:rPr>
          <w:spacing w:val="-10"/>
        </w:rPr>
        <w:t xml:space="preserve"> </w:t>
      </w:r>
      <w:r>
        <w:t>with a revised solicitation, or to determine if an exclusive acquisition justification is required.</w:t>
      </w:r>
    </w:p>
    <w:p w14:paraId="7EFEEAF7" w14:textId="77777777" w:rsidR="0078404F" w:rsidRDefault="0078404F">
      <w:pPr>
        <w:pStyle w:val="BodyText"/>
        <w:spacing w:before="2"/>
        <w:rPr>
          <w:sz w:val="25"/>
        </w:rPr>
      </w:pPr>
    </w:p>
    <w:p w14:paraId="7EFEEAF8" w14:textId="77777777" w:rsidR="0078404F" w:rsidRDefault="005766A6">
      <w:pPr>
        <w:pStyle w:val="ListParagraph"/>
        <w:numPr>
          <w:ilvl w:val="0"/>
          <w:numId w:val="38"/>
        </w:numPr>
        <w:tabs>
          <w:tab w:val="left" w:pos="2359"/>
        </w:tabs>
        <w:ind w:left="2359" w:hanging="719"/>
        <w:jc w:val="left"/>
      </w:pPr>
      <w:r>
        <w:t>Proposal</w:t>
      </w:r>
      <w:r>
        <w:rPr>
          <w:spacing w:val="-5"/>
        </w:rPr>
        <w:t xml:space="preserve"> </w:t>
      </w:r>
      <w:r>
        <w:rPr>
          <w:spacing w:val="-2"/>
        </w:rPr>
        <w:t>Evaluation</w:t>
      </w:r>
    </w:p>
    <w:p w14:paraId="7EFEEAF9" w14:textId="77777777" w:rsidR="0078404F" w:rsidRDefault="0078404F">
      <w:pPr>
        <w:pStyle w:val="BodyText"/>
        <w:spacing w:before="2"/>
        <w:rPr>
          <w:sz w:val="25"/>
        </w:rPr>
      </w:pPr>
    </w:p>
    <w:p w14:paraId="7EFEEAFA" w14:textId="77777777" w:rsidR="0078404F" w:rsidRDefault="005766A6">
      <w:pPr>
        <w:pStyle w:val="BodyText"/>
        <w:spacing w:before="1"/>
        <w:ind w:left="2360" w:right="1003"/>
      </w:pPr>
      <w:r>
        <w:t xml:space="preserve">Once responses have been reviewed and found to be responsive by the purchasing office, the evaluation team leader will provide members of the evaluation </w:t>
      </w:r>
      <w:proofErr w:type="gramStart"/>
      <w:r>
        <w:t>team</w:t>
      </w:r>
      <w:proofErr w:type="gramEnd"/>
      <w:r>
        <w:t xml:space="preserve"> copies of</w:t>
      </w:r>
      <w:r>
        <w:rPr>
          <w:spacing w:val="-3"/>
        </w:rPr>
        <w:t xml:space="preserve"> </w:t>
      </w:r>
      <w:r>
        <w:t>the</w:t>
      </w:r>
      <w:r>
        <w:rPr>
          <w:spacing w:val="-3"/>
        </w:rPr>
        <w:t xml:space="preserve"> </w:t>
      </w:r>
      <w:r>
        <w:t>qualified</w:t>
      </w:r>
      <w:r>
        <w:rPr>
          <w:spacing w:val="-5"/>
        </w:rPr>
        <w:t xml:space="preserve"> </w:t>
      </w:r>
      <w:r>
        <w:t>responses.</w:t>
      </w:r>
      <w:r>
        <w:rPr>
          <w:spacing w:val="-7"/>
        </w:rPr>
        <w:t xml:space="preserve"> </w:t>
      </w:r>
      <w:r>
        <w:t>Some</w:t>
      </w:r>
      <w:r>
        <w:rPr>
          <w:spacing w:val="-3"/>
        </w:rPr>
        <w:t xml:space="preserve"> </w:t>
      </w:r>
      <w:r>
        <w:t>evaluations</w:t>
      </w:r>
      <w:r>
        <w:rPr>
          <w:spacing w:val="-3"/>
        </w:rPr>
        <w:t xml:space="preserve"> </w:t>
      </w:r>
      <w:r>
        <w:t>are</w:t>
      </w:r>
      <w:r>
        <w:rPr>
          <w:spacing w:val="-3"/>
        </w:rPr>
        <w:t xml:space="preserve"> </w:t>
      </w:r>
      <w:r>
        <w:t>conducted</w:t>
      </w:r>
      <w:r>
        <w:rPr>
          <w:spacing w:val="-5"/>
        </w:rPr>
        <w:t xml:space="preserve"> </w:t>
      </w:r>
      <w:r>
        <w:t>with</w:t>
      </w:r>
      <w:r>
        <w:rPr>
          <w:spacing w:val="-3"/>
        </w:rPr>
        <w:t xml:space="preserve"> </w:t>
      </w:r>
      <w:r>
        <w:t>the</w:t>
      </w:r>
      <w:r>
        <w:rPr>
          <w:spacing w:val="-5"/>
        </w:rPr>
        <w:t xml:space="preserve"> </w:t>
      </w:r>
      <w:r>
        <w:t>evaluation</w:t>
      </w:r>
      <w:r>
        <w:rPr>
          <w:spacing w:val="-5"/>
        </w:rPr>
        <w:t xml:space="preserve"> </w:t>
      </w:r>
      <w:r>
        <w:t>team</w:t>
      </w:r>
      <w:r>
        <w:rPr>
          <w:spacing w:val="-5"/>
        </w:rPr>
        <w:t xml:space="preserve"> </w:t>
      </w:r>
      <w:r>
        <w:t>in the</w:t>
      </w:r>
      <w:r>
        <w:rPr>
          <w:spacing w:val="-2"/>
        </w:rPr>
        <w:t xml:space="preserve"> </w:t>
      </w:r>
      <w:r>
        <w:t>same</w:t>
      </w:r>
      <w:r>
        <w:rPr>
          <w:spacing w:val="-3"/>
        </w:rPr>
        <w:t xml:space="preserve"> </w:t>
      </w:r>
      <w:r>
        <w:t>room</w:t>
      </w:r>
      <w:r>
        <w:rPr>
          <w:spacing w:val="-1"/>
        </w:rPr>
        <w:t xml:space="preserve"> </w:t>
      </w:r>
      <w:r>
        <w:t>evaluating</w:t>
      </w:r>
      <w:r>
        <w:rPr>
          <w:spacing w:val="-4"/>
        </w:rPr>
        <w:t xml:space="preserve"> </w:t>
      </w:r>
      <w:r>
        <w:t>the</w:t>
      </w:r>
      <w:r>
        <w:rPr>
          <w:spacing w:val="-2"/>
        </w:rPr>
        <w:t xml:space="preserve"> </w:t>
      </w:r>
      <w:r>
        <w:t>responses</w:t>
      </w:r>
      <w:r>
        <w:rPr>
          <w:spacing w:val="-4"/>
        </w:rPr>
        <w:t xml:space="preserve"> </w:t>
      </w:r>
      <w:r>
        <w:t>at</w:t>
      </w:r>
      <w:r>
        <w:rPr>
          <w:spacing w:val="-4"/>
        </w:rPr>
        <w:t xml:space="preserve"> </w:t>
      </w:r>
      <w:r>
        <w:t>the</w:t>
      </w:r>
      <w:r>
        <w:rPr>
          <w:spacing w:val="-2"/>
        </w:rPr>
        <w:t xml:space="preserve"> </w:t>
      </w:r>
      <w:r>
        <w:t>same</w:t>
      </w:r>
      <w:r>
        <w:rPr>
          <w:spacing w:val="-5"/>
        </w:rPr>
        <w:t xml:space="preserve"> </w:t>
      </w:r>
      <w:r>
        <w:t>time.</w:t>
      </w:r>
      <w:r>
        <w:rPr>
          <w:spacing w:val="-5"/>
        </w:rPr>
        <w:t xml:space="preserve"> </w:t>
      </w:r>
      <w:r>
        <w:t>This</w:t>
      </w:r>
      <w:r>
        <w:rPr>
          <w:spacing w:val="-4"/>
        </w:rPr>
        <w:t xml:space="preserve"> </w:t>
      </w:r>
      <w:r>
        <w:t>may</w:t>
      </w:r>
      <w:r>
        <w:rPr>
          <w:spacing w:val="-5"/>
        </w:rPr>
        <w:t xml:space="preserve"> </w:t>
      </w:r>
      <w:r>
        <w:t>facilitate</w:t>
      </w:r>
      <w:r>
        <w:rPr>
          <w:spacing w:val="-1"/>
        </w:rPr>
        <w:t xml:space="preserve"> </w:t>
      </w:r>
      <w:r>
        <w:t xml:space="preserve">questions by team members </w:t>
      </w:r>
      <w:proofErr w:type="gramStart"/>
      <w:r>
        <w:t>to</w:t>
      </w:r>
      <w:proofErr w:type="gramEnd"/>
      <w:r>
        <w:t xml:space="preserve"> purchasing staff or technical experts.</w:t>
      </w:r>
    </w:p>
    <w:p w14:paraId="7EFEEAFB" w14:textId="77777777" w:rsidR="0078404F" w:rsidRDefault="0078404F">
      <w:pPr>
        <w:pStyle w:val="BodyText"/>
        <w:spacing w:before="1"/>
      </w:pPr>
    </w:p>
    <w:p w14:paraId="7EFEEAFC" w14:textId="77777777" w:rsidR="0078404F" w:rsidRDefault="005766A6">
      <w:pPr>
        <w:pStyle w:val="BodyText"/>
        <w:ind w:left="2360" w:right="1003"/>
      </w:pPr>
      <w:r>
        <w:t>Alternatively,</w:t>
      </w:r>
      <w:r>
        <w:rPr>
          <w:spacing w:val="-6"/>
        </w:rPr>
        <w:t xml:space="preserve"> </w:t>
      </w:r>
      <w:r>
        <w:t>evaluation</w:t>
      </w:r>
      <w:r>
        <w:rPr>
          <w:spacing w:val="-4"/>
        </w:rPr>
        <w:t xml:space="preserve"> </w:t>
      </w:r>
      <w:r>
        <w:t>team</w:t>
      </w:r>
      <w:r>
        <w:rPr>
          <w:spacing w:val="-6"/>
        </w:rPr>
        <w:t xml:space="preserve"> </w:t>
      </w:r>
      <w:r>
        <w:t>members</w:t>
      </w:r>
      <w:r>
        <w:rPr>
          <w:spacing w:val="-7"/>
        </w:rPr>
        <w:t xml:space="preserve"> </w:t>
      </w:r>
      <w:r>
        <w:t>may</w:t>
      </w:r>
      <w:r>
        <w:rPr>
          <w:spacing w:val="-6"/>
        </w:rPr>
        <w:t xml:space="preserve"> </w:t>
      </w:r>
      <w:r>
        <w:t>work</w:t>
      </w:r>
      <w:r>
        <w:rPr>
          <w:spacing w:val="-4"/>
        </w:rPr>
        <w:t xml:space="preserve"> </w:t>
      </w:r>
      <w:r>
        <w:t>from their</w:t>
      </w:r>
      <w:r>
        <w:rPr>
          <w:spacing w:val="-4"/>
        </w:rPr>
        <w:t xml:space="preserve"> </w:t>
      </w:r>
      <w:r>
        <w:t>respective</w:t>
      </w:r>
      <w:r>
        <w:rPr>
          <w:spacing w:val="-6"/>
        </w:rPr>
        <w:t xml:space="preserve"> </w:t>
      </w:r>
      <w:r>
        <w:t>workspaces.</w:t>
      </w:r>
      <w:r>
        <w:rPr>
          <w:spacing w:val="-4"/>
        </w:rPr>
        <w:t xml:space="preserve"> </w:t>
      </w:r>
      <w:r>
        <w:t>In that case, purchasing staff and technical experts need to be available to answer technical questions regarding responses. For example, if a response recommends the use of a software product one of the team members is not familiar with, the member should discuss the pros/cons of this software with a technical expert if the member is allowed to do so by the evaluation guide; otherwise, if not allowed to conduct independent conversations, all questions must be presented to the team le</w:t>
      </w:r>
      <w:r>
        <w:t>ader, who may seek out the answers to questions. Evaluation team members should only ask questions in the areas related to the evaluation criteria presented in the solicitation in accordance with the evaluation guide.</w:t>
      </w:r>
    </w:p>
    <w:p w14:paraId="7EFEEAFD" w14:textId="77777777" w:rsidR="0078404F" w:rsidRDefault="005766A6">
      <w:pPr>
        <w:pStyle w:val="BodyText"/>
        <w:ind w:left="2360" w:right="961"/>
      </w:pPr>
      <w:r>
        <w:t xml:space="preserve">Once the evaluations are complete, the team leader will collect </w:t>
      </w:r>
      <w:proofErr w:type="gramStart"/>
      <w:r>
        <w:t>all of</w:t>
      </w:r>
      <w:proofErr w:type="gramEnd"/>
      <w:r>
        <w:t xml:space="preserve"> the evaluation score</w:t>
      </w:r>
      <w:r>
        <w:rPr>
          <w:spacing w:val="-6"/>
        </w:rPr>
        <w:t xml:space="preserve"> </w:t>
      </w:r>
      <w:r>
        <w:t>sheets</w:t>
      </w:r>
      <w:r>
        <w:rPr>
          <w:spacing w:val="-3"/>
        </w:rPr>
        <w:t xml:space="preserve"> </w:t>
      </w:r>
      <w:r>
        <w:t>and</w:t>
      </w:r>
      <w:r>
        <w:rPr>
          <w:spacing w:val="-3"/>
        </w:rPr>
        <w:t xml:space="preserve"> </w:t>
      </w:r>
      <w:r>
        <w:t>the</w:t>
      </w:r>
      <w:r>
        <w:rPr>
          <w:spacing w:val="-3"/>
        </w:rPr>
        <w:t xml:space="preserve"> </w:t>
      </w:r>
      <w:r>
        <w:t>responses.</w:t>
      </w:r>
      <w:r>
        <w:rPr>
          <w:spacing w:val="-5"/>
        </w:rPr>
        <w:t xml:space="preserve"> </w:t>
      </w:r>
      <w:r>
        <w:t>The</w:t>
      </w:r>
      <w:r>
        <w:rPr>
          <w:spacing w:val="-5"/>
        </w:rPr>
        <w:t xml:space="preserve"> </w:t>
      </w:r>
      <w:r>
        <w:t>team</w:t>
      </w:r>
      <w:r>
        <w:rPr>
          <w:spacing w:val="-1"/>
        </w:rPr>
        <w:t xml:space="preserve"> </w:t>
      </w:r>
      <w:r>
        <w:t>leader</w:t>
      </w:r>
      <w:r>
        <w:rPr>
          <w:spacing w:val="-5"/>
        </w:rPr>
        <w:t xml:space="preserve"> </w:t>
      </w:r>
      <w:r>
        <w:t>totals</w:t>
      </w:r>
      <w:r>
        <w:rPr>
          <w:spacing w:val="-3"/>
        </w:rPr>
        <w:t xml:space="preserve"> </w:t>
      </w:r>
      <w:r>
        <w:t>the</w:t>
      </w:r>
      <w:r>
        <w:rPr>
          <w:spacing w:val="-3"/>
        </w:rPr>
        <w:t xml:space="preserve"> </w:t>
      </w:r>
      <w:r>
        <w:t>score</w:t>
      </w:r>
      <w:r>
        <w:rPr>
          <w:spacing w:val="-3"/>
        </w:rPr>
        <w:t xml:space="preserve"> </w:t>
      </w:r>
      <w:r>
        <w:t>sheets</w:t>
      </w:r>
      <w:r>
        <w:rPr>
          <w:spacing w:val="-5"/>
        </w:rPr>
        <w:t xml:space="preserve"> </w:t>
      </w:r>
      <w:r>
        <w:t>and</w:t>
      </w:r>
      <w:r>
        <w:rPr>
          <w:spacing w:val="-5"/>
        </w:rPr>
        <w:t xml:space="preserve"> </w:t>
      </w:r>
      <w:r>
        <w:t>verifies</w:t>
      </w:r>
      <w:r>
        <w:rPr>
          <w:spacing w:val="-3"/>
        </w:rPr>
        <w:t xml:space="preserve"> </w:t>
      </w:r>
      <w:r>
        <w:t>the accuracy of calculations for input into the final evaluation formula.</w:t>
      </w:r>
    </w:p>
    <w:p w14:paraId="7EFEEAFE" w14:textId="77777777" w:rsidR="0078404F" w:rsidRDefault="005766A6">
      <w:pPr>
        <w:pStyle w:val="BodyText"/>
        <w:spacing w:line="267" w:lineRule="exact"/>
        <w:ind w:left="2360"/>
      </w:pPr>
      <w:r>
        <w:t>If</w:t>
      </w:r>
      <w:r>
        <w:rPr>
          <w:spacing w:val="-4"/>
        </w:rPr>
        <w:t xml:space="preserve"> </w:t>
      </w:r>
      <w:r>
        <w:t>it</w:t>
      </w:r>
      <w:r>
        <w:rPr>
          <w:spacing w:val="-2"/>
        </w:rPr>
        <w:t xml:space="preserve"> </w:t>
      </w:r>
      <w:r>
        <w:t>is</w:t>
      </w:r>
      <w:r>
        <w:rPr>
          <w:spacing w:val="-1"/>
        </w:rPr>
        <w:t xml:space="preserve"> </w:t>
      </w:r>
      <w:r>
        <w:t>apparent</w:t>
      </w:r>
      <w:r>
        <w:rPr>
          <w:spacing w:val="-3"/>
        </w:rPr>
        <w:t xml:space="preserve"> </w:t>
      </w:r>
      <w:r>
        <w:t>that</w:t>
      </w:r>
      <w:r>
        <w:rPr>
          <w:spacing w:val="-3"/>
        </w:rPr>
        <w:t xml:space="preserve"> </w:t>
      </w:r>
      <w:r>
        <w:t>one</w:t>
      </w:r>
      <w:r>
        <w:rPr>
          <w:spacing w:val="-3"/>
        </w:rPr>
        <w:t xml:space="preserve"> </w:t>
      </w:r>
      <w:r>
        <w:t>or</w:t>
      </w:r>
      <w:r>
        <w:rPr>
          <w:spacing w:val="-8"/>
        </w:rPr>
        <w:t xml:space="preserve"> </w:t>
      </w:r>
      <w:r>
        <w:t>more</w:t>
      </w:r>
      <w:r>
        <w:rPr>
          <w:spacing w:val="-1"/>
        </w:rPr>
        <w:t xml:space="preserve"> </w:t>
      </w:r>
      <w:r>
        <w:t>team</w:t>
      </w:r>
      <w:r>
        <w:rPr>
          <w:spacing w:val="-1"/>
        </w:rPr>
        <w:t xml:space="preserve"> </w:t>
      </w:r>
      <w:r>
        <w:t>members’</w:t>
      </w:r>
      <w:r>
        <w:rPr>
          <w:spacing w:val="-4"/>
        </w:rPr>
        <w:t xml:space="preserve"> </w:t>
      </w:r>
      <w:r>
        <w:t>evaluations</w:t>
      </w:r>
      <w:r>
        <w:rPr>
          <w:spacing w:val="-1"/>
        </w:rPr>
        <w:t xml:space="preserve"> </w:t>
      </w:r>
      <w:r>
        <w:t>differ</w:t>
      </w:r>
      <w:r>
        <w:rPr>
          <w:spacing w:val="-4"/>
        </w:rPr>
        <w:t xml:space="preserve"> </w:t>
      </w:r>
      <w:r>
        <w:t>significantly</w:t>
      </w:r>
      <w:r>
        <w:rPr>
          <w:spacing w:val="-3"/>
        </w:rPr>
        <w:t xml:space="preserve"> </w:t>
      </w:r>
      <w:r>
        <w:rPr>
          <w:spacing w:val="-4"/>
        </w:rPr>
        <w:t>from</w:t>
      </w:r>
    </w:p>
    <w:p w14:paraId="7EFEEAFF" w14:textId="77777777" w:rsidR="0078404F" w:rsidRDefault="0078404F">
      <w:pPr>
        <w:spacing w:line="267" w:lineRule="exact"/>
        <w:sectPr w:rsidR="0078404F">
          <w:pgSz w:w="12240" w:h="15840"/>
          <w:pgMar w:top="1400" w:right="480" w:bottom="860" w:left="520" w:header="0" w:footer="661" w:gutter="0"/>
          <w:cols w:space="720"/>
        </w:sectPr>
      </w:pPr>
    </w:p>
    <w:p w14:paraId="7EFEEB00" w14:textId="77777777" w:rsidR="0078404F" w:rsidRDefault="005766A6">
      <w:pPr>
        <w:pStyle w:val="BodyText"/>
        <w:spacing w:before="39"/>
        <w:ind w:left="2360" w:right="1003"/>
      </w:pPr>
      <w:proofErr w:type="gramStart"/>
      <w:r>
        <w:lastRenderedPageBreak/>
        <w:t>the</w:t>
      </w:r>
      <w:proofErr w:type="gramEnd"/>
      <w:r>
        <w:t xml:space="preserve"> majority, the team leader should conduct a meeting with all team members to discuss the situation to ensure the criteria was clear to all team members and that information was not overlooked or misunderstood. If after this discussion, a team member feels that he/she did not understand the criteria, the requirement, or missed information</w:t>
      </w:r>
      <w:r>
        <w:rPr>
          <w:spacing w:val="-5"/>
        </w:rPr>
        <w:t xml:space="preserve"> </w:t>
      </w:r>
      <w:r>
        <w:t>that</w:t>
      </w:r>
      <w:r>
        <w:rPr>
          <w:spacing w:val="-5"/>
        </w:rPr>
        <w:t xml:space="preserve"> </w:t>
      </w:r>
      <w:r>
        <w:t>was included</w:t>
      </w:r>
      <w:r>
        <w:rPr>
          <w:spacing w:val="-5"/>
        </w:rPr>
        <w:t xml:space="preserve"> </w:t>
      </w:r>
      <w:r>
        <w:t>in</w:t>
      </w:r>
      <w:r>
        <w:rPr>
          <w:spacing w:val="-5"/>
        </w:rPr>
        <w:t xml:space="preserve"> </w:t>
      </w:r>
      <w:r>
        <w:t>the</w:t>
      </w:r>
      <w:r>
        <w:rPr>
          <w:spacing w:val="-3"/>
        </w:rPr>
        <w:t xml:space="preserve"> </w:t>
      </w:r>
      <w:r>
        <w:t>response,</w:t>
      </w:r>
      <w:r>
        <w:rPr>
          <w:spacing w:val="-3"/>
        </w:rPr>
        <w:t xml:space="preserve"> </w:t>
      </w:r>
      <w:r>
        <w:t>the</w:t>
      </w:r>
      <w:r>
        <w:rPr>
          <w:spacing w:val="-5"/>
        </w:rPr>
        <w:t xml:space="preserve"> </w:t>
      </w:r>
      <w:r>
        <w:t>member,</w:t>
      </w:r>
      <w:r>
        <w:rPr>
          <w:spacing w:val="-3"/>
        </w:rPr>
        <w:t xml:space="preserve"> </w:t>
      </w:r>
      <w:r>
        <w:t>at</w:t>
      </w:r>
      <w:r>
        <w:rPr>
          <w:spacing w:val="-3"/>
        </w:rPr>
        <w:t xml:space="preserve"> </w:t>
      </w:r>
      <w:r>
        <w:t>his</w:t>
      </w:r>
      <w:r>
        <w:rPr>
          <w:spacing w:val="-6"/>
        </w:rPr>
        <w:t xml:space="preserve"> </w:t>
      </w:r>
      <w:r>
        <w:t>own</w:t>
      </w:r>
      <w:r>
        <w:rPr>
          <w:spacing w:val="-5"/>
        </w:rPr>
        <w:t xml:space="preserve"> </w:t>
      </w:r>
      <w:r>
        <w:t>discretion,</w:t>
      </w:r>
      <w:r>
        <w:rPr>
          <w:spacing w:val="-3"/>
        </w:rPr>
        <w:t xml:space="preserve"> </w:t>
      </w:r>
      <w:r>
        <w:t>may revise</w:t>
      </w:r>
      <w:r>
        <w:rPr>
          <w:spacing w:val="-1"/>
        </w:rPr>
        <w:t xml:space="preserve"> </w:t>
      </w:r>
      <w:r>
        <w:t>his</w:t>
      </w:r>
      <w:r>
        <w:rPr>
          <w:spacing w:val="-1"/>
        </w:rPr>
        <w:t xml:space="preserve"> </w:t>
      </w:r>
      <w:r>
        <w:t>evaluation</w:t>
      </w:r>
      <w:r>
        <w:rPr>
          <w:spacing w:val="-1"/>
        </w:rPr>
        <w:t xml:space="preserve"> </w:t>
      </w:r>
      <w:r>
        <w:t>score.</w:t>
      </w:r>
      <w:r>
        <w:rPr>
          <w:spacing w:val="-4"/>
        </w:rPr>
        <w:t xml:space="preserve"> </w:t>
      </w:r>
      <w:r>
        <w:t>Under</w:t>
      </w:r>
      <w:r>
        <w:rPr>
          <w:spacing w:val="-1"/>
        </w:rPr>
        <w:t xml:space="preserve"> </w:t>
      </w:r>
      <w:r>
        <w:t>no circumstances</w:t>
      </w:r>
      <w:r>
        <w:rPr>
          <w:spacing w:val="-1"/>
        </w:rPr>
        <w:t xml:space="preserve"> </w:t>
      </w:r>
      <w:r>
        <w:t>should</w:t>
      </w:r>
      <w:r>
        <w:rPr>
          <w:spacing w:val="-3"/>
        </w:rPr>
        <w:t xml:space="preserve"> </w:t>
      </w:r>
      <w:r>
        <w:t>any</w:t>
      </w:r>
      <w:r>
        <w:rPr>
          <w:spacing w:val="-1"/>
        </w:rPr>
        <w:t xml:space="preserve"> </w:t>
      </w:r>
      <w:r>
        <w:t>team member</w:t>
      </w:r>
      <w:r>
        <w:rPr>
          <w:spacing w:val="-1"/>
        </w:rPr>
        <w:t xml:space="preserve"> </w:t>
      </w:r>
      <w:r>
        <w:t>attempt to pressure oth</w:t>
      </w:r>
      <w:r>
        <w:t>er members to change evaluation scores.</w:t>
      </w:r>
    </w:p>
    <w:p w14:paraId="7EFEEB01" w14:textId="77777777" w:rsidR="0078404F" w:rsidRDefault="0078404F">
      <w:pPr>
        <w:pStyle w:val="BodyText"/>
        <w:spacing w:before="12"/>
        <w:rPr>
          <w:sz w:val="21"/>
        </w:rPr>
      </w:pPr>
    </w:p>
    <w:p w14:paraId="7EFEEB02" w14:textId="77777777" w:rsidR="0078404F" w:rsidRDefault="005766A6">
      <w:pPr>
        <w:pStyle w:val="BodyText"/>
        <w:ind w:left="2360" w:right="961"/>
      </w:pPr>
      <w:r>
        <w:t>It</w:t>
      </w:r>
      <w:r>
        <w:rPr>
          <w:spacing w:val="-3"/>
        </w:rPr>
        <w:t xml:space="preserve"> </w:t>
      </w:r>
      <w:r>
        <w:t>is</w:t>
      </w:r>
      <w:r>
        <w:rPr>
          <w:spacing w:val="-3"/>
        </w:rPr>
        <w:t xml:space="preserve"> </w:t>
      </w:r>
      <w:r>
        <w:t>recommended</w:t>
      </w:r>
      <w:r>
        <w:rPr>
          <w:spacing w:val="-5"/>
        </w:rPr>
        <w:t xml:space="preserve"> </w:t>
      </w:r>
      <w:r>
        <w:t>that</w:t>
      </w:r>
      <w:r>
        <w:rPr>
          <w:spacing w:val="-3"/>
        </w:rPr>
        <w:t xml:space="preserve"> </w:t>
      </w:r>
      <w:r>
        <w:t>the</w:t>
      </w:r>
      <w:r>
        <w:rPr>
          <w:spacing w:val="-5"/>
        </w:rPr>
        <w:t xml:space="preserve"> </w:t>
      </w:r>
      <w:r>
        <w:t>cost</w:t>
      </w:r>
      <w:r>
        <w:rPr>
          <w:spacing w:val="-5"/>
        </w:rPr>
        <w:t xml:space="preserve"> </w:t>
      </w:r>
      <w:r>
        <w:t>or</w:t>
      </w:r>
      <w:r>
        <w:rPr>
          <w:spacing w:val="-3"/>
        </w:rPr>
        <w:t xml:space="preserve"> </w:t>
      </w:r>
      <w:r>
        <w:t>price</w:t>
      </w:r>
      <w:r>
        <w:rPr>
          <w:spacing w:val="-5"/>
        </w:rPr>
        <w:t xml:space="preserve"> </w:t>
      </w:r>
      <w:r>
        <w:t>information</w:t>
      </w:r>
      <w:r>
        <w:rPr>
          <w:spacing w:val="-3"/>
        </w:rPr>
        <w:t xml:space="preserve"> </w:t>
      </w:r>
      <w:r>
        <w:t>be</w:t>
      </w:r>
      <w:r>
        <w:rPr>
          <w:spacing w:val="-3"/>
        </w:rPr>
        <w:t xml:space="preserve"> </w:t>
      </w:r>
      <w:r>
        <w:t>scored</w:t>
      </w:r>
      <w:r>
        <w:rPr>
          <w:spacing w:val="-5"/>
        </w:rPr>
        <w:t xml:space="preserve"> </w:t>
      </w:r>
      <w:r>
        <w:t>by</w:t>
      </w:r>
      <w:r>
        <w:rPr>
          <w:spacing w:val="-3"/>
        </w:rPr>
        <w:t xml:space="preserve"> </w:t>
      </w:r>
      <w:r>
        <w:t>the</w:t>
      </w:r>
      <w:r>
        <w:rPr>
          <w:spacing w:val="-5"/>
        </w:rPr>
        <w:t xml:space="preserve"> </w:t>
      </w:r>
      <w:r>
        <w:t>purchasing</w:t>
      </w:r>
      <w:r>
        <w:rPr>
          <w:spacing w:val="-6"/>
        </w:rPr>
        <w:t xml:space="preserve"> </w:t>
      </w:r>
      <w:r>
        <w:t xml:space="preserve">office as cost/price is an </w:t>
      </w:r>
      <w:proofErr w:type="gramStart"/>
      <w:r>
        <w:t>objective criteria</w:t>
      </w:r>
      <w:proofErr w:type="gramEnd"/>
      <w:r>
        <w:t xml:space="preserve"> that should be calculated through predetermined formulas outlined in a spreadsheet.</w:t>
      </w:r>
    </w:p>
    <w:p w14:paraId="7EFEEB03" w14:textId="77777777" w:rsidR="0078404F" w:rsidRDefault="0078404F">
      <w:pPr>
        <w:pStyle w:val="BodyText"/>
        <w:spacing w:before="1"/>
      </w:pPr>
    </w:p>
    <w:p w14:paraId="7EFEEB04" w14:textId="77777777" w:rsidR="0078404F" w:rsidRDefault="005766A6">
      <w:pPr>
        <w:pStyle w:val="BodyText"/>
        <w:ind w:left="2360"/>
        <w:rPr>
          <w:b/>
        </w:rPr>
      </w:pPr>
      <w:r>
        <w:t>A</w:t>
      </w:r>
      <w:r>
        <w:rPr>
          <w:spacing w:val="-2"/>
        </w:rPr>
        <w:t xml:space="preserve"> </w:t>
      </w:r>
      <w:r>
        <w:t>Sample</w:t>
      </w:r>
      <w:r>
        <w:rPr>
          <w:spacing w:val="-4"/>
        </w:rPr>
        <w:t xml:space="preserve"> </w:t>
      </w:r>
      <w:r>
        <w:t>Proposal</w:t>
      </w:r>
      <w:r>
        <w:rPr>
          <w:spacing w:val="-6"/>
        </w:rPr>
        <w:t xml:space="preserve"> </w:t>
      </w:r>
      <w:r>
        <w:t>Score</w:t>
      </w:r>
      <w:r>
        <w:rPr>
          <w:spacing w:val="-2"/>
        </w:rPr>
        <w:t xml:space="preserve"> </w:t>
      </w:r>
      <w:r>
        <w:t>Sheet</w:t>
      </w:r>
      <w:r>
        <w:rPr>
          <w:spacing w:val="-1"/>
        </w:rPr>
        <w:t xml:space="preserve"> </w:t>
      </w:r>
      <w:r>
        <w:t>is</w:t>
      </w:r>
      <w:r>
        <w:rPr>
          <w:spacing w:val="-5"/>
        </w:rPr>
        <w:t xml:space="preserve"> </w:t>
      </w:r>
      <w:r>
        <w:t>attached</w:t>
      </w:r>
      <w:r>
        <w:rPr>
          <w:spacing w:val="-3"/>
        </w:rPr>
        <w:t xml:space="preserve"> </w:t>
      </w:r>
      <w:r>
        <w:t>as</w:t>
      </w:r>
      <w:r>
        <w:rPr>
          <w:spacing w:val="-4"/>
        </w:rPr>
        <w:t xml:space="preserve"> </w:t>
      </w:r>
      <w:r>
        <w:t>APPENDIX</w:t>
      </w:r>
      <w:r>
        <w:rPr>
          <w:spacing w:val="3"/>
        </w:rPr>
        <w:t xml:space="preserve"> </w:t>
      </w:r>
      <w:r>
        <w:rPr>
          <w:b/>
          <w:spacing w:val="-5"/>
        </w:rPr>
        <w:t>5.</w:t>
      </w:r>
    </w:p>
    <w:p w14:paraId="7EFEEB05" w14:textId="77777777" w:rsidR="0078404F" w:rsidRDefault="0078404F">
      <w:pPr>
        <w:pStyle w:val="BodyText"/>
        <w:spacing w:before="4"/>
        <w:rPr>
          <w:b/>
          <w:sz w:val="25"/>
        </w:rPr>
      </w:pPr>
    </w:p>
    <w:p w14:paraId="7EFEEB06" w14:textId="77777777" w:rsidR="0078404F" w:rsidRDefault="005766A6">
      <w:pPr>
        <w:pStyle w:val="ListParagraph"/>
        <w:numPr>
          <w:ilvl w:val="0"/>
          <w:numId w:val="38"/>
        </w:numPr>
        <w:tabs>
          <w:tab w:val="left" w:pos="2359"/>
        </w:tabs>
        <w:ind w:left="2359" w:hanging="719"/>
        <w:jc w:val="left"/>
      </w:pPr>
      <w:r>
        <w:rPr>
          <w:spacing w:val="-2"/>
        </w:rPr>
        <w:t>References</w:t>
      </w:r>
    </w:p>
    <w:p w14:paraId="7EFEEB07" w14:textId="77777777" w:rsidR="0078404F" w:rsidRDefault="0078404F">
      <w:pPr>
        <w:pStyle w:val="BodyText"/>
        <w:spacing w:before="3"/>
        <w:rPr>
          <w:sz w:val="25"/>
        </w:rPr>
      </w:pPr>
    </w:p>
    <w:p w14:paraId="7EFEEB08" w14:textId="77777777" w:rsidR="0078404F" w:rsidRDefault="005766A6">
      <w:pPr>
        <w:pStyle w:val="BodyText"/>
        <w:ind w:left="2360" w:right="961"/>
      </w:pPr>
      <w:r>
        <w:t>The evaluation team may verify references included in the response and conduct any other</w:t>
      </w:r>
      <w:r>
        <w:rPr>
          <w:spacing w:val="-5"/>
        </w:rPr>
        <w:t xml:space="preserve"> </w:t>
      </w:r>
      <w:r>
        <w:t>reference</w:t>
      </w:r>
      <w:r>
        <w:rPr>
          <w:spacing w:val="-5"/>
        </w:rPr>
        <w:t xml:space="preserve"> </w:t>
      </w:r>
      <w:r>
        <w:t>or</w:t>
      </w:r>
      <w:r>
        <w:rPr>
          <w:spacing w:val="-2"/>
        </w:rPr>
        <w:t xml:space="preserve"> </w:t>
      </w:r>
      <w:r>
        <w:t>credit</w:t>
      </w:r>
      <w:r>
        <w:rPr>
          <w:spacing w:val="-7"/>
        </w:rPr>
        <w:t xml:space="preserve"> </w:t>
      </w:r>
      <w:r>
        <w:t>check</w:t>
      </w:r>
      <w:r>
        <w:rPr>
          <w:spacing w:val="-4"/>
        </w:rPr>
        <w:t xml:space="preserve"> </w:t>
      </w:r>
      <w:r>
        <w:t>deemed</w:t>
      </w:r>
      <w:r>
        <w:rPr>
          <w:spacing w:val="-3"/>
        </w:rPr>
        <w:t xml:space="preserve"> </w:t>
      </w:r>
      <w:r>
        <w:t>appropriate.</w:t>
      </w:r>
      <w:r>
        <w:rPr>
          <w:spacing w:val="-5"/>
        </w:rPr>
        <w:t xml:space="preserve"> </w:t>
      </w:r>
      <w:proofErr w:type="gramStart"/>
      <w:r>
        <w:t>Or,</w:t>
      </w:r>
      <w:proofErr w:type="gramEnd"/>
      <w:r>
        <w:rPr>
          <w:spacing w:val="-3"/>
        </w:rPr>
        <w:t xml:space="preserve"> </w:t>
      </w:r>
      <w:r>
        <w:t>reference</w:t>
      </w:r>
      <w:r>
        <w:rPr>
          <w:spacing w:val="-5"/>
        </w:rPr>
        <w:t xml:space="preserve"> </w:t>
      </w:r>
      <w:r>
        <w:t>verifications</w:t>
      </w:r>
      <w:r>
        <w:rPr>
          <w:spacing w:val="-5"/>
        </w:rPr>
        <w:t xml:space="preserve"> </w:t>
      </w:r>
      <w:r>
        <w:t>may</w:t>
      </w:r>
      <w:r>
        <w:rPr>
          <w:spacing w:val="-5"/>
        </w:rPr>
        <w:t xml:space="preserve"> </w:t>
      </w:r>
      <w:r>
        <w:t>be performed by the purchasing office that would contact all references and attempt to obtain answers to questions developed by the evaluation team.</w:t>
      </w:r>
    </w:p>
    <w:p w14:paraId="7EFEEB09" w14:textId="77777777" w:rsidR="0078404F" w:rsidRDefault="0078404F">
      <w:pPr>
        <w:pStyle w:val="BodyText"/>
        <w:spacing w:before="11"/>
        <w:rPr>
          <w:sz w:val="21"/>
        </w:rPr>
      </w:pPr>
    </w:p>
    <w:p w14:paraId="7EFEEB0A" w14:textId="77777777" w:rsidR="0078404F" w:rsidRDefault="005766A6">
      <w:pPr>
        <w:pStyle w:val="BodyText"/>
        <w:ind w:left="2360" w:right="961"/>
        <w:jc w:val="both"/>
      </w:pPr>
      <w:r>
        <w:t>All reference checks should be documented in writing. The same script or format of questions should be used when conducting reference checks so that the results are consistent and fair to all respondents. A Sample Reference Check Form is attached as APPENDIX 9.</w:t>
      </w:r>
    </w:p>
    <w:p w14:paraId="7EFEEB0B" w14:textId="77777777" w:rsidR="0078404F" w:rsidRDefault="0078404F">
      <w:pPr>
        <w:pStyle w:val="BodyText"/>
        <w:spacing w:before="1"/>
      </w:pPr>
    </w:p>
    <w:p w14:paraId="7EFEEB0C" w14:textId="77777777" w:rsidR="0078404F" w:rsidRDefault="005766A6">
      <w:pPr>
        <w:pStyle w:val="BodyText"/>
        <w:ind w:left="2360" w:right="960"/>
        <w:jc w:val="both"/>
      </w:pPr>
      <w:r>
        <w:t>Sometimes</w:t>
      </w:r>
      <w:r>
        <w:rPr>
          <w:spacing w:val="-10"/>
        </w:rPr>
        <w:t xml:space="preserve"> </w:t>
      </w:r>
      <w:r>
        <w:t>it</w:t>
      </w:r>
      <w:r>
        <w:rPr>
          <w:spacing w:val="-9"/>
        </w:rPr>
        <w:t xml:space="preserve"> </w:t>
      </w:r>
      <w:r>
        <w:t>is</w:t>
      </w:r>
      <w:r>
        <w:rPr>
          <w:spacing w:val="-13"/>
        </w:rPr>
        <w:t xml:space="preserve"> </w:t>
      </w:r>
      <w:r>
        <w:t>difficult</w:t>
      </w:r>
      <w:r>
        <w:rPr>
          <w:spacing w:val="-11"/>
        </w:rPr>
        <w:t xml:space="preserve"> </w:t>
      </w:r>
      <w:r>
        <w:t>to</w:t>
      </w:r>
      <w:r>
        <w:rPr>
          <w:spacing w:val="-10"/>
        </w:rPr>
        <w:t xml:space="preserve"> </w:t>
      </w:r>
      <w:r>
        <w:t>obtain</w:t>
      </w:r>
      <w:r>
        <w:rPr>
          <w:spacing w:val="-9"/>
        </w:rPr>
        <w:t xml:space="preserve"> </w:t>
      </w:r>
      <w:r>
        <w:t>information</w:t>
      </w:r>
      <w:r>
        <w:rPr>
          <w:spacing w:val="-8"/>
        </w:rPr>
        <w:t xml:space="preserve"> </w:t>
      </w:r>
      <w:r>
        <w:t>from</w:t>
      </w:r>
      <w:r>
        <w:rPr>
          <w:spacing w:val="-8"/>
        </w:rPr>
        <w:t xml:space="preserve"> </w:t>
      </w:r>
      <w:r>
        <w:t>references,</w:t>
      </w:r>
      <w:r>
        <w:rPr>
          <w:spacing w:val="-10"/>
        </w:rPr>
        <w:t xml:space="preserve"> </w:t>
      </w:r>
      <w:r>
        <w:t>either</w:t>
      </w:r>
      <w:r>
        <w:rPr>
          <w:spacing w:val="-10"/>
        </w:rPr>
        <w:t xml:space="preserve"> </w:t>
      </w:r>
      <w:r>
        <w:t>because</w:t>
      </w:r>
      <w:r>
        <w:rPr>
          <w:spacing w:val="-10"/>
        </w:rPr>
        <w:t xml:space="preserve"> </w:t>
      </w:r>
      <w:r>
        <w:t>references have</w:t>
      </w:r>
      <w:r>
        <w:rPr>
          <w:spacing w:val="-3"/>
        </w:rPr>
        <w:t xml:space="preserve"> </w:t>
      </w:r>
      <w:r>
        <w:t>a</w:t>
      </w:r>
      <w:r>
        <w:rPr>
          <w:spacing w:val="-2"/>
        </w:rPr>
        <w:t xml:space="preserve"> </w:t>
      </w:r>
      <w:r>
        <w:t>policy</w:t>
      </w:r>
      <w:r>
        <w:rPr>
          <w:spacing w:val="-4"/>
        </w:rPr>
        <w:t xml:space="preserve"> </w:t>
      </w:r>
      <w:r>
        <w:t>of</w:t>
      </w:r>
      <w:r>
        <w:rPr>
          <w:spacing w:val="-4"/>
        </w:rPr>
        <w:t xml:space="preserve"> </w:t>
      </w:r>
      <w:r>
        <w:t>not</w:t>
      </w:r>
      <w:r>
        <w:rPr>
          <w:spacing w:val="-2"/>
        </w:rPr>
        <w:t xml:space="preserve"> </w:t>
      </w:r>
      <w:r>
        <w:t>providing</w:t>
      </w:r>
      <w:r>
        <w:rPr>
          <w:spacing w:val="-2"/>
        </w:rPr>
        <w:t xml:space="preserve"> </w:t>
      </w:r>
      <w:r>
        <w:t>information</w:t>
      </w:r>
      <w:r>
        <w:rPr>
          <w:spacing w:val="-6"/>
        </w:rPr>
        <w:t xml:space="preserve"> </w:t>
      </w:r>
      <w:r>
        <w:t>or</w:t>
      </w:r>
      <w:r>
        <w:rPr>
          <w:spacing w:val="-4"/>
        </w:rPr>
        <w:t xml:space="preserve"> </w:t>
      </w:r>
      <w:r>
        <w:t>because</w:t>
      </w:r>
      <w:r>
        <w:rPr>
          <w:spacing w:val="-4"/>
        </w:rPr>
        <w:t xml:space="preserve"> </w:t>
      </w:r>
      <w:r>
        <w:t>they</w:t>
      </w:r>
      <w:r>
        <w:rPr>
          <w:spacing w:val="-2"/>
        </w:rPr>
        <w:t xml:space="preserve"> </w:t>
      </w:r>
      <w:r>
        <w:t>cannot</w:t>
      </w:r>
      <w:r>
        <w:rPr>
          <w:spacing w:val="-6"/>
        </w:rPr>
        <w:t xml:space="preserve"> </w:t>
      </w:r>
      <w:r>
        <w:t>be</w:t>
      </w:r>
      <w:r>
        <w:rPr>
          <w:spacing w:val="-4"/>
        </w:rPr>
        <w:t xml:space="preserve"> </w:t>
      </w:r>
      <w:r>
        <w:t>reached</w:t>
      </w:r>
      <w:r>
        <w:rPr>
          <w:spacing w:val="-2"/>
        </w:rPr>
        <w:t xml:space="preserve"> </w:t>
      </w:r>
      <w:r>
        <w:t>in</w:t>
      </w:r>
      <w:r>
        <w:rPr>
          <w:spacing w:val="-5"/>
        </w:rPr>
        <w:t xml:space="preserve"> </w:t>
      </w:r>
      <w:r>
        <w:t>a</w:t>
      </w:r>
      <w:r>
        <w:rPr>
          <w:spacing w:val="-2"/>
        </w:rPr>
        <w:t xml:space="preserve"> </w:t>
      </w:r>
      <w:r>
        <w:t xml:space="preserve">timely </w:t>
      </w:r>
      <w:r>
        <w:rPr>
          <w:spacing w:val="-2"/>
        </w:rPr>
        <w:t>manner.</w:t>
      </w:r>
    </w:p>
    <w:p w14:paraId="7EFEEB0D" w14:textId="77777777" w:rsidR="0078404F" w:rsidRDefault="0078404F">
      <w:pPr>
        <w:pStyle w:val="BodyText"/>
        <w:spacing w:before="11"/>
        <w:rPr>
          <w:sz w:val="21"/>
        </w:rPr>
      </w:pPr>
    </w:p>
    <w:p w14:paraId="7EFEEB0E" w14:textId="77777777" w:rsidR="0078404F" w:rsidRDefault="005766A6">
      <w:pPr>
        <w:pStyle w:val="BodyText"/>
        <w:ind w:left="2360" w:right="961"/>
        <w:jc w:val="both"/>
      </w:pPr>
      <w:r>
        <w:t xml:space="preserve">Depending on the importance of the procurement, UTRGV may want to consider using the following statement in the solicitation in lieu of checking references for all </w:t>
      </w:r>
      <w:r>
        <w:rPr>
          <w:spacing w:val="-2"/>
        </w:rPr>
        <w:t>respondents:</w:t>
      </w:r>
    </w:p>
    <w:p w14:paraId="7EFEEB0F" w14:textId="77777777" w:rsidR="0078404F" w:rsidRDefault="0078404F">
      <w:pPr>
        <w:pStyle w:val="BodyText"/>
        <w:spacing w:before="1"/>
      </w:pPr>
    </w:p>
    <w:p w14:paraId="7EFEEB10" w14:textId="77777777" w:rsidR="0078404F" w:rsidRDefault="005766A6">
      <w:pPr>
        <w:pStyle w:val="Heading2"/>
        <w:ind w:left="2360" w:right="966"/>
        <w:jc w:val="both"/>
      </w:pPr>
      <w:r>
        <w:t>UTRGV reserves the right to check references prior to award. Any negative responses received may be grounds for disqualification of the proposal.</w:t>
      </w:r>
    </w:p>
    <w:p w14:paraId="7EFEEB11" w14:textId="77777777" w:rsidR="0078404F" w:rsidRDefault="0078404F">
      <w:pPr>
        <w:pStyle w:val="BodyText"/>
        <w:rPr>
          <w:b/>
        </w:rPr>
      </w:pPr>
    </w:p>
    <w:p w14:paraId="7EFEEB12" w14:textId="77777777" w:rsidR="0078404F" w:rsidRDefault="005766A6">
      <w:pPr>
        <w:pStyle w:val="BodyText"/>
        <w:ind w:left="2360" w:right="957"/>
        <w:jc w:val="both"/>
      </w:pPr>
      <w:r>
        <w:t>By including this statement, UTRGV is not required to check references but may choose to</w:t>
      </w:r>
      <w:r>
        <w:rPr>
          <w:spacing w:val="-3"/>
        </w:rPr>
        <w:t xml:space="preserve"> </w:t>
      </w:r>
      <w:r>
        <w:t>do</w:t>
      </w:r>
      <w:r>
        <w:rPr>
          <w:spacing w:val="-4"/>
        </w:rPr>
        <w:t xml:space="preserve"> </w:t>
      </w:r>
      <w:r>
        <w:t>so.</w:t>
      </w:r>
      <w:r>
        <w:rPr>
          <w:spacing w:val="-4"/>
        </w:rPr>
        <w:t xml:space="preserve"> </w:t>
      </w:r>
      <w:r>
        <w:t>Whether</w:t>
      </w:r>
      <w:r>
        <w:rPr>
          <w:spacing w:val="-6"/>
        </w:rPr>
        <w:t xml:space="preserve"> </w:t>
      </w:r>
      <w:r>
        <w:t>or</w:t>
      </w:r>
      <w:r>
        <w:rPr>
          <w:spacing w:val="-6"/>
        </w:rPr>
        <w:t xml:space="preserve"> </w:t>
      </w:r>
      <w:r>
        <w:t>not</w:t>
      </w:r>
      <w:r>
        <w:rPr>
          <w:spacing w:val="-6"/>
        </w:rPr>
        <w:t xml:space="preserve"> </w:t>
      </w:r>
      <w:r>
        <w:t>to</w:t>
      </w:r>
      <w:r>
        <w:rPr>
          <w:spacing w:val="-5"/>
        </w:rPr>
        <w:t xml:space="preserve"> </w:t>
      </w:r>
      <w:r>
        <w:t>check</w:t>
      </w:r>
      <w:r>
        <w:rPr>
          <w:spacing w:val="-7"/>
        </w:rPr>
        <w:t xml:space="preserve"> </w:t>
      </w:r>
      <w:r>
        <w:t>references</w:t>
      </w:r>
      <w:r>
        <w:rPr>
          <w:spacing w:val="-6"/>
        </w:rPr>
        <w:t xml:space="preserve"> </w:t>
      </w:r>
      <w:r>
        <w:t>as</w:t>
      </w:r>
      <w:r>
        <w:rPr>
          <w:spacing w:val="-6"/>
        </w:rPr>
        <w:t xml:space="preserve"> </w:t>
      </w:r>
      <w:r>
        <w:t>part</w:t>
      </w:r>
      <w:r>
        <w:rPr>
          <w:spacing w:val="-7"/>
        </w:rPr>
        <w:t xml:space="preserve"> </w:t>
      </w:r>
      <w:r>
        <w:t>of</w:t>
      </w:r>
      <w:r>
        <w:rPr>
          <w:spacing w:val="-7"/>
        </w:rPr>
        <w:t xml:space="preserve"> </w:t>
      </w:r>
      <w:r>
        <w:t>the</w:t>
      </w:r>
      <w:r>
        <w:rPr>
          <w:spacing w:val="-4"/>
        </w:rPr>
        <w:t xml:space="preserve"> </w:t>
      </w:r>
      <w:r>
        <w:t>evaluation</w:t>
      </w:r>
      <w:r>
        <w:rPr>
          <w:spacing w:val="-5"/>
        </w:rPr>
        <w:t xml:space="preserve"> </w:t>
      </w:r>
      <w:r>
        <w:t>is</w:t>
      </w:r>
      <w:r>
        <w:rPr>
          <w:spacing w:val="-4"/>
        </w:rPr>
        <w:t xml:space="preserve"> </w:t>
      </w:r>
      <w:r>
        <w:t>at</w:t>
      </w:r>
      <w:r>
        <w:rPr>
          <w:spacing w:val="-4"/>
        </w:rPr>
        <w:t xml:space="preserve"> </w:t>
      </w:r>
      <w:r>
        <w:t>the</w:t>
      </w:r>
      <w:r>
        <w:rPr>
          <w:spacing w:val="-5"/>
        </w:rPr>
        <w:t xml:space="preserve"> </w:t>
      </w:r>
      <w:r>
        <w:t>discretion of UTRGV based on the individual procurement. Note that if references are verified for one respondent, then references should be verified for all respondents.</w:t>
      </w:r>
    </w:p>
    <w:p w14:paraId="7EFEEB13" w14:textId="77777777" w:rsidR="0078404F" w:rsidRDefault="0078404F">
      <w:pPr>
        <w:pStyle w:val="BodyText"/>
        <w:spacing w:before="3"/>
        <w:rPr>
          <w:sz w:val="25"/>
        </w:rPr>
      </w:pPr>
    </w:p>
    <w:p w14:paraId="7EFEEB14" w14:textId="77777777" w:rsidR="0078404F" w:rsidRDefault="005766A6">
      <w:pPr>
        <w:pStyle w:val="ListParagraph"/>
        <w:numPr>
          <w:ilvl w:val="0"/>
          <w:numId w:val="38"/>
        </w:numPr>
        <w:tabs>
          <w:tab w:val="left" w:pos="2359"/>
        </w:tabs>
        <w:ind w:left="2359" w:hanging="719"/>
        <w:jc w:val="left"/>
      </w:pPr>
      <w:r>
        <w:t xml:space="preserve">Oral </w:t>
      </w:r>
      <w:r>
        <w:rPr>
          <w:spacing w:val="-2"/>
        </w:rPr>
        <w:t>Presentations</w:t>
      </w:r>
    </w:p>
    <w:p w14:paraId="7EFEEB15" w14:textId="77777777" w:rsidR="0078404F" w:rsidRDefault="0078404F">
      <w:pPr>
        <w:pStyle w:val="BodyText"/>
        <w:spacing w:before="3"/>
        <w:rPr>
          <w:sz w:val="25"/>
        </w:rPr>
      </w:pPr>
    </w:p>
    <w:p w14:paraId="7EFEEB16" w14:textId="77777777" w:rsidR="0078404F" w:rsidRDefault="005766A6">
      <w:pPr>
        <w:pStyle w:val="BodyText"/>
        <w:ind w:left="2360" w:right="961"/>
      </w:pPr>
      <w:r>
        <w:t>Oral</w:t>
      </w:r>
      <w:r>
        <w:rPr>
          <w:spacing w:val="40"/>
        </w:rPr>
        <w:t xml:space="preserve"> </w:t>
      </w:r>
      <w:r>
        <w:t>presentations</w:t>
      </w:r>
      <w:r>
        <w:rPr>
          <w:spacing w:val="40"/>
        </w:rPr>
        <w:t xml:space="preserve"> </w:t>
      </w:r>
      <w:r>
        <w:t>or</w:t>
      </w:r>
      <w:r>
        <w:rPr>
          <w:spacing w:val="40"/>
        </w:rPr>
        <w:t xml:space="preserve"> </w:t>
      </w:r>
      <w:r>
        <w:t>discussions</w:t>
      </w:r>
      <w:r>
        <w:rPr>
          <w:spacing w:val="40"/>
        </w:rPr>
        <w:t xml:space="preserve"> </w:t>
      </w:r>
      <w:r>
        <w:t>are</w:t>
      </w:r>
      <w:r>
        <w:rPr>
          <w:spacing w:val="40"/>
        </w:rPr>
        <w:t xml:space="preserve"> </w:t>
      </w:r>
      <w:r>
        <w:t>conducted</w:t>
      </w:r>
      <w:r>
        <w:rPr>
          <w:spacing w:val="40"/>
        </w:rPr>
        <w:t xml:space="preserve"> </w:t>
      </w:r>
      <w:r>
        <w:t>at</w:t>
      </w:r>
      <w:r>
        <w:rPr>
          <w:spacing w:val="40"/>
        </w:rPr>
        <w:t xml:space="preserve"> </w:t>
      </w:r>
      <w:r>
        <w:t>the</w:t>
      </w:r>
      <w:r>
        <w:rPr>
          <w:spacing w:val="40"/>
        </w:rPr>
        <w:t xml:space="preserve"> </w:t>
      </w:r>
      <w:r>
        <w:t>option</w:t>
      </w:r>
      <w:r>
        <w:rPr>
          <w:spacing w:val="40"/>
        </w:rPr>
        <w:t xml:space="preserve"> </w:t>
      </w:r>
      <w:r>
        <w:t>of</w:t>
      </w:r>
      <w:r>
        <w:rPr>
          <w:spacing w:val="40"/>
        </w:rPr>
        <w:t xml:space="preserve"> </w:t>
      </w:r>
      <w:r>
        <w:t>UTRGV.</w:t>
      </w:r>
      <w:r>
        <w:rPr>
          <w:spacing w:val="40"/>
        </w:rPr>
        <w:t xml:space="preserve"> </w:t>
      </w:r>
      <w:r>
        <w:t>If conducted,</w:t>
      </w:r>
      <w:r>
        <w:rPr>
          <w:spacing w:val="40"/>
        </w:rPr>
        <w:t xml:space="preserve"> </w:t>
      </w:r>
      <w:r>
        <w:t>the</w:t>
      </w:r>
      <w:r>
        <w:rPr>
          <w:spacing w:val="40"/>
        </w:rPr>
        <w:t xml:space="preserve"> </w:t>
      </w:r>
      <w:r>
        <w:t>solicitation</w:t>
      </w:r>
      <w:r>
        <w:rPr>
          <w:spacing w:val="40"/>
        </w:rPr>
        <w:t xml:space="preserve"> </w:t>
      </w:r>
      <w:r>
        <w:t>should state approximately when oral presentations</w:t>
      </w:r>
      <w:r>
        <w:rPr>
          <w:spacing w:val="39"/>
        </w:rPr>
        <w:t xml:space="preserve"> </w:t>
      </w:r>
      <w:r>
        <w:t>or discussions will occur. Oral presentations and discussions</w:t>
      </w:r>
      <w:r>
        <w:rPr>
          <w:spacing w:val="39"/>
        </w:rPr>
        <w:t xml:space="preserve"> </w:t>
      </w:r>
      <w:r>
        <w:t>provide an opportunity for</w:t>
      </w:r>
    </w:p>
    <w:p w14:paraId="7EFEEB17" w14:textId="77777777" w:rsidR="0078404F" w:rsidRDefault="0078404F">
      <w:pPr>
        <w:sectPr w:rsidR="0078404F">
          <w:pgSz w:w="12240" w:h="15840"/>
          <w:pgMar w:top="1400" w:right="480" w:bottom="860" w:left="520" w:header="0" w:footer="661" w:gutter="0"/>
          <w:cols w:space="720"/>
        </w:sectPr>
      </w:pPr>
    </w:p>
    <w:p w14:paraId="7EFEEB18" w14:textId="77777777" w:rsidR="0078404F" w:rsidRDefault="005766A6">
      <w:pPr>
        <w:pStyle w:val="BodyText"/>
        <w:spacing w:before="39"/>
        <w:ind w:left="2360" w:right="961"/>
      </w:pPr>
      <w:r>
        <w:lastRenderedPageBreak/>
        <w:t>respondents to highlight the strengths and unique aspects of their response and to provide</w:t>
      </w:r>
      <w:r>
        <w:rPr>
          <w:spacing w:val="40"/>
        </w:rPr>
        <w:t xml:space="preserve"> </w:t>
      </w:r>
      <w:r>
        <w:t>answers</w:t>
      </w:r>
      <w:r>
        <w:rPr>
          <w:spacing w:val="40"/>
        </w:rPr>
        <w:t xml:space="preserve"> </w:t>
      </w:r>
      <w:r>
        <w:t>to</w:t>
      </w:r>
      <w:r>
        <w:rPr>
          <w:spacing w:val="40"/>
        </w:rPr>
        <w:t xml:space="preserve"> </w:t>
      </w:r>
      <w:r>
        <w:t>questions</w:t>
      </w:r>
      <w:r>
        <w:rPr>
          <w:spacing w:val="40"/>
        </w:rPr>
        <w:t xml:space="preserve"> </w:t>
      </w:r>
      <w:r>
        <w:t>UTRGV</w:t>
      </w:r>
      <w:r>
        <w:rPr>
          <w:spacing w:val="40"/>
        </w:rPr>
        <w:t xml:space="preserve"> </w:t>
      </w:r>
      <w:r>
        <w:t>may</w:t>
      </w:r>
      <w:r>
        <w:rPr>
          <w:spacing w:val="40"/>
        </w:rPr>
        <w:t xml:space="preserve"> </w:t>
      </w:r>
      <w:r>
        <w:t>have</w:t>
      </w:r>
      <w:r>
        <w:rPr>
          <w:spacing w:val="40"/>
        </w:rPr>
        <w:t xml:space="preserve"> </w:t>
      </w:r>
      <w:r>
        <w:t>regarding</w:t>
      </w:r>
      <w:r>
        <w:rPr>
          <w:spacing w:val="40"/>
        </w:rPr>
        <w:t xml:space="preserve"> </w:t>
      </w:r>
      <w:r>
        <w:t>the</w:t>
      </w:r>
      <w:r>
        <w:rPr>
          <w:spacing w:val="40"/>
        </w:rPr>
        <w:t xml:space="preserve"> </w:t>
      </w:r>
      <w:r>
        <w:t>response.</w:t>
      </w:r>
    </w:p>
    <w:p w14:paraId="7EFEEB19" w14:textId="77777777" w:rsidR="0078404F" w:rsidRDefault="0078404F">
      <w:pPr>
        <w:pStyle w:val="BodyText"/>
        <w:spacing w:before="3"/>
      </w:pPr>
    </w:p>
    <w:p w14:paraId="7EFEEB1A" w14:textId="77777777" w:rsidR="0078404F" w:rsidRDefault="005766A6">
      <w:pPr>
        <w:pStyle w:val="BodyText"/>
        <w:spacing w:line="237" w:lineRule="auto"/>
        <w:ind w:left="2360"/>
      </w:pPr>
      <w:r>
        <w:t>Demonstrations</w:t>
      </w:r>
      <w:r>
        <w:rPr>
          <w:spacing w:val="80"/>
          <w:w w:val="150"/>
        </w:rPr>
        <w:t xml:space="preserve"> </w:t>
      </w:r>
      <w:r>
        <w:t>of</w:t>
      </w:r>
      <w:r>
        <w:rPr>
          <w:spacing w:val="80"/>
          <w:w w:val="150"/>
        </w:rPr>
        <w:t xml:space="preserve"> </w:t>
      </w:r>
      <w:r>
        <w:t>product</w:t>
      </w:r>
      <w:r>
        <w:rPr>
          <w:spacing w:val="80"/>
        </w:rPr>
        <w:t xml:space="preserve"> </w:t>
      </w:r>
      <w:r>
        <w:t>functionality</w:t>
      </w:r>
      <w:r>
        <w:rPr>
          <w:spacing w:val="80"/>
        </w:rPr>
        <w:t xml:space="preserve"> </w:t>
      </w:r>
      <w:r>
        <w:t>are</w:t>
      </w:r>
      <w:r>
        <w:rPr>
          <w:spacing w:val="80"/>
        </w:rPr>
        <w:t xml:space="preserve"> </w:t>
      </w:r>
      <w:r>
        <w:t>recommended,</w:t>
      </w:r>
      <w:r>
        <w:rPr>
          <w:spacing w:val="80"/>
        </w:rPr>
        <w:t xml:space="preserve"> </w:t>
      </w:r>
      <w:r>
        <w:t>when</w:t>
      </w:r>
      <w:r>
        <w:rPr>
          <w:spacing w:val="80"/>
        </w:rPr>
        <w:t xml:space="preserve"> </w:t>
      </w:r>
      <w:r>
        <w:t>appropriate.</w:t>
      </w:r>
      <w:r>
        <w:rPr>
          <w:spacing w:val="40"/>
        </w:rPr>
        <w:t xml:space="preserve"> </w:t>
      </w:r>
      <w:r>
        <w:t>Demonstrations may be useful for information</w:t>
      </w:r>
      <w:r>
        <w:rPr>
          <w:spacing w:val="40"/>
        </w:rPr>
        <w:t xml:space="preserve"> </w:t>
      </w:r>
      <w:r>
        <w:t>technology</w:t>
      </w:r>
      <w:r>
        <w:rPr>
          <w:spacing w:val="40"/>
        </w:rPr>
        <w:t xml:space="preserve"> </w:t>
      </w:r>
      <w:r>
        <w:t>procurements.</w:t>
      </w:r>
    </w:p>
    <w:p w14:paraId="7EFEEB1B" w14:textId="77777777" w:rsidR="0078404F" w:rsidRDefault="0078404F">
      <w:pPr>
        <w:pStyle w:val="BodyText"/>
        <w:spacing w:before="1"/>
      </w:pPr>
    </w:p>
    <w:p w14:paraId="7EFEEB1C" w14:textId="77777777" w:rsidR="0078404F" w:rsidRDefault="005766A6">
      <w:pPr>
        <w:pStyle w:val="BodyText"/>
        <w:ind w:left="2360" w:right="957"/>
        <w:jc w:val="both"/>
      </w:pPr>
      <w:r>
        <w:t>Oral</w:t>
      </w:r>
      <w:r>
        <w:rPr>
          <w:spacing w:val="-8"/>
        </w:rPr>
        <w:t xml:space="preserve"> </w:t>
      </w:r>
      <w:r>
        <w:t>presentations</w:t>
      </w:r>
      <w:r>
        <w:rPr>
          <w:spacing w:val="-8"/>
        </w:rPr>
        <w:t xml:space="preserve"> </w:t>
      </w:r>
      <w:r>
        <w:t>and</w:t>
      </w:r>
      <w:r>
        <w:rPr>
          <w:spacing w:val="-9"/>
        </w:rPr>
        <w:t xml:space="preserve"> </w:t>
      </w:r>
      <w:r>
        <w:t>demonstrations</w:t>
      </w:r>
      <w:r>
        <w:rPr>
          <w:spacing w:val="-8"/>
        </w:rPr>
        <w:t xml:space="preserve"> </w:t>
      </w:r>
      <w:r>
        <w:t>should</w:t>
      </w:r>
      <w:r>
        <w:rPr>
          <w:spacing w:val="-9"/>
        </w:rPr>
        <w:t xml:space="preserve"> </w:t>
      </w:r>
      <w:r>
        <w:t>be</w:t>
      </w:r>
      <w:r>
        <w:rPr>
          <w:spacing w:val="-10"/>
        </w:rPr>
        <w:t xml:space="preserve"> </w:t>
      </w:r>
      <w:r>
        <w:t>fair</w:t>
      </w:r>
      <w:r>
        <w:rPr>
          <w:spacing w:val="-10"/>
        </w:rPr>
        <w:t xml:space="preserve"> </w:t>
      </w:r>
      <w:r>
        <w:t>to</w:t>
      </w:r>
      <w:r>
        <w:rPr>
          <w:spacing w:val="-10"/>
        </w:rPr>
        <w:t xml:space="preserve"> </w:t>
      </w:r>
      <w:r>
        <w:t>all</w:t>
      </w:r>
      <w:r>
        <w:rPr>
          <w:spacing w:val="-8"/>
        </w:rPr>
        <w:t xml:space="preserve"> </w:t>
      </w:r>
      <w:r>
        <w:t>parties.</w:t>
      </w:r>
      <w:r>
        <w:rPr>
          <w:spacing w:val="-10"/>
        </w:rPr>
        <w:t xml:space="preserve"> </w:t>
      </w:r>
      <w:r>
        <w:t>The</w:t>
      </w:r>
      <w:r>
        <w:rPr>
          <w:spacing w:val="-10"/>
        </w:rPr>
        <w:t xml:space="preserve"> </w:t>
      </w:r>
      <w:r>
        <w:t>time</w:t>
      </w:r>
      <w:r>
        <w:rPr>
          <w:spacing w:val="-7"/>
        </w:rPr>
        <w:t xml:space="preserve"> </w:t>
      </w:r>
      <w:r>
        <w:t>allowed</w:t>
      </w:r>
      <w:r>
        <w:rPr>
          <w:spacing w:val="-8"/>
        </w:rPr>
        <w:t xml:space="preserve"> </w:t>
      </w:r>
      <w:r>
        <w:t>and the format should be the same for all presenters. A prepared script will ensure consistency.</w:t>
      </w:r>
      <w:r>
        <w:rPr>
          <w:spacing w:val="-5"/>
        </w:rPr>
        <w:t xml:space="preserve"> </w:t>
      </w:r>
      <w:r>
        <w:t>Since</w:t>
      </w:r>
      <w:r>
        <w:rPr>
          <w:spacing w:val="-2"/>
        </w:rPr>
        <w:t xml:space="preserve"> </w:t>
      </w:r>
      <w:r>
        <w:t>some</w:t>
      </w:r>
      <w:r>
        <w:rPr>
          <w:spacing w:val="-3"/>
        </w:rPr>
        <w:t xml:space="preserve"> </w:t>
      </w:r>
      <w:r>
        <w:t>respondents</w:t>
      </w:r>
      <w:r>
        <w:rPr>
          <w:spacing w:val="-3"/>
        </w:rPr>
        <w:t xml:space="preserve"> </w:t>
      </w:r>
      <w:r>
        <w:t>believe</w:t>
      </w:r>
      <w:r>
        <w:rPr>
          <w:spacing w:val="-3"/>
        </w:rPr>
        <w:t xml:space="preserve"> </w:t>
      </w:r>
      <w:r>
        <w:t>there</w:t>
      </w:r>
      <w:r>
        <w:rPr>
          <w:spacing w:val="-3"/>
        </w:rPr>
        <w:t xml:space="preserve"> </w:t>
      </w:r>
      <w:r>
        <w:t>is</w:t>
      </w:r>
      <w:r>
        <w:rPr>
          <w:spacing w:val="-4"/>
        </w:rPr>
        <w:t xml:space="preserve"> </w:t>
      </w:r>
      <w:r>
        <w:t>an</w:t>
      </w:r>
      <w:r>
        <w:rPr>
          <w:spacing w:val="-5"/>
        </w:rPr>
        <w:t xml:space="preserve"> </w:t>
      </w:r>
      <w:r>
        <w:t>advantage</w:t>
      </w:r>
      <w:r>
        <w:rPr>
          <w:spacing w:val="-5"/>
        </w:rPr>
        <w:t xml:space="preserve"> </w:t>
      </w:r>
      <w:r>
        <w:t>to</w:t>
      </w:r>
      <w:r>
        <w:rPr>
          <w:spacing w:val="-3"/>
        </w:rPr>
        <w:t xml:space="preserve"> </w:t>
      </w:r>
      <w:r>
        <w:t>the</w:t>
      </w:r>
      <w:r>
        <w:rPr>
          <w:spacing w:val="-5"/>
        </w:rPr>
        <w:t xml:space="preserve"> </w:t>
      </w:r>
      <w:r>
        <w:t>order</w:t>
      </w:r>
      <w:r>
        <w:rPr>
          <w:spacing w:val="-3"/>
        </w:rPr>
        <w:t xml:space="preserve"> </w:t>
      </w:r>
      <w:r>
        <w:t>in</w:t>
      </w:r>
      <w:r>
        <w:rPr>
          <w:spacing w:val="-3"/>
        </w:rPr>
        <w:t xml:space="preserve"> </w:t>
      </w:r>
      <w:r>
        <w:t>which they present, it is best to draw names for the presentation order. This will ensure impartiality of the process.</w:t>
      </w:r>
    </w:p>
    <w:p w14:paraId="7EFEEB1D" w14:textId="77777777" w:rsidR="0078404F" w:rsidRDefault="0078404F">
      <w:pPr>
        <w:pStyle w:val="BodyText"/>
        <w:spacing w:before="6"/>
        <w:rPr>
          <w:sz w:val="25"/>
        </w:rPr>
      </w:pPr>
    </w:p>
    <w:p w14:paraId="7EFEEB1E" w14:textId="77777777" w:rsidR="0078404F" w:rsidRDefault="005766A6">
      <w:pPr>
        <w:pStyle w:val="ListParagraph"/>
        <w:numPr>
          <w:ilvl w:val="0"/>
          <w:numId w:val="38"/>
        </w:numPr>
        <w:tabs>
          <w:tab w:val="left" w:pos="2359"/>
        </w:tabs>
        <w:ind w:left="2359" w:hanging="719"/>
        <w:jc w:val="left"/>
      </w:pPr>
      <w:r>
        <w:t>Best</w:t>
      </w:r>
      <w:r>
        <w:rPr>
          <w:spacing w:val="-1"/>
        </w:rPr>
        <w:t xml:space="preserve"> </w:t>
      </w:r>
      <w:r>
        <w:t>and</w:t>
      </w:r>
      <w:r>
        <w:rPr>
          <w:spacing w:val="-3"/>
        </w:rPr>
        <w:t xml:space="preserve"> </w:t>
      </w:r>
      <w:r>
        <w:t>Final</w:t>
      </w:r>
      <w:r>
        <w:rPr>
          <w:spacing w:val="-2"/>
        </w:rPr>
        <w:t xml:space="preserve"> Offers</w:t>
      </w:r>
    </w:p>
    <w:p w14:paraId="7EFEEB1F" w14:textId="77777777" w:rsidR="0078404F" w:rsidRDefault="0078404F">
      <w:pPr>
        <w:pStyle w:val="BodyText"/>
        <w:spacing w:before="2"/>
        <w:rPr>
          <w:sz w:val="25"/>
        </w:rPr>
      </w:pPr>
    </w:p>
    <w:p w14:paraId="7EFEEB20" w14:textId="77777777" w:rsidR="0078404F" w:rsidRDefault="005766A6">
      <w:pPr>
        <w:pStyle w:val="BodyText"/>
        <w:ind w:left="2360" w:right="1003"/>
      </w:pPr>
      <w:r>
        <w:t>After</w:t>
      </w:r>
      <w:r>
        <w:rPr>
          <w:spacing w:val="-2"/>
        </w:rPr>
        <w:t xml:space="preserve"> </w:t>
      </w:r>
      <w:r>
        <w:t>oral presentations or demonstrations are completed, discussions between UTRGV and respondent may be held. If discussions are held and UTRGV intends to permit respondents</w:t>
      </w:r>
      <w:r>
        <w:rPr>
          <w:spacing w:val="-4"/>
        </w:rPr>
        <w:t xml:space="preserve"> </w:t>
      </w:r>
      <w:r>
        <w:t>to</w:t>
      </w:r>
      <w:r>
        <w:rPr>
          <w:spacing w:val="-2"/>
        </w:rPr>
        <w:t xml:space="preserve"> </w:t>
      </w:r>
      <w:r>
        <w:t>revise</w:t>
      </w:r>
      <w:r>
        <w:rPr>
          <w:spacing w:val="-4"/>
        </w:rPr>
        <w:t xml:space="preserve"> </w:t>
      </w:r>
      <w:r>
        <w:t>their</w:t>
      </w:r>
      <w:r>
        <w:rPr>
          <w:spacing w:val="-4"/>
        </w:rPr>
        <w:t xml:space="preserve"> </w:t>
      </w:r>
      <w:r>
        <w:t>responses,</w:t>
      </w:r>
      <w:r>
        <w:rPr>
          <w:spacing w:val="-2"/>
        </w:rPr>
        <w:t xml:space="preserve"> </w:t>
      </w:r>
      <w:r>
        <w:t>all</w:t>
      </w:r>
      <w:r>
        <w:rPr>
          <w:spacing w:val="-7"/>
        </w:rPr>
        <w:t xml:space="preserve"> </w:t>
      </w:r>
      <w:r>
        <w:t>respondents</w:t>
      </w:r>
      <w:r>
        <w:rPr>
          <w:spacing w:val="-4"/>
        </w:rPr>
        <w:t xml:space="preserve"> </w:t>
      </w:r>
      <w:r>
        <w:t>within</w:t>
      </w:r>
      <w:r>
        <w:rPr>
          <w:spacing w:val="-4"/>
        </w:rPr>
        <w:t xml:space="preserve"> </w:t>
      </w:r>
      <w:r>
        <w:t>the</w:t>
      </w:r>
      <w:r>
        <w:rPr>
          <w:spacing w:val="-4"/>
        </w:rPr>
        <w:t xml:space="preserve"> </w:t>
      </w:r>
      <w:r>
        <w:t>competitive</w:t>
      </w:r>
      <w:r>
        <w:rPr>
          <w:spacing w:val="-2"/>
        </w:rPr>
        <w:t xml:space="preserve"> </w:t>
      </w:r>
      <w:r>
        <w:t>range</w:t>
      </w:r>
      <w:r>
        <w:rPr>
          <w:spacing w:val="-2"/>
        </w:rPr>
        <w:t xml:space="preserve"> </w:t>
      </w:r>
      <w:r>
        <w:t>and that participated in oral presentations or demonstrations will be given equal opportunity to discuss and submit revisions to their responses.</w:t>
      </w:r>
      <w:r>
        <w:rPr>
          <w:spacing w:val="40"/>
        </w:rPr>
        <w:t xml:space="preserve"> </w:t>
      </w:r>
      <w:r>
        <w:t>Revisions of proposals are</w:t>
      </w:r>
      <w:r>
        <w:rPr>
          <w:spacing w:val="-4"/>
        </w:rPr>
        <w:t xml:space="preserve"> </w:t>
      </w:r>
      <w:r>
        <w:t>normally</w:t>
      </w:r>
      <w:r>
        <w:rPr>
          <w:spacing w:val="-3"/>
        </w:rPr>
        <w:t xml:space="preserve"> </w:t>
      </w:r>
      <w:r>
        <w:t>accomplished</w:t>
      </w:r>
      <w:r>
        <w:rPr>
          <w:spacing w:val="-6"/>
        </w:rPr>
        <w:t xml:space="preserve"> </w:t>
      </w:r>
      <w:r>
        <w:t>by</w:t>
      </w:r>
      <w:r>
        <w:rPr>
          <w:spacing w:val="-3"/>
        </w:rPr>
        <w:t xml:space="preserve"> </w:t>
      </w:r>
      <w:r>
        <w:t>formally</w:t>
      </w:r>
      <w:r>
        <w:rPr>
          <w:spacing w:val="-3"/>
        </w:rPr>
        <w:t xml:space="preserve"> </w:t>
      </w:r>
      <w:r>
        <w:t>requesting</w:t>
      </w:r>
      <w:r>
        <w:rPr>
          <w:spacing w:val="-4"/>
        </w:rPr>
        <w:t xml:space="preserve"> </w:t>
      </w:r>
      <w:r>
        <w:t>best</w:t>
      </w:r>
      <w:r>
        <w:rPr>
          <w:spacing w:val="-4"/>
        </w:rPr>
        <w:t xml:space="preserve"> </w:t>
      </w:r>
      <w:r>
        <w:t>and</w:t>
      </w:r>
      <w:r>
        <w:rPr>
          <w:spacing w:val="-6"/>
        </w:rPr>
        <w:t xml:space="preserve"> </w:t>
      </w:r>
      <w:r>
        <w:t>final</w:t>
      </w:r>
      <w:r>
        <w:rPr>
          <w:spacing w:val="-4"/>
        </w:rPr>
        <w:t xml:space="preserve"> </w:t>
      </w:r>
      <w:r>
        <w:t>offers.</w:t>
      </w:r>
      <w:r>
        <w:rPr>
          <w:spacing w:val="-4"/>
        </w:rPr>
        <w:t xml:space="preserve"> </w:t>
      </w:r>
      <w:r>
        <w:t>The</w:t>
      </w:r>
      <w:r>
        <w:rPr>
          <w:spacing w:val="-4"/>
        </w:rPr>
        <w:t xml:space="preserve"> </w:t>
      </w:r>
      <w:r>
        <w:t>request</w:t>
      </w:r>
      <w:r>
        <w:rPr>
          <w:spacing w:val="-4"/>
        </w:rPr>
        <w:t xml:space="preserve"> </w:t>
      </w:r>
      <w:r>
        <w:t>sets a deadline for receipt of BAFO responses and provides instructions regarding information and documentation that should be submitted. After consideration of all BAFO responses, UTRGV may choose to reduce the number of respondents with which to negotiate t</w:t>
      </w:r>
      <w:r>
        <w:t>o the competitive range.</w:t>
      </w:r>
    </w:p>
    <w:p w14:paraId="7EFEEB21" w14:textId="77777777" w:rsidR="0078404F" w:rsidRDefault="0078404F">
      <w:pPr>
        <w:pStyle w:val="BodyText"/>
      </w:pPr>
    </w:p>
    <w:p w14:paraId="7EFEEB22" w14:textId="77777777" w:rsidR="0078404F" w:rsidRDefault="005766A6">
      <w:pPr>
        <w:pStyle w:val="ListParagraph"/>
        <w:numPr>
          <w:ilvl w:val="0"/>
          <w:numId w:val="38"/>
        </w:numPr>
        <w:tabs>
          <w:tab w:val="left" w:pos="2359"/>
        </w:tabs>
        <w:spacing w:before="1"/>
        <w:ind w:left="2359" w:hanging="539"/>
        <w:jc w:val="left"/>
      </w:pPr>
      <w:r>
        <w:rPr>
          <w:spacing w:val="-2"/>
        </w:rPr>
        <w:t>Negotiations</w:t>
      </w:r>
    </w:p>
    <w:p w14:paraId="7EFEEB23" w14:textId="77777777" w:rsidR="0078404F" w:rsidRDefault="0078404F">
      <w:pPr>
        <w:pStyle w:val="BodyText"/>
      </w:pPr>
    </w:p>
    <w:p w14:paraId="7EFEEB24" w14:textId="77777777" w:rsidR="0078404F" w:rsidRDefault="005766A6">
      <w:pPr>
        <w:pStyle w:val="BodyText"/>
        <w:ind w:left="2360" w:right="961"/>
      </w:pPr>
      <w:r>
        <w:t>Before negotiating with respondents, UTRGV should closely review the terms of the solicitation to confirm that negotiation is permitted. The IFB procurement method does not</w:t>
      </w:r>
      <w:r>
        <w:rPr>
          <w:spacing w:val="-5"/>
        </w:rPr>
        <w:t xml:space="preserve"> </w:t>
      </w:r>
      <w:r>
        <w:t>generally</w:t>
      </w:r>
      <w:r>
        <w:rPr>
          <w:spacing w:val="-4"/>
        </w:rPr>
        <w:t xml:space="preserve"> </w:t>
      </w:r>
      <w:r>
        <w:t>allow</w:t>
      </w:r>
      <w:r>
        <w:rPr>
          <w:spacing w:val="-5"/>
        </w:rPr>
        <w:t xml:space="preserve"> </w:t>
      </w:r>
      <w:r>
        <w:t>negotiations.</w:t>
      </w:r>
      <w:r>
        <w:rPr>
          <w:spacing w:val="-4"/>
        </w:rPr>
        <w:t xml:space="preserve"> </w:t>
      </w:r>
      <w:r>
        <w:t>However,</w:t>
      </w:r>
      <w:r>
        <w:rPr>
          <w:spacing w:val="-4"/>
        </w:rPr>
        <w:t xml:space="preserve"> </w:t>
      </w:r>
      <w:r>
        <w:t>the</w:t>
      </w:r>
      <w:r>
        <w:rPr>
          <w:spacing w:val="-6"/>
        </w:rPr>
        <w:t xml:space="preserve"> </w:t>
      </w:r>
      <w:r>
        <w:t>RFP</w:t>
      </w:r>
      <w:r>
        <w:rPr>
          <w:spacing w:val="-6"/>
        </w:rPr>
        <w:t xml:space="preserve"> </w:t>
      </w:r>
      <w:r>
        <w:t>and</w:t>
      </w:r>
      <w:r>
        <w:rPr>
          <w:spacing w:val="-6"/>
        </w:rPr>
        <w:t xml:space="preserve"> </w:t>
      </w:r>
      <w:r>
        <w:t>RFQ</w:t>
      </w:r>
      <w:r>
        <w:rPr>
          <w:spacing w:val="-6"/>
        </w:rPr>
        <w:t xml:space="preserve"> </w:t>
      </w:r>
      <w:r>
        <w:t>methods</w:t>
      </w:r>
      <w:r>
        <w:rPr>
          <w:spacing w:val="-4"/>
        </w:rPr>
        <w:t xml:space="preserve"> </w:t>
      </w:r>
      <w:r>
        <w:t>generally</w:t>
      </w:r>
      <w:r>
        <w:rPr>
          <w:spacing w:val="-3"/>
        </w:rPr>
        <w:t xml:space="preserve"> </w:t>
      </w:r>
      <w:r>
        <w:t>do</w:t>
      </w:r>
      <w:r>
        <w:rPr>
          <w:spacing w:val="-3"/>
        </w:rPr>
        <w:t xml:space="preserve"> </w:t>
      </w:r>
      <w:r>
        <w:t xml:space="preserve">allow </w:t>
      </w:r>
      <w:r>
        <w:rPr>
          <w:spacing w:val="-2"/>
        </w:rPr>
        <w:t>negotiations.</w:t>
      </w:r>
    </w:p>
    <w:p w14:paraId="7EFEEB25" w14:textId="77777777" w:rsidR="0078404F" w:rsidRDefault="0078404F">
      <w:pPr>
        <w:pStyle w:val="BodyText"/>
        <w:spacing w:before="11"/>
        <w:rPr>
          <w:sz w:val="21"/>
        </w:rPr>
      </w:pPr>
    </w:p>
    <w:p w14:paraId="7EFEEB26" w14:textId="77777777" w:rsidR="0078404F" w:rsidRDefault="005766A6">
      <w:pPr>
        <w:pStyle w:val="BodyText"/>
        <w:ind w:left="2360" w:right="957"/>
        <w:jc w:val="both"/>
      </w:pPr>
      <w:r>
        <w:t xml:space="preserve">During negotiations, UTRGV may not use “technical leveling” and/or “technical transfusion” techniques. “Technical leveling” means helping a respondent bring their proposal up to the level of other proposals through successive rounds of discussion, usually by pointing out proposal weaknesses. “Technical transfusion” means disclosing technical information or approaches from one respondent’s proposal to other competitors </w:t>
      </w:r>
      <w:proofErr w:type="gramStart"/>
      <w:r>
        <w:t>in the course of</w:t>
      </w:r>
      <w:proofErr w:type="gramEnd"/>
      <w:r>
        <w:t xml:space="preserve"> discussion.</w:t>
      </w:r>
    </w:p>
    <w:p w14:paraId="7EFEEB27" w14:textId="77777777" w:rsidR="0078404F" w:rsidRDefault="0078404F">
      <w:pPr>
        <w:pStyle w:val="BodyText"/>
        <w:spacing w:before="12"/>
        <w:rPr>
          <w:sz w:val="21"/>
        </w:rPr>
      </w:pPr>
    </w:p>
    <w:p w14:paraId="7EFEEB28" w14:textId="77777777" w:rsidR="0078404F" w:rsidRDefault="005766A6">
      <w:pPr>
        <w:pStyle w:val="BodyText"/>
        <w:ind w:left="2360"/>
        <w:jc w:val="both"/>
      </w:pPr>
      <w:r>
        <w:t>In</w:t>
      </w:r>
      <w:r>
        <w:rPr>
          <w:spacing w:val="-7"/>
        </w:rPr>
        <w:t xml:space="preserve"> </w:t>
      </w:r>
      <w:r>
        <w:t>addition,</w:t>
      </w:r>
      <w:r>
        <w:rPr>
          <w:spacing w:val="-2"/>
        </w:rPr>
        <w:t xml:space="preserve"> </w:t>
      </w:r>
      <w:r>
        <w:t>the</w:t>
      </w:r>
      <w:r>
        <w:rPr>
          <w:spacing w:val="-4"/>
        </w:rPr>
        <w:t xml:space="preserve"> </w:t>
      </w:r>
      <w:r>
        <w:t>following</w:t>
      </w:r>
      <w:r>
        <w:rPr>
          <w:spacing w:val="-2"/>
        </w:rPr>
        <w:t xml:space="preserve"> </w:t>
      </w:r>
      <w:r>
        <w:t>disclosures</w:t>
      </w:r>
      <w:r>
        <w:rPr>
          <w:spacing w:val="-2"/>
        </w:rPr>
        <w:t xml:space="preserve"> </w:t>
      </w:r>
      <w:r>
        <w:t>are</w:t>
      </w:r>
      <w:r>
        <w:rPr>
          <w:spacing w:val="-4"/>
        </w:rPr>
        <w:t xml:space="preserve"> </w:t>
      </w:r>
      <w:r>
        <w:rPr>
          <w:spacing w:val="-2"/>
        </w:rPr>
        <w:t>prohibited:</w:t>
      </w:r>
    </w:p>
    <w:p w14:paraId="7EFEEB29" w14:textId="77777777" w:rsidR="0078404F" w:rsidRDefault="0078404F">
      <w:pPr>
        <w:pStyle w:val="BodyText"/>
      </w:pPr>
    </w:p>
    <w:p w14:paraId="7EFEEB2A" w14:textId="77777777" w:rsidR="0078404F" w:rsidRDefault="005766A6">
      <w:pPr>
        <w:pStyle w:val="ListParagraph"/>
        <w:numPr>
          <w:ilvl w:val="1"/>
          <w:numId w:val="38"/>
        </w:numPr>
        <w:tabs>
          <w:tab w:val="left" w:pos="3080"/>
        </w:tabs>
        <w:spacing w:before="1"/>
        <w:ind w:left="3080" w:right="963"/>
      </w:pPr>
      <w:r>
        <w:t>disclosing</w:t>
      </w:r>
      <w:r>
        <w:rPr>
          <w:spacing w:val="30"/>
        </w:rPr>
        <w:t xml:space="preserve"> </w:t>
      </w:r>
      <w:r>
        <w:t>competing</w:t>
      </w:r>
      <w:r>
        <w:rPr>
          <w:spacing w:val="30"/>
        </w:rPr>
        <w:t xml:space="preserve"> </w:t>
      </w:r>
      <w:r>
        <w:t>respondents’</w:t>
      </w:r>
      <w:r>
        <w:rPr>
          <w:spacing w:val="30"/>
        </w:rPr>
        <w:t xml:space="preserve"> </w:t>
      </w:r>
      <w:r>
        <w:t>cost/prices</w:t>
      </w:r>
      <w:r>
        <w:rPr>
          <w:spacing w:val="30"/>
        </w:rPr>
        <w:t xml:space="preserve"> </w:t>
      </w:r>
      <w:r>
        <w:t>(even</w:t>
      </w:r>
      <w:r>
        <w:rPr>
          <w:spacing w:val="29"/>
        </w:rPr>
        <w:t xml:space="preserve"> </w:t>
      </w:r>
      <w:r>
        <w:t>if</w:t>
      </w:r>
      <w:r>
        <w:rPr>
          <w:spacing w:val="29"/>
        </w:rPr>
        <w:t xml:space="preserve"> </w:t>
      </w:r>
      <w:r>
        <w:t>the</w:t>
      </w:r>
      <w:r>
        <w:rPr>
          <w:spacing w:val="30"/>
        </w:rPr>
        <w:t xml:space="preserve"> </w:t>
      </w:r>
      <w:r>
        <w:t>disclosure</w:t>
      </w:r>
      <w:r>
        <w:rPr>
          <w:spacing w:val="30"/>
        </w:rPr>
        <w:t xml:space="preserve"> </w:t>
      </w:r>
      <w:r>
        <w:t>is</w:t>
      </w:r>
      <w:r>
        <w:rPr>
          <w:spacing w:val="30"/>
        </w:rPr>
        <w:t xml:space="preserve"> </w:t>
      </w:r>
      <w:r>
        <w:t>made without identifying the vendor by name); and</w:t>
      </w:r>
    </w:p>
    <w:p w14:paraId="7EFEEB2B" w14:textId="77777777" w:rsidR="0078404F" w:rsidRDefault="005766A6">
      <w:pPr>
        <w:pStyle w:val="ListParagraph"/>
        <w:numPr>
          <w:ilvl w:val="1"/>
          <w:numId w:val="38"/>
        </w:numPr>
        <w:tabs>
          <w:tab w:val="left" w:pos="3079"/>
        </w:tabs>
        <w:ind w:left="3079" w:hanging="359"/>
      </w:pPr>
      <w:r>
        <w:t>advising</w:t>
      </w:r>
      <w:r>
        <w:rPr>
          <w:spacing w:val="-5"/>
        </w:rPr>
        <w:t xml:space="preserve"> </w:t>
      </w:r>
      <w:r>
        <w:t>a</w:t>
      </w:r>
      <w:r>
        <w:rPr>
          <w:spacing w:val="-2"/>
        </w:rPr>
        <w:t xml:space="preserve"> </w:t>
      </w:r>
      <w:r>
        <w:t>respondent</w:t>
      </w:r>
      <w:r>
        <w:rPr>
          <w:spacing w:val="-4"/>
        </w:rPr>
        <w:t xml:space="preserve"> </w:t>
      </w:r>
      <w:r>
        <w:t>of</w:t>
      </w:r>
      <w:r>
        <w:rPr>
          <w:spacing w:val="-4"/>
        </w:rPr>
        <w:t xml:space="preserve"> </w:t>
      </w:r>
      <w:r>
        <w:t>its</w:t>
      </w:r>
      <w:r>
        <w:rPr>
          <w:spacing w:val="-3"/>
        </w:rPr>
        <w:t xml:space="preserve"> </w:t>
      </w:r>
      <w:r>
        <w:t>price</w:t>
      </w:r>
      <w:r>
        <w:rPr>
          <w:spacing w:val="-2"/>
        </w:rPr>
        <w:t xml:space="preserve"> </w:t>
      </w:r>
      <w:r>
        <w:t>standing</w:t>
      </w:r>
      <w:r>
        <w:rPr>
          <w:spacing w:val="-2"/>
        </w:rPr>
        <w:t xml:space="preserve"> </w:t>
      </w:r>
      <w:r>
        <w:t>relative</w:t>
      </w:r>
      <w:r>
        <w:rPr>
          <w:spacing w:val="-4"/>
        </w:rPr>
        <w:t xml:space="preserve"> </w:t>
      </w:r>
      <w:r>
        <w:t>to</w:t>
      </w:r>
      <w:r>
        <w:rPr>
          <w:spacing w:val="-4"/>
        </w:rPr>
        <w:t xml:space="preserve"> </w:t>
      </w:r>
      <w:r>
        <w:t>other</w:t>
      </w:r>
      <w:r>
        <w:rPr>
          <w:spacing w:val="-4"/>
        </w:rPr>
        <w:t xml:space="preserve"> </w:t>
      </w:r>
      <w:r>
        <w:rPr>
          <w:spacing w:val="-2"/>
        </w:rPr>
        <w:t>respondents.</w:t>
      </w:r>
    </w:p>
    <w:p w14:paraId="7EFEEB2C" w14:textId="77777777" w:rsidR="0078404F" w:rsidRDefault="0078404F">
      <w:pPr>
        <w:pStyle w:val="BodyText"/>
        <w:spacing w:before="3"/>
      </w:pPr>
    </w:p>
    <w:p w14:paraId="7EFEEB2D" w14:textId="77777777" w:rsidR="0078404F" w:rsidRDefault="005766A6">
      <w:pPr>
        <w:pStyle w:val="BodyText"/>
        <w:spacing w:line="237" w:lineRule="auto"/>
        <w:ind w:left="2360" w:right="961"/>
      </w:pPr>
      <w:r>
        <w:t>Care</w:t>
      </w:r>
      <w:r>
        <w:rPr>
          <w:spacing w:val="40"/>
        </w:rPr>
        <w:t xml:space="preserve"> </w:t>
      </w:r>
      <w:r>
        <w:t>must</w:t>
      </w:r>
      <w:r>
        <w:rPr>
          <w:spacing w:val="66"/>
        </w:rPr>
        <w:t xml:space="preserve"> </w:t>
      </w:r>
      <w:r>
        <w:t>be</w:t>
      </w:r>
      <w:r>
        <w:rPr>
          <w:spacing w:val="66"/>
        </w:rPr>
        <w:t xml:space="preserve"> </w:t>
      </w:r>
      <w:r>
        <w:t>taken</w:t>
      </w:r>
      <w:r>
        <w:rPr>
          <w:spacing w:val="66"/>
        </w:rPr>
        <w:t xml:space="preserve"> </w:t>
      </w:r>
      <w:r>
        <w:t>to</w:t>
      </w:r>
      <w:r>
        <w:rPr>
          <w:spacing w:val="40"/>
        </w:rPr>
        <w:t xml:space="preserve"> </w:t>
      </w:r>
      <w:r>
        <w:t>avoid</w:t>
      </w:r>
      <w:r>
        <w:rPr>
          <w:spacing w:val="40"/>
        </w:rPr>
        <w:t xml:space="preserve"> </w:t>
      </w:r>
      <w:r>
        <w:t>making</w:t>
      </w:r>
      <w:r>
        <w:rPr>
          <w:spacing w:val="40"/>
        </w:rPr>
        <w:t xml:space="preserve"> </w:t>
      </w:r>
      <w:r>
        <w:t>substantial</w:t>
      </w:r>
      <w:r>
        <w:rPr>
          <w:spacing w:val="40"/>
        </w:rPr>
        <w:t xml:space="preserve"> </w:t>
      </w:r>
      <w:r>
        <w:t>changes</w:t>
      </w:r>
      <w:r>
        <w:rPr>
          <w:spacing w:val="40"/>
        </w:rPr>
        <w:t xml:space="preserve"> </w:t>
      </w:r>
      <w:r>
        <w:t>to</w:t>
      </w:r>
      <w:r>
        <w:rPr>
          <w:spacing w:val="66"/>
        </w:rPr>
        <w:t xml:space="preserve"> </w:t>
      </w:r>
      <w:r>
        <w:t>UTRGV’s</w:t>
      </w:r>
      <w:r>
        <w:rPr>
          <w:spacing w:val="66"/>
        </w:rPr>
        <w:t xml:space="preserve"> </w:t>
      </w:r>
      <w:r>
        <w:t>contracting objectives,</w:t>
      </w:r>
      <w:r>
        <w:rPr>
          <w:spacing w:val="7"/>
        </w:rPr>
        <w:t xml:space="preserve"> </w:t>
      </w:r>
      <w:r>
        <w:t>requirements</w:t>
      </w:r>
      <w:r>
        <w:rPr>
          <w:spacing w:val="10"/>
        </w:rPr>
        <w:t xml:space="preserve"> </w:t>
      </w:r>
      <w:r>
        <w:t>and</w:t>
      </w:r>
      <w:r>
        <w:rPr>
          <w:spacing w:val="9"/>
        </w:rPr>
        <w:t xml:space="preserve"> </w:t>
      </w:r>
      <w:r>
        <w:t>specifications</w:t>
      </w:r>
      <w:r>
        <w:rPr>
          <w:spacing w:val="8"/>
        </w:rPr>
        <w:t xml:space="preserve"> </w:t>
      </w:r>
      <w:r>
        <w:t>set</w:t>
      </w:r>
      <w:r>
        <w:rPr>
          <w:spacing w:val="10"/>
        </w:rPr>
        <w:t xml:space="preserve"> </w:t>
      </w:r>
      <w:r>
        <w:t>out</w:t>
      </w:r>
      <w:r>
        <w:rPr>
          <w:spacing w:val="11"/>
        </w:rPr>
        <w:t xml:space="preserve"> </w:t>
      </w:r>
      <w:r>
        <w:t>in</w:t>
      </w:r>
      <w:r>
        <w:rPr>
          <w:spacing w:val="5"/>
        </w:rPr>
        <w:t xml:space="preserve"> </w:t>
      </w:r>
      <w:r>
        <w:t>the</w:t>
      </w:r>
      <w:r>
        <w:rPr>
          <w:spacing w:val="11"/>
        </w:rPr>
        <w:t xml:space="preserve"> </w:t>
      </w:r>
      <w:r>
        <w:t>solicitation.</w:t>
      </w:r>
      <w:r>
        <w:rPr>
          <w:spacing w:val="8"/>
        </w:rPr>
        <w:t xml:space="preserve"> </w:t>
      </w:r>
      <w:r>
        <w:t>If</w:t>
      </w:r>
      <w:r>
        <w:rPr>
          <w:spacing w:val="8"/>
        </w:rPr>
        <w:t xml:space="preserve"> </w:t>
      </w:r>
      <w:r>
        <w:t>the</w:t>
      </w:r>
      <w:r>
        <w:rPr>
          <w:spacing w:val="8"/>
        </w:rPr>
        <w:t xml:space="preserve"> </w:t>
      </w:r>
      <w:r>
        <w:rPr>
          <w:spacing w:val="-2"/>
        </w:rPr>
        <w:t>contracting</w:t>
      </w:r>
    </w:p>
    <w:p w14:paraId="7EFEEB2E" w14:textId="77777777" w:rsidR="0078404F" w:rsidRDefault="0078404F">
      <w:pPr>
        <w:spacing w:line="237" w:lineRule="auto"/>
        <w:sectPr w:rsidR="0078404F">
          <w:footerReference w:type="default" r:id="rId67"/>
          <w:pgSz w:w="12240" w:h="15840"/>
          <w:pgMar w:top="1400" w:right="480" w:bottom="860" w:left="520" w:header="0" w:footer="661" w:gutter="0"/>
          <w:cols w:space="720"/>
        </w:sectPr>
      </w:pPr>
    </w:p>
    <w:p w14:paraId="7EFEEB2F" w14:textId="77777777" w:rsidR="0078404F" w:rsidRDefault="005766A6">
      <w:pPr>
        <w:pStyle w:val="BodyText"/>
        <w:spacing w:before="39"/>
        <w:ind w:left="2360" w:right="956"/>
        <w:jc w:val="both"/>
      </w:pPr>
      <w:r>
        <w:lastRenderedPageBreak/>
        <w:t xml:space="preserve">objectives, </w:t>
      </w:r>
      <w:proofErr w:type="gramStart"/>
      <w:r>
        <w:t>requirements</w:t>
      </w:r>
      <w:proofErr w:type="gramEnd"/>
      <w:r>
        <w:t xml:space="preserve"> or specifications are substantially changed through the negotiation</w:t>
      </w:r>
      <w:r>
        <w:rPr>
          <w:spacing w:val="-7"/>
        </w:rPr>
        <w:t xml:space="preserve"> </w:t>
      </w:r>
      <w:r>
        <w:t>process,</w:t>
      </w:r>
      <w:r>
        <w:rPr>
          <w:spacing w:val="-8"/>
        </w:rPr>
        <w:t xml:space="preserve"> </w:t>
      </w:r>
      <w:r>
        <w:t>the</w:t>
      </w:r>
      <w:r>
        <w:rPr>
          <w:spacing w:val="-6"/>
        </w:rPr>
        <w:t xml:space="preserve"> </w:t>
      </w:r>
      <w:r>
        <w:t>pool</w:t>
      </w:r>
      <w:r>
        <w:rPr>
          <w:spacing w:val="-9"/>
        </w:rPr>
        <w:t xml:space="preserve"> </w:t>
      </w:r>
      <w:r>
        <w:t>of</w:t>
      </w:r>
      <w:r>
        <w:rPr>
          <w:spacing w:val="-7"/>
        </w:rPr>
        <w:t xml:space="preserve"> </w:t>
      </w:r>
      <w:r>
        <w:t>contractors</w:t>
      </w:r>
      <w:r>
        <w:rPr>
          <w:spacing w:val="-7"/>
        </w:rPr>
        <w:t xml:space="preserve"> </w:t>
      </w:r>
      <w:r>
        <w:t>who</w:t>
      </w:r>
      <w:r>
        <w:rPr>
          <w:spacing w:val="-9"/>
        </w:rPr>
        <w:t xml:space="preserve"> </w:t>
      </w:r>
      <w:r>
        <w:t>may</w:t>
      </w:r>
      <w:r>
        <w:rPr>
          <w:spacing w:val="-9"/>
        </w:rPr>
        <w:t xml:space="preserve"> </w:t>
      </w:r>
      <w:r>
        <w:t>have</w:t>
      </w:r>
      <w:r>
        <w:rPr>
          <w:spacing w:val="-7"/>
        </w:rPr>
        <w:t xml:space="preserve"> </w:t>
      </w:r>
      <w:r>
        <w:t>been</w:t>
      </w:r>
      <w:r>
        <w:rPr>
          <w:spacing w:val="-8"/>
        </w:rPr>
        <w:t xml:space="preserve"> </w:t>
      </w:r>
      <w:r>
        <w:t>interested</w:t>
      </w:r>
      <w:r>
        <w:rPr>
          <w:spacing w:val="-8"/>
        </w:rPr>
        <w:t xml:space="preserve"> </w:t>
      </w:r>
      <w:r>
        <w:t>in</w:t>
      </w:r>
      <w:r>
        <w:rPr>
          <w:spacing w:val="-8"/>
        </w:rPr>
        <w:t xml:space="preserve"> </w:t>
      </w:r>
      <w:r>
        <w:t xml:space="preserve">submitting a response may change. Additional contractors may have competed, if the changed objectives, </w:t>
      </w:r>
      <w:proofErr w:type="gramStart"/>
      <w:r>
        <w:t>requirements</w:t>
      </w:r>
      <w:proofErr w:type="gramEnd"/>
      <w:r>
        <w:t xml:space="preserve"> and specifications were included in the original solicitation. </w:t>
      </w:r>
      <w:r>
        <w:rPr>
          <w:spacing w:val="-2"/>
        </w:rPr>
        <w:t>Whenever it appears that contracting</w:t>
      </w:r>
      <w:r>
        <w:rPr>
          <w:spacing w:val="-3"/>
        </w:rPr>
        <w:t xml:space="preserve"> </w:t>
      </w:r>
      <w:r>
        <w:rPr>
          <w:spacing w:val="-2"/>
        </w:rPr>
        <w:t xml:space="preserve">objectives, </w:t>
      </w:r>
      <w:proofErr w:type="gramStart"/>
      <w:r>
        <w:rPr>
          <w:spacing w:val="-2"/>
        </w:rPr>
        <w:t>requirements</w:t>
      </w:r>
      <w:proofErr w:type="gramEnd"/>
      <w:r>
        <w:rPr>
          <w:spacing w:val="-3"/>
        </w:rPr>
        <w:t xml:space="preserve"> </w:t>
      </w:r>
      <w:r>
        <w:rPr>
          <w:spacing w:val="-2"/>
        </w:rPr>
        <w:t>or specifications</w:t>
      </w:r>
      <w:r>
        <w:rPr>
          <w:spacing w:val="-3"/>
        </w:rPr>
        <w:t xml:space="preserve"> </w:t>
      </w:r>
      <w:r>
        <w:rPr>
          <w:spacing w:val="-2"/>
        </w:rPr>
        <w:t xml:space="preserve">may have </w:t>
      </w:r>
      <w:r>
        <w:t>been changed, legal counsel should be consulted before proceeding further.</w:t>
      </w:r>
    </w:p>
    <w:p w14:paraId="7EFEEB30" w14:textId="77777777" w:rsidR="0078404F" w:rsidRDefault="0078404F">
      <w:pPr>
        <w:pStyle w:val="BodyText"/>
        <w:spacing w:before="11"/>
        <w:rPr>
          <w:sz w:val="21"/>
        </w:rPr>
      </w:pPr>
    </w:p>
    <w:p w14:paraId="7EFEEB31" w14:textId="77777777" w:rsidR="0078404F" w:rsidRDefault="005766A6">
      <w:pPr>
        <w:pStyle w:val="BodyText"/>
        <w:spacing w:before="1"/>
        <w:ind w:left="2360" w:right="958"/>
        <w:jc w:val="both"/>
      </w:pPr>
      <w:r>
        <w:t>UTRGV</w:t>
      </w:r>
      <w:r>
        <w:rPr>
          <w:spacing w:val="-9"/>
        </w:rPr>
        <w:t xml:space="preserve"> </w:t>
      </w:r>
      <w:r>
        <w:t>may</w:t>
      </w:r>
      <w:r>
        <w:rPr>
          <w:spacing w:val="-5"/>
        </w:rPr>
        <w:t xml:space="preserve"> </w:t>
      </w:r>
      <w:r>
        <w:t>continue</w:t>
      </w:r>
      <w:r>
        <w:rPr>
          <w:spacing w:val="-6"/>
        </w:rPr>
        <w:t xml:space="preserve"> </w:t>
      </w:r>
      <w:r>
        <w:t>with</w:t>
      </w:r>
      <w:r>
        <w:rPr>
          <w:spacing w:val="-6"/>
        </w:rPr>
        <w:t xml:space="preserve"> </w:t>
      </w:r>
      <w:r>
        <w:t>negotiations</w:t>
      </w:r>
      <w:r>
        <w:rPr>
          <w:spacing w:val="-7"/>
        </w:rPr>
        <w:t xml:space="preserve"> </w:t>
      </w:r>
      <w:r>
        <w:t>until</w:t>
      </w:r>
      <w:r>
        <w:rPr>
          <w:spacing w:val="-5"/>
        </w:rPr>
        <w:t xml:space="preserve"> </w:t>
      </w:r>
      <w:r>
        <w:t>the</w:t>
      </w:r>
      <w:r>
        <w:rPr>
          <w:spacing w:val="-5"/>
        </w:rPr>
        <w:t xml:space="preserve"> </w:t>
      </w:r>
      <w:r>
        <w:t>best</w:t>
      </w:r>
      <w:r>
        <w:rPr>
          <w:spacing w:val="-8"/>
        </w:rPr>
        <w:t xml:space="preserve"> </w:t>
      </w:r>
      <w:r>
        <w:t>value</w:t>
      </w:r>
      <w:r>
        <w:rPr>
          <w:spacing w:val="-5"/>
        </w:rPr>
        <w:t xml:space="preserve"> </w:t>
      </w:r>
      <w:r>
        <w:t>for</w:t>
      </w:r>
      <w:r>
        <w:rPr>
          <w:spacing w:val="-9"/>
        </w:rPr>
        <w:t xml:space="preserve"> </w:t>
      </w:r>
      <w:r>
        <w:t>UTRGV</w:t>
      </w:r>
      <w:r>
        <w:rPr>
          <w:spacing w:val="-5"/>
        </w:rPr>
        <w:t xml:space="preserve"> </w:t>
      </w:r>
      <w:r>
        <w:t>is</w:t>
      </w:r>
      <w:r>
        <w:rPr>
          <w:spacing w:val="-7"/>
        </w:rPr>
        <w:t xml:space="preserve"> </w:t>
      </w:r>
      <w:r>
        <w:t>achieved</w:t>
      </w:r>
      <w:r>
        <w:rPr>
          <w:spacing w:val="-6"/>
        </w:rPr>
        <w:t xml:space="preserve"> </w:t>
      </w:r>
      <w:r>
        <w:t>and</w:t>
      </w:r>
      <w:r>
        <w:rPr>
          <w:spacing w:val="-5"/>
        </w:rPr>
        <w:t xml:space="preserve"> </w:t>
      </w:r>
      <w:r>
        <w:t>an award to one or more respondents is made.</w:t>
      </w:r>
    </w:p>
    <w:p w14:paraId="7EFEEB32" w14:textId="77777777" w:rsidR="0078404F" w:rsidRDefault="0078404F">
      <w:pPr>
        <w:pStyle w:val="BodyText"/>
      </w:pPr>
    </w:p>
    <w:p w14:paraId="7EFEEB33" w14:textId="77777777" w:rsidR="0078404F" w:rsidRDefault="005766A6">
      <w:pPr>
        <w:pStyle w:val="BodyText"/>
        <w:ind w:left="2360" w:right="960"/>
        <w:jc w:val="both"/>
      </w:pPr>
      <w:r>
        <w:rPr>
          <w:u w:val="single"/>
        </w:rPr>
        <w:t>NOTE</w:t>
      </w:r>
      <w:r>
        <w:t>:</w:t>
      </w:r>
      <w:r>
        <w:rPr>
          <w:spacing w:val="-2"/>
        </w:rPr>
        <w:t xml:space="preserve"> </w:t>
      </w:r>
      <w:r>
        <w:t>A</w:t>
      </w:r>
      <w:r>
        <w:rPr>
          <w:spacing w:val="-4"/>
        </w:rPr>
        <w:t xml:space="preserve"> </w:t>
      </w:r>
      <w:r>
        <w:t>request</w:t>
      </w:r>
      <w:r>
        <w:rPr>
          <w:spacing w:val="-6"/>
        </w:rPr>
        <w:t xml:space="preserve"> </w:t>
      </w:r>
      <w:r>
        <w:t>for</w:t>
      </w:r>
      <w:r>
        <w:rPr>
          <w:spacing w:val="-4"/>
        </w:rPr>
        <w:t xml:space="preserve"> </w:t>
      </w:r>
      <w:r>
        <w:t>a</w:t>
      </w:r>
      <w:r>
        <w:rPr>
          <w:spacing w:val="-4"/>
        </w:rPr>
        <w:t xml:space="preserve"> </w:t>
      </w:r>
      <w:r>
        <w:t>respondent</w:t>
      </w:r>
      <w:r>
        <w:rPr>
          <w:spacing w:val="-2"/>
        </w:rPr>
        <w:t xml:space="preserve"> </w:t>
      </w:r>
      <w:r>
        <w:t>to</w:t>
      </w:r>
      <w:r>
        <w:rPr>
          <w:spacing w:val="-1"/>
        </w:rPr>
        <w:t xml:space="preserve"> </w:t>
      </w:r>
      <w:r>
        <w:t>clarify</w:t>
      </w:r>
      <w:r>
        <w:rPr>
          <w:spacing w:val="-1"/>
        </w:rPr>
        <w:t xml:space="preserve"> </w:t>
      </w:r>
      <w:r>
        <w:t>its proposal</w:t>
      </w:r>
      <w:r>
        <w:rPr>
          <w:spacing w:val="-2"/>
        </w:rPr>
        <w:t xml:space="preserve"> </w:t>
      </w:r>
      <w:r>
        <w:t>is</w:t>
      </w:r>
      <w:r>
        <w:rPr>
          <w:spacing w:val="-2"/>
        </w:rPr>
        <w:t xml:space="preserve"> </w:t>
      </w:r>
      <w:r>
        <w:t>not</w:t>
      </w:r>
      <w:r>
        <w:rPr>
          <w:spacing w:val="-2"/>
        </w:rPr>
        <w:t xml:space="preserve"> </w:t>
      </w:r>
      <w:r>
        <w:t>the</w:t>
      </w:r>
      <w:r>
        <w:rPr>
          <w:spacing w:val="-2"/>
        </w:rPr>
        <w:t xml:space="preserve"> </w:t>
      </w:r>
      <w:r>
        <w:t>same</w:t>
      </w:r>
      <w:r>
        <w:rPr>
          <w:spacing w:val="-2"/>
        </w:rPr>
        <w:t xml:space="preserve"> </w:t>
      </w:r>
      <w:r>
        <w:t>as</w:t>
      </w:r>
      <w:r>
        <w:rPr>
          <w:spacing w:val="-2"/>
        </w:rPr>
        <w:t xml:space="preserve"> </w:t>
      </w:r>
      <w:r>
        <w:t>negotiation</w:t>
      </w:r>
      <w:r>
        <w:rPr>
          <w:spacing w:val="-5"/>
        </w:rPr>
        <w:t xml:space="preserve"> </w:t>
      </w:r>
      <w:r>
        <w:t>of the</w:t>
      </w:r>
      <w:r>
        <w:rPr>
          <w:spacing w:val="-7"/>
        </w:rPr>
        <w:t xml:space="preserve"> </w:t>
      </w:r>
      <w:r>
        <w:t>terms</w:t>
      </w:r>
      <w:r>
        <w:rPr>
          <w:spacing w:val="-10"/>
        </w:rPr>
        <w:t xml:space="preserve"> </w:t>
      </w:r>
      <w:r>
        <w:t>of</w:t>
      </w:r>
      <w:r>
        <w:rPr>
          <w:spacing w:val="-8"/>
        </w:rPr>
        <w:t xml:space="preserve"> </w:t>
      </w:r>
      <w:r>
        <w:t>respondent’s</w:t>
      </w:r>
      <w:r>
        <w:rPr>
          <w:spacing w:val="-10"/>
        </w:rPr>
        <w:t xml:space="preserve"> </w:t>
      </w:r>
      <w:r>
        <w:t>proposal.</w:t>
      </w:r>
      <w:r>
        <w:rPr>
          <w:spacing w:val="-10"/>
        </w:rPr>
        <w:t xml:space="preserve"> </w:t>
      </w:r>
      <w:r>
        <w:t>However,</w:t>
      </w:r>
      <w:r>
        <w:rPr>
          <w:spacing w:val="-8"/>
        </w:rPr>
        <w:t xml:space="preserve"> </w:t>
      </w:r>
      <w:r>
        <w:t>when</w:t>
      </w:r>
      <w:r>
        <w:rPr>
          <w:spacing w:val="-8"/>
        </w:rPr>
        <w:t xml:space="preserve"> </w:t>
      </w:r>
      <w:r>
        <w:t>seeking</w:t>
      </w:r>
      <w:r>
        <w:rPr>
          <w:spacing w:val="-10"/>
        </w:rPr>
        <w:t xml:space="preserve"> </w:t>
      </w:r>
      <w:r>
        <w:t>clarifications,</w:t>
      </w:r>
      <w:r>
        <w:rPr>
          <w:spacing w:val="-8"/>
        </w:rPr>
        <w:t xml:space="preserve"> </w:t>
      </w:r>
      <w:r>
        <w:t>UTRGV</w:t>
      </w:r>
      <w:r>
        <w:rPr>
          <w:spacing w:val="-8"/>
        </w:rPr>
        <w:t xml:space="preserve"> </w:t>
      </w:r>
      <w:r>
        <w:t>should not give one respondent an advantage over another and should extend the same opportunity to each respondent.</w:t>
      </w:r>
    </w:p>
    <w:p w14:paraId="7EFEEB34" w14:textId="77777777" w:rsidR="0078404F" w:rsidRDefault="0078404F">
      <w:pPr>
        <w:pStyle w:val="BodyText"/>
        <w:spacing w:before="3"/>
        <w:rPr>
          <w:sz w:val="25"/>
        </w:rPr>
      </w:pPr>
    </w:p>
    <w:p w14:paraId="7EFEEB35" w14:textId="77777777" w:rsidR="0078404F" w:rsidRDefault="005766A6">
      <w:pPr>
        <w:pStyle w:val="ListParagraph"/>
        <w:numPr>
          <w:ilvl w:val="0"/>
          <w:numId w:val="38"/>
        </w:numPr>
        <w:tabs>
          <w:tab w:val="left" w:pos="2359"/>
        </w:tabs>
        <w:ind w:left="2359" w:hanging="719"/>
        <w:jc w:val="left"/>
      </w:pPr>
      <w:r>
        <w:rPr>
          <w:spacing w:val="-2"/>
        </w:rPr>
        <w:t>Award</w:t>
      </w:r>
    </w:p>
    <w:p w14:paraId="7EFEEB36" w14:textId="77777777" w:rsidR="0078404F" w:rsidRDefault="0078404F">
      <w:pPr>
        <w:pStyle w:val="BodyText"/>
        <w:spacing w:before="5"/>
        <w:rPr>
          <w:sz w:val="25"/>
        </w:rPr>
      </w:pPr>
    </w:p>
    <w:p w14:paraId="7EFEEB37" w14:textId="77777777" w:rsidR="0078404F" w:rsidRDefault="005766A6">
      <w:pPr>
        <w:pStyle w:val="BodyText"/>
        <w:ind w:left="2360" w:right="961"/>
      </w:pPr>
      <w:r>
        <w:t>UTRGV</w:t>
      </w:r>
      <w:r>
        <w:rPr>
          <w:spacing w:val="-5"/>
        </w:rPr>
        <w:t xml:space="preserve"> </w:t>
      </w:r>
      <w:r>
        <w:t>will</w:t>
      </w:r>
      <w:r>
        <w:rPr>
          <w:spacing w:val="-2"/>
        </w:rPr>
        <w:t xml:space="preserve"> </w:t>
      </w:r>
      <w:r>
        <w:t>award</w:t>
      </w:r>
      <w:r>
        <w:rPr>
          <w:spacing w:val="-6"/>
        </w:rPr>
        <w:t xml:space="preserve"> </w:t>
      </w:r>
      <w:r>
        <w:t>a</w:t>
      </w:r>
      <w:r>
        <w:rPr>
          <w:spacing w:val="-2"/>
        </w:rPr>
        <w:t xml:space="preserve"> </w:t>
      </w:r>
      <w:r>
        <w:t>contract</w:t>
      </w:r>
      <w:r>
        <w:rPr>
          <w:spacing w:val="-2"/>
        </w:rPr>
        <w:t xml:space="preserve"> </w:t>
      </w:r>
      <w:r>
        <w:t>for</w:t>
      </w:r>
      <w:r>
        <w:rPr>
          <w:spacing w:val="-2"/>
        </w:rPr>
        <w:t xml:space="preserve"> </w:t>
      </w:r>
      <w:r>
        <w:t>the</w:t>
      </w:r>
      <w:r>
        <w:rPr>
          <w:spacing w:val="-4"/>
        </w:rPr>
        <w:t xml:space="preserve"> </w:t>
      </w:r>
      <w:r>
        <w:t>purchase</w:t>
      </w:r>
      <w:r>
        <w:rPr>
          <w:spacing w:val="-4"/>
        </w:rPr>
        <w:t xml:space="preserve"> </w:t>
      </w:r>
      <w:r>
        <w:t>of</w:t>
      </w:r>
      <w:r>
        <w:rPr>
          <w:spacing w:val="-4"/>
        </w:rPr>
        <w:t xml:space="preserve"> </w:t>
      </w:r>
      <w:r>
        <w:t>goods/services</w:t>
      </w:r>
      <w:r>
        <w:rPr>
          <w:spacing w:val="-2"/>
        </w:rPr>
        <w:t xml:space="preserve"> </w:t>
      </w:r>
      <w:r>
        <w:t>that</w:t>
      </w:r>
      <w:r>
        <w:rPr>
          <w:spacing w:val="-5"/>
        </w:rPr>
        <w:t xml:space="preserve"> </w:t>
      </w:r>
      <w:r>
        <w:t>provides</w:t>
      </w:r>
      <w:r>
        <w:rPr>
          <w:spacing w:val="-4"/>
        </w:rPr>
        <w:t xml:space="preserve"> </w:t>
      </w:r>
      <w:r>
        <w:t>the</w:t>
      </w:r>
      <w:r>
        <w:rPr>
          <w:spacing w:val="-2"/>
        </w:rPr>
        <w:t xml:space="preserve"> </w:t>
      </w:r>
      <w:r>
        <w:t>best value for UTRGV pursuant to the mandatory evaluation criteria required by the Best Value Statutes and specified in the solicitation.</w:t>
      </w:r>
    </w:p>
    <w:p w14:paraId="7EFEEB38" w14:textId="77777777" w:rsidR="0078404F" w:rsidRDefault="0078404F">
      <w:pPr>
        <w:pStyle w:val="BodyText"/>
        <w:spacing w:before="11"/>
        <w:rPr>
          <w:sz w:val="21"/>
        </w:rPr>
      </w:pPr>
    </w:p>
    <w:p w14:paraId="7EFEEB39" w14:textId="77777777" w:rsidR="0078404F" w:rsidRDefault="005766A6">
      <w:pPr>
        <w:pStyle w:val="BodyText"/>
        <w:ind w:left="2360" w:right="954"/>
        <w:jc w:val="both"/>
      </w:pPr>
      <w:r>
        <w:t xml:space="preserve">UTRGV may complete a best value award justification that addresses each evaluation criteria and retain the justification in the contract file. A </w:t>
      </w:r>
      <w:r>
        <w:rPr>
          <w:i/>
        </w:rPr>
        <w:t xml:space="preserve">Sample Best Value Award Justification </w:t>
      </w:r>
      <w:r>
        <w:t>is attached as APPENDIX 11.</w:t>
      </w:r>
    </w:p>
    <w:p w14:paraId="7EFEEB3A" w14:textId="77777777" w:rsidR="0078404F" w:rsidRDefault="0078404F">
      <w:pPr>
        <w:pStyle w:val="BodyText"/>
        <w:spacing w:before="1"/>
      </w:pPr>
    </w:p>
    <w:p w14:paraId="7EFEEB3B" w14:textId="77777777" w:rsidR="0078404F" w:rsidRDefault="005766A6">
      <w:pPr>
        <w:pStyle w:val="BodyText"/>
        <w:ind w:left="2360" w:right="965"/>
        <w:jc w:val="both"/>
      </w:pPr>
      <w:r>
        <w:t>Upon award of a contract, the contract manager is responsible for assuring that any notifications required by Applicable Laws or University Rules are made to announce the award of the contract.</w:t>
      </w:r>
    </w:p>
    <w:p w14:paraId="7EFEEB3C" w14:textId="77777777" w:rsidR="0078404F" w:rsidRDefault="0078404F">
      <w:pPr>
        <w:pStyle w:val="BodyText"/>
        <w:spacing w:before="10"/>
        <w:rPr>
          <w:sz w:val="21"/>
        </w:rPr>
      </w:pPr>
    </w:p>
    <w:p w14:paraId="7EFEEB3D" w14:textId="77777777" w:rsidR="0078404F" w:rsidRDefault="005766A6">
      <w:pPr>
        <w:pStyle w:val="BodyText"/>
        <w:spacing w:before="1"/>
        <w:ind w:left="2360" w:right="965"/>
        <w:jc w:val="both"/>
      </w:pPr>
      <w:r>
        <w:t>In</w:t>
      </w:r>
      <w:r>
        <w:rPr>
          <w:spacing w:val="-3"/>
        </w:rPr>
        <w:t xml:space="preserve"> </w:t>
      </w:r>
      <w:r>
        <w:t>addition,</w:t>
      </w:r>
      <w:r>
        <w:rPr>
          <w:spacing w:val="-2"/>
        </w:rPr>
        <w:t xml:space="preserve"> </w:t>
      </w:r>
      <w:r>
        <w:t>the</w:t>
      </w:r>
      <w:r>
        <w:rPr>
          <w:spacing w:val="-2"/>
        </w:rPr>
        <w:t xml:space="preserve"> </w:t>
      </w:r>
      <w:r>
        <w:t>HUB</w:t>
      </w:r>
      <w:r>
        <w:rPr>
          <w:spacing w:val="-3"/>
        </w:rPr>
        <w:t xml:space="preserve"> </w:t>
      </w:r>
      <w:r>
        <w:t>office</w:t>
      </w:r>
      <w:r>
        <w:rPr>
          <w:spacing w:val="-4"/>
        </w:rPr>
        <w:t xml:space="preserve"> </w:t>
      </w:r>
      <w:r>
        <w:t>should</w:t>
      </w:r>
      <w:r>
        <w:rPr>
          <w:spacing w:val="-3"/>
        </w:rPr>
        <w:t xml:space="preserve"> </w:t>
      </w:r>
      <w:r>
        <w:t>be</w:t>
      </w:r>
      <w:r>
        <w:rPr>
          <w:spacing w:val="-2"/>
        </w:rPr>
        <w:t xml:space="preserve"> </w:t>
      </w:r>
      <w:r>
        <w:t>informed</w:t>
      </w:r>
      <w:r>
        <w:rPr>
          <w:spacing w:val="-3"/>
        </w:rPr>
        <w:t xml:space="preserve"> </w:t>
      </w:r>
      <w:r>
        <w:t>of</w:t>
      </w:r>
      <w:r>
        <w:rPr>
          <w:spacing w:val="-2"/>
        </w:rPr>
        <w:t xml:space="preserve"> </w:t>
      </w:r>
      <w:r>
        <w:t>the</w:t>
      </w:r>
      <w:r>
        <w:rPr>
          <w:spacing w:val="-3"/>
        </w:rPr>
        <w:t xml:space="preserve"> </w:t>
      </w:r>
      <w:r>
        <w:t>contract</w:t>
      </w:r>
      <w:r>
        <w:rPr>
          <w:spacing w:val="-2"/>
        </w:rPr>
        <w:t xml:space="preserve"> </w:t>
      </w:r>
      <w:r>
        <w:t>award</w:t>
      </w:r>
      <w:r>
        <w:rPr>
          <w:spacing w:val="-3"/>
        </w:rPr>
        <w:t xml:space="preserve"> </w:t>
      </w:r>
      <w:proofErr w:type="gramStart"/>
      <w:r>
        <w:t>in</w:t>
      </w:r>
      <w:r>
        <w:rPr>
          <w:spacing w:val="-4"/>
        </w:rPr>
        <w:t xml:space="preserve"> </w:t>
      </w:r>
      <w:r>
        <w:t>order</w:t>
      </w:r>
      <w:r>
        <w:rPr>
          <w:spacing w:val="-2"/>
        </w:rPr>
        <w:t xml:space="preserve"> </w:t>
      </w:r>
      <w:r>
        <w:t>to</w:t>
      </w:r>
      <w:proofErr w:type="gramEnd"/>
      <w:r>
        <w:rPr>
          <w:spacing w:val="-3"/>
        </w:rPr>
        <w:t xml:space="preserve"> </w:t>
      </w:r>
      <w:r>
        <w:t>track</w:t>
      </w:r>
      <w:r>
        <w:rPr>
          <w:spacing w:val="-2"/>
        </w:rPr>
        <w:t xml:space="preserve"> </w:t>
      </w:r>
      <w:r>
        <w:t>all subcontracting associated with the contract.</w:t>
      </w:r>
    </w:p>
    <w:p w14:paraId="7EFEEB3E" w14:textId="77777777" w:rsidR="0078404F" w:rsidRDefault="0078404F">
      <w:pPr>
        <w:pStyle w:val="BodyText"/>
        <w:spacing w:before="8"/>
        <w:rPr>
          <w:sz w:val="19"/>
        </w:rPr>
      </w:pPr>
    </w:p>
    <w:p w14:paraId="7EFEEB3F" w14:textId="77777777" w:rsidR="0078404F" w:rsidRDefault="005766A6">
      <w:pPr>
        <w:pStyle w:val="Heading2"/>
        <w:numPr>
          <w:ilvl w:val="0"/>
          <w:numId w:val="61"/>
        </w:numPr>
        <w:tabs>
          <w:tab w:val="left" w:pos="1638"/>
        </w:tabs>
        <w:ind w:left="1638" w:hanging="718"/>
      </w:pPr>
      <w:bookmarkStart w:id="27" w:name="_TOC_250022"/>
      <w:r>
        <w:t>Release</w:t>
      </w:r>
      <w:r>
        <w:rPr>
          <w:spacing w:val="-3"/>
        </w:rPr>
        <w:t xml:space="preserve"> </w:t>
      </w:r>
      <w:bookmarkEnd w:id="27"/>
      <w:r>
        <w:rPr>
          <w:spacing w:val="-2"/>
        </w:rPr>
        <w:t>Authority</w:t>
      </w:r>
    </w:p>
    <w:p w14:paraId="7EFEEB40" w14:textId="77777777" w:rsidR="0078404F" w:rsidRDefault="0078404F">
      <w:pPr>
        <w:pStyle w:val="BodyText"/>
        <w:spacing w:before="5"/>
        <w:rPr>
          <w:b/>
          <w:sz w:val="25"/>
        </w:rPr>
      </w:pPr>
    </w:p>
    <w:p w14:paraId="7EFEEB41" w14:textId="77777777" w:rsidR="0078404F" w:rsidRDefault="005766A6">
      <w:pPr>
        <w:pStyle w:val="BodyText"/>
        <w:ind w:left="1640" w:right="961"/>
      </w:pPr>
      <w:r>
        <w:t>No Purchasing Staff member may release a Purchase Order to a vendor either verbally or in writing which exceeds that staff member’s release authority until such order is reviewed and approved</w:t>
      </w:r>
      <w:r>
        <w:rPr>
          <w:spacing w:val="-4"/>
        </w:rPr>
        <w:t xml:space="preserve"> </w:t>
      </w:r>
      <w:r>
        <w:t>by</w:t>
      </w:r>
      <w:r>
        <w:rPr>
          <w:spacing w:val="-1"/>
        </w:rPr>
        <w:t xml:space="preserve"> </w:t>
      </w:r>
      <w:r>
        <w:t>the</w:t>
      </w:r>
      <w:r>
        <w:rPr>
          <w:spacing w:val="-2"/>
        </w:rPr>
        <w:t xml:space="preserve"> </w:t>
      </w:r>
      <w:r>
        <w:t>Chief</w:t>
      </w:r>
      <w:r>
        <w:rPr>
          <w:spacing w:val="-4"/>
        </w:rPr>
        <w:t xml:space="preserve"> </w:t>
      </w:r>
      <w:r>
        <w:t>Procurement</w:t>
      </w:r>
      <w:r>
        <w:rPr>
          <w:spacing w:val="-2"/>
        </w:rPr>
        <w:t xml:space="preserve"> </w:t>
      </w:r>
      <w:r>
        <w:t>Officer</w:t>
      </w:r>
      <w:r>
        <w:rPr>
          <w:spacing w:val="-4"/>
        </w:rPr>
        <w:t xml:space="preserve"> </w:t>
      </w:r>
      <w:r>
        <w:t>or</w:t>
      </w:r>
      <w:r>
        <w:rPr>
          <w:spacing w:val="-4"/>
        </w:rPr>
        <w:t xml:space="preserve"> </w:t>
      </w:r>
      <w:r>
        <w:t>designee.</w:t>
      </w:r>
      <w:r>
        <w:rPr>
          <w:spacing w:val="40"/>
        </w:rPr>
        <w:t xml:space="preserve"> </w:t>
      </w:r>
      <w:r>
        <w:t>Each</w:t>
      </w:r>
      <w:r>
        <w:rPr>
          <w:spacing w:val="-5"/>
        </w:rPr>
        <w:t xml:space="preserve"> </w:t>
      </w:r>
      <w:r>
        <w:t>order</w:t>
      </w:r>
      <w:r>
        <w:rPr>
          <w:spacing w:val="-4"/>
        </w:rPr>
        <w:t xml:space="preserve"> </w:t>
      </w:r>
      <w:r>
        <w:t>submitted</w:t>
      </w:r>
      <w:r>
        <w:rPr>
          <w:spacing w:val="-4"/>
        </w:rPr>
        <w:t xml:space="preserve"> </w:t>
      </w:r>
      <w:r>
        <w:t>for</w:t>
      </w:r>
      <w:r>
        <w:rPr>
          <w:spacing w:val="-2"/>
        </w:rPr>
        <w:t xml:space="preserve"> </w:t>
      </w:r>
      <w:r>
        <w:t>review</w:t>
      </w:r>
      <w:r>
        <w:rPr>
          <w:spacing w:val="-4"/>
        </w:rPr>
        <w:t xml:space="preserve"> </w:t>
      </w:r>
      <w:r>
        <w:t>must be accompanied by the following documentation:</w:t>
      </w:r>
    </w:p>
    <w:p w14:paraId="7EFEEB42" w14:textId="77777777" w:rsidR="0078404F" w:rsidRDefault="005766A6">
      <w:pPr>
        <w:pStyle w:val="ListParagraph"/>
        <w:numPr>
          <w:ilvl w:val="0"/>
          <w:numId w:val="37"/>
        </w:numPr>
        <w:tabs>
          <w:tab w:val="left" w:pos="2359"/>
        </w:tabs>
        <w:spacing w:line="267" w:lineRule="exact"/>
        <w:ind w:left="2359" w:hanging="359"/>
      </w:pPr>
      <w:r>
        <w:t>Copy</w:t>
      </w:r>
      <w:r>
        <w:rPr>
          <w:spacing w:val="-4"/>
        </w:rPr>
        <w:t xml:space="preserve"> </w:t>
      </w:r>
      <w:r>
        <w:t>of</w:t>
      </w:r>
      <w:r>
        <w:rPr>
          <w:spacing w:val="-4"/>
        </w:rPr>
        <w:t xml:space="preserve"> </w:t>
      </w:r>
      <w:r>
        <w:t>Purchase</w:t>
      </w:r>
      <w:r>
        <w:rPr>
          <w:spacing w:val="-1"/>
        </w:rPr>
        <w:t xml:space="preserve"> </w:t>
      </w:r>
      <w:r>
        <w:rPr>
          <w:spacing w:val="-4"/>
        </w:rPr>
        <w:t>Order</w:t>
      </w:r>
    </w:p>
    <w:p w14:paraId="7EFEEB43" w14:textId="77777777" w:rsidR="0078404F" w:rsidRDefault="005766A6">
      <w:pPr>
        <w:pStyle w:val="ListParagraph"/>
        <w:numPr>
          <w:ilvl w:val="0"/>
          <w:numId w:val="37"/>
        </w:numPr>
        <w:tabs>
          <w:tab w:val="left" w:pos="2359"/>
        </w:tabs>
        <w:ind w:left="2359" w:hanging="359"/>
      </w:pPr>
      <w:r>
        <w:t>Change</w:t>
      </w:r>
      <w:r>
        <w:rPr>
          <w:spacing w:val="-5"/>
        </w:rPr>
        <w:t xml:space="preserve"> </w:t>
      </w:r>
      <w:r>
        <w:t>Order(s),</w:t>
      </w:r>
      <w:r>
        <w:rPr>
          <w:spacing w:val="-2"/>
        </w:rPr>
        <w:t xml:space="preserve"> </w:t>
      </w:r>
      <w:r>
        <w:t>if</w:t>
      </w:r>
      <w:r>
        <w:rPr>
          <w:spacing w:val="-2"/>
        </w:rPr>
        <w:t xml:space="preserve"> applicable</w:t>
      </w:r>
    </w:p>
    <w:p w14:paraId="7EFEEB44" w14:textId="77777777" w:rsidR="0078404F" w:rsidRDefault="005766A6">
      <w:pPr>
        <w:pStyle w:val="ListParagraph"/>
        <w:numPr>
          <w:ilvl w:val="0"/>
          <w:numId w:val="37"/>
        </w:numPr>
        <w:tabs>
          <w:tab w:val="left" w:pos="2359"/>
        </w:tabs>
        <w:ind w:left="2359" w:hanging="359"/>
      </w:pPr>
      <w:r>
        <w:t>Copy</w:t>
      </w:r>
      <w:r>
        <w:rPr>
          <w:spacing w:val="-3"/>
        </w:rPr>
        <w:t xml:space="preserve"> </w:t>
      </w:r>
      <w:r>
        <w:t>of</w:t>
      </w:r>
      <w:r>
        <w:rPr>
          <w:spacing w:val="-4"/>
        </w:rPr>
        <w:t xml:space="preserve"> </w:t>
      </w:r>
      <w:r>
        <w:t>Requisition</w:t>
      </w:r>
      <w:r>
        <w:rPr>
          <w:spacing w:val="-3"/>
        </w:rPr>
        <w:t xml:space="preserve"> </w:t>
      </w:r>
      <w:r>
        <w:t>or</w:t>
      </w:r>
      <w:r>
        <w:rPr>
          <w:spacing w:val="-7"/>
        </w:rPr>
        <w:t xml:space="preserve"> </w:t>
      </w:r>
      <w:r>
        <w:t>request/authorization</w:t>
      </w:r>
      <w:r>
        <w:rPr>
          <w:spacing w:val="-5"/>
        </w:rPr>
        <w:t xml:space="preserve"> </w:t>
      </w:r>
      <w:r>
        <w:rPr>
          <w:spacing w:val="-2"/>
        </w:rPr>
        <w:t>memorandum</w:t>
      </w:r>
    </w:p>
    <w:p w14:paraId="7EFEEB45" w14:textId="77777777" w:rsidR="0078404F" w:rsidRDefault="005766A6">
      <w:pPr>
        <w:pStyle w:val="ListParagraph"/>
        <w:numPr>
          <w:ilvl w:val="0"/>
          <w:numId w:val="37"/>
        </w:numPr>
        <w:tabs>
          <w:tab w:val="left" w:pos="2360"/>
          <w:tab w:val="left" w:pos="3550"/>
          <w:tab w:val="left" w:pos="5058"/>
          <w:tab w:val="left" w:pos="5959"/>
          <w:tab w:val="left" w:pos="6865"/>
          <w:tab w:val="left" w:pos="7941"/>
          <w:tab w:val="left" w:pos="9278"/>
        </w:tabs>
        <w:ind w:right="962"/>
      </w:pPr>
      <w:r>
        <w:rPr>
          <w:spacing w:val="-2"/>
        </w:rPr>
        <w:t>Confirming</w:t>
      </w:r>
      <w:r>
        <w:tab/>
        <w:t>Quotation</w:t>
      </w:r>
      <w:r>
        <w:rPr>
          <w:spacing w:val="80"/>
        </w:rPr>
        <w:t xml:space="preserve"> </w:t>
      </w:r>
      <w:r>
        <w:t>or</w:t>
      </w:r>
      <w:r>
        <w:tab/>
      </w:r>
      <w:r>
        <w:rPr>
          <w:spacing w:val="-2"/>
        </w:rPr>
        <w:t>Written</w:t>
      </w:r>
      <w:r>
        <w:tab/>
      </w:r>
      <w:r>
        <w:rPr>
          <w:spacing w:val="-2"/>
        </w:rPr>
        <w:t>Bid/RFP</w:t>
      </w:r>
      <w:r>
        <w:tab/>
      </w:r>
      <w:r>
        <w:rPr>
          <w:spacing w:val="-2"/>
        </w:rPr>
        <w:t>(including</w:t>
      </w:r>
      <w:r>
        <w:tab/>
      </w:r>
      <w:r>
        <w:rPr>
          <w:spacing w:val="-2"/>
        </w:rPr>
        <w:t>clarifications</w:t>
      </w:r>
      <w:r>
        <w:tab/>
        <w:t>&amp;</w:t>
      </w:r>
      <w:r>
        <w:rPr>
          <w:spacing w:val="80"/>
        </w:rPr>
        <w:t xml:space="preserve"> </w:t>
      </w:r>
      <w:r>
        <w:t xml:space="preserve">revised </w:t>
      </w:r>
      <w:r>
        <w:rPr>
          <w:spacing w:val="-2"/>
        </w:rPr>
        <w:t>bids/proposals)</w:t>
      </w:r>
    </w:p>
    <w:p w14:paraId="7EFEEB46" w14:textId="77777777" w:rsidR="0078404F" w:rsidRDefault="005766A6">
      <w:pPr>
        <w:pStyle w:val="ListParagraph"/>
        <w:numPr>
          <w:ilvl w:val="0"/>
          <w:numId w:val="37"/>
        </w:numPr>
        <w:tabs>
          <w:tab w:val="left" w:pos="2359"/>
        </w:tabs>
        <w:spacing w:before="1"/>
        <w:ind w:left="2359" w:hanging="359"/>
      </w:pPr>
      <w:r>
        <w:t>Award</w:t>
      </w:r>
      <w:r>
        <w:rPr>
          <w:spacing w:val="-5"/>
        </w:rPr>
        <w:t xml:space="preserve"> </w:t>
      </w:r>
      <w:r>
        <w:t>Recommendation,</w:t>
      </w:r>
      <w:r>
        <w:rPr>
          <w:spacing w:val="-3"/>
        </w:rPr>
        <w:t xml:space="preserve"> </w:t>
      </w:r>
      <w:r>
        <w:t>if</w:t>
      </w:r>
      <w:r>
        <w:rPr>
          <w:spacing w:val="-6"/>
        </w:rPr>
        <w:t xml:space="preserve"> </w:t>
      </w:r>
      <w:r>
        <w:rPr>
          <w:spacing w:val="-2"/>
        </w:rPr>
        <w:t>applicable</w:t>
      </w:r>
    </w:p>
    <w:p w14:paraId="7EFEEB47" w14:textId="77777777" w:rsidR="0078404F" w:rsidRDefault="005766A6">
      <w:pPr>
        <w:pStyle w:val="ListParagraph"/>
        <w:numPr>
          <w:ilvl w:val="0"/>
          <w:numId w:val="37"/>
        </w:numPr>
        <w:tabs>
          <w:tab w:val="left" w:pos="2359"/>
        </w:tabs>
        <w:ind w:left="2359" w:hanging="359"/>
      </w:pPr>
      <w:r>
        <w:t>Bid</w:t>
      </w:r>
      <w:r>
        <w:rPr>
          <w:spacing w:val="-4"/>
        </w:rPr>
        <w:t xml:space="preserve"> </w:t>
      </w:r>
      <w:r>
        <w:t>Tabulation</w:t>
      </w:r>
      <w:r>
        <w:rPr>
          <w:spacing w:val="-4"/>
        </w:rPr>
        <w:t xml:space="preserve"> </w:t>
      </w:r>
      <w:r>
        <w:t>and</w:t>
      </w:r>
      <w:r>
        <w:rPr>
          <w:spacing w:val="-2"/>
        </w:rPr>
        <w:t xml:space="preserve"> </w:t>
      </w:r>
      <w:r>
        <w:t>Justification</w:t>
      </w:r>
      <w:r>
        <w:rPr>
          <w:spacing w:val="-2"/>
        </w:rPr>
        <w:t xml:space="preserve"> </w:t>
      </w:r>
      <w:r>
        <w:t>for</w:t>
      </w:r>
      <w:r>
        <w:rPr>
          <w:spacing w:val="-4"/>
        </w:rPr>
        <w:t xml:space="preserve"> </w:t>
      </w:r>
      <w:r>
        <w:t>Method</w:t>
      </w:r>
      <w:r>
        <w:rPr>
          <w:spacing w:val="-4"/>
        </w:rPr>
        <w:t xml:space="preserve"> </w:t>
      </w:r>
      <w:r>
        <w:t>of</w:t>
      </w:r>
      <w:r>
        <w:rPr>
          <w:spacing w:val="-3"/>
        </w:rPr>
        <w:t xml:space="preserve"> </w:t>
      </w:r>
      <w:r>
        <w:rPr>
          <w:spacing w:val="-2"/>
        </w:rPr>
        <w:t>Purchase</w:t>
      </w:r>
    </w:p>
    <w:p w14:paraId="7EFEEB48" w14:textId="77777777" w:rsidR="0078404F" w:rsidRDefault="005766A6">
      <w:pPr>
        <w:pStyle w:val="ListParagraph"/>
        <w:numPr>
          <w:ilvl w:val="0"/>
          <w:numId w:val="37"/>
        </w:numPr>
        <w:tabs>
          <w:tab w:val="left" w:pos="2359"/>
        </w:tabs>
        <w:ind w:left="2359" w:hanging="359"/>
      </w:pPr>
      <w:r>
        <w:t>Appropriate</w:t>
      </w:r>
      <w:r>
        <w:rPr>
          <w:spacing w:val="-6"/>
        </w:rPr>
        <w:t xml:space="preserve"> </w:t>
      </w:r>
      <w:r>
        <w:t>Justification</w:t>
      </w:r>
      <w:r>
        <w:rPr>
          <w:spacing w:val="-6"/>
        </w:rPr>
        <w:t xml:space="preserve"> </w:t>
      </w:r>
      <w:r>
        <w:t>(e.g.,</w:t>
      </w:r>
      <w:r>
        <w:rPr>
          <w:spacing w:val="-3"/>
        </w:rPr>
        <w:t xml:space="preserve"> </w:t>
      </w:r>
      <w:r>
        <w:t>emergency,</w:t>
      </w:r>
      <w:r>
        <w:rPr>
          <w:spacing w:val="-5"/>
        </w:rPr>
        <w:t xml:space="preserve"> </w:t>
      </w:r>
      <w:proofErr w:type="gramStart"/>
      <w:r>
        <w:t>sole-source</w:t>
      </w:r>
      <w:proofErr w:type="gramEnd"/>
      <w:r>
        <w:t>),</w:t>
      </w:r>
      <w:r>
        <w:rPr>
          <w:spacing w:val="-4"/>
        </w:rPr>
        <w:t xml:space="preserve"> </w:t>
      </w:r>
      <w:r>
        <w:t>if</w:t>
      </w:r>
      <w:r>
        <w:rPr>
          <w:spacing w:val="-4"/>
        </w:rPr>
        <w:t xml:space="preserve"> </w:t>
      </w:r>
      <w:r>
        <w:rPr>
          <w:spacing w:val="-2"/>
        </w:rPr>
        <w:t>applicable</w:t>
      </w:r>
    </w:p>
    <w:p w14:paraId="7EFEEB49" w14:textId="77777777" w:rsidR="0078404F" w:rsidRDefault="005766A6">
      <w:pPr>
        <w:pStyle w:val="ListParagraph"/>
        <w:numPr>
          <w:ilvl w:val="0"/>
          <w:numId w:val="37"/>
        </w:numPr>
        <w:tabs>
          <w:tab w:val="left" w:pos="2359"/>
        </w:tabs>
        <w:spacing w:before="1"/>
        <w:ind w:left="2359" w:hanging="359"/>
      </w:pPr>
      <w:r>
        <w:t>Department</w:t>
      </w:r>
      <w:r>
        <w:rPr>
          <w:spacing w:val="-5"/>
        </w:rPr>
        <w:t xml:space="preserve"> </w:t>
      </w:r>
      <w:r>
        <w:t>(User)</w:t>
      </w:r>
      <w:r>
        <w:rPr>
          <w:spacing w:val="-2"/>
        </w:rPr>
        <w:t xml:space="preserve"> </w:t>
      </w:r>
      <w:r>
        <w:t>Review/Approval</w:t>
      </w:r>
      <w:r>
        <w:rPr>
          <w:spacing w:val="-3"/>
        </w:rPr>
        <w:t xml:space="preserve"> </w:t>
      </w:r>
      <w:r>
        <w:t>Letter</w:t>
      </w:r>
      <w:r>
        <w:rPr>
          <w:spacing w:val="-7"/>
        </w:rPr>
        <w:t xml:space="preserve"> </w:t>
      </w:r>
      <w:r>
        <w:t>or</w:t>
      </w:r>
      <w:r>
        <w:rPr>
          <w:spacing w:val="-5"/>
        </w:rPr>
        <w:t xml:space="preserve"> </w:t>
      </w:r>
      <w:r>
        <w:t>Evaluation</w:t>
      </w:r>
      <w:r>
        <w:rPr>
          <w:spacing w:val="-3"/>
        </w:rPr>
        <w:t xml:space="preserve"> </w:t>
      </w:r>
      <w:r>
        <w:t>Forms,</w:t>
      </w:r>
      <w:r>
        <w:rPr>
          <w:spacing w:val="-5"/>
        </w:rPr>
        <w:t xml:space="preserve"> </w:t>
      </w:r>
      <w:r>
        <w:t>if</w:t>
      </w:r>
      <w:r>
        <w:rPr>
          <w:spacing w:val="-4"/>
        </w:rPr>
        <w:t xml:space="preserve"> </w:t>
      </w:r>
      <w:r>
        <w:rPr>
          <w:spacing w:val="-2"/>
        </w:rPr>
        <w:t>applicable</w:t>
      </w:r>
    </w:p>
    <w:p w14:paraId="7EFEEB4A" w14:textId="77777777" w:rsidR="0078404F" w:rsidRDefault="0078404F">
      <w:pPr>
        <w:sectPr w:rsidR="0078404F">
          <w:footerReference w:type="default" r:id="rId68"/>
          <w:pgSz w:w="12240" w:h="15840"/>
          <w:pgMar w:top="1400" w:right="480" w:bottom="860" w:left="520" w:header="0" w:footer="661" w:gutter="0"/>
          <w:pgNumType w:start="1"/>
          <w:cols w:space="720"/>
        </w:sectPr>
      </w:pPr>
    </w:p>
    <w:p w14:paraId="7EFEEB4B" w14:textId="77777777" w:rsidR="0078404F" w:rsidRDefault="005766A6">
      <w:pPr>
        <w:pStyle w:val="ListParagraph"/>
        <w:numPr>
          <w:ilvl w:val="0"/>
          <w:numId w:val="37"/>
        </w:numPr>
        <w:tabs>
          <w:tab w:val="left" w:pos="2359"/>
        </w:tabs>
        <w:spacing w:before="39"/>
        <w:ind w:left="2359" w:hanging="359"/>
      </w:pPr>
      <w:r>
        <w:lastRenderedPageBreak/>
        <w:t>Other</w:t>
      </w:r>
      <w:r>
        <w:rPr>
          <w:spacing w:val="-2"/>
        </w:rPr>
        <w:t xml:space="preserve"> </w:t>
      </w:r>
      <w:r>
        <w:t>Than</w:t>
      </w:r>
      <w:r>
        <w:rPr>
          <w:spacing w:val="-3"/>
        </w:rPr>
        <w:t xml:space="preserve"> </w:t>
      </w:r>
      <w:r>
        <w:t>Low</w:t>
      </w:r>
      <w:r>
        <w:rPr>
          <w:spacing w:val="-2"/>
        </w:rPr>
        <w:t xml:space="preserve"> </w:t>
      </w:r>
      <w:r>
        <w:t>Bid</w:t>
      </w:r>
      <w:r>
        <w:rPr>
          <w:spacing w:val="-4"/>
        </w:rPr>
        <w:t xml:space="preserve"> </w:t>
      </w:r>
      <w:r>
        <w:t>Justification</w:t>
      </w:r>
      <w:r>
        <w:rPr>
          <w:spacing w:val="-3"/>
        </w:rPr>
        <w:t xml:space="preserve"> </w:t>
      </w:r>
      <w:r>
        <w:t>-</w:t>
      </w:r>
      <w:r>
        <w:rPr>
          <w:spacing w:val="-1"/>
        </w:rPr>
        <w:t xml:space="preserve"> </w:t>
      </w:r>
      <w:r>
        <w:t>Approval</w:t>
      </w:r>
      <w:r>
        <w:rPr>
          <w:spacing w:val="-3"/>
        </w:rPr>
        <w:t xml:space="preserve"> </w:t>
      </w:r>
      <w:r>
        <w:t>Memo,</w:t>
      </w:r>
      <w:r>
        <w:rPr>
          <w:spacing w:val="-2"/>
        </w:rPr>
        <w:t xml:space="preserve"> </w:t>
      </w:r>
      <w:r>
        <w:t>if</w:t>
      </w:r>
      <w:r>
        <w:rPr>
          <w:spacing w:val="-2"/>
        </w:rPr>
        <w:t xml:space="preserve"> applicable</w:t>
      </w:r>
    </w:p>
    <w:p w14:paraId="7EFEEB4C" w14:textId="77777777" w:rsidR="0078404F" w:rsidRDefault="005766A6">
      <w:pPr>
        <w:pStyle w:val="ListParagraph"/>
        <w:numPr>
          <w:ilvl w:val="0"/>
          <w:numId w:val="37"/>
        </w:numPr>
        <w:tabs>
          <w:tab w:val="left" w:pos="2359"/>
        </w:tabs>
        <w:ind w:left="2359" w:hanging="359"/>
      </w:pPr>
      <w:r>
        <w:t>Bidders</w:t>
      </w:r>
      <w:r>
        <w:rPr>
          <w:spacing w:val="-1"/>
        </w:rPr>
        <w:t xml:space="preserve"> </w:t>
      </w:r>
      <w:r>
        <w:t>list,</w:t>
      </w:r>
      <w:r>
        <w:rPr>
          <w:spacing w:val="-1"/>
        </w:rPr>
        <w:t xml:space="preserve"> </w:t>
      </w:r>
      <w:r>
        <w:t>if</w:t>
      </w:r>
      <w:r>
        <w:rPr>
          <w:spacing w:val="-3"/>
        </w:rPr>
        <w:t xml:space="preserve"> </w:t>
      </w:r>
      <w:r>
        <w:rPr>
          <w:spacing w:val="-2"/>
        </w:rPr>
        <w:t>applicable</w:t>
      </w:r>
    </w:p>
    <w:p w14:paraId="7EFEEB4D" w14:textId="77777777" w:rsidR="0078404F" w:rsidRDefault="005766A6">
      <w:pPr>
        <w:pStyle w:val="ListParagraph"/>
        <w:numPr>
          <w:ilvl w:val="0"/>
          <w:numId w:val="37"/>
        </w:numPr>
        <w:tabs>
          <w:tab w:val="left" w:pos="2359"/>
        </w:tabs>
        <w:spacing w:before="1"/>
        <w:ind w:left="2359" w:hanging="359"/>
      </w:pPr>
      <w:r>
        <w:t>Copy</w:t>
      </w:r>
      <w:r>
        <w:rPr>
          <w:spacing w:val="-2"/>
        </w:rPr>
        <w:t xml:space="preserve"> </w:t>
      </w:r>
      <w:r>
        <w:t>of</w:t>
      </w:r>
      <w:r>
        <w:rPr>
          <w:spacing w:val="-2"/>
        </w:rPr>
        <w:t xml:space="preserve"> </w:t>
      </w:r>
      <w:r>
        <w:t>all</w:t>
      </w:r>
      <w:r>
        <w:rPr>
          <w:spacing w:val="-4"/>
        </w:rPr>
        <w:t xml:space="preserve"> </w:t>
      </w:r>
      <w:r>
        <w:t>Submitted</w:t>
      </w:r>
      <w:r>
        <w:rPr>
          <w:spacing w:val="-4"/>
        </w:rPr>
        <w:t xml:space="preserve"> </w:t>
      </w:r>
      <w:r>
        <w:t>Quotations</w:t>
      </w:r>
      <w:r>
        <w:rPr>
          <w:spacing w:val="-3"/>
        </w:rPr>
        <w:t xml:space="preserve"> </w:t>
      </w:r>
      <w:r>
        <w:t>or</w:t>
      </w:r>
      <w:r>
        <w:rPr>
          <w:spacing w:val="-4"/>
        </w:rPr>
        <w:t xml:space="preserve"> </w:t>
      </w:r>
      <w:r>
        <w:t>Written</w:t>
      </w:r>
      <w:r>
        <w:rPr>
          <w:spacing w:val="-4"/>
        </w:rPr>
        <w:t xml:space="preserve"> </w:t>
      </w:r>
      <w:r>
        <w:t>Bids/RFPs,</w:t>
      </w:r>
      <w:r>
        <w:rPr>
          <w:spacing w:val="-2"/>
        </w:rPr>
        <w:t xml:space="preserve"> </w:t>
      </w:r>
      <w:r>
        <w:t>if</w:t>
      </w:r>
      <w:r>
        <w:rPr>
          <w:spacing w:val="-1"/>
        </w:rPr>
        <w:t xml:space="preserve"> </w:t>
      </w:r>
      <w:r>
        <w:rPr>
          <w:spacing w:val="-2"/>
        </w:rPr>
        <w:t>applicable</w:t>
      </w:r>
    </w:p>
    <w:p w14:paraId="7EFEEB4E" w14:textId="77777777" w:rsidR="0078404F" w:rsidRDefault="005766A6">
      <w:pPr>
        <w:pStyle w:val="ListParagraph"/>
        <w:numPr>
          <w:ilvl w:val="0"/>
          <w:numId w:val="37"/>
        </w:numPr>
        <w:tabs>
          <w:tab w:val="left" w:pos="2359"/>
        </w:tabs>
        <w:spacing w:line="267" w:lineRule="exact"/>
        <w:ind w:left="2359" w:hanging="359"/>
      </w:pPr>
      <w:r>
        <w:t>HUB</w:t>
      </w:r>
      <w:r>
        <w:rPr>
          <w:spacing w:val="-4"/>
        </w:rPr>
        <w:t xml:space="preserve"> </w:t>
      </w:r>
      <w:r>
        <w:t>Good</w:t>
      </w:r>
      <w:r>
        <w:rPr>
          <w:spacing w:val="-1"/>
        </w:rPr>
        <w:t xml:space="preserve"> </w:t>
      </w:r>
      <w:r>
        <w:t>Faith</w:t>
      </w:r>
      <w:r>
        <w:rPr>
          <w:spacing w:val="-5"/>
        </w:rPr>
        <w:t xml:space="preserve"> </w:t>
      </w:r>
      <w:r>
        <w:t>Effort</w:t>
      </w:r>
      <w:r>
        <w:rPr>
          <w:spacing w:val="-3"/>
        </w:rPr>
        <w:t xml:space="preserve"> </w:t>
      </w:r>
      <w:r>
        <w:t>Documentation</w:t>
      </w:r>
      <w:r>
        <w:rPr>
          <w:spacing w:val="-3"/>
        </w:rPr>
        <w:t xml:space="preserve"> </w:t>
      </w:r>
      <w:r>
        <w:t>(Orders</w:t>
      </w:r>
      <w:r>
        <w:rPr>
          <w:spacing w:val="-3"/>
        </w:rPr>
        <w:t xml:space="preserve"> </w:t>
      </w:r>
      <w:r>
        <w:rPr>
          <w:spacing w:val="-2"/>
        </w:rPr>
        <w:t>$100,000)</w:t>
      </w:r>
    </w:p>
    <w:p w14:paraId="7EFEEB4F" w14:textId="77777777" w:rsidR="0078404F" w:rsidRDefault="005766A6">
      <w:pPr>
        <w:pStyle w:val="ListParagraph"/>
        <w:numPr>
          <w:ilvl w:val="0"/>
          <w:numId w:val="37"/>
        </w:numPr>
        <w:tabs>
          <w:tab w:val="left" w:pos="2359"/>
        </w:tabs>
        <w:spacing w:line="267" w:lineRule="exact"/>
        <w:ind w:left="2359" w:hanging="359"/>
      </w:pPr>
      <w:r>
        <w:t>TIBH</w:t>
      </w:r>
      <w:r>
        <w:rPr>
          <w:spacing w:val="-6"/>
        </w:rPr>
        <w:t xml:space="preserve"> </w:t>
      </w:r>
      <w:r>
        <w:t>Justification,</w:t>
      </w:r>
      <w:r>
        <w:rPr>
          <w:spacing w:val="-2"/>
        </w:rPr>
        <w:t xml:space="preserve"> </w:t>
      </w:r>
      <w:r>
        <w:t>if</w:t>
      </w:r>
      <w:r>
        <w:rPr>
          <w:spacing w:val="-2"/>
        </w:rPr>
        <w:t xml:space="preserve"> applicable</w:t>
      </w:r>
    </w:p>
    <w:p w14:paraId="7EFEEB50" w14:textId="77777777" w:rsidR="0078404F" w:rsidRDefault="005766A6">
      <w:pPr>
        <w:pStyle w:val="ListParagraph"/>
        <w:numPr>
          <w:ilvl w:val="0"/>
          <w:numId w:val="37"/>
        </w:numPr>
        <w:tabs>
          <w:tab w:val="left" w:pos="2359"/>
        </w:tabs>
        <w:ind w:left="2359" w:hanging="359"/>
      </w:pPr>
      <w:r>
        <w:t>Miscellaneous</w:t>
      </w:r>
      <w:r>
        <w:rPr>
          <w:spacing w:val="-5"/>
        </w:rPr>
        <w:t xml:space="preserve"> </w:t>
      </w:r>
      <w:r>
        <w:rPr>
          <w:spacing w:val="-2"/>
        </w:rPr>
        <w:t>correspondence</w:t>
      </w:r>
    </w:p>
    <w:p w14:paraId="7EFEEB51" w14:textId="77777777" w:rsidR="0078404F" w:rsidRDefault="005766A6">
      <w:pPr>
        <w:pStyle w:val="ListParagraph"/>
        <w:numPr>
          <w:ilvl w:val="0"/>
          <w:numId w:val="37"/>
        </w:numPr>
        <w:tabs>
          <w:tab w:val="left" w:pos="2359"/>
        </w:tabs>
        <w:ind w:left="2359" w:hanging="359"/>
      </w:pPr>
      <w:r>
        <w:t>Contract</w:t>
      </w:r>
      <w:r>
        <w:rPr>
          <w:spacing w:val="-6"/>
        </w:rPr>
        <w:t xml:space="preserve"> </w:t>
      </w:r>
      <w:r>
        <w:t>Administration</w:t>
      </w:r>
      <w:r>
        <w:rPr>
          <w:spacing w:val="-5"/>
        </w:rPr>
        <w:t xml:space="preserve"> </w:t>
      </w:r>
      <w:r>
        <w:t>Audits/Documentation,</w:t>
      </w:r>
      <w:r>
        <w:rPr>
          <w:spacing w:val="-7"/>
        </w:rPr>
        <w:t xml:space="preserve"> </w:t>
      </w:r>
      <w:r>
        <w:t>if</w:t>
      </w:r>
      <w:r>
        <w:rPr>
          <w:spacing w:val="-4"/>
        </w:rPr>
        <w:t xml:space="preserve"> </w:t>
      </w:r>
      <w:r>
        <w:rPr>
          <w:spacing w:val="-2"/>
        </w:rPr>
        <w:t>applicable</w:t>
      </w:r>
    </w:p>
    <w:p w14:paraId="7EFEEB52" w14:textId="77777777" w:rsidR="0078404F" w:rsidRDefault="0078404F">
      <w:pPr>
        <w:pStyle w:val="BodyText"/>
      </w:pPr>
    </w:p>
    <w:p w14:paraId="7EFEEB53" w14:textId="77777777" w:rsidR="0078404F" w:rsidRDefault="0078404F">
      <w:pPr>
        <w:pStyle w:val="BodyText"/>
        <w:spacing w:before="9"/>
        <w:rPr>
          <w:sz w:val="19"/>
        </w:rPr>
      </w:pPr>
    </w:p>
    <w:p w14:paraId="7EFEEB54" w14:textId="77777777" w:rsidR="0078404F" w:rsidRDefault="005766A6">
      <w:pPr>
        <w:pStyle w:val="Heading2"/>
        <w:numPr>
          <w:ilvl w:val="0"/>
          <w:numId w:val="61"/>
        </w:numPr>
        <w:tabs>
          <w:tab w:val="left" w:pos="1639"/>
        </w:tabs>
        <w:ind w:left="1639" w:hanging="719"/>
      </w:pPr>
      <w:bookmarkStart w:id="28" w:name="_TOC_250021"/>
      <w:bookmarkEnd w:id="28"/>
      <w:r>
        <w:rPr>
          <w:spacing w:val="-2"/>
        </w:rPr>
        <w:t>Exceptions</w:t>
      </w:r>
    </w:p>
    <w:p w14:paraId="7EFEEB55" w14:textId="77777777" w:rsidR="0078404F" w:rsidRDefault="0078404F">
      <w:pPr>
        <w:pStyle w:val="BodyText"/>
        <w:spacing w:before="4"/>
        <w:rPr>
          <w:b/>
          <w:sz w:val="25"/>
        </w:rPr>
      </w:pPr>
    </w:p>
    <w:p w14:paraId="7EFEEB56" w14:textId="77777777" w:rsidR="0078404F" w:rsidRDefault="005766A6">
      <w:pPr>
        <w:pStyle w:val="BodyText"/>
        <w:ind w:left="1731"/>
      </w:pPr>
      <w:r>
        <w:t>The</w:t>
      </w:r>
      <w:r>
        <w:rPr>
          <w:spacing w:val="35"/>
        </w:rPr>
        <w:t xml:space="preserve"> </w:t>
      </w:r>
      <w:r>
        <w:t>following</w:t>
      </w:r>
      <w:r>
        <w:rPr>
          <w:spacing w:val="32"/>
        </w:rPr>
        <w:t xml:space="preserve"> </w:t>
      </w:r>
      <w:r>
        <w:t>purchase</w:t>
      </w:r>
      <w:r>
        <w:rPr>
          <w:spacing w:val="32"/>
        </w:rPr>
        <w:t xml:space="preserve"> </w:t>
      </w:r>
      <w:r>
        <w:t>types</w:t>
      </w:r>
      <w:r>
        <w:rPr>
          <w:spacing w:val="32"/>
        </w:rPr>
        <w:t xml:space="preserve"> </w:t>
      </w:r>
      <w:r>
        <w:t>shall</w:t>
      </w:r>
      <w:r>
        <w:rPr>
          <w:spacing w:val="32"/>
        </w:rPr>
        <w:t xml:space="preserve"> </w:t>
      </w:r>
      <w:r>
        <w:t>be</w:t>
      </w:r>
      <w:r>
        <w:rPr>
          <w:spacing w:val="32"/>
        </w:rPr>
        <w:t xml:space="preserve"> </w:t>
      </w:r>
      <w:r>
        <w:t>processed</w:t>
      </w:r>
      <w:r>
        <w:rPr>
          <w:spacing w:val="32"/>
        </w:rPr>
        <w:t xml:space="preserve"> </w:t>
      </w:r>
      <w:r>
        <w:t>in</w:t>
      </w:r>
      <w:r>
        <w:rPr>
          <w:spacing w:val="32"/>
        </w:rPr>
        <w:t xml:space="preserve"> </w:t>
      </w:r>
      <w:r>
        <w:t>accordance</w:t>
      </w:r>
      <w:r>
        <w:rPr>
          <w:spacing w:val="34"/>
        </w:rPr>
        <w:t xml:space="preserve"> </w:t>
      </w:r>
      <w:r>
        <w:t>with</w:t>
      </w:r>
      <w:r>
        <w:rPr>
          <w:spacing w:val="33"/>
        </w:rPr>
        <w:t xml:space="preserve"> </w:t>
      </w:r>
      <w:r>
        <w:t>applicable</w:t>
      </w:r>
      <w:r>
        <w:rPr>
          <w:spacing w:val="32"/>
        </w:rPr>
        <w:t xml:space="preserve"> </w:t>
      </w:r>
      <w:r>
        <w:t>policies</w:t>
      </w:r>
      <w:r>
        <w:rPr>
          <w:spacing w:val="32"/>
        </w:rPr>
        <w:t xml:space="preserve"> </w:t>
      </w:r>
      <w:r>
        <w:t xml:space="preserve">and </w:t>
      </w:r>
      <w:r>
        <w:rPr>
          <w:spacing w:val="-2"/>
        </w:rPr>
        <w:t>procedures:</w:t>
      </w:r>
    </w:p>
    <w:p w14:paraId="7EFEEB57" w14:textId="77777777" w:rsidR="0078404F" w:rsidRDefault="005766A6">
      <w:pPr>
        <w:pStyle w:val="ListParagraph"/>
        <w:numPr>
          <w:ilvl w:val="0"/>
          <w:numId w:val="36"/>
        </w:numPr>
        <w:tabs>
          <w:tab w:val="left" w:pos="2359"/>
        </w:tabs>
        <w:spacing w:line="267" w:lineRule="exact"/>
        <w:ind w:left="2359" w:hanging="359"/>
      </w:pPr>
      <w:r>
        <w:t>Orders</w:t>
      </w:r>
      <w:r>
        <w:rPr>
          <w:spacing w:val="-1"/>
        </w:rPr>
        <w:t xml:space="preserve"> </w:t>
      </w:r>
      <w:r>
        <w:t>Over</w:t>
      </w:r>
      <w:r>
        <w:rPr>
          <w:spacing w:val="-3"/>
        </w:rPr>
        <w:t xml:space="preserve"> </w:t>
      </w:r>
      <w:r>
        <w:rPr>
          <w:spacing w:val="-2"/>
        </w:rPr>
        <w:t>$100,000</w:t>
      </w:r>
    </w:p>
    <w:p w14:paraId="7EFEEB58" w14:textId="77777777" w:rsidR="0078404F" w:rsidRDefault="005766A6">
      <w:pPr>
        <w:pStyle w:val="ListParagraph"/>
        <w:numPr>
          <w:ilvl w:val="0"/>
          <w:numId w:val="36"/>
        </w:numPr>
        <w:tabs>
          <w:tab w:val="left" w:pos="2359"/>
        </w:tabs>
        <w:spacing w:before="1"/>
        <w:ind w:left="2359" w:hanging="359"/>
      </w:pPr>
      <w:r>
        <w:t>Request</w:t>
      </w:r>
      <w:r>
        <w:rPr>
          <w:spacing w:val="-3"/>
        </w:rPr>
        <w:t xml:space="preserve"> </w:t>
      </w:r>
      <w:r>
        <w:t>for</w:t>
      </w:r>
      <w:r>
        <w:rPr>
          <w:spacing w:val="-3"/>
        </w:rPr>
        <w:t xml:space="preserve"> </w:t>
      </w:r>
      <w:r>
        <w:rPr>
          <w:spacing w:val="-2"/>
        </w:rPr>
        <w:t>Proposal</w:t>
      </w:r>
    </w:p>
    <w:p w14:paraId="7EFEEB59" w14:textId="77777777" w:rsidR="0078404F" w:rsidRDefault="005766A6">
      <w:pPr>
        <w:pStyle w:val="ListParagraph"/>
        <w:numPr>
          <w:ilvl w:val="0"/>
          <w:numId w:val="36"/>
        </w:numPr>
        <w:tabs>
          <w:tab w:val="left" w:pos="2359"/>
        </w:tabs>
        <w:ind w:left="2359" w:hanging="359"/>
      </w:pPr>
      <w:r>
        <w:t>Professional</w:t>
      </w:r>
      <w:r>
        <w:rPr>
          <w:spacing w:val="-6"/>
        </w:rPr>
        <w:t xml:space="preserve"> </w:t>
      </w:r>
      <w:r>
        <w:rPr>
          <w:spacing w:val="-2"/>
        </w:rPr>
        <w:t>Services</w:t>
      </w:r>
    </w:p>
    <w:p w14:paraId="7EFEEB5A" w14:textId="77777777" w:rsidR="0078404F" w:rsidRDefault="005766A6">
      <w:pPr>
        <w:pStyle w:val="ListParagraph"/>
        <w:numPr>
          <w:ilvl w:val="0"/>
          <w:numId w:val="36"/>
        </w:numPr>
        <w:tabs>
          <w:tab w:val="left" w:pos="2359"/>
        </w:tabs>
        <w:ind w:left="2359" w:hanging="359"/>
      </w:pPr>
      <w:r>
        <w:t>Construction</w:t>
      </w:r>
      <w:r>
        <w:rPr>
          <w:spacing w:val="-3"/>
        </w:rPr>
        <w:t xml:space="preserve"> </w:t>
      </w:r>
      <w:r>
        <w:rPr>
          <w:spacing w:val="-2"/>
        </w:rPr>
        <w:t>Services</w:t>
      </w:r>
    </w:p>
    <w:p w14:paraId="7EFEEB5B" w14:textId="77777777" w:rsidR="0078404F" w:rsidRDefault="005766A6">
      <w:pPr>
        <w:pStyle w:val="ListParagraph"/>
        <w:numPr>
          <w:ilvl w:val="0"/>
          <w:numId w:val="36"/>
        </w:numPr>
        <w:tabs>
          <w:tab w:val="left" w:pos="2359"/>
        </w:tabs>
        <w:ind w:left="2359" w:hanging="359"/>
      </w:pPr>
      <w:r>
        <w:t>Procurements</w:t>
      </w:r>
      <w:r>
        <w:rPr>
          <w:spacing w:val="-6"/>
        </w:rPr>
        <w:t xml:space="preserve"> </w:t>
      </w:r>
      <w:r>
        <w:t>from</w:t>
      </w:r>
      <w:r>
        <w:rPr>
          <w:spacing w:val="-3"/>
        </w:rPr>
        <w:t xml:space="preserve"> </w:t>
      </w:r>
      <w:r>
        <w:t>Foreign</w:t>
      </w:r>
      <w:r>
        <w:rPr>
          <w:spacing w:val="-5"/>
        </w:rPr>
        <w:t xml:space="preserve"> </w:t>
      </w:r>
      <w:r>
        <w:rPr>
          <w:spacing w:val="-2"/>
        </w:rPr>
        <w:t>Suppliers</w:t>
      </w:r>
    </w:p>
    <w:p w14:paraId="7EFEEB5C" w14:textId="77777777" w:rsidR="0078404F" w:rsidRDefault="005766A6">
      <w:pPr>
        <w:pStyle w:val="ListParagraph"/>
        <w:numPr>
          <w:ilvl w:val="0"/>
          <w:numId w:val="36"/>
        </w:numPr>
        <w:tabs>
          <w:tab w:val="left" w:pos="2359"/>
        </w:tabs>
        <w:spacing w:before="1"/>
        <w:ind w:left="2359" w:hanging="359"/>
      </w:pPr>
      <w:r>
        <w:t>Established</w:t>
      </w:r>
      <w:r>
        <w:rPr>
          <w:spacing w:val="-4"/>
        </w:rPr>
        <w:t xml:space="preserve"> </w:t>
      </w:r>
      <w:r>
        <w:t>of</w:t>
      </w:r>
      <w:r>
        <w:rPr>
          <w:spacing w:val="-2"/>
        </w:rPr>
        <w:t xml:space="preserve"> </w:t>
      </w:r>
      <w:r>
        <w:t xml:space="preserve">GPO </w:t>
      </w:r>
      <w:r>
        <w:rPr>
          <w:spacing w:val="-2"/>
        </w:rPr>
        <w:t>Contracts</w:t>
      </w:r>
    </w:p>
    <w:p w14:paraId="7EFEEB5D" w14:textId="77777777" w:rsidR="0078404F" w:rsidRDefault="005766A6">
      <w:pPr>
        <w:pStyle w:val="ListParagraph"/>
        <w:numPr>
          <w:ilvl w:val="0"/>
          <w:numId w:val="36"/>
        </w:numPr>
        <w:tabs>
          <w:tab w:val="left" w:pos="2359"/>
        </w:tabs>
        <w:ind w:left="2359" w:hanging="359"/>
      </w:pPr>
      <w:r>
        <w:t>Procurements</w:t>
      </w:r>
      <w:r>
        <w:rPr>
          <w:spacing w:val="-5"/>
        </w:rPr>
        <w:t xml:space="preserve"> </w:t>
      </w:r>
      <w:r>
        <w:t>from GPO</w:t>
      </w:r>
      <w:r>
        <w:rPr>
          <w:spacing w:val="-5"/>
        </w:rPr>
        <w:t xml:space="preserve"> </w:t>
      </w:r>
      <w:r>
        <w:rPr>
          <w:spacing w:val="-2"/>
        </w:rPr>
        <w:t>Contracts</w:t>
      </w:r>
    </w:p>
    <w:p w14:paraId="7EFEEB5E" w14:textId="77777777" w:rsidR="0078404F" w:rsidRDefault="0078404F">
      <w:pPr>
        <w:pStyle w:val="BodyText"/>
      </w:pPr>
    </w:p>
    <w:p w14:paraId="7EFEEB5F" w14:textId="77777777" w:rsidR="0078404F" w:rsidRDefault="005766A6">
      <w:pPr>
        <w:pStyle w:val="BodyText"/>
        <w:ind w:left="1731" w:right="961"/>
      </w:pPr>
      <w:r>
        <w:t>Any</w:t>
      </w:r>
      <w:r>
        <w:rPr>
          <w:spacing w:val="-13"/>
        </w:rPr>
        <w:t xml:space="preserve"> </w:t>
      </w:r>
      <w:r>
        <w:t>other</w:t>
      </w:r>
      <w:r>
        <w:rPr>
          <w:spacing w:val="-12"/>
        </w:rPr>
        <w:t xml:space="preserve"> </w:t>
      </w:r>
      <w:r>
        <w:t>exceptions</w:t>
      </w:r>
      <w:r>
        <w:rPr>
          <w:spacing w:val="-11"/>
        </w:rPr>
        <w:t xml:space="preserve"> </w:t>
      </w:r>
      <w:r>
        <w:t>to</w:t>
      </w:r>
      <w:r>
        <w:rPr>
          <w:spacing w:val="-10"/>
        </w:rPr>
        <w:t xml:space="preserve"> </w:t>
      </w:r>
      <w:r>
        <w:t>this</w:t>
      </w:r>
      <w:r>
        <w:rPr>
          <w:spacing w:val="-13"/>
        </w:rPr>
        <w:t xml:space="preserve"> </w:t>
      </w:r>
      <w:r>
        <w:t>procedure</w:t>
      </w:r>
      <w:r>
        <w:rPr>
          <w:spacing w:val="-12"/>
        </w:rPr>
        <w:t xml:space="preserve"> </w:t>
      </w:r>
      <w:r>
        <w:t>must</w:t>
      </w:r>
      <w:r>
        <w:rPr>
          <w:spacing w:val="-10"/>
        </w:rPr>
        <w:t xml:space="preserve"> </w:t>
      </w:r>
      <w:r>
        <w:t>be</w:t>
      </w:r>
      <w:r>
        <w:rPr>
          <w:spacing w:val="-10"/>
        </w:rPr>
        <w:t xml:space="preserve"> </w:t>
      </w:r>
      <w:r>
        <w:t>in</w:t>
      </w:r>
      <w:r>
        <w:rPr>
          <w:spacing w:val="-13"/>
        </w:rPr>
        <w:t xml:space="preserve"> </w:t>
      </w:r>
      <w:r>
        <w:t>writing</w:t>
      </w:r>
      <w:r>
        <w:rPr>
          <w:spacing w:val="-12"/>
        </w:rPr>
        <w:t xml:space="preserve"> </w:t>
      </w:r>
      <w:r>
        <w:t>by</w:t>
      </w:r>
      <w:r>
        <w:rPr>
          <w:spacing w:val="-11"/>
        </w:rPr>
        <w:t xml:space="preserve"> </w:t>
      </w:r>
      <w:r>
        <w:t>formal</w:t>
      </w:r>
      <w:r>
        <w:rPr>
          <w:spacing w:val="-13"/>
        </w:rPr>
        <w:t xml:space="preserve"> </w:t>
      </w:r>
      <w:r>
        <w:t>addendum</w:t>
      </w:r>
      <w:r>
        <w:rPr>
          <w:spacing w:val="-10"/>
        </w:rPr>
        <w:t xml:space="preserve"> </w:t>
      </w:r>
      <w:r>
        <w:t>to</w:t>
      </w:r>
      <w:r>
        <w:rPr>
          <w:spacing w:val="-13"/>
        </w:rPr>
        <w:t xml:space="preserve"> </w:t>
      </w:r>
      <w:r>
        <w:t>this</w:t>
      </w:r>
      <w:r>
        <w:rPr>
          <w:spacing w:val="-12"/>
        </w:rPr>
        <w:t xml:space="preserve"> </w:t>
      </w:r>
      <w:r>
        <w:t>procedure or by other formal written exception issued by the Chief Procurement Officer.</w:t>
      </w:r>
    </w:p>
    <w:p w14:paraId="7EFEEB60" w14:textId="77777777" w:rsidR="0078404F" w:rsidRDefault="0078404F">
      <w:pPr>
        <w:pStyle w:val="BodyText"/>
        <w:spacing w:before="9"/>
        <w:rPr>
          <w:sz w:val="19"/>
        </w:rPr>
      </w:pPr>
    </w:p>
    <w:p w14:paraId="7EFEEB61" w14:textId="77777777" w:rsidR="0078404F" w:rsidRDefault="005766A6">
      <w:pPr>
        <w:pStyle w:val="Heading2"/>
        <w:numPr>
          <w:ilvl w:val="0"/>
          <w:numId w:val="61"/>
        </w:numPr>
        <w:tabs>
          <w:tab w:val="left" w:pos="1639"/>
        </w:tabs>
        <w:ind w:left="1639" w:hanging="719"/>
      </w:pPr>
      <w:bookmarkStart w:id="29" w:name="_TOC_250020"/>
      <w:r>
        <w:t>Special</w:t>
      </w:r>
      <w:r>
        <w:rPr>
          <w:spacing w:val="-2"/>
        </w:rPr>
        <w:t xml:space="preserve"> </w:t>
      </w:r>
      <w:r>
        <w:t>Purchase</w:t>
      </w:r>
      <w:r>
        <w:rPr>
          <w:spacing w:val="-4"/>
        </w:rPr>
        <w:t xml:space="preserve"> </w:t>
      </w:r>
      <w:r>
        <w:t>Order</w:t>
      </w:r>
      <w:r>
        <w:rPr>
          <w:spacing w:val="-3"/>
        </w:rPr>
        <w:t xml:space="preserve"> </w:t>
      </w:r>
      <w:bookmarkEnd w:id="29"/>
      <w:r>
        <w:rPr>
          <w:spacing w:val="-2"/>
        </w:rPr>
        <w:t>Problems</w:t>
      </w:r>
    </w:p>
    <w:p w14:paraId="7EFEEB62" w14:textId="77777777" w:rsidR="0078404F" w:rsidRDefault="0078404F">
      <w:pPr>
        <w:pStyle w:val="BodyText"/>
        <w:spacing w:before="2"/>
        <w:rPr>
          <w:b/>
          <w:sz w:val="25"/>
        </w:rPr>
      </w:pPr>
    </w:p>
    <w:p w14:paraId="7EFEEB63" w14:textId="77777777" w:rsidR="0078404F" w:rsidRDefault="005766A6">
      <w:pPr>
        <w:pStyle w:val="ListParagraph"/>
        <w:numPr>
          <w:ilvl w:val="0"/>
          <w:numId w:val="35"/>
        </w:numPr>
        <w:tabs>
          <w:tab w:val="left" w:pos="1860"/>
        </w:tabs>
        <w:ind w:hanging="220"/>
        <w:jc w:val="both"/>
        <w:rPr>
          <w:b/>
        </w:rPr>
      </w:pPr>
      <w:r>
        <w:rPr>
          <w:b/>
        </w:rPr>
        <w:t>Shortages</w:t>
      </w:r>
      <w:r>
        <w:rPr>
          <w:b/>
          <w:spacing w:val="-3"/>
        </w:rPr>
        <w:t xml:space="preserve"> </w:t>
      </w:r>
      <w:r>
        <w:rPr>
          <w:b/>
        </w:rPr>
        <w:t>or</w:t>
      </w:r>
      <w:r>
        <w:rPr>
          <w:b/>
          <w:spacing w:val="-3"/>
        </w:rPr>
        <w:t xml:space="preserve"> </w:t>
      </w:r>
      <w:r>
        <w:rPr>
          <w:b/>
          <w:spacing w:val="-2"/>
        </w:rPr>
        <w:t>Damages</w:t>
      </w:r>
    </w:p>
    <w:p w14:paraId="7EFEEB64" w14:textId="77777777" w:rsidR="0078404F" w:rsidRDefault="005766A6">
      <w:pPr>
        <w:pStyle w:val="BodyText"/>
        <w:spacing w:before="1"/>
        <w:ind w:left="2000" w:right="960"/>
        <w:jc w:val="both"/>
      </w:pPr>
      <w:r>
        <w:t>Requesting departments should inspect items received on purchase orders promptly after receipt.</w:t>
      </w:r>
      <w:r>
        <w:rPr>
          <w:spacing w:val="40"/>
        </w:rPr>
        <w:t xml:space="preserve"> </w:t>
      </w:r>
      <w:r>
        <w:t>If a shortage in items ordered or damage to items received is discovered, the department should contact Central Receiving immediately.</w:t>
      </w:r>
      <w:r>
        <w:rPr>
          <w:spacing w:val="40"/>
        </w:rPr>
        <w:t xml:space="preserve"> </w:t>
      </w:r>
      <w:r>
        <w:t>The Procurement Office will be alerted so that payment can be withheld until resolution of the problem.</w:t>
      </w:r>
    </w:p>
    <w:p w14:paraId="7EFEEB65" w14:textId="77777777" w:rsidR="0078404F" w:rsidRDefault="005766A6">
      <w:pPr>
        <w:pStyle w:val="ListParagraph"/>
        <w:numPr>
          <w:ilvl w:val="0"/>
          <w:numId w:val="35"/>
        </w:numPr>
        <w:tabs>
          <w:tab w:val="left" w:pos="1860"/>
          <w:tab w:val="left" w:pos="2000"/>
        </w:tabs>
        <w:ind w:left="2000" w:right="959" w:hanging="360"/>
        <w:jc w:val="left"/>
        <w:rPr>
          <w:b/>
        </w:rPr>
      </w:pPr>
      <w:r>
        <w:rPr>
          <w:b/>
        </w:rPr>
        <w:t xml:space="preserve">Changes to A Purchase Order, Cancellation and </w:t>
      </w:r>
      <w:proofErr w:type="spellStart"/>
      <w:r>
        <w:rPr>
          <w:b/>
        </w:rPr>
        <w:t>Disencumbrance</w:t>
      </w:r>
      <w:proofErr w:type="spellEnd"/>
      <w:r>
        <w:rPr>
          <w:b/>
        </w:rPr>
        <w:t xml:space="preserve"> </w:t>
      </w:r>
      <w:proofErr w:type="gramStart"/>
      <w:r>
        <w:rPr>
          <w:b/>
        </w:rPr>
        <w:t>Of</w:t>
      </w:r>
      <w:proofErr w:type="gramEnd"/>
      <w:r>
        <w:rPr>
          <w:b/>
        </w:rPr>
        <w:t xml:space="preserve"> Funds From An Order </w:t>
      </w:r>
      <w:r>
        <w:t>This</w:t>
      </w:r>
      <w:r>
        <w:rPr>
          <w:spacing w:val="-3"/>
        </w:rPr>
        <w:t xml:space="preserve"> </w:t>
      </w:r>
      <w:r>
        <w:t>procedure</w:t>
      </w:r>
      <w:r>
        <w:rPr>
          <w:spacing w:val="-3"/>
        </w:rPr>
        <w:t xml:space="preserve"> </w:t>
      </w:r>
      <w:r>
        <w:t>is</w:t>
      </w:r>
      <w:r>
        <w:rPr>
          <w:spacing w:val="-5"/>
        </w:rPr>
        <w:t xml:space="preserve"> </w:t>
      </w:r>
      <w:r>
        <w:t>issued</w:t>
      </w:r>
      <w:r>
        <w:rPr>
          <w:spacing w:val="-5"/>
        </w:rPr>
        <w:t xml:space="preserve"> </w:t>
      </w:r>
      <w:r>
        <w:t>to</w:t>
      </w:r>
      <w:r>
        <w:rPr>
          <w:spacing w:val="-5"/>
        </w:rPr>
        <w:t xml:space="preserve"> </w:t>
      </w:r>
      <w:r>
        <w:t>provide</w:t>
      </w:r>
      <w:r>
        <w:rPr>
          <w:spacing w:val="-2"/>
        </w:rPr>
        <w:t xml:space="preserve"> </w:t>
      </w:r>
      <w:r>
        <w:t>university</w:t>
      </w:r>
      <w:r>
        <w:rPr>
          <w:spacing w:val="-2"/>
        </w:rPr>
        <w:t xml:space="preserve"> </w:t>
      </w:r>
      <w:r>
        <w:t>departments</w:t>
      </w:r>
      <w:r>
        <w:rPr>
          <w:spacing w:val="-3"/>
        </w:rPr>
        <w:t xml:space="preserve"> </w:t>
      </w:r>
      <w:r>
        <w:t>with</w:t>
      </w:r>
      <w:r>
        <w:rPr>
          <w:spacing w:val="-3"/>
        </w:rPr>
        <w:t xml:space="preserve"> </w:t>
      </w:r>
      <w:r>
        <w:t>guidance</w:t>
      </w:r>
      <w:r>
        <w:rPr>
          <w:spacing w:val="-3"/>
        </w:rPr>
        <w:t xml:space="preserve"> </w:t>
      </w:r>
      <w:r>
        <w:t>when</w:t>
      </w:r>
      <w:r>
        <w:rPr>
          <w:spacing w:val="-5"/>
        </w:rPr>
        <w:t xml:space="preserve"> </w:t>
      </w:r>
      <w:r>
        <w:t>revisions</w:t>
      </w:r>
      <w:r>
        <w:rPr>
          <w:spacing w:val="-3"/>
        </w:rPr>
        <w:t xml:space="preserve"> </w:t>
      </w:r>
      <w:r>
        <w:t>are required to a purchase order which has been fully approved.</w:t>
      </w:r>
    </w:p>
    <w:p w14:paraId="7EFEEB66" w14:textId="77777777" w:rsidR="0078404F" w:rsidRDefault="0078404F">
      <w:pPr>
        <w:pStyle w:val="BodyText"/>
        <w:spacing w:before="11"/>
        <w:rPr>
          <w:sz w:val="21"/>
        </w:rPr>
      </w:pPr>
    </w:p>
    <w:p w14:paraId="7EFEEB67" w14:textId="77777777" w:rsidR="0078404F" w:rsidRDefault="005766A6">
      <w:pPr>
        <w:pStyle w:val="Heading2"/>
        <w:ind w:left="2360"/>
      </w:pPr>
      <w:r>
        <w:t>Change</w:t>
      </w:r>
      <w:r>
        <w:rPr>
          <w:spacing w:val="-2"/>
        </w:rPr>
        <w:t xml:space="preserve"> Orders</w:t>
      </w:r>
    </w:p>
    <w:p w14:paraId="7EFEEB68" w14:textId="77777777" w:rsidR="0078404F" w:rsidRDefault="0078404F">
      <w:pPr>
        <w:pStyle w:val="BodyText"/>
        <w:spacing w:before="1"/>
        <w:rPr>
          <w:b/>
        </w:rPr>
      </w:pPr>
    </w:p>
    <w:p w14:paraId="7EFEEB69" w14:textId="77777777" w:rsidR="0078404F" w:rsidRDefault="005766A6">
      <w:pPr>
        <w:pStyle w:val="ListParagraph"/>
        <w:numPr>
          <w:ilvl w:val="1"/>
          <w:numId w:val="35"/>
        </w:numPr>
        <w:tabs>
          <w:tab w:val="left" w:pos="2720"/>
        </w:tabs>
        <w:ind w:right="962"/>
        <w:jc w:val="both"/>
      </w:pPr>
      <w:r>
        <w:t xml:space="preserve">When revisions are required on a purchase order, a change order is issued by the </w:t>
      </w:r>
      <w:r>
        <w:rPr>
          <w:spacing w:val="-2"/>
        </w:rPr>
        <w:t>department.</w:t>
      </w:r>
    </w:p>
    <w:p w14:paraId="7EFEEB6A" w14:textId="77777777" w:rsidR="0078404F" w:rsidRDefault="005766A6">
      <w:pPr>
        <w:pStyle w:val="ListParagraph"/>
        <w:numPr>
          <w:ilvl w:val="2"/>
          <w:numId w:val="35"/>
        </w:numPr>
        <w:tabs>
          <w:tab w:val="left" w:pos="3080"/>
        </w:tabs>
        <w:ind w:right="955"/>
        <w:jc w:val="both"/>
      </w:pPr>
      <w:r>
        <w:t>Departments may initiate Change Orders in electronic procurement system all, the</w:t>
      </w:r>
      <w:r>
        <w:rPr>
          <w:spacing w:val="-5"/>
        </w:rPr>
        <w:t xml:space="preserve"> </w:t>
      </w:r>
      <w:r>
        <w:t>document</w:t>
      </w:r>
      <w:r>
        <w:rPr>
          <w:spacing w:val="-7"/>
        </w:rPr>
        <w:t xml:space="preserve"> </w:t>
      </w:r>
      <w:r>
        <w:t>will</w:t>
      </w:r>
      <w:r>
        <w:rPr>
          <w:spacing w:val="-6"/>
        </w:rPr>
        <w:t xml:space="preserve"> </w:t>
      </w:r>
      <w:r>
        <w:t>route</w:t>
      </w:r>
      <w:r>
        <w:rPr>
          <w:spacing w:val="-7"/>
        </w:rPr>
        <w:t xml:space="preserve"> </w:t>
      </w:r>
      <w:r>
        <w:t>to</w:t>
      </w:r>
      <w:r>
        <w:rPr>
          <w:spacing w:val="-7"/>
        </w:rPr>
        <w:t xml:space="preserve"> </w:t>
      </w:r>
      <w:r>
        <w:t>the</w:t>
      </w:r>
      <w:r>
        <w:rPr>
          <w:spacing w:val="-7"/>
        </w:rPr>
        <w:t xml:space="preserve"> </w:t>
      </w:r>
      <w:r>
        <w:t>Procurement</w:t>
      </w:r>
      <w:r>
        <w:rPr>
          <w:spacing w:val="-7"/>
        </w:rPr>
        <w:t xml:space="preserve"> </w:t>
      </w:r>
      <w:r>
        <w:t>Office</w:t>
      </w:r>
      <w:r>
        <w:rPr>
          <w:spacing w:val="-5"/>
        </w:rPr>
        <w:t xml:space="preserve"> </w:t>
      </w:r>
      <w:r>
        <w:t>for</w:t>
      </w:r>
      <w:r>
        <w:rPr>
          <w:spacing w:val="-7"/>
        </w:rPr>
        <w:t xml:space="preserve"> </w:t>
      </w:r>
      <w:r>
        <w:t>review</w:t>
      </w:r>
      <w:r>
        <w:rPr>
          <w:spacing w:val="-6"/>
        </w:rPr>
        <w:t xml:space="preserve"> </w:t>
      </w:r>
      <w:r>
        <w:t>and</w:t>
      </w:r>
      <w:r>
        <w:rPr>
          <w:spacing w:val="-8"/>
        </w:rPr>
        <w:t xml:space="preserve"> </w:t>
      </w:r>
      <w:r>
        <w:t>final</w:t>
      </w:r>
      <w:r>
        <w:rPr>
          <w:spacing w:val="-6"/>
        </w:rPr>
        <w:t xml:space="preserve"> </w:t>
      </w:r>
      <w:r>
        <w:t>approval.</w:t>
      </w:r>
    </w:p>
    <w:p w14:paraId="7EFEEB6B" w14:textId="77777777" w:rsidR="0078404F" w:rsidRDefault="005766A6">
      <w:pPr>
        <w:pStyle w:val="ListParagraph"/>
        <w:numPr>
          <w:ilvl w:val="2"/>
          <w:numId w:val="35"/>
        </w:numPr>
        <w:tabs>
          <w:tab w:val="left" w:pos="3078"/>
          <w:tab w:val="left" w:pos="3080"/>
        </w:tabs>
        <w:ind w:right="958"/>
        <w:jc w:val="both"/>
      </w:pPr>
      <w:r>
        <w:t>The</w:t>
      </w:r>
      <w:r>
        <w:rPr>
          <w:spacing w:val="-3"/>
        </w:rPr>
        <w:t xml:space="preserve"> </w:t>
      </w:r>
      <w:r>
        <w:t>Procurement</w:t>
      </w:r>
      <w:r>
        <w:rPr>
          <w:spacing w:val="-2"/>
        </w:rPr>
        <w:t xml:space="preserve"> </w:t>
      </w:r>
      <w:r>
        <w:t>Office</w:t>
      </w:r>
      <w:r>
        <w:rPr>
          <w:spacing w:val="-3"/>
        </w:rPr>
        <w:t xml:space="preserve"> </w:t>
      </w:r>
      <w:r>
        <w:t>has</w:t>
      </w:r>
      <w:r>
        <w:rPr>
          <w:spacing w:val="-1"/>
        </w:rPr>
        <w:t xml:space="preserve"> </w:t>
      </w:r>
      <w:r>
        <w:t>sole</w:t>
      </w:r>
      <w:r>
        <w:rPr>
          <w:spacing w:val="-3"/>
        </w:rPr>
        <w:t xml:space="preserve"> </w:t>
      </w:r>
      <w:r>
        <w:t>authority</w:t>
      </w:r>
      <w:r>
        <w:rPr>
          <w:spacing w:val="-1"/>
        </w:rPr>
        <w:t xml:space="preserve"> </w:t>
      </w:r>
      <w:r>
        <w:t>to</w:t>
      </w:r>
      <w:r>
        <w:rPr>
          <w:spacing w:val="-4"/>
        </w:rPr>
        <w:t xml:space="preserve"> </w:t>
      </w:r>
      <w:r>
        <w:t>make</w:t>
      </w:r>
      <w:r>
        <w:rPr>
          <w:spacing w:val="-3"/>
        </w:rPr>
        <w:t xml:space="preserve"> </w:t>
      </w:r>
      <w:r>
        <w:t>changes</w:t>
      </w:r>
      <w:r>
        <w:rPr>
          <w:spacing w:val="-1"/>
        </w:rPr>
        <w:t xml:space="preserve"> </w:t>
      </w:r>
      <w:r>
        <w:t>to</w:t>
      </w:r>
      <w:r>
        <w:rPr>
          <w:spacing w:val="-3"/>
        </w:rPr>
        <w:t xml:space="preserve"> </w:t>
      </w:r>
      <w:r>
        <w:t>existing</w:t>
      </w:r>
      <w:r>
        <w:rPr>
          <w:spacing w:val="-1"/>
        </w:rPr>
        <w:t xml:space="preserve"> </w:t>
      </w:r>
      <w:r>
        <w:t>purchase orders</w:t>
      </w:r>
      <w:r>
        <w:rPr>
          <w:spacing w:val="-6"/>
        </w:rPr>
        <w:t xml:space="preserve"> </w:t>
      </w:r>
      <w:r>
        <w:t>without</w:t>
      </w:r>
      <w:r>
        <w:rPr>
          <w:spacing w:val="-5"/>
        </w:rPr>
        <w:t xml:space="preserve"> </w:t>
      </w:r>
      <w:r>
        <w:t>requesting</w:t>
      </w:r>
      <w:r>
        <w:rPr>
          <w:spacing w:val="-9"/>
        </w:rPr>
        <w:t xml:space="preserve"> </w:t>
      </w:r>
      <w:r>
        <w:t>a</w:t>
      </w:r>
      <w:r>
        <w:rPr>
          <w:spacing w:val="-3"/>
        </w:rPr>
        <w:t xml:space="preserve"> </w:t>
      </w:r>
      <w:r>
        <w:t>change</w:t>
      </w:r>
      <w:r>
        <w:rPr>
          <w:spacing w:val="-5"/>
        </w:rPr>
        <w:t xml:space="preserve"> </w:t>
      </w:r>
      <w:r>
        <w:t>order</w:t>
      </w:r>
      <w:r>
        <w:rPr>
          <w:spacing w:val="-5"/>
        </w:rPr>
        <w:t xml:space="preserve"> </w:t>
      </w:r>
      <w:r>
        <w:t>from</w:t>
      </w:r>
      <w:r>
        <w:rPr>
          <w:spacing w:val="-3"/>
        </w:rPr>
        <w:t xml:space="preserve"> </w:t>
      </w:r>
      <w:r>
        <w:t>the</w:t>
      </w:r>
      <w:r>
        <w:rPr>
          <w:spacing w:val="-5"/>
        </w:rPr>
        <w:t xml:space="preserve"> </w:t>
      </w:r>
      <w:r>
        <w:t>requesting department</w:t>
      </w:r>
      <w:r>
        <w:rPr>
          <w:spacing w:val="-4"/>
        </w:rPr>
        <w:t xml:space="preserve"> </w:t>
      </w:r>
      <w:r>
        <w:t>if</w:t>
      </w:r>
      <w:r>
        <w:rPr>
          <w:spacing w:val="-6"/>
        </w:rPr>
        <w:t xml:space="preserve"> </w:t>
      </w:r>
      <w:r>
        <w:t>the difference</w:t>
      </w:r>
      <w:r>
        <w:rPr>
          <w:spacing w:val="-8"/>
        </w:rPr>
        <w:t xml:space="preserve"> </w:t>
      </w:r>
      <w:r>
        <w:t>is</w:t>
      </w:r>
      <w:r>
        <w:rPr>
          <w:spacing w:val="-13"/>
        </w:rPr>
        <w:t xml:space="preserve"> </w:t>
      </w:r>
      <w:r>
        <w:t>10%</w:t>
      </w:r>
      <w:r>
        <w:rPr>
          <w:spacing w:val="-12"/>
        </w:rPr>
        <w:t xml:space="preserve"> </w:t>
      </w:r>
      <w:r>
        <w:t>or</w:t>
      </w:r>
      <w:r>
        <w:rPr>
          <w:spacing w:val="-10"/>
        </w:rPr>
        <w:t xml:space="preserve"> </w:t>
      </w:r>
      <w:r>
        <w:t>less</w:t>
      </w:r>
      <w:r>
        <w:rPr>
          <w:spacing w:val="-13"/>
        </w:rPr>
        <w:t xml:space="preserve"> </w:t>
      </w:r>
      <w:r>
        <w:t>than</w:t>
      </w:r>
      <w:r>
        <w:rPr>
          <w:spacing w:val="-8"/>
        </w:rPr>
        <w:t xml:space="preserve"> </w:t>
      </w:r>
      <w:r>
        <w:t>the</w:t>
      </w:r>
      <w:r>
        <w:rPr>
          <w:spacing w:val="-8"/>
        </w:rPr>
        <w:t xml:space="preserve"> </w:t>
      </w:r>
      <w:r>
        <w:t>total</w:t>
      </w:r>
      <w:r>
        <w:rPr>
          <w:spacing w:val="-10"/>
        </w:rPr>
        <w:t xml:space="preserve"> </w:t>
      </w:r>
      <w:r>
        <w:t>purchase</w:t>
      </w:r>
      <w:r>
        <w:rPr>
          <w:spacing w:val="-10"/>
        </w:rPr>
        <w:t xml:space="preserve"> </w:t>
      </w:r>
      <w:r>
        <w:t>order</w:t>
      </w:r>
      <w:r>
        <w:rPr>
          <w:spacing w:val="-10"/>
        </w:rPr>
        <w:t xml:space="preserve"> </w:t>
      </w:r>
      <w:r>
        <w:t>and</w:t>
      </w:r>
      <w:r>
        <w:rPr>
          <w:spacing w:val="-9"/>
        </w:rPr>
        <w:t xml:space="preserve"> </w:t>
      </w:r>
      <w:r>
        <w:t>does</w:t>
      </w:r>
      <w:r>
        <w:rPr>
          <w:spacing w:val="-10"/>
        </w:rPr>
        <w:t xml:space="preserve"> </w:t>
      </w:r>
      <w:r>
        <w:t>not</w:t>
      </w:r>
      <w:r>
        <w:rPr>
          <w:spacing w:val="-8"/>
        </w:rPr>
        <w:t xml:space="preserve"> </w:t>
      </w:r>
      <w:r>
        <w:t>exceed</w:t>
      </w:r>
      <w:r>
        <w:rPr>
          <w:spacing w:val="-9"/>
        </w:rPr>
        <w:t xml:space="preserve"> </w:t>
      </w:r>
      <w:r>
        <w:t>$200.</w:t>
      </w:r>
    </w:p>
    <w:p w14:paraId="7EFEEB6C" w14:textId="77777777" w:rsidR="0078404F" w:rsidRDefault="005766A6">
      <w:pPr>
        <w:pStyle w:val="ListParagraph"/>
        <w:numPr>
          <w:ilvl w:val="2"/>
          <w:numId w:val="35"/>
        </w:numPr>
        <w:tabs>
          <w:tab w:val="left" w:pos="3080"/>
        </w:tabs>
        <w:ind w:right="958"/>
        <w:jc w:val="both"/>
      </w:pPr>
      <w:r>
        <w:t>Any change order which exceeds</w:t>
      </w:r>
      <w:r>
        <w:rPr>
          <w:spacing w:val="-1"/>
        </w:rPr>
        <w:t xml:space="preserve"> </w:t>
      </w:r>
      <w:r>
        <w:t>25%</w:t>
      </w:r>
      <w:r>
        <w:rPr>
          <w:spacing w:val="-1"/>
        </w:rPr>
        <w:t xml:space="preserve"> </w:t>
      </w:r>
      <w:r>
        <w:t>of</w:t>
      </w:r>
      <w:r>
        <w:rPr>
          <w:spacing w:val="-1"/>
        </w:rPr>
        <w:t xml:space="preserve"> </w:t>
      </w:r>
      <w:r>
        <w:t>the</w:t>
      </w:r>
      <w:r>
        <w:rPr>
          <w:spacing w:val="-2"/>
        </w:rPr>
        <w:t xml:space="preserve"> </w:t>
      </w:r>
      <w:r>
        <w:t>original order must be approved by the Purchasing Agent before being processed.</w:t>
      </w:r>
    </w:p>
    <w:p w14:paraId="7EFEEB6D" w14:textId="77777777" w:rsidR="0078404F" w:rsidRDefault="005766A6">
      <w:pPr>
        <w:pStyle w:val="ListParagraph"/>
        <w:numPr>
          <w:ilvl w:val="2"/>
          <w:numId w:val="35"/>
        </w:numPr>
        <w:tabs>
          <w:tab w:val="left" w:pos="3078"/>
          <w:tab w:val="left" w:pos="3080"/>
        </w:tabs>
        <w:ind w:right="956"/>
        <w:jc w:val="both"/>
      </w:pPr>
      <w:r>
        <w:t xml:space="preserve">Complete the electronic Change Order Request Form available in electronic procurement </w:t>
      </w:r>
      <w:proofErr w:type="gramStart"/>
      <w:r>
        <w:t>system</w:t>
      </w:r>
      <w:proofErr w:type="gramEnd"/>
    </w:p>
    <w:p w14:paraId="7EFEEB6E" w14:textId="77777777" w:rsidR="0078404F" w:rsidRDefault="0078404F">
      <w:pPr>
        <w:jc w:val="both"/>
        <w:sectPr w:rsidR="0078404F">
          <w:pgSz w:w="12240" w:h="15840"/>
          <w:pgMar w:top="1400" w:right="480" w:bottom="860" w:left="520" w:header="0" w:footer="661" w:gutter="0"/>
          <w:cols w:space="720"/>
        </w:sectPr>
      </w:pPr>
    </w:p>
    <w:p w14:paraId="7EFEEB6F" w14:textId="77777777" w:rsidR="0078404F" w:rsidRDefault="005766A6">
      <w:pPr>
        <w:pStyle w:val="ListParagraph"/>
        <w:numPr>
          <w:ilvl w:val="3"/>
          <w:numId w:val="35"/>
        </w:numPr>
        <w:tabs>
          <w:tab w:val="left" w:pos="3439"/>
        </w:tabs>
        <w:spacing w:before="39"/>
        <w:ind w:left="3439" w:hanging="359"/>
      </w:pPr>
      <w:r>
        <w:lastRenderedPageBreak/>
        <w:t>Change orders</w:t>
      </w:r>
      <w:r>
        <w:rPr>
          <w:spacing w:val="-4"/>
        </w:rPr>
        <w:t xml:space="preserve"> </w:t>
      </w:r>
      <w:r>
        <w:t>should</w:t>
      </w:r>
      <w:r>
        <w:rPr>
          <w:spacing w:val="-4"/>
        </w:rPr>
        <w:t xml:space="preserve"> </w:t>
      </w:r>
      <w:r>
        <w:t>only</w:t>
      </w:r>
      <w:r>
        <w:rPr>
          <w:spacing w:val="-5"/>
        </w:rPr>
        <w:t xml:space="preserve"> </w:t>
      </w:r>
      <w:r>
        <w:t>be</w:t>
      </w:r>
      <w:r>
        <w:rPr>
          <w:spacing w:val="-1"/>
        </w:rPr>
        <w:t xml:space="preserve"> </w:t>
      </w:r>
      <w:r>
        <w:t>used</w:t>
      </w:r>
      <w:r>
        <w:rPr>
          <w:spacing w:val="-3"/>
        </w:rPr>
        <w:t xml:space="preserve"> </w:t>
      </w:r>
      <w:r>
        <w:t>for</w:t>
      </w:r>
      <w:r>
        <w:rPr>
          <w:spacing w:val="-1"/>
        </w:rPr>
        <w:t xml:space="preserve"> </w:t>
      </w:r>
      <w:r>
        <w:t>the</w:t>
      </w:r>
      <w:r>
        <w:rPr>
          <w:spacing w:val="-3"/>
        </w:rPr>
        <w:t xml:space="preserve"> </w:t>
      </w:r>
      <w:r>
        <w:rPr>
          <w:spacing w:val="-2"/>
        </w:rPr>
        <w:t>following:</w:t>
      </w:r>
    </w:p>
    <w:p w14:paraId="7EFEEB70" w14:textId="77777777" w:rsidR="0078404F" w:rsidRDefault="005766A6">
      <w:pPr>
        <w:pStyle w:val="ListParagraph"/>
        <w:numPr>
          <w:ilvl w:val="4"/>
          <w:numId w:val="35"/>
        </w:numPr>
        <w:tabs>
          <w:tab w:val="left" w:pos="3799"/>
        </w:tabs>
        <w:ind w:left="3799" w:hanging="359"/>
      </w:pPr>
      <w:r>
        <w:t>To</w:t>
      </w:r>
      <w:r>
        <w:rPr>
          <w:spacing w:val="-1"/>
        </w:rPr>
        <w:t xml:space="preserve"> </w:t>
      </w:r>
      <w:r>
        <w:t>cancel</w:t>
      </w:r>
      <w:r>
        <w:rPr>
          <w:spacing w:val="-1"/>
        </w:rPr>
        <w:t xml:space="preserve"> </w:t>
      </w:r>
      <w:r>
        <w:t>a</w:t>
      </w:r>
      <w:r>
        <w:rPr>
          <w:spacing w:val="-3"/>
        </w:rPr>
        <w:t xml:space="preserve"> </w:t>
      </w:r>
      <w:r>
        <w:t>purchase</w:t>
      </w:r>
      <w:r>
        <w:rPr>
          <w:spacing w:val="-3"/>
        </w:rPr>
        <w:t xml:space="preserve"> </w:t>
      </w:r>
      <w:r>
        <w:rPr>
          <w:spacing w:val="-4"/>
        </w:rPr>
        <w:t>order</w:t>
      </w:r>
    </w:p>
    <w:p w14:paraId="7EFEEB71" w14:textId="77777777" w:rsidR="0078404F" w:rsidRDefault="005766A6">
      <w:pPr>
        <w:pStyle w:val="ListParagraph"/>
        <w:numPr>
          <w:ilvl w:val="4"/>
          <w:numId w:val="35"/>
        </w:numPr>
        <w:tabs>
          <w:tab w:val="left" w:pos="3798"/>
        </w:tabs>
        <w:spacing w:before="1"/>
        <w:ind w:left="3798" w:hanging="358"/>
      </w:pPr>
      <w:r>
        <w:t>To</w:t>
      </w:r>
      <w:r>
        <w:rPr>
          <w:spacing w:val="-2"/>
        </w:rPr>
        <w:t xml:space="preserve"> </w:t>
      </w:r>
      <w:r>
        <w:t>cancel</w:t>
      </w:r>
      <w:r>
        <w:rPr>
          <w:spacing w:val="-1"/>
        </w:rPr>
        <w:t xml:space="preserve"> </w:t>
      </w:r>
      <w:r>
        <w:t>a</w:t>
      </w:r>
      <w:r>
        <w:rPr>
          <w:spacing w:val="-2"/>
        </w:rPr>
        <w:t xml:space="preserve"> </w:t>
      </w:r>
      <w:r>
        <w:t xml:space="preserve">line </w:t>
      </w:r>
      <w:r>
        <w:rPr>
          <w:spacing w:val="-4"/>
        </w:rPr>
        <w:t>item</w:t>
      </w:r>
    </w:p>
    <w:p w14:paraId="7EFEEB72" w14:textId="77777777" w:rsidR="0078404F" w:rsidRDefault="005766A6">
      <w:pPr>
        <w:pStyle w:val="ListParagraph"/>
        <w:numPr>
          <w:ilvl w:val="4"/>
          <w:numId w:val="35"/>
        </w:numPr>
        <w:tabs>
          <w:tab w:val="left" w:pos="3799"/>
        </w:tabs>
        <w:spacing w:line="267" w:lineRule="exact"/>
        <w:ind w:left="3799" w:hanging="359"/>
      </w:pPr>
      <w:r>
        <w:t>To</w:t>
      </w:r>
      <w:r>
        <w:rPr>
          <w:spacing w:val="-4"/>
        </w:rPr>
        <w:t xml:space="preserve"> </w:t>
      </w:r>
      <w:r>
        <w:t>modify</w:t>
      </w:r>
      <w:r>
        <w:rPr>
          <w:spacing w:val="-1"/>
        </w:rPr>
        <w:t xml:space="preserve"> </w:t>
      </w:r>
      <w:r>
        <w:t>a</w:t>
      </w:r>
      <w:r>
        <w:rPr>
          <w:spacing w:val="-2"/>
        </w:rPr>
        <w:t xml:space="preserve"> </w:t>
      </w:r>
      <w:r>
        <w:t>line</w:t>
      </w:r>
      <w:r>
        <w:rPr>
          <w:spacing w:val="-1"/>
        </w:rPr>
        <w:t xml:space="preserve"> </w:t>
      </w:r>
      <w:r>
        <w:rPr>
          <w:spacing w:val="-4"/>
        </w:rPr>
        <w:t>item</w:t>
      </w:r>
    </w:p>
    <w:p w14:paraId="7EFEEB73" w14:textId="77777777" w:rsidR="0078404F" w:rsidRDefault="005766A6">
      <w:pPr>
        <w:pStyle w:val="ListParagraph"/>
        <w:numPr>
          <w:ilvl w:val="4"/>
          <w:numId w:val="35"/>
        </w:numPr>
        <w:tabs>
          <w:tab w:val="left" w:pos="3798"/>
        </w:tabs>
        <w:spacing w:line="267" w:lineRule="exact"/>
        <w:ind w:left="3798" w:hanging="358"/>
      </w:pPr>
      <w:r>
        <w:t>To</w:t>
      </w:r>
      <w:r>
        <w:rPr>
          <w:spacing w:val="-2"/>
        </w:rPr>
        <w:t xml:space="preserve"> </w:t>
      </w:r>
      <w:r>
        <w:t>close</w:t>
      </w:r>
      <w:r>
        <w:rPr>
          <w:spacing w:val="-2"/>
        </w:rPr>
        <w:t xml:space="preserve"> </w:t>
      </w:r>
      <w:r>
        <w:t>a purchase</w:t>
      </w:r>
      <w:r>
        <w:rPr>
          <w:spacing w:val="-4"/>
        </w:rPr>
        <w:t xml:space="preserve"> </w:t>
      </w:r>
      <w:r>
        <w:t>order</w:t>
      </w:r>
      <w:r>
        <w:rPr>
          <w:spacing w:val="-2"/>
        </w:rPr>
        <w:t xml:space="preserve"> </w:t>
      </w:r>
      <w:r>
        <w:t>to</w:t>
      </w:r>
      <w:r>
        <w:rPr>
          <w:spacing w:val="-2"/>
        </w:rPr>
        <w:t xml:space="preserve"> </w:t>
      </w:r>
      <w:r>
        <w:t>relieve</w:t>
      </w:r>
      <w:r>
        <w:rPr>
          <w:spacing w:val="-1"/>
        </w:rPr>
        <w:t xml:space="preserve"> </w:t>
      </w:r>
      <w:r>
        <w:t>an</w:t>
      </w:r>
      <w:r>
        <w:rPr>
          <w:spacing w:val="-4"/>
        </w:rPr>
        <w:t xml:space="preserve"> </w:t>
      </w:r>
      <w:r>
        <w:t>open</w:t>
      </w:r>
      <w:r>
        <w:rPr>
          <w:spacing w:val="-4"/>
        </w:rPr>
        <w:t xml:space="preserve"> </w:t>
      </w:r>
      <w:proofErr w:type="gramStart"/>
      <w:r>
        <w:rPr>
          <w:spacing w:val="-2"/>
        </w:rPr>
        <w:t>encumbrance</w:t>
      </w:r>
      <w:proofErr w:type="gramEnd"/>
    </w:p>
    <w:p w14:paraId="7EFEEB74" w14:textId="77777777" w:rsidR="0078404F" w:rsidRDefault="005766A6">
      <w:pPr>
        <w:pStyle w:val="ListParagraph"/>
        <w:numPr>
          <w:ilvl w:val="4"/>
          <w:numId w:val="35"/>
        </w:numPr>
        <w:tabs>
          <w:tab w:val="left" w:pos="3799"/>
        </w:tabs>
        <w:ind w:left="3799" w:hanging="359"/>
      </w:pPr>
      <w:r>
        <w:t>To</w:t>
      </w:r>
      <w:r>
        <w:rPr>
          <w:spacing w:val="-4"/>
        </w:rPr>
        <w:t xml:space="preserve"> </w:t>
      </w:r>
      <w:r>
        <w:t>change</w:t>
      </w:r>
      <w:r>
        <w:rPr>
          <w:spacing w:val="-4"/>
        </w:rPr>
        <w:t xml:space="preserve"> </w:t>
      </w:r>
      <w:r>
        <w:t>funding</w:t>
      </w:r>
      <w:r>
        <w:rPr>
          <w:spacing w:val="-2"/>
        </w:rPr>
        <w:t xml:space="preserve"> </w:t>
      </w:r>
      <w:r>
        <w:t>source</w:t>
      </w:r>
      <w:r>
        <w:rPr>
          <w:spacing w:val="-5"/>
        </w:rPr>
        <w:t xml:space="preserve"> </w:t>
      </w:r>
      <w:r>
        <w:t>of</w:t>
      </w:r>
      <w:r>
        <w:rPr>
          <w:spacing w:val="-4"/>
        </w:rPr>
        <w:t xml:space="preserve"> </w:t>
      </w:r>
      <w:r>
        <w:t>the</w:t>
      </w:r>
      <w:r>
        <w:rPr>
          <w:spacing w:val="-4"/>
        </w:rPr>
        <w:t xml:space="preserve"> </w:t>
      </w:r>
      <w:r>
        <w:t>original</w:t>
      </w:r>
      <w:r>
        <w:rPr>
          <w:spacing w:val="-2"/>
        </w:rPr>
        <w:t xml:space="preserve"> </w:t>
      </w:r>
      <w:r>
        <w:t>purchase</w:t>
      </w:r>
      <w:r>
        <w:rPr>
          <w:spacing w:val="-4"/>
        </w:rPr>
        <w:t xml:space="preserve"> </w:t>
      </w:r>
      <w:r>
        <w:rPr>
          <w:spacing w:val="-2"/>
        </w:rPr>
        <w:t>order</w:t>
      </w:r>
    </w:p>
    <w:p w14:paraId="7EFEEB75" w14:textId="77777777" w:rsidR="0078404F" w:rsidRDefault="0078404F">
      <w:pPr>
        <w:pStyle w:val="BodyText"/>
      </w:pPr>
    </w:p>
    <w:p w14:paraId="7EFEEB76" w14:textId="77777777" w:rsidR="0078404F" w:rsidRDefault="005766A6">
      <w:pPr>
        <w:pStyle w:val="ListParagraph"/>
        <w:numPr>
          <w:ilvl w:val="3"/>
          <w:numId w:val="35"/>
        </w:numPr>
        <w:tabs>
          <w:tab w:val="left" w:pos="3440"/>
        </w:tabs>
        <w:ind w:right="958"/>
        <w:jc w:val="both"/>
      </w:pPr>
      <w:r>
        <w:t>Submit the Electronic Form so that it may route to the appropriate Department Approvers and attach any supporting documentation.</w:t>
      </w:r>
    </w:p>
    <w:p w14:paraId="7EFEEB77" w14:textId="77777777" w:rsidR="0078404F" w:rsidRDefault="005766A6">
      <w:pPr>
        <w:pStyle w:val="Heading2"/>
        <w:numPr>
          <w:ilvl w:val="0"/>
          <w:numId w:val="35"/>
        </w:numPr>
        <w:tabs>
          <w:tab w:val="left" w:pos="1862"/>
        </w:tabs>
        <w:spacing w:before="1"/>
        <w:ind w:left="1862" w:hanging="222"/>
        <w:jc w:val="both"/>
      </w:pPr>
      <w:r>
        <w:t>Unauthorized</w:t>
      </w:r>
      <w:r>
        <w:rPr>
          <w:spacing w:val="-7"/>
        </w:rPr>
        <w:t xml:space="preserve"> </w:t>
      </w:r>
      <w:r>
        <w:rPr>
          <w:spacing w:val="-2"/>
        </w:rPr>
        <w:t>Purchases</w:t>
      </w:r>
    </w:p>
    <w:p w14:paraId="7EFEEB78" w14:textId="77777777" w:rsidR="0078404F" w:rsidRDefault="005766A6">
      <w:pPr>
        <w:pStyle w:val="BodyText"/>
        <w:ind w:left="2000" w:right="953"/>
        <w:jc w:val="both"/>
      </w:pPr>
      <w:r>
        <w:t xml:space="preserve">The acquisition of a good or service that has not been sourced through the appropriate mechanism for the type and dollar value of purchase </w:t>
      </w:r>
      <w:proofErr w:type="gramStart"/>
      <w:r>
        <w:t>is considered to be</w:t>
      </w:r>
      <w:proofErr w:type="gramEnd"/>
      <w:r>
        <w:t xml:space="preserve"> an unauthorized purchase. Purchase of goods and services should be made using a purchase order or, for authorized users only, a Pro-Card transaction. Any purchase outside UTRGV Procurement policies and procedures becomes the sole liability of the individual making the purchase.</w:t>
      </w:r>
    </w:p>
    <w:p w14:paraId="7EFEEB79" w14:textId="77777777" w:rsidR="0078404F" w:rsidRDefault="0078404F">
      <w:pPr>
        <w:pStyle w:val="BodyText"/>
        <w:spacing w:before="11"/>
        <w:rPr>
          <w:sz w:val="21"/>
        </w:rPr>
      </w:pPr>
    </w:p>
    <w:p w14:paraId="7EFEEB7A" w14:textId="77777777" w:rsidR="0078404F" w:rsidRDefault="005766A6">
      <w:pPr>
        <w:pStyle w:val="BodyText"/>
        <w:spacing w:before="1"/>
        <w:ind w:left="2000" w:right="957"/>
        <w:jc w:val="both"/>
      </w:pPr>
      <w:r>
        <w:t>The University shall not</w:t>
      </w:r>
      <w:r>
        <w:rPr>
          <w:spacing w:val="-2"/>
        </w:rPr>
        <w:t xml:space="preserve"> </w:t>
      </w:r>
      <w:r>
        <w:t>be</w:t>
      </w:r>
      <w:r>
        <w:rPr>
          <w:spacing w:val="-1"/>
        </w:rPr>
        <w:t xml:space="preserve"> </w:t>
      </w:r>
      <w:r>
        <w:t>financially responsible for the shipment</w:t>
      </w:r>
      <w:r>
        <w:rPr>
          <w:spacing w:val="-1"/>
        </w:rPr>
        <w:t xml:space="preserve"> </w:t>
      </w:r>
      <w:r>
        <w:t xml:space="preserve">of commodities, </w:t>
      </w:r>
      <w:proofErr w:type="gramStart"/>
      <w:r>
        <w:t>services</w:t>
      </w:r>
      <w:proofErr w:type="gramEnd"/>
      <w:r>
        <w:t xml:space="preserve"> or</w:t>
      </w:r>
      <w:r>
        <w:rPr>
          <w:spacing w:val="-4"/>
        </w:rPr>
        <w:t xml:space="preserve"> </w:t>
      </w:r>
      <w:r>
        <w:t>delivery</w:t>
      </w:r>
      <w:r>
        <w:rPr>
          <w:spacing w:val="-7"/>
        </w:rPr>
        <w:t xml:space="preserve"> </w:t>
      </w:r>
      <w:r>
        <w:t>of</w:t>
      </w:r>
      <w:r>
        <w:rPr>
          <w:spacing w:val="-5"/>
        </w:rPr>
        <w:t xml:space="preserve"> </w:t>
      </w:r>
      <w:r>
        <w:t>construction</w:t>
      </w:r>
      <w:r>
        <w:rPr>
          <w:spacing w:val="-6"/>
        </w:rPr>
        <w:t xml:space="preserve"> </w:t>
      </w:r>
      <w:r>
        <w:t>services</w:t>
      </w:r>
      <w:r>
        <w:rPr>
          <w:spacing w:val="-4"/>
        </w:rPr>
        <w:t xml:space="preserve"> </w:t>
      </w:r>
      <w:r>
        <w:t>by</w:t>
      </w:r>
      <w:r>
        <w:rPr>
          <w:spacing w:val="-4"/>
        </w:rPr>
        <w:t xml:space="preserve"> </w:t>
      </w:r>
      <w:r>
        <w:t>a</w:t>
      </w:r>
      <w:r>
        <w:rPr>
          <w:spacing w:val="-6"/>
        </w:rPr>
        <w:t xml:space="preserve"> </w:t>
      </w:r>
      <w:r>
        <w:t>vendor,</w:t>
      </w:r>
      <w:r>
        <w:rPr>
          <w:spacing w:val="-4"/>
        </w:rPr>
        <w:t xml:space="preserve"> </w:t>
      </w:r>
      <w:r>
        <w:t>which</w:t>
      </w:r>
      <w:r>
        <w:rPr>
          <w:spacing w:val="-7"/>
        </w:rPr>
        <w:t xml:space="preserve"> </w:t>
      </w:r>
      <w:r>
        <w:t>are</w:t>
      </w:r>
      <w:r>
        <w:rPr>
          <w:spacing w:val="-3"/>
        </w:rPr>
        <w:t xml:space="preserve"> </w:t>
      </w:r>
      <w:r>
        <w:t>not</w:t>
      </w:r>
      <w:r>
        <w:rPr>
          <w:spacing w:val="-6"/>
        </w:rPr>
        <w:t xml:space="preserve"> </w:t>
      </w:r>
      <w:r>
        <w:t>the</w:t>
      </w:r>
      <w:r>
        <w:rPr>
          <w:spacing w:val="-4"/>
        </w:rPr>
        <w:t xml:space="preserve"> </w:t>
      </w:r>
      <w:r>
        <w:t>result</w:t>
      </w:r>
      <w:r>
        <w:rPr>
          <w:spacing w:val="-5"/>
        </w:rPr>
        <w:t xml:space="preserve"> </w:t>
      </w:r>
      <w:r>
        <w:t>of</w:t>
      </w:r>
      <w:r>
        <w:rPr>
          <w:spacing w:val="-5"/>
        </w:rPr>
        <w:t xml:space="preserve"> </w:t>
      </w:r>
      <w:r>
        <w:t>having</w:t>
      </w:r>
      <w:r>
        <w:rPr>
          <w:spacing w:val="-6"/>
        </w:rPr>
        <w:t xml:space="preserve"> </w:t>
      </w:r>
      <w:r>
        <w:t>received</w:t>
      </w:r>
      <w:r>
        <w:rPr>
          <w:spacing w:val="-4"/>
        </w:rPr>
        <w:t xml:space="preserve"> </w:t>
      </w:r>
      <w:r>
        <w:t>a fully approved purchase order, a fully executed contract by authorized officials or allowable Procurement Card Transaction, or fully executed contract from the University prior to such event occurring and will not reimburse employees or assume responsibility for purchases made without authorization.</w:t>
      </w:r>
    </w:p>
    <w:p w14:paraId="7EFEEB7B" w14:textId="77777777" w:rsidR="0078404F" w:rsidRDefault="0078404F">
      <w:pPr>
        <w:pStyle w:val="BodyText"/>
        <w:spacing w:before="1"/>
      </w:pPr>
    </w:p>
    <w:p w14:paraId="7EFEEB7C" w14:textId="77777777" w:rsidR="0078404F" w:rsidRDefault="005766A6">
      <w:pPr>
        <w:pStyle w:val="BodyText"/>
        <w:ind w:left="2000" w:right="958"/>
        <w:jc w:val="both"/>
      </w:pPr>
      <w:proofErr w:type="gramStart"/>
      <w:r>
        <w:t>Request</w:t>
      </w:r>
      <w:proofErr w:type="gramEnd"/>
      <w:r>
        <w:t xml:space="preserve"> for payments for unauthorized purchases are made through the electronic procurement</w:t>
      </w:r>
      <w:r>
        <w:rPr>
          <w:spacing w:val="-3"/>
        </w:rPr>
        <w:t xml:space="preserve"> </w:t>
      </w:r>
      <w:r>
        <w:t>system.</w:t>
      </w:r>
      <w:r>
        <w:rPr>
          <w:spacing w:val="-7"/>
        </w:rPr>
        <w:t xml:space="preserve"> </w:t>
      </w:r>
      <w:r>
        <w:t>Departmental</w:t>
      </w:r>
      <w:r>
        <w:rPr>
          <w:spacing w:val="-5"/>
        </w:rPr>
        <w:t xml:space="preserve"> </w:t>
      </w:r>
      <w:r>
        <w:t>personnel</w:t>
      </w:r>
      <w:r>
        <w:rPr>
          <w:spacing w:val="-5"/>
        </w:rPr>
        <w:t xml:space="preserve"> </w:t>
      </w:r>
      <w:r>
        <w:t>requesting</w:t>
      </w:r>
      <w:r>
        <w:rPr>
          <w:spacing w:val="-3"/>
        </w:rPr>
        <w:t xml:space="preserve"> </w:t>
      </w:r>
      <w:proofErr w:type="gramStart"/>
      <w:r>
        <w:t>processing</w:t>
      </w:r>
      <w:proofErr w:type="gramEnd"/>
      <w:r>
        <w:rPr>
          <w:spacing w:val="-3"/>
        </w:rPr>
        <w:t xml:space="preserve"> </w:t>
      </w:r>
      <w:r>
        <w:t>of</w:t>
      </w:r>
      <w:r>
        <w:rPr>
          <w:spacing w:val="-3"/>
        </w:rPr>
        <w:t xml:space="preserve"> </w:t>
      </w:r>
      <w:r>
        <w:t>unauthorized</w:t>
      </w:r>
      <w:r>
        <w:rPr>
          <w:spacing w:val="-5"/>
        </w:rPr>
        <w:t xml:space="preserve"> </w:t>
      </w:r>
      <w:r>
        <w:t>orders must justify in detail all the relevant information regarding the request.</w:t>
      </w:r>
      <w:r>
        <w:rPr>
          <w:spacing w:val="40"/>
        </w:rPr>
        <w:t xml:space="preserve"> </w:t>
      </w:r>
      <w:r>
        <w:t xml:space="preserve">Requestors must affirm reaffirm that they </w:t>
      </w:r>
      <w:proofErr w:type="gramStart"/>
      <w:r>
        <w:t>will make</w:t>
      </w:r>
      <w:proofErr w:type="gramEnd"/>
      <w:r>
        <w:t xml:space="preserve"> comply with procurement policies and procedures. Continued</w:t>
      </w:r>
      <w:r>
        <w:rPr>
          <w:spacing w:val="-8"/>
        </w:rPr>
        <w:t xml:space="preserve"> </w:t>
      </w:r>
      <w:r>
        <w:t>non-compliance</w:t>
      </w:r>
      <w:r>
        <w:rPr>
          <w:spacing w:val="-10"/>
        </w:rPr>
        <w:t xml:space="preserve"> </w:t>
      </w:r>
      <w:r>
        <w:t>of</w:t>
      </w:r>
      <w:r>
        <w:rPr>
          <w:spacing w:val="-8"/>
        </w:rPr>
        <w:t xml:space="preserve"> </w:t>
      </w:r>
      <w:r>
        <w:t>UTRGV’s</w:t>
      </w:r>
      <w:r>
        <w:rPr>
          <w:spacing w:val="-10"/>
        </w:rPr>
        <w:t xml:space="preserve"> </w:t>
      </w:r>
      <w:r>
        <w:t>Procurement</w:t>
      </w:r>
      <w:r>
        <w:rPr>
          <w:spacing w:val="-8"/>
        </w:rPr>
        <w:t xml:space="preserve"> </w:t>
      </w:r>
      <w:r>
        <w:t>policies</w:t>
      </w:r>
      <w:r>
        <w:rPr>
          <w:spacing w:val="-12"/>
        </w:rPr>
        <w:t xml:space="preserve"> </w:t>
      </w:r>
      <w:r>
        <w:t>and</w:t>
      </w:r>
      <w:r>
        <w:rPr>
          <w:spacing w:val="-9"/>
        </w:rPr>
        <w:t xml:space="preserve"> </w:t>
      </w:r>
      <w:r>
        <w:t>procedures</w:t>
      </w:r>
      <w:r>
        <w:rPr>
          <w:spacing w:val="-8"/>
        </w:rPr>
        <w:t xml:space="preserve"> </w:t>
      </w:r>
      <w:r>
        <w:t>by</w:t>
      </w:r>
      <w:r>
        <w:rPr>
          <w:spacing w:val="-9"/>
        </w:rPr>
        <w:t xml:space="preserve"> </w:t>
      </w:r>
      <w:r>
        <w:t>an</w:t>
      </w:r>
      <w:r>
        <w:rPr>
          <w:spacing w:val="-8"/>
        </w:rPr>
        <w:t xml:space="preserve"> </w:t>
      </w:r>
      <w:r>
        <w:t>individual or department will be reported to UTRGV Institutional Compliance Office.</w:t>
      </w:r>
    </w:p>
    <w:p w14:paraId="7EFEEB7D" w14:textId="77777777" w:rsidR="0078404F" w:rsidRDefault="0078404F">
      <w:pPr>
        <w:pStyle w:val="BodyText"/>
        <w:spacing w:before="12"/>
        <w:rPr>
          <w:sz w:val="21"/>
        </w:rPr>
      </w:pPr>
    </w:p>
    <w:p w14:paraId="7EFEEB7E" w14:textId="77777777" w:rsidR="0078404F" w:rsidRDefault="005766A6">
      <w:pPr>
        <w:pStyle w:val="BodyText"/>
        <w:ind w:left="2000" w:right="955"/>
        <w:jc w:val="both"/>
      </w:pPr>
      <w:r>
        <w:t xml:space="preserve">Refer </w:t>
      </w:r>
      <w:r>
        <w:rPr>
          <w:u w:val="single"/>
        </w:rPr>
        <w:t>to UTRGV’s Handbook of Operating Procedures</w:t>
      </w:r>
      <w:r>
        <w:t xml:space="preserve">, ADM 10-403 Centralized Purchasing, </w:t>
      </w:r>
      <w:hyperlink r:id="rId69">
        <w:r>
          <w:rPr>
            <w:color w:val="0562C1"/>
            <w:u w:val="single" w:color="0562C1"/>
          </w:rPr>
          <w:t>http://www.utrgv.edu/hop/policies/adm-10-403.pdf</w:t>
        </w:r>
      </w:hyperlink>
      <w:r>
        <w:rPr>
          <w:color w:val="0562C1"/>
        </w:rPr>
        <w:t xml:space="preserve"> </w:t>
      </w:r>
      <w:r>
        <w:t>for information on the University’s procurement policies and this handbook.</w:t>
      </w:r>
    </w:p>
    <w:p w14:paraId="7EFEEB7F" w14:textId="77777777" w:rsidR="0078404F" w:rsidRDefault="005766A6">
      <w:pPr>
        <w:pStyle w:val="Heading2"/>
        <w:numPr>
          <w:ilvl w:val="0"/>
          <w:numId w:val="35"/>
        </w:numPr>
        <w:tabs>
          <w:tab w:val="left" w:pos="1860"/>
        </w:tabs>
        <w:spacing w:line="267" w:lineRule="exact"/>
        <w:ind w:hanging="220"/>
        <w:jc w:val="both"/>
      </w:pPr>
      <w:r>
        <w:t>Expediting</w:t>
      </w:r>
      <w:r>
        <w:rPr>
          <w:spacing w:val="-4"/>
        </w:rPr>
        <w:t xml:space="preserve"> </w:t>
      </w:r>
      <w:r>
        <w:t>of</w:t>
      </w:r>
      <w:r>
        <w:rPr>
          <w:spacing w:val="-2"/>
        </w:rPr>
        <w:t xml:space="preserve"> </w:t>
      </w:r>
      <w:r>
        <w:t>Purchase</w:t>
      </w:r>
      <w:r>
        <w:rPr>
          <w:spacing w:val="-6"/>
        </w:rPr>
        <w:t xml:space="preserve"> </w:t>
      </w:r>
      <w:r>
        <w:rPr>
          <w:spacing w:val="-2"/>
        </w:rPr>
        <w:t>Orders</w:t>
      </w:r>
    </w:p>
    <w:p w14:paraId="7EFEEB80" w14:textId="77777777" w:rsidR="0078404F" w:rsidRDefault="005766A6">
      <w:pPr>
        <w:pStyle w:val="BodyText"/>
        <w:ind w:left="2000" w:right="961"/>
      </w:pPr>
      <w:r>
        <w:t>Departments may contact their assigned Buyer for status on outstanding purchase orders handled</w:t>
      </w:r>
      <w:r>
        <w:rPr>
          <w:spacing w:val="-4"/>
        </w:rPr>
        <w:t xml:space="preserve"> </w:t>
      </w:r>
      <w:r>
        <w:t>by</w:t>
      </w:r>
      <w:r>
        <w:rPr>
          <w:spacing w:val="-2"/>
        </w:rPr>
        <w:t xml:space="preserve"> </w:t>
      </w:r>
      <w:r>
        <w:t>the</w:t>
      </w:r>
      <w:r>
        <w:rPr>
          <w:spacing w:val="-2"/>
        </w:rPr>
        <w:t xml:space="preserve"> </w:t>
      </w:r>
      <w:r>
        <w:t>professional</w:t>
      </w:r>
      <w:r>
        <w:rPr>
          <w:spacing w:val="-2"/>
        </w:rPr>
        <w:t xml:space="preserve"> </w:t>
      </w:r>
      <w:r>
        <w:t>Buyers.</w:t>
      </w:r>
      <w:r>
        <w:rPr>
          <w:spacing w:val="40"/>
        </w:rPr>
        <w:t xml:space="preserve"> </w:t>
      </w:r>
      <w:r>
        <w:t>The</w:t>
      </w:r>
      <w:r>
        <w:rPr>
          <w:spacing w:val="-4"/>
        </w:rPr>
        <w:t xml:space="preserve"> </w:t>
      </w:r>
      <w:r>
        <w:t>Buyer</w:t>
      </w:r>
      <w:r>
        <w:rPr>
          <w:spacing w:val="-4"/>
        </w:rPr>
        <w:t xml:space="preserve"> </w:t>
      </w:r>
      <w:r>
        <w:t>will</w:t>
      </w:r>
      <w:r>
        <w:rPr>
          <w:spacing w:val="-4"/>
        </w:rPr>
        <w:t xml:space="preserve"> </w:t>
      </w:r>
      <w:r>
        <w:t>contact</w:t>
      </w:r>
      <w:r>
        <w:rPr>
          <w:spacing w:val="-2"/>
        </w:rPr>
        <w:t xml:space="preserve"> </w:t>
      </w:r>
      <w:r>
        <w:t>the</w:t>
      </w:r>
      <w:r>
        <w:rPr>
          <w:spacing w:val="-2"/>
        </w:rPr>
        <w:t xml:space="preserve"> </w:t>
      </w:r>
      <w:r>
        <w:t>vendor</w:t>
      </w:r>
      <w:r>
        <w:rPr>
          <w:spacing w:val="-6"/>
        </w:rPr>
        <w:t xml:space="preserve"> </w:t>
      </w:r>
      <w:r>
        <w:t>and</w:t>
      </w:r>
      <w:r>
        <w:rPr>
          <w:spacing w:val="-2"/>
        </w:rPr>
        <w:t xml:space="preserve"> </w:t>
      </w:r>
      <w:r>
        <w:t>obtain</w:t>
      </w:r>
      <w:r>
        <w:rPr>
          <w:spacing w:val="-4"/>
        </w:rPr>
        <w:t xml:space="preserve"> </w:t>
      </w:r>
      <w:r>
        <w:t>shipping status and inform the requesting department. For Small Purchase Orders, requesting department may contact the vendor for shipping status.</w:t>
      </w:r>
    </w:p>
    <w:p w14:paraId="7EFEEB81" w14:textId="77777777" w:rsidR="0078404F" w:rsidRDefault="0078404F">
      <w:pPr>
        <w:pStyle w:val="BodyText"/>
      </w:pPr>
    </w:p>
    <w:p w14:paraId="7EFEEB82" w14:textId="77777777" w:rsidR="0078404F" w:rsidRDefault="005766A6">
      <w:pPr>
        <w:pStyle w:val="ListParagraph"/>
        <w:numPr>
          <w:ilvl w:val="0"/>
          <w:numId w:val="35"/>
        </w:numPr>
        <w:tabs>
          <w:tab w:val="left" w:pos="2217"/>
        </w:tabs>
        <w:spacing w:before="1"/>
        <w:ind w:left="2217" w:hanging="217"/>
        <w:jc w:val="left"/>
      </w:pPr>
      <w:r>
        <w:t>Purchase</w:t>
      </w:r>
      <w:r>
        <w:rPr>
          <w:spacing w:val="-5"/>
        </w:rPr>
        <w:t xml:space="preserve"> </w:t>
      </w:r>
      <w:r>
        <w:t>Order</w:t>
      </w:r>
      <w:r>
        <w:rPr>
          <w:spacing w:val="-5"/>
        </w:rPr>
        <w:t xml:space="preserve"> </w:t>
      </w:r>
      <w:r>
        <w:t>Encumbrance</w:t>
      </w:r>
      <w:r>
        <w:rPr>
          <w:spacing w:val="-5"/>
        </w:rPr>
        <w:t xml:space="preserve"> </w:t>
      </w:r>
      <w:r>
        <w:rPr>
          <w:spacing w:val="-2"/>
        </w:rPr>
        <w:t>Validity</w:t>
      </w:r>
    </w:p>
    <w:p w14:paraId="7EFEEB83" w14:textId="77777777" w:rsidR="0078404F" w:rsidRDefault="0078404F">
      <w:pPr>
        <w:pStyle w:val="BodyText"/>
      </w:pPr>
    </w:p>
    <w:p w14:paraId="7EFEEB84" w14:textId="77777777" w:rsidR="0078404F" w:rsidRDefault="005766A6">
      <w:pPr>
        <w:pStyle w:val="BodyText"/>
        <w:ind w:left="2000" w:right="1003" w:firstLine="49"/>
      </w:pPr>
      <w:proofErr w:type="gramStart"/>
      <w:r>
        <w:t>In an effort to</w:t>
      </w:r>
      <w:proofErr w:type="gramEnd"/>
      <w:r>
        <w:t xml:space="preserve"> maintain the operating balances in university accounts as accurate as possible, operating encumbrances should only be valid for 18 months after PO issuance date. Purchase Orders requiring payments in future Fiscal</w:t>
      </w:r>
      <w:r>
        <w:rPr>
          <w:spacing w:val="40"/>
        </w:rPr>
        <w:t xml:space="preserve"> </w:t>
      </w:r>
      <w:r>
        <w:t>Years will need to be initiated once</w:t>
      </w:r>
      <w:r>
        <w:rPr>
          <w:spacing w:val="-4"/>
        </w:rPr>
        <w:t xml:space="preserve"> </w:t>
      </w:r>
      <w:r>
        <w:t>the</w:t>
      </w:r>
      <w:r>
        <w:rPr>
          <w:spacing w:val="-2"/>
        </w:rPr>
        <w:t xml:space="preserve"> </w:t>
      </w:r>
      <w:r>
        <w:t>corresponding</w:t>
      </w:r>
      <w:r>
        <w:rPr>
          <w:spacing w:val="-2"/>
        </w:rPr>
        <w:t xml:space="preserve"> </w:t>
      </w:r>
      <w:r>
        <w:t>fiscal</w:t>
      </w:r>
      <w:r>
        <w:rPr>
          <w:spacing w:val="-4"/>
        </w:rPr>
        <w:t xml:space="preserve"> </w:t>
      </w:r>
      <w:r>
        <w:t>year</w:t>
      </w:r>
      <w:r>
        <w:rPr>
          <w:spacing w:val="-2"/>
        </w:rPr>
        <w:t xml:space="preserve"> </w:t>
      </w:r>
      <w:r>
        <w:t>is</w:t>
      </w:r>
      <w:r>
        <w:rPr>
          <w:spacing w:val="-4"/>
        </w:rPr>
        <w:t xml:space="preserve"> </w:t>
      </w:r>
      <w:r>
        <w:t>open</w:t>
      </w:r>
      <w:r>
        <w:rPr>
          <w:spacing w:val="-4"/>
        </w:rPr>
        <w:t xml:space="preserve"> </w:t>
      </w:r>
      <w:r>
        <w:t>for</w:t>
      </w:r>
      <w:r>
        <w:rPr>
          <w:spacing w:val="-4"/>
        </w:rPr>
        <w:t xml:space="preserve"> </w:t>
      </w:r>
      <w:r>
        <w:t>transactions</w:t>
      </w:r>
      <w:r>
        <w:rPr>
          <w:spacing w:val="-2"/>
        </w:rPr>
        <w:t xml:space="preserve"> </w:t>
      </w:r>
      <w:r>
        <w:t>and</w:t>
      </w:r>
      <w:r>
        <w:rPr>
          <w:spacing w:val="-4"/>
        </w:rPr>
        <w:t xml:space="preserve"> </w:t>
      </w:r>
      <w:r>
        <w:t>will</w:t>
      </w:r>
      <w:r>
        <w:rPr>
          <w:spacing w:val="-2"/>
        </w:rPr>
        <w:t xml:space="preserve"> </w:t>
      </w:r>
      <w:r>
        <w:t>be</w:t>
      </w:r>
      <w:r>
        <w:rPr>
          <w:spacing w:val="-4"/>
        </w:rPr>
        <w:t xml:space="preserve"> </w:t>
      </w:r>
      <w:r>
        <w:t>kept</w:t>
      </w:r>
      <w:r>
        <w:rPr>
          <w:spacing w:val="-4"/>
        </w:rPr>
        <w:t xml:space="preserve"> </w:t>
      </w:r>
      <w:r>
        <w:t>valid</w:t>
      </w:r>
      <w:r>
        <w:rPr>
          <w:spacing w:val="-5"/>
        </w:rPr>
        <w:t xml:space="preserve"> </w:t>
      </w:r>
      <w:r>
        <w:t>until</w:t>
      </w:r>
      <w:r>
        <w:rPr>
          <w:spacing w:val="-2"/>
        </w:rPr>
        <w:t xml:space="preserve"> </w:t>
      </w:r>
      <w:r>
        <w:t>fully paid or closed whichever comes first.</w:t>
      </w:r>
    </w:p>
    <w:p w14:paraId="7EFEEB85" w14:textId="77777777" w:rsidR="0078404F" w:rsidRDefault="0078404F">
      <w:pPr>
        <w:sectPr w:rsidR="0078404F">
          <w:pgSz w:w="12240" w:h="15840"/>
          <w:pgMar w:top="1400" w:right="480" w:bottom="860" w:left="520" w:header="0" w:footer="661" w:gutter="0"/>
          <w:cols w:space="720"/>
        </w:sectPr>
      </w:pPr>
    </w:p>
    <w:p w14:paraId="7EFEEB86" w14:textId="77777777" w:rsidR="0078404F" w:rsidRDefault="0078404F">
      <w:pPr>
        <w:pStyle w:val="BodyText"/>
        <w:spacing w:before="11"/>
        <w:rPr>
          <w:sz w:val="27"/>
        </w:rPr>
      </w:pPr>
    </w:p>
    <w:p w14:paraId="7EFEEB87" w14:textId="77777777" w:rsidR="0078404F" w:rsidRDefault="005766A6">
      <w:pPr>
        <w:pStyle w:val="Heading2"/>
        <w:numPr>
          <w:ilvl w:val="0"/>
          <w:numId w:val="61"/>
        </w:numPr>
        <w:tabs>
          <w:tab w:val="left" w:pos="1639"/>
        </w:tabs>
        <w:spacing w:before="56"/>
        <w:ind w:left="1639" w:hanging="719"/>
      </w:pPr>
      <w:bookmarkStart w:id="30" w:name="_TOC_250019"/>
      <w:r>
        <w:t>Professional</w:t>
      </w:r>
      <w:r>
        <w:rPr>
          <w:spacing w:val="-5"/>
        </w:rPr>
        <w:t xml:space="preserve"> </w:t>
      </w:r>
      <w:bookmarkEnd w:id="30"/>
      <w:r>
        <w:rPr>
          <w:spacing w:val="-2"/>
        </w:rPr>
        <w:t>Services</w:t>
      </w:r>
    </w:p>
    <w:p w14:paraId="7EFEEB88" w14:textId="77777777" w:rsidR="0078404F" w:rsidRDefault="0078404F">
      <w:pPr>
        <w:pStyle w:val="BodyText"/>
        <w:spacing w:before="2"/>
        <w:rPr>
          <w:b/>
          <w:sz w:val="25"/>
        </w:rPr>
      </w:pPr>
    </w:p>
    <w:p w14:paraId="7EFEEB89" w14:textId="77777777" w:rsidR="0078404F" w:rsidRDefault="005766A6">
      <w:pPr>
        <w:pStyle w:val="BodyText"/>
        <w:ind w:left="1640" w:right="961"/>
      </w:pPr>
      <w:r>
        <w:t>This</w:t>
      </w:r>
      <w:r>
        <w:rPr>
          <w:spacing w:val="-6"/>
        </w:rPr>
        <w:t xml:space="preserve"> </w:t>
      </w:r>
      <w:r>
        <w:t>procedure</w:t>
      </w:r>
      <w:r>
        <w:rPr>
          <w:spacing w:val="-7"/>
        </w:rPr>
        <w:t xml:space="preserve"> </w:t>
      </w:r>
      <w:r>
        <w:t>is</w:t>
      </w:r>
      <w:r>
        <w:rPr>
          <w:spacing w:val="-6"/>
        </w:rPr>
        <w:t xml:space="preserve"> </w:t>
      </w:r>
      <w:r>
        <w:t>issued</w:t>
      </w:r>
      <w:r>
        <w:rPr>
          <w:spacing w:val="-6"/>
        </w:rPr>
        <w:t xml:space="preserve"> </w:t>
      </w:r>
      <w:r>
        <w:t>to</w:t>
      </w:r>
      <w:r>
        <w:rPr>
          <w:spacing w:val="-8"/>
        </w:rPr>
        <w:t xml:space="preserve"> </w:t>
      </w:r>
      <w:r>
        <w:t>establish</w:t>
      </w:r>
      <w:r>
        <w:rPr>
          <w:spacing w:val="-9"/>
        </w:rPr>
        <w:t xml:space="preserve"> </w:t>
      </w:r>
      <w:r>
        <w:t>effective</w:t>
      </w:r>
      <w:r>
        <w:rPr>
          <w:spacing w:val="-7"/>
        </w:rPr>
        <w:t xml:space="preserve"> </w:t>
      </w:r>
      <w:r>
        <w:t>guidelines</w:t>
      </w:r>
      <w:r>
        <w:rPr>
          <w:spacing w:val="-8"/>
        </w:rPr>
        <w:t xml:space="preserve"> </w:t>
      </w:r>
      <w:r>
        <w:t>for</w:t>
      </w:r>
      <w:r>
        <w:rPr>
          <w:spacing w:val="-8"/>
        </w:rPr>
        <w:t xml:space="preserve"> </w:t>
      </w:r>
      <w:r>
        <w:t>the</w:t>
      </w:r>
      <w:r>
        <w:rPr>
          <w:spacing w:val="-6"/>
        </w:rPr>
        <w:t xml:space="preserve"> </w:t>
      </w:r>
      <w:r>
        <w:t>purchase</w:t>
      </w:r>
      <w:r>
        <w:rPr>
          <w:spacing w:val="-8"/>
        </w:rPr>
        <w:t xml:space="preserve"> </w:t>
      </w:r>
      <w:r>
        <w:t>of</w:t>
      </w:r>
      <w:r>
        <w:rPr>
          <w:spacing w:val="-7"/>
        </w:rPr>
        <w:t xml:space="preserve"> </w:t>
      </w:r>
      <w:r>
        <w:t>Professional</w:t>
      </w:r>
      <w:r>
        <w:rPr>
          <w:spacing w:val="-8"/>
        </w:rPr>
        <w:t xml:space="preserve"> </w:t>
      </w:r>
      <w:r>
        <w:t>Services consistent with applicable laws and regulations.</w:t>
      </w:r>
    </w:p>
    <w:p w14:paraId="7EFEEB8A" w14:textId="77777777" w:rsidR="0078404F" w:rsidRDefault="0078404F">
      <w:pPr>
        <w:pStyle w:val="BodyText"/>
        <w:spacing w:before="5"/>
        <w:rPr>
          <w:sz w:val="25"/>
        </w:rPr>
      </w:pPr>
    </w:p>
    <w:p w14:paraId="7EFEEB8B" w14:textId="77777777" w:rsidR="0078404F" w:rsidRDefault="005766A6">
      <w:pPr>
        <w:pStyle w:val="ListParagraph"/>
        <w:numPr>
          <w:ilvl w:val="0"/>
          <w:numId w:val="34"/>
        </w:numPr>
        <w:tabs>
          <w:tab w:val="left" w:pos="2359"/>
        </w:tabs>
        <w:ind w:left="2359" w:hanging="719"/>
      </w:pPr>
      <w:r>
        <w:t>Categories</w:t>
      </w:r>
      <w:r>
        <w:rPr>
          <w:spacing w:val="-5"/>
        </w:rPr>
        <w:t xml:space="preserve"> </w:t>
      </w:r>
      <w:r>
        <w:t>of</w:t>
      </w:r>
      <w:r>
        <w:rPr>
          <w:spacing w:val="-4"/>
        </w:rPr>
        <w:t xml:space="preserve"> </w:t>
      </w:r>
      <w:r>
        <w:t>Professional</w:t>
      </w:r>
      <w:r>
        <w:rPr>
          <w:spacing w:val="-4"/>
        </w:rPr>
        <w:t xml:space="preserve"> </w:t>
      </w:r>
      <w:r>
        <w:rPr>
          <w:spacing w:val="-2"/>
        </w:rPr>
        <w:t>Services</w:t>
      </w:r>
    </w:p>
    <w:p w14:paraId="7EFEEB8C" w14:textId="77777777" w:rsidR="0078404F" w:rsidRDefault="005766A6">
      <w:pPr>
        <w:pStyle w:val="BodyText"/>
        <w:spacing w:before="39"/>
        <w:ind w:left="2360"/>
      </w:pPr>
      <w:r>
        <w:t>Professional</w:t>
      </w:r>
      <w:r>
        <w:rPr>
          <w:spacing w:val="-3"/>
        </w:rPr>
        <w:t xml:space="preserve"> </w:t>
      </w:r>
      <w:r>
        <w:t>Services</w:t>
      </w:r>
      <w:r>
        <w:rPr>
          <w:spacing w:val="-5"/>
        </w:rPr>
        <w:t xml:space="preserve"> </w:t>
      </w:r>
      <w:r>
        <w:t>mean</w:t>
      </w:r>
      <w:r>
        <w:rPr>
          <w:spacing w:val="-6"/>
        </w:rPr>
        <w:t xml:space="preserve"> </w:t>
      </w:r>
      <w:r>
        <w:t>services</w:t>
      </w:r>
      <w:r>
        <w:rPr>
          <w:spacing w:val="-3"/>
        </w:rPr>
        <w:t xml:space="preserve"> </w:t>
      </w:r>
      <w:r>
        <w:t>in</w:t>
      </w:r>
      <w:r>
        <w:rPr>
          <w:spacing w:val="-6"/>
        </w:rPr>
        <w:t xml:space="preserve"> </w:t>
      </w:r>
      <w:r>
        <w:t>the</w:t>
      </w:r>
      <w:r>
        <w:rPr>
          <w:spacing w:val="-1"/>
        </w:rPr>
        <w:t xml:space="preserve"> </w:t>
      </w:r>
      <w:r>
        <w:t>following</w:t>
      </w:r>
      <w:r>
        <w:rPr>
          <w:spacing w:val="-4"/>
        </w:rPr>
        <w:t xml:space="preserve"> </w:t>
      </w:r>
      <w:r>
        <w:rPr>
          <w:spacing w:val="-2"/>
        </w:rPr>
        <w:t>categories:</w:t>
      </w:r>
    </w:p>
    <w:p w14:paraId="7EFEEB8D" w14:textId="77777777" w:rsidR="0078404F" w:rsidRDefault="005766A6">
      <w:pPr>
        <w:pStyle w:val="ListParagraph"/>
        <w:numPr>
          <w:ilvl w:val="1"/>
          <w:numId w:val="34"/>
        </w:numPr>
        <w:tabs>
          <w:tab w:val="left" w:pos="3239"/>
        </w:tabs>
        <w:ind w:hanging="159"/>
      </w:pPr>
      <w:r>
        <w:rPr>
          <w:spacing w:val="-2"/>
        </w:rPr>
        <w:t>Accounting</w:t>
      </w:r>
    </w:p>
    <w:p w14:paraId="7EFEEB8E" w14:textId="77777777" w:rsidR="0078404F" w:rsidRDefault="005766A6">
      <w:pPr>
        <w:pStyle w:val="ListParagraph"/>
        <w:numPr>
          <w:ilvl w:val="1"/>
          <w:numId w:val="34"/>
        </w:numPr>
        <w:tabs>
          <w:tab w:val="left" w:pos="3239"/>
        </w:tabs>
        <w:ind w:hanging="159"/>
      </w:pPr>
      <w:r>
        <w:rPr>
          <w:spacing w:val="-2"/>
        </w:rPr>
        <w:t>Architecture</w:t>
      </w:r>
    </w:p>
    <w:p w14:paraId="7EFEEB8F" w14:textId="77777777" w:rsidR="0078404F" w:rsidRDefault="005766A6">
      <w:pPr>
        <w:pStyle w:val="ListParagraph"/>
        <w:numPr>
          <w:ilvl w:val="1"/>
          <w:numId w:val="34"/>
        </w:numPr>
        <w:tabs>
          <w:tab w:val="left" w:pos="3239"/>
        </w:tabs>
        <w:spacing w:before="1"/>
        <w:ind w:hanging="159"/>
      </w:pPr>
      <w:r>
        <w:t>Landscape</w:t>
      </w:r>
      <w:r>
        <w:rPr>
          <w:spacing w:val="-5"/>
        </w:rPr>
        <w:t xml:space="preserve"> </w:t>
      </w:r>
      <w:r>
        <w:rPr>
          <w:spacing w:val="-2"/>
        </w:rPr>
        <w:t>Architecture</w:t>
      </w:r>
    </w:p>
    <w:p w14:paraId="7EFEEB90" w14:textId="77777777" w:rsidR="0078404F" w:rsidRDefault="005766A6">
      <w:pPr>
        <w:pStyle w:val="ListParagraph"/>
        <w:numPr>
          <w:ilvl w:val="1"/>
          <w:numId w:val="34"/>
        </w:numPr>
        <w:tabs>
          <w:tab w:val="left" w:pos="3239"/>
        </w:tabs>
        <w:ind w:hanging="159"/>
      </w:pPr>
      <w:r>
        <w:t>Land</w:t>
      </w:r>
      <w:r>
        <w:rPr>
          <w:spacing w:val="-2"/>
        </w:rPr>
        <w:t xml:space="preserve"> Surveying</w:t>
      </w:r>
    </w:p>
    <w:p w14:paraId="7EFEEB91" w14:textId="77777777" w:rsidR="0078404F" w:rsidRDefault="005766A6">
      <w:pPr>
        <w:pStyle w:val="ListParagraph"/>
        <w:numPr>
          <w:ilvl w:val="1"/>
          <w:numId w:val="34"/>
        </w:numPr>
        <w:tabs>
          <w:tab w:val="left" w:pos="3239"/>
        </w:tabs>
        <w:ind w:hanging="159"/>
      </w:pPr>
      <w:r>
        <w:rPr>
          <w:spacing w:val="-2"/>
        </w:rPr>
        <w:t>Medicine</w:t>
      </w:r>
    </w:p>
    <w:p w14:paraId="7EFEEB92" w14:textId="77777777" w:rsidR="0078404F" w:rsidRDefault="005766A6">
      <w:pPr>
        <w:pStyle w:val="ListParagraph"/>
        <w:numPr>
          <w:ilvl w:val="1"/>
          <w:numId w:val="34"/>
        </w:numPr>
        <w:tabs>
          <w:tab w:val="left" w:pos="3239"/>
        </w:tabs>
        <w:ind w:hanging="159"/>
      </w:pPr>
      <w:r>
        <w:rPr>
          <w:spacing w:val="-2"/>
        </w:rPr>
        <w:t>Optometry</w:t>
      </w:r>
    </w:p>
    <w:p w14:paraId="7EFEEB93" w14:textId="77777777" w:rsidR="0078404F" w:rsidRDefault="005766A6">
      <w:pPr>
        <w:pStyle w:val="ListParagraph"/>
        <w:numPr>
          <w:ilvl w:val="1"/>
          <w:numId w:val="34"/>
        </w:numPr>
        <w:tabs>
          <w:tab w:val="left" w:pos="3239"/>
        </w:tabs>
        <w:spacing w:before="1" w:line="267" w:lineRule="exact"/>
        <w:ind w:hanging="159"/>
      </w:pPr>
      <w:r>
        <w:t>Professional</w:t>
      </w:r>
      <w:r>
        <w:rPr>
          <w:spacing w:val="-9"/>
        </w:rPr>
        <w:t xml:space="preserve"> </w:t>
      </w:r>
      <w:r>
        <w:rPr>
          <w:spacing w:val="-2"/>
        </w:rPr>
        <w:t>Engineering</w:t>
      </w:r>
    </w:p>
    <w:p w14:paraId="7EFEEB94" w14:textId="77777777" w:rsidR="0078404F" w:rsidRDefault="005766A6">
      <w:pPr>
        <w:pStyle w:val="ListParagraph"/>
        <w:numPr>
          <w:ilvl w:val="1"/>
          <w:numId w:val="34"/>
        </w:numPr>
        <w:tabs>
          <w:tab w:val="left" w:pos="3239"/>
        </w:tabs>
        <w:spacing w:line="267" w:lineRule="exact"/>
        <w:ind w:hanging="159"/>
      </w:pPr>
      <w:r>
        <w:t>Real</w:t>
      </w:r>
      <w:r>
        <w:rPr>
          <w:spacing w:val="-3"/>
        </w:rPr>
        <w:t xml:space="preserve"> </w:t>
      </w:r>
      <w:r>
        <w:t xml:space="preserve">Estate </w:t>
      </w:r>
      <w:r>
        <w:rPr>
          <w:spacing w:val="-2"/>
        </w:rPr>
        <w:t>Appraising</w:t>
      </w:r>
    </w:p>
    <w:p w14:paraId="7EFEEB95" w14:textId="77777777" w:rsidR="0078404F" w:rsidRDefault="005766A6">
      <w:pPr>
        <w:pStyle w:val="ListParagraph"/>
        <w:numPr>
          <w:ilvl w:val="1"/>
          <w:numId w:val="34"/>
        </w:numPr>
        <w:tabs>
          <w:tab w:val="left" w:pos="3239"/>
        </w:tabs>
        <w:ind w:hanging="159"/>
      </w:pPr>
      <w:r>
        <w:t>Professional</w:t>
      </w:r>
      <w:r>
        <w:rPr>
          <w:spacing w:val="-7"/>
        </w:rPr>
        <w:t xml:space="preserve"> </w:t>
      </w:r>
      <w:r>
        <w:rPr>
          <w:spacing w:val="-2"/>
        </w:rPr>
        <w:t>Nursing</w:t>
      </w:r>
    </w:p>
    <w:p w14:paraId="7EFEEB96" w14:textId="77777777" w:rsidR="0078404F" w:rsidRDefault="0078404F">
      <w:pPr>
        <w:pStyle w:val="BodyText"/>
      </w:pPr>
    </w:p>
    <w:p w14:paraId="7EFEEB97" w14:textId="77777777" w:rsidR="0078404F" w:rsidRDefault="005766A6">
      <w:pPr>
        <w:pStyle w:val="BodyText"/>
        <w:ind w:left="2360"/>
      </w:pPr>
      <w:r>
        <w:t>Or</w:t>
      </w:r>
      <w:r>
        <w:rPr>
          <w:spacing w:val="-3"/>
        </w:rPr>
        <w:t xml:space="preserve"> </w:t>
      </w:r>
      <w:r>
        <w:t>persons</w:t>
      </w:r>
      <w:r>
        <w:rPr>
          <w:spacing w:val="-3"/>
        </w:rPr>
        <w:t xml:space="preserve"> </w:t>
      </w:r>
      <w:r>
        <w:t>in</w:t>
      </w:r>
      <w:r>
        <w:rPr>
          <w:spacing w:val="-4"/>
        </w:rPr>
        <w:t xml:space="preserve"> </w:t>
      </w:r>
      <w:r>
        <w:t>connection</w:t>
      </w:r>
      <w:r>
        <w:rPr>
          <w:spacing w:val="-6"/>
        </w:rPr>
        <w:t xml:space="preserve"> </w:t>
      </w:r>
      <w:r>
        <w:t>with</w:t>
      </w:r>
      <w:r>
        <w:rPr>
          <w:spacing w:val="-2"/>
        </w:rPr>
        <w:t xml:space="preserve"> </w:t>
      </w:r>
      <w:r>
        <w:t>professional</w:t>
      </w:r>
      <w:r>
        <w:rPr>
          <w:spacing w:val="-5"/>
        </w:rPr>
        <w:t xml:space="preserve"> </w:t>
      </w:r>
      <w:r>
        <w:t>employment</w:t>
      </w:r>
      <w:r>
        <w:rPr>
          <w:spacing w:val="-3"/>
        </w:rPr>
        <w:t xml:space="preserve"> </w:t>
      </w:r>
      <w:r>
        <w:t>or</w:t>
      </w:r>
      <w:r>
        <w:rPr>
          <w:spacing w:val="-2"/>
        </w:rPr>
        <w:t xml:space="preserve"> </w:t>
      </w:r>
      <w:r>
        <w:t>practice</w:t>
      </w:r>
      <w:r>
        <w:rPr>
          <w:spacing w:val="-6"/>
        </w:rPr>
        <w:t xml:space="preserve"> </w:t>
      </w:r>
      <w:r>
        <w:t>who</w:t>
      </w:r>
      <w:r>
        <w:rPr>
          <w:spacing w:val="-2"/>
        </w:rPr>
        <w:t xml:space="preserve"> </w:t>
      </w:r>
      <w:r>
        <w:t>are</w:t>
      </w:r>
      <w:r>
        <w:rPr>
          <w:spacing w:val="-5"/>
        </w:rPr>
        <w:t xml:space="preserve"> </w:t>
      </w:r>
      <w:r>
        <w:t>licensed</w:t>
      </w:r>
      <w:r>
        <w:rPr>
          <w:spacing w:val="-4"/>
        </w:rPr>
        <w:t xml:space="preserve"> </w:t>
      </w:r>
      <w:r>
        <w:rPr>
          <w:spacing w:val="-5"/>
        </w:rPr>
        <w:t>as:</w:t>
      </w:r>
    </w:p>
    <w:p w14:paraId="7EFEEB98" w14:textId="77777777" w:rsidR="0078404F" w:rsidRDefault="005766A6">
      <w:pPr>
        <w:pStyle w:val="ListParagraph"/>
        <w:numPr>
          <w:ilvl w:val="1"/>
          <w:numId w:val="34"/>
        </w:numPr>
        <w:tabs>
          <w:tab w:val="left" w:pos="3239"/>
        </w:tabs>
        <w:spacing w:before="1"/>
        <w:ind w:hanging="159"/>
      </w:pPr>
      <w:r>
        <w:t>Certified</w:t>
      </w:r>
      <w:r>
        <w:rPr>
          <w:spacing w:val="-5"/>
        </w:rPr>
        <w:t xml:space="preserve"> </w:t>
      </w:r>
      <w:r>
        <w:t>Public</w:t>
      </w:r>
      <w:r>
        <w:rPr>
          <w:spacing w:val="-1"/>
        </w:rPr>
        <w:t xml:space="preserve"> </w:t>
      </w:r>
      <w:r>
        <w:rPr>
          <w:spacing w:val="-2"/>
        </w:rPr>
        <w:t>Accountant</w:t>
      </w:r>
    </w:p>
    <w:p w14:paraId="7EFEEB99" w14:textId="77777777" w:rsidR="0078404F" w:rsidRDefault="005766A6">
      <w:pPr>
        <w:pStyle w:val="ListParagraph"/>
        <w:numPr>
          <w:ilvl w:val="1"/>
          <w:numId w:val="34"/>
        </w:numPr>
        <w:tabs>
          <w:tab w:val="left" w:pos="3239"/>
        </w:tabs>
        <w:ind w:hanging="159"/>
      </w:pPr>
      <w:r>
        <w:rPr>
          <w:spacing w:val="-2"/>
        </w:rPr>
        <w:t>Architect</w:t>
      </w:r>
    </w:p>
    <w:p w14:paraId="7EFEEB9A" w14:textId="77777777" w:rsidR="0078404F" w:rsidRDefault="005766A6">
      <w:pPr>
        <w:pStyle w:val="ListParagraph"/>
        <w:numPr>
          <w:ilvl w:val="1"/>
          <w:numId w:val="34"/>
        </w:numPr>
        <w:tabs>
          <w:tab w:val="left" w:pos="3239"/>
        </w:tabs>
        <w:ind w:hanging="159"/>
      </w:pPr>
      <w:r>
        <w:t>Landscape</w:t>
      </w:r>
      <w:r>
        <w:rPr>
          <w:spacing w:val="-5"/>
        </w:rPr>
        <w:t xml:space="preserve"> </w:t>
      </w:r>
      <w:r>
        <w:rPr>
          <w:spacing w:val="-2"/>
        </w:rPr>
        <w:t>Architect</w:t>
      </w:r>
    </w:p>
    <w:p w14:paraId="7EFEEB9B" w14:textId="77777777" w:rsidR="0078404F" w:rsidRDefault="005766A6">
      <w:pPr>
        <w:pStyle w:val="ListParagraph"/>
        <w:numPr>
          <w:ilvl w:val="1"/>
          <w:numId w:val="34"/>
        </w:numPr>
        <w:tabs>
          <w:tab w:val="left" w:pos="3239"/>
        </w:tabs>
        <w:ind w:hanging="159"/>
      </w:pPr>
      <w:r>
        <w:t>Land</w:t>
      </w:r>
      <w:r>
        <w:rPr>
          <w:spacing w:val="-2"/>
        </w:rPr>
        <w:t xml:space="preserve"> Surveyor</w:t>
      </w:r>
    </w:p>
    <w:p w14:paraId="7EFEEB9C" w14:textId="77777777" w:rsidR="0078404F" w:rsidRDefault="005766A6">
      <w:pPr>
        <w:pStyle w:val="ListParagraph"/>
        <w:numPr>
          <w:ilvl w:val="1"/>
          <w:numId w:val="34"/>
        </w:numPr>
        <w:tabs>
          <w:tab w:val="left" w:pos="3239"/>
        </w:tabs>
        <w:spacing w:before="1"/>
        <w:ind w:hanging="159"/>
      </w:pPr>
      <w:r>
        <w:t>Physician,</w:t>
      </w:r>
      <w:r>
        <w:rPr>
          <w:spacing w:val="-4"/>
        </w:rPr>
        <w:t xml:space="preserve"> </w:t>
      </w:r>
      <w:r>
        <w:t>including</w:t>
      </w:r>
      <w:r>
        <w:rPr>
          <w:spacing w:val="-5"/>
        </w:rPr>
        <w:t xml:space="preserve"> </w:t>
      </w:r>
      <w:r>
        <w:t>a</w:t>
      </w:r>
      <w:r>
        <w:rPr>
          <w:spacing w:val="-3"/>
        </w:rPr>
        <w:t xml:space="preserve"> </w:t>
      </w:r>
      <w:proofErr w:type="gramStart"/>
      <w:r>
        <w:rPr>
          <w:spacing w:val="-2"/>
        </w:rPr>
        <w:t>Surgeon</w:t>
      </w:r>
      <w:proofErr w:type="gramEnd"/>
    </w:p>
    <w:p w14:paraId="7EFEEB9D" w14:textId="77777777" w:rsidR="0078404F" w:rsidRDefault="005766A6">
      <w:pPr>
        <w:pStyle w:val="ListParagraph"/>
        <w:numPr>
          <w:ilvl w:val="1"/>
          <w:numId w:val="34"/>
        </w:numPr>
        <w:tabs>
          <w:tab w:val="left" w:pos="3239"/>
        </w:tabs>
        <w:spacing w:line="267" w:lineRule="exact"/>
        <w:ind w:hanging="159"/>
      </w:pPr>
      <w:r>
        <w:rPr>
          <w:spacing w:val="-2"/>
        </w:rPr>
        <w:t>Optometrist</w:t>
      </w:r>
    </w:p>
    <w:p w14:paraId="7EFEEB9E" w14:textId="77777777" w:rsidR="0078404F" w:rsidRDefault="005766A6">
      <w:pPr>
        <w:pStyle w:val="ListParagraph"/>
        <w:numPr>
          <w:ilvl w:val="1"/>
          <w:numId w:val="34"/>
        </w:numPr>
        <w:tabs>
          <w:tab w:val="left" w:pos="3239"/>
        </w:tabs>
        <w:spacing w:line="267" w:lineRule="exact"/>
        <w:ind w:hanging="159"/>
      </w:pPr>
      <w:r>
        <w:t>Professional</w:t>
      </w:r>
      <w:r>
        <w:rPr>
          <w:spacing w:val="-9"/>
        </w:rPr>
        <w:t xml:space="preserve"> </w:t>
      </w:r>
      <w:r>
        <w:rPr>
          <w:spacing w:val="-2"/>
        </w:rPr>
        <w:t>Engineer</w:t>
      </w:r>
    </w:p>
    <w:p w14:paraId="7EFEEB9F" w14:textId="77777777" w:rsidR="0078404F" w:rsidRDefault="005766A6">
      <w:pPr>
        <w:pStyle w:val="ListParagraph"/>
        <w:numPr>
          <w:ilvl w:val="1"/>
          <w:numId w:val="34"/>
        </w:numPr>
        <w:tabs>
          <w:tab w:val="left" w:pos="3239"/>
        </w:tabs>
        <w:ind w:hanging="159"/>
      </w:pPr>
      <w:r>
        <w:t>State</w:t>
      </w:r>
      <w:r>
        <w:rPr>
          <w:spacing w:val="-3"/>
        </w:rPr>
        <w:t xml:space="preserve"> </w:t>
      </w:r>
      <w:r>
        <w:t>Certified</w:t>
      </w:r>
      <w:r>
        <w:rPr>
          <w:spacing w:val="-3"/>
        </w:rPr>
        <w:t xml:space="preserve"> </w:t>
      </w:r>
      <w:r>
        <w:t>or</w:t>
      </w:r>
      <w:r>
        <w:rPr>
          <w:spacing w:val="-2"/>
        </w:rPr>
        <w:t xml:space="preserve"> </w:t>
      </w:r>
      <w:r>
        <w:t>State</w:t>
      </w:r>
      <w:r>
        <w:rPr>
          <w:spacing w:val="-3"/>
        </w:rPr>
        <w:t xml:space="preserve"> </w:t>
      </w:r>
      <w:r>
        <w:t>Licensed</w:t>
      </w:r>
      <w:r>
        <w:rPr>
          <w:spacing w:val="-3"/>
        </w:rPr>
        <w:t xml:space="preserve"> </w:t>
      </w:r>
      <w:r>
        <w:t>Real</w:t>
      </w:r>
      <w:r>
        <w:rPr>
          <w:spacing w:val="-2"/>
        </w:rPr>
        <w:t xml:space="preserve"> </w:t>
      </w:r>
      <w:r>
        <w:t>Estate</w:t>
      </w:r>
      <w:r>
        <w:rPr>
          <w:spacing w:val="-3"/>
        </w:rPr>
        <w:t xml:space="preserve"> </w:t>
      </w:r>
      <w:r>
        <w:rPr>
          <w:spacing w:val="-2"/>
        </w:rPr>
        <w:t>Appraiser</w:t>
      </w:r>
    </w:p>
    <w:p w14:paraId="7EFEEBA0" w14:textId="77777777" w:rsidR="0078404F" w:rsidRDefault="005766A6">
      <w:pPr>
        <w:pStyle w:val="ListParagraph"/>
        <w:numPr>
          <w:ilvl w:val="1"/>
          <w:numId w:val="34"/>
        </w:numPr>
        <w:tabs>
          <w:tab w:val="left" w:pos="3239"/>
        </w:tabs>
        <w:ind w:hanging="159"/>
      </w:pPr>
      <w:r>
        <w:t>Registered</w:t>
      </w:r>
      <w:r>
        <w:rPr>
          <w:spacing w:val="-3"/>
        </w:rPr>
        <w:t xml:space="preserve"> </w:t>
      </w:r>
      <w:r>
        <w:rPr>
          <w:spacing w:val="-4"/>
        </w:rPr>
        <w:t>Nurse</w:t>
      </w:r>
    </w:p>
    <w:p w14:paraId="7EFEEBA1" w14:textId="77777777" w:rsidR="0078404F" w:rsidRDefault="0078404F">
      <w:pPr>
        <w:pStyle w:val="BodyText"/>
        <w:spacing w:before="5"/>
        <w:rPr>
          <w:sz w:val="25"/>
        </w:rPr>
      </w:pPr>
    </w:p>
    <w:p w14:paraId="7EFEEBA2" w14:textId="77777777" w:rsidR="0078404F" w:rsidRDefault="005766A6">
      <w:pPr>
        <w:pStyle w:val="ListParagraph"/>
        <w:numPr>
          <w:ilvl w:val="0"/>
          <w:numId w:val="34"/>
        </w:numPr>
        <w:tabs>
          <w:tab w:val="left" w:pos="2359"/>
        </w:tabs>
        <w:ind w:left="2359" w:hanging="719"/>
      </w:pPr>
      <w:r>
        <w:t>Selection</w:t>
      </w:r>
      <w:r>
        <w:rPr>
          <w:spacing w:val="-6"/>
        </w:rPr>
        <w:t xml:space="preserve"> </w:t>
      </w:r>
      <w:r>
        <w:t>of</w:t>
      </w:r>
      <w:r>
        <w:rPr>
          <w:spacing w:val="-2"/>
        </w:rPr>
        <w:t xml:space="preserve"> </w:t>
      </w:r>
      <w:r>
        <w:t>Vendor</w:t>
      </w:r>
      <w:r>
        <w:rPr>
          <w:spacing w:val="-2"/>
        </w:rPr>
        <w:t xml:space="preserve"> </w:t>
      </w:r>
      <w:r>
        <w:t>(Except</w:t>
      </w:r>
      <w:r>
        <w:rPr>
          <w:spacing w:val="-2"/>
        </w:rPr>
        <w:t xml:space="preserve"> </w:t>
      </w:r>
      <w:r>
        <w:t>for</w:t>
      </w:r>
      <w:r>
        <w:rPr>
          <w:spacing w:val="-4"/>
        </w:rPr>
        <w:t xml:space="preserve"> </w:t>
      </w:r>
      <w:r>
        <w:t>Architects,</w:t>
      </w:r>
      <w:r>
        <w:rPr>
          <w:spacing w:val="-4"/>
        </w:rPr>
        <w:t xml:space="preserve"> </w:t>
      </w:r>
      <w:r>
        <w:t>Engineers,</w:t>
      </w:r>
      <w:r>
        <w:rPr>
          <w:spacing w:val="-6"/>
        </w:rPr>
        <w:t xml:space="preserve"> </w:t>
      </w:r>
      <w:r>
        <w:t>or</w:t>
      </w:r>
      <w:r>
        <w:rPr>
          <w:spacing w:val="-1"/>
        </w:rPr>
        <w:t xml:space="preserve"> </w:t>
      </w:r>
      <w:r>
        <w:rPr>
          <w:spacing w:val="-2"/>
        </w:rPr>
        <w:t>Surveyors)</w:t>
      </w:r>
    </w:p>
    <w:p w14:paraId="7EFEEBA3" w14:textId="77777777" w:rsidR="0078404F" w:rsidRDefault="0078404F">
      <w:pPr>
        <w:pStyle w:val="BodyText"/>
        <w:spacing w:before="2"/>
        <w:rPr>
          <w:sz w:val="25"/>
        </w:rPr>
      </w:pPr>
    </w:p>
    <w:p w14:paraId="7EFEEBA4" w14:textId="77777777" w:rsidR="0078404F" w:rsidRDefault="005766A6">
      <w:pPr>
        <w:pStyle w:val="ListParagraph"/>
        <w:numPr>
          <w:ilvl w:val="0"/>
          <w:numId w:val="33"/>
        </w:numPr>
        <w:tabs>
          <w:tab w:val="left" w:pos="2720"/>
        </w:tabs>
        <w:ind w:right="964"/>
      </w:pPr>
      <w:r>
        <w:t>In</w:t>
      </w:r>
      <w:r>
        <w:rPr>
          <w:spacing w:val="-2"/>
        </w:rPr>
        <w:t xml:space="preserve"> </w:t>
      </w:r>
      <w:r>
        <w:t>accordance</w:t>
      </w:r>
      <w:r>
        <w:rPr>
          <w:spacing w:val="-3"/>
        </w:rPr>
        <w:t xml:space="preserve"> </w:t>
      </w:r>
      <w:r>
        <w:t xml:space="preserve">with </w:t>
      </w:r>
      <w:proofErr w:type="gramStart"/>
      <w:r>
        <w:t>Texas</w:t>
      </w:r>
      <w:proofErr w:type="gramEnd"/>
      <w:r>
        <w:t xml:space="preserve"> Government Code, Section 2254, the selection of</w:t>
      </w:r>
      <w:r>
        <w:rPr>
          <w:spacing w:val="-1"/>
        </w:rPr>
        <w:t xml:space="preserve"> </w:t>
      </w:r>
      <w:r>
        <w:t>a</w:t>
      </w:r>
      <w:r>
        <w:rPr>
          <w:spacing w:val="-3"/>
        </w:rPr>
        <w:t xml:space="preserve"> </w:t>
      </w:r>
      <w:r>
        <w:t>vendor providing professional services cannot be made on a competitive basis.</w:t>
      </w:r>
    </w:p>
    <w:p w14:paraId="7EFEEBA5" w14:textId="77777777" w:rsidR="0078404F" w:rsidRDefault="0078404F">
      <w:pPr>
        <w:pStyle w:val="BodyText"/>
        <w:spacing w:before="1"/>
      </w:pPr>
    </w:p>
    <w:p w14:paraId="7EFEEBA6" w14:textId="77777777" w:rsidR="0078404F" w:rsidRDefault="005766A6">
      <w:pPr>
        <w:pStyle w:val="ListParagraph"/>
        <w:numPr>
          <w:ilvl w:val="0"/>
          <w:numId w:val="33"/>
        </w:numPr>
        <w:tabs>
          <w:tab w:val="left" w:pos="2719"/>
        </w:tabs>
        <w:ind w:left="2719" w:hanging="359"/>
      </w:pPr>
      <w:r>
        <w:t>The</w:t>
      </w:r>
      <w:r>
        <w:rPr>
          <w:spacing w:val="-1"/>
        </w:rPr>
        <w:t xml:space="preserve"> </w:t>
      </w:r>
      <w:r>
        <w:t>selection</w:t>
      </w:r>
      <w:r>
        <w:rPr>
          <w:spacing w:val="-2"/>
        </w:rPr>
        <w:t xml:space="preserve"> </w:t>
      </w:r>
      <w:r>
        <w:t>and</w:t>
      </w:r>
      <w:r>
        <w:rPr>
          <w:spacing w:val="-4"/>
        </w:rPr>
        <w:t xml:space="preserve"> </w:t>
      </w:r>
      <w:r>
        <w:t>award</w:t>
      </w:r>
      <w:r>
        <w:rPr>
          <w:spacing w:val="-1"/>
        </w:rPr>
        <w:t xml:space="preserve"> </w:t>
      </w:r>
      <w:r>
        <w:t>of</w:t>
      </w:r>
      <w:r>
        <w:rPr>
          <w:spacing w:val="-6"/>
        </w:rPr>
        <w:t xml:space="preserve"> </w:t>
      </w:r>
      <w:r>
        <w:t>a</w:t>
      </w:r>
      <w:r>
        <w:rPr>
          <w:spacing w:val="-2"/>
        </w:rPr>
        <w:t xml:space="preserve"> </w:t>
      </w:r>
      <w:r>
        <w:t>Vendor</w:t>
      </w:r>
      <w:r>
        <w:rPr>
          <w:spacing w:val="-6"/>
        </w:rPr>
        <w:t xml:space="preserve"> </w:t>
      </w:r>
      <w:r>
        <w:t>of</w:t>
      </w:r>
      <w:r>
        <w:rPr>
          <w:spacing w:val="-6"/>
        </w:rPr>
        <w:t xml:space="preserve"> </w:t>
      </w:r>
      <w:r>
        <w:t>professional</w:t>
      </w:r>
      <w:r>
        <w:rPr>
          <w:spacing w:val="-3"/>
        </w:rPr>
        <w:t xml:space="preserve"> </w:t>
      </w:r>
      <w:r>
        <w:t>services shall</w:t>
      </w:r>
      <w:r>
        <w:rPr>
          <w:spacing w:val="-2"/>
        </w:rPr>
        <w:t xml:space="preserve"> </w:t>
      </w:r>
      <w:r>
        <w:t>be</w:t>
      </w:r>
      <w:r>
        <w:rPr>
          <w:spacing w:val="-3"/>
        </w:rPr>
        <w:t xml:space="preserve"> </w:t>
      </w:r>
      <w:r>
        <w:rPr>
          <w:spacing w:val="-2"/>
        </w:rPr>
        <w:t>made:</w:t>
      </w:r>
    </w:p>
    <w:p w14:paraId="7EFEEBA7" w14:textId="77777777" w:rsidR="0078404F" w:rsidRDefault="0078404F">
      <w:pPr>
        <w:pStyle w:val="BodyText"/>
        <w:spacing w:before="1"/>
      </w:pPr>
    </w:p>
    <w:p w14:paraId="7EFEEBA8" w14:textId="77777777" w:rsidR="0078404F" w:rsidRDefault="005766A6">
      <w:pPr>
        <w:pStyle w:val="ListParagraph"/>
        <w:numPr>
          <w:ilvl w:val="1"/>
          <w:numId w:val="33"/>
        </w:numPr>
        <w:tabs>
          <w:tab w:val="left" w:pos="3488"/>
        </w:tabs>
        <w:ind w:right="963"/>
      </w:pPr>
      <w:proofErr w:type="gramStart"/>
      <w:r>
        <w:t>On</w:t>
      </w:r>
      <w:r>
        <w:rPr>
          <w:spacing w:val="-8"/>
        </w:rPr>
        <w:t xml:space="preserve"> </w:t>
      </w:r>
      <w:r>
        <w:t>the</w:t>
      </w:r>
      <w:r>
        <w:rPr>
          <w:spacing w:val="-8"/>
        </w:rPr>
        <w:t xml:space="preserve"> </w:t>
      </w:r>
      <w:r>
        <w:t>basis</w:t>
      </w:r>
      <w:r>
        <w:rPr>
          <w:spacing w:val="-11"/>
        </w:rPr>
        <w:t xml:space="preserve"> </w:t>
      </w:r>
      <w:r>
        <w:t>of</w:t>
      </w:r>
      <w:proofErr w:type="gramEnd"/>
      <w:r>
        <w:rPr>
          <w:spacing w:val="-7"/>
        </w:rPr>
        <w:t xml:space="preserve"> </w:t>
      </w:r>
      <w:r>
        <w:t>demonstrated</w:t>
      </w:r>
      <w:r>
        <w:rPr>
          <w:spacing w:val="-8"/>
        </w:rPr>
        <w:t xml:space="preserve"> </w:t>
      </w:r>
      <w:r>
        <w:t>competence</w:t>
      </w:r>
      <w:r>
        <w:rPr>
          <w:spacing w:val="-8"/>
        </w:rPr>
        <w:t xml:space="preserve"> </w:t>
      </w:r>
      <w:r>
        <w:t>and</w:t>
      </w:r>
      <w:r>
        <w:rPr>
          <w:spacing w:val="-8"/>
        </w:rPr>
        <w:t xml:space="preserve"> </w:t>
      </w:r>
      <w:r>
        <w:t>qualifications</w:t>
      </w:r>
      <w:r>
        <w:rPr>
          <w:spacing w:val="-9"/>
        </w:rPr>
        <w:t xml:space="preserve"> </w:t>
      </w:r>
      <w:r>
        <w:t>to</w:t>
      </w:r>
      <w:r>
        <w:rPr>
          <w:spacing w:val="-8"/>
        </w:rPr>
        <w:t xml:space="preserve"> </w:t>
      </w:r>
      <w:r>
        <w:t>perform</w:t>
      </w:r>
      <w:r>
        <w:rPr>
          <w:spacing w:val="-9"/>
        </w:rPr>
        <w:t xml:space="preserve"> </w:t>
      </w:r>
      <w:r>
        <w:t>the services; and</w:t>
      </w:r>
    </w:p>
    <w:p w14:paraId="7EFEEBA9" w14:textId="77777777" w:rsidR="0078404F" w:rsidRDefault="005766A6">
      <w:pPr>
        <w:pStyle w:val="ListParagraph"/>
        <w:numPr>
          <w:ilvl w:val="1"/>
          <w:numId w:val="33"/>
        </w:numPr>
        <w:tabs>
          <w:tab w:val="left" w:pos="3487"/>
        </w:tabs>
        <w:spacing w:line="279" w:lineRule="exact"/>
        <w:ind w:left="3487"/>
      </w:pPr>
      <w:r>
        <w:t>Fair</w:t>
      </w:r>
      <w:r>
        <w:rPr>
          <w:spacing w:val="-3"/>
        </w:rPr>
        <w:t xml:space="preserve"> </w:t>
      </w:r>
      <w:r>
        <w:t>and</w:t>
      </w:r>
      <w:r>
        <w:rPr>
          <w:spacing w:val="-4"/>
        </w:rPr>
        <w:t xml:space="preserve"> </w:t>
      </w:r>
      <w:r>
        <w:t>reasonable</w:t>
      </w:r>
      <w:r>
        <w:rPr>
          <w:spacing w:val="-2"/>
        </w:rPr>
        <w:t xml:space="preserve"> price.</w:t>
      </w:r>
    </w:p>
    <w:p w14:paraId="7EFEEBAA" w14:textId="77777777" w:rsidR="0078404F" w:rsidRDefault="0078404F">
      <w:pPr>
        <w:pStyle w:val="BodyText"/>
      </w:pPr>
    </w:p>
    <w:p w14:paraId="7EFEEBAB" w14:textId="77777777" w:rsidR="0078404F" w:rsidRDefault="005766A6">
      <w:pPr>
        <w:pStyle w:val="ListParagraph"/>
        <w:numPr>
          <w:ilvl w:val="0"/>
          <w:numId w:val="33"/>
        </w:numPr>
        <w:tabs>
          <w:tab w:val="left" w:pos="2719"/>
        </w:tabs>
        <w:ind w:left="2719" w:hanging="359"/>
      </w:pPr>
      <w:r>
        <w:t>The</w:t>
      </w:r>
      <w:r>
        <w:rPr>
          <w:spacing w:val="-2"/>
        </w:rPr>
        <w:t xml:space="preserve"> </w:t>
      </w:r>
      <w:r>
        <w:t>professional</w:t>
      </w:r>
      <w:r>
        <w:rPr>
          <w:spacing w:val="-3"/>
        </w:rPr>
        <w:t xml:space="preserve"> </w:t>
      </w:r>
      <w:r>
        <w:t>fees</w:t>
      </w:r>
      <w:r>
        <w:rPr>
          <w:spacing w:val="-2"/>
        </w:rPr>
        <w:t xml:space="preserve"> </w:t>
      </w:r>
      <w:r>
        <w:t>under</w:t>
      </w:r>
      <w:r>
        <w:rPr>
          <w:spacing w:val="-3"/>
        </w:rPr>
        <w:t xml:space="preserve"> </w:t>
      </w:r>
      <w:r>
        <w:t>the</w:t>
      </w:r>
      <w:r>
        <w:rPr>
          <w:spacing w:val="-2"/>
        </w:rPr>
        <w:t xml:space="preserve"> contract:</w:t>
      </w:r>
    </w:p>
    <w:p w14:paraId="7EFEEBAC" w14:textId="77777777" w:rsidR="0078404F" w:rsidRDefault="005766A6">
      <w:pPr>
        <w:pStyle w:val="ListParagraph"/>
        <w:numPr>
          <w:ilvl w:val="1"/>
          <w:numId w:val="33"/>
        </w:numPr>
        <w:tabs>
          <w:tab w:val="left" w:pos="3488"/>
        </w:tabs>
        <w:spacing w:before="1"/>
        <w:ind w:right="961"/>
      </w:pPr>
      <w:r>
        <w:rPr>
          <w:spacing w:val="-2"/>
        </w:rPr>
        <w:t>Must</w:t>
      </w:r>
      <w:r>
        <w:rPr>
          <w:spacing w:val="-4"/>
        </w:rPr>
        <w:t xml:space="preserve"> </w:t>
      </w:r>
      <w:r>
        <w:rPr>
          <w:spacing w:val="-2"/>
        </w:rPr>
        <w:t>be</w:t>
      </w:r>
      <w:r>
        <w:rPr>
          <w:spacing w:val="-7"/>
        </w:rPr>
        <w:t xml:space="preserve"> </w:t>
      </w:r>
      <w:r>
        <w:rPr>
          <w:spacing w:val="-2"/>
        </w:rPr>
        <w:t>consistent</w:t>
      </w:r>
      <w:r>
        <w:rPr>
          <w:spacing w:val="-6"/>
        </w:rPr>
        <w:t xml:space="preserve"> </w:t>
      </w:r>
      <w:r>
        <w:rPr>
          <w:spacing w:val="-2"/>
        </w:rPr>
        <w:t>with</w:t>
      </w:r>
      <w:r>
        <w:rPr>
          <w:spacing w:val="-5"/>
        </w:rPr>
        <w:t xml:space="preserve"> </w:t>
      </w:r>
      <w:r>
        <w:rPr>
          <w:spacing w:val="-2"/>
        </w:rPr>
        <w:t>and</w:t>
      </w:r>
      <w:r>
        <w:rPr>
          <w:spacing w:val="-5"/>
        </w:rPr>
        <w:t xml:space="preserve"> </w:t>
      </w:r>
      <w:r>
        <w:rPr>
          <w:spacing w:val="-2"/>
        </w:rPr>
        <w:t>not</w:t>
      </w:r>
      <w:r>
        <w:rPr>
          <w:spacing w:val="-4"/>
        </w:rPr>
        <w:t xml:space="preserve"> </w:t>
      </w:r>
      <w:r>
        <w:rPr>
          <w:spacing w:val="-2"/>
        </w:rPr>
        <w:t>higher</w:t>
      </w:r>
      <w:r>
        <w:rPr>
          <w:spacing w:val="-5"/>
        </w:rPr>
        <w:t xml:space="preserve"> </w:t>
      </w:r>
      <w:r>
        <w:rPr>
          <w:spacing w:val="-2"/>
        </w:rPr>
        <w:t>than</w:t>
      </w:r>
      <w:r>
        <w:rPr>
          <w:spacing w:val="-5"/>
        </w:rPr>
        <w:t xml:space="preserve"> </w:t>
      </w:r>
      <w:r>
        <w:rPr>
          <w:spacing w:val="-2"/>
        </w:rPr>
        <w:t>the</w:t>
      </w:r>
      <w:r>
        <w:rPr>
          <w:spacing w:val="-6"/>
        </w:rPr>
        <w:t xml:space="preserve"> </w:t>
      </w:r>
      <w:r>
        <w:rPr>
          <w:spacing w:val="-2"/>
        </w:rPr>
        <w:t>recommended</w:t>
      </w:r>
      <w:r>
        <w:rPr>
          <w:spacing w:val="-6"/>
        </w:rPr>
        <w:t xml:space="preserve"> </w:t>
      </w:r>
      <w:r>
        <w:rPr>
          <w:spacing w:val="-2"/>
        </w:rPr>
        <w:t>practices</w:t>
      </w:r>
      <w:r>
        <w:rPr>
          <w:spacing w:val="-6"/>
        </w:rPr>
        <w:t xml:space="preserve"> </w:t>
      </w:r>
      <w:r>
        <w:rPr>
          <w:spacing w:val="-2"/>
        </w:rPr>
        <w:t xml:space="preserve">and </w:t>
      </w:r>
      <w:r>
        <w:t>fees published by the applicable professional associations; and</w:t>
      </w:r>
    </w:p>
    <w:p w14:paraId="7EFEEBAD" w14:textId="77777777" w:rsidR="0078404F" w:rsidRDefault="005766A6">
      <w:pPr>
        <w:pStyle w:val="ListParagraph"/>
        <w:numPr>
          <w:ilvl w:val="1"/>
          <w:numId w:val="33"/>
        </w:numPr>
        <w:tabs>
          <w:tab w:val="left" w:pos="3487"/>
        </w:tabs>
        <w:spacing w:before="1"/>
        <w:ind w:left="3487"/>
      </w:pPr>
      <w:r>
        <w:t>May</w:t>
      </w:r>
      <w:r>
        <w:rPr>
          <w:spacing w:val="-2"/>
        </w:rPr>
        <w:t xml:space="preserve"> </w:t>
      </w:r>
      <w:r>
        <w:t>not</w:t>
      </w:r>
      <w:r>
        <w:rPr>
          <w:spacing w:val="-7"/>
        </w:rPr>
        <w:t xml:space="preserve"> </w:t>
      </w:r>
      <w:r>
        <w:t>exceed</w:t>
      </w:r>
      <w:r>
        <w:rPr>
          <w:spacing w:val="-4"/>
        </w:rPr>
        <w:t xml:space="preserve"> </w:t>
      </w:r>
      <w:r>
        <w:t>any</w:t>
      </w:r>
      <w:r>
        <w:rPr>
          <w:spacing w:val="-3"/>
        </w:rPr>
        <w:t xml:space="preserve"> </w:t>
      </w:r>
      <w:r>
        <w:t>maximum</w:t>
      </w:r>
      <w:r>
        <w:rPr>
          <w:spacing w:val="-1"/>
        </w:rPr>
        <w:t xml:space="preserve"> </w:t>
      </w:r>
      <w:r>
        <w:t>provided</w:t>
      </w:r>
      <w:r>
        <w:rPr>
          <w:spacing w:val="-3"/>
        </w:rPr>
        <w:t xml:space="preserve"> </w:t>
      </w:r>
      <w:r>
        <w:t>by</w:t>
      </w:r>
      <w:r>
        <w:rPr>
          <w:spacing w:val="-1"/>
        </w:rPr>
        <w:t xml:space="preserve"> </w:t>
      </w:r>
      <w:r>
        <w:rPr>
          <w:spacing w:val="-4"/>
        </w:rPr>
        <w:t>law.</w:t>
      </w:r>
    </w:p>
    <w:p w14:paraId="7EFEEBAE" w14:textId="77777777" w:rsidR="0078404F" w:rsidRDefault="0078404F">
      <w:pPr>
        <w:sectPr w:rsidR="0078404F">
          <w:pgSz w:w="12240" w:h="15840"/>
          <w:pgMar w:top="1820" w:right="480" w:bottom="860" w:left="520" w:header="0" w:footer="661" w:gutter="0"/>
          <w:cols w:space="720"/>
        </w:sectPr>
      </w:pPr>
    </w:p>
    <w:p w14:paraId="7EFEEBAF" w14:textId="77777777" w:rsidR="0078404F" w:rsidRDefault="005766A6">
      <w:pPr>
        <w:pStyle w:val="ListParagraph"/>
        <w:numPr>
          <w:ilvl w:val="0"/>
          <w:numId w:val="34"/>
        </w:numPr>
        <w:tabs>
          <w:tab w:val="left" w:pos="2359"/>
        </w:tabs>
        <w:spacing w:before="39"/>
        <w:ind w:left="2359" w:hanging="719"/>
      </w:pPr>
      <w:r>
        <w:lastRenderedPageBreak/>
        <w:t>Selection</w:t>
      </w:r>
      <w:r>
        <w:rPr>
          <w:spacing w:val="-4"/>
        </w:rPr>
        <w:t xml:space="preserve"> </w:t>
      </w:r>
      <w:r>
        <w:t>of</w:t>
      </w:r>
      <w:r>
        <w:rPr>
          <w:spacing w:val="-3"/>
        </w:rPr>
        <w:t xml:space="preserve"> </w:t>
      </w:r>
      <w:r>
        <w:t>Architects,</w:t>
      </w:r>
      <w:r>
        <w:rPr>
          <w:spacing w:val="-3"/>
        </w:rPr>
        <w:t xml:space="preserve"> </w:t>
      </w:r>
      <w:proofErr w:type="gramStart"/>
      <w:r>
        <w:t>Engineers</w:t>
      </w:r>
      <w:proofErr w:type="gramEnd"/>
      <w:r>
        <w:rPr>
          <w:spacing w:val="-4"/>
        </w:rPr>
        <w:t xml:space="preserve"> </w:t>
      </w:r>
      <w:r>
        <w:t>or</w:t>
      </w:r>
      <w:r>
        <w:rPr>
          <w:spacing w:val="-2"/>
        </w:rPr>
        <w:t xml:space="preserve"> Surveyors</w:t>
      </w:r>
    </w:p>
    <w:p w14:paraId="7EFEEBB0" w14:textId="77777777" w:rsidR="0078404F" w:rsidRDefault="0078404F">
      <w:pPr>
        <w:pStyle w:val="BodyText"/>
        <w:spacing w:before="2"/>
        <w:rPr>
          <w:sz w:val="25"/>
        </w:rPr>
      </w:pPr>
    </w:p>
    <w:p w14:paraId="7EFEEBB1" w14:textId="77777777" w:rsidR="0078404F" w:rsidRDefault="005766A6">
      <w:pPr>
        <w:pStyle w:val="ListParagraph"/>
        <w:numPr>
          <w:ilvl w:val="0"/>
          <w:numId w:val="32"/>
        </w:numPr>
        <w:tabs>
          <w:tab w:val="left" w:pos="2720"/>
        </w:tabs>
        <w:ind w:right="963"/>
        <w:jc w:val="both"/>
      </w:pPr>
      <w:r>
        <w:t>In</w:t>
      </w:r>
      <w:r>
        <w:rPr>
          <w:spacing w:val="-13"/>
        </w:rPr>
        <w:t xml:space="preserve"> </w:t>
      </w:r>
      <w:r>
        <w:t>accordance</w:t>
      </w:r>
      <w:r>
        <w:rPr>
          <w:spacing w:val="-12"/>
        </w:rPr>
        <w:t xml:space="preserve"> </w:t>
      </w:r>
      <w:r>
        <w:t>with</w:t>
      </w:r>
      <w:r>
        <w:rPr>
          <w:spacing w:val="-13"/>
        </w:rPr>
        <w:t xml:space="preserve"> </w:t>
      </w:r>
      <w:r>
        <w:t>Texas</w:t>
      </w:r>
      <w:r>
        <w:rPr>
          <w:spacing w:val="-12"/>
        </w:rPr>
        <w:t xml:space="preserve"> </w:t>
      </w:r>
      <w:r>
        <w:t>Government</w:t>
      </w:r>
      <w:r>
        <w:rPr>
          <w:spacing w:val="-13"/>
        </w:rPr>
        <w:t xml:space="preserve"> </w:t>
      </w:r>
      <w:r>
        <w:t>Code,</w:t>
      </w:r>
      <w:r>
        <w:rPr>
          <w:spacing w:val="-12"/>
        </w:rPr>
        <w:t xml:space="preserve"> </w:t>
      </w:r>
      <w:r>
        <w:t>Section</w:t>
      </w:r>
      <w:r>
        <w:rPr>
          <w:spacing w:val="-13"/>
        </w:rPr>
        <w:t xml:space="preserve"> </w:t>
      </w:r>
      <w:r>
        <w:t>2254.004,</w:t>
      </w:r>
      <w:r>
        <w:rPr>
          <w:spacing w:val="-12"/>
        </w:rPr>
        <w:t xml:space="preserve"> </w:t>
      </w:r>
      <w:r>
        <w:t>procuring</w:t>
      </w:r>
      <w:r>
        <w:rPr>
          <w:spacing w:val="-12"/>
        </w:rPr>
        <w:t xml:space="preserve"> </w:t>
      </w:r>
      <w:r>
        <w:t>the</w:t>
      </w:r>
      <w:r>
        <w:rPr>
          <w:spacing w:val="-13"/>
        </w:rPr>
        <w:t xml:space="preserve"> </w:t>
      </w:r>
      <w:r>
        <w:t>services of a vendor proving architectural, engineering, or land surveying services, requires the University to:</w:t>
      </w:r>
    </w:p>
    <w:p w14:paraId="7EFEEBB2" w14:textId="77777777" w:rsidR="0078404F" w:rsidRDefault="005766A6">
      <w:pPr>
        <w:pStyle w:val="ListParagraph"/>
        <w:numPr>
          <w:ilvl w:val="1"/>
          <w:numId w:val="32"/>
        </w:numPr>
        <w:tabs>
          <w:tab w:val="left" w:pos="3080"/>
        </w:tabs>
        <w:spacing w:before="1"/>
        <w:ind w:right="961"/>
        <w:jc w:val="both"/>
      </w:pPr>
      <w:r>
        <w:t xml:space="preserve">Select the most highly qualified vendor of those services </w:t>
      </w:r>
      <w:proofErr w:type="gramStart"/>
      <w:r>
        <w:t>on the basis of</w:t>
      </w:r>
      <w:proofErr w:type="gramEnd"/>
      <w:r>
        <w:t xml:space="preserve"> demonstrated competence and qualifications; and</w:t>
      </w:r>
    </w:p>
    <w:p w14:paraId="7EFEEBB3" w14:textId="77777777" w:rsidR="0078404F" w:rsidRDefault="005766A6">
      <w:pPr>
        <w:pStyle w:val="ListParagraph"/>
        <w:numPr>
          <w:ilvl w:val="1"/>
          <w:numId w:val="32"/>
        </w:numPr>
        <w:tabs>
          <w:tab w:val="left" w:pos="3080"/>
        </w:tabs>
        <w:spacing w:before="1"/>
        <w:ind w:right="963"/>
        <w:jc w:val="both"/>
      </w:pPr>
      <w:r>
        <w:t xml:space="preserve">Attempt to negotiate with that vendor an agreement at a fair and reasonable </w:t>
      </w:r>
      <w:r>
        <w:rPr>
          <w:spacing w:val="-2"/>
        </w:rPr>
        <w:t>price.</w:t>
      </w:r>
    </w:p>
    <w:p w14:paraId="7EFEEBB4" w14:textId="77777777" w:rsidR="0078404F" w:rsidRDefault="0078404F">
      <w:pPr>
        <w:pStyle w:val="BodyText"/>
        <w:spacing w:before="10"/>
        <w:rPr>
          <w:sz w:val="21"/>
        </w:rPr>
      </w:pPr>
    </w:p>
    <w:p w14:paraId="7EFEEBB5" w14:textId="77777777" w:rsidR="0078404F" w:rsidRDefault="005766A6">
      <w:pPr>
        <w:pStyle w:val="ListParagraph"/>
        <w:numPr>
          <w:ilvl w:val="0"/>
          <w:numId w:val="32"/>
        </w:numPr>
        <w:tabs>
          <w:tab w:val="left" w:pos="2720"/>
        </w:tabs>
        <w:spacing w:before="1"/>
        <w:ind w:right="964"/>
        <w:jc w:val="both"/>
      </w:pPr>
      <w:r>
        <w:t xml:space="preserve">If a satisfactory agreement cannot be negotiated with the most highly qualified </w:t>
      </w:r>
      <w:r>
        <w:rPr>
          <w:spacing w:val="-2"/>
        </w:rPr>
        <w:t>vendor:</w:t>
      </w:r>
    </w:p>
    <w:p w14:paraId="7EFEEBB6" w14:textId="77777777" w:rsidR="0078404F" w:rsidRDefault="0078404F">
      <w:pPr>
        <w:pStyle w:val="BodyText"/>
      </w:pPr>
    </w:p>
    <w:p w14:paraId="7EFEEBB7" w14:textId="77777777" w:rsidR="0078404F" w:rsidRDefault="005766A6">
      <w:pPr>
        <w:pStyle w:val="ListParagraph"/>
        <w:numPr>
          <w:ilvl w:val="1"/>
          <w:numId w:val="32"/>
        </w:numPr>
        <w:tabs>
          <w:tab w:val="left" w:pos="3079"/>
        </w:tabs>
        <w:spacing w:before="1"/>
        <w:ind w:left="3079" w:hanging="359"/>
      </w:pPr>
      <w:r>
        <w:t>Formally</w:t>
      </w:r>
      <w:r>
        <w:rPr>
          <w:spacing w:val="-3"/>
        </w:rPr>
        <w:t xml:space="preserve"> </w:t>
      </w:r>
      <w:r>
        <w:t>end</w:t>
      </w:r>
      <w:r>
        <w:rPr>
          <w:spacing w:val="-2"/>
        </w:rPr>
        <w:t xml:space="preserve"> </w:t>
      </w:r>
      <w:r>
        <w:t>negotiations</w:t>
      </w:r>
      <w:r>
        <w:rPr>
          <w:spacing w:val="-6"/>
        </w:rPr>
        <w:t xml:space="preserve"> </w:t>
      </w:r>
      <w:r>
        <w:t>with</w:t>
      </w:r>
      <w:r>
        <w:rPr>
          <w:spacing w:val="-4"/>
        </w:rPr>
        <w:t xml:space="preserve"> </w:t>
      </w:r>
      <w:r>
        <w:t>that</w:t>
      </w:r>
      <w:r>
        <w:rPr>
          <w:spacing w:val="-3"/>
        </w:rPr>
        <w:t xml:space="preserve"> </w:t>
      </w:r>
      <w:proofErr w:type="gramStart"/>
      <w:r>
        <w:rPr>
          <w:spacing w:val="-2"/>
        </w:rPr>
        <w:t>vendor;</w:t>
      </w:r>
      <w:proofErr w:type="gramEnd"/>
    </w:p>
    <w:p w14:paraId="7EFEEBB8" w14:textId="77777777" w:rsidR="0078404F" w:rsidRDefault="005766A6">
      <w:pPr>
        <w:pStyle w:val="ListParagraph"/>
        <w:numPr>
          <w:ilvl w:val="1"/>
          <w:numId w:val="32"/>
        </w:numPr>
        <w:tabs>
          <w:tab w:val="left" w:pos="3079"/>
        </w:tabs>
        <w:ind w:left="3079" w:hanging="359"/>
      </w:pPr>
      <w:r>
        <w:t>Select</w:t>
      </w:r>
      <w:r>
        <w:rPr>
          <w:spacing w:val="-5"/>
        </w:rPr>
        <w:t xml:space="preserve"> </w:t>
      </w:r>
      <w:r>
        <w:t>the</w:t>
      </w:r>
      <w:r>
        <w:rPr>
          <w:spacing w:val="-1"/>
        </w:rPr>
        <w:t xml:space="preserve"> </w:t>
      </w:r>
      <w:r>
        <w:t>next</w:t>
      </w:r>
      <w:r>
        <w:rPr>
          <w:spacing w:val="-4"/>
        </w:rPr>
        <w:t xml:space="preserve"> </w:t>
      </w:r>
      <w:r>
        <w:t>most</w:t>
      </w:r>
      <w:r>
        <w:rPr>
          <w:spacing w:val="-2"/>
        </w:rPr>
        <w:t xml:space="preserve"> </w:t>
      </w:r>
      <w:r>
        <w:t>highly</w:t>
      </w:r>
      <w:r>
        <w:rPr>
          <w:spacing w:val="-3"/>
        </w:rPr>
        <w:t xml:space="preserve"> </w:t>
      </w:r>
      <w:r>
        <w:t>qualified</w:t>
      </w:r>
      <w:r>
        <w:rPr>
          <w:spacing w:val="-1"/>
        </w:rPr>
        <w:t xml:space="preserve"> </w:t>
      </w:r>
      <w:r>
        <w:t>vendor;</w:t>
      </w:r>
      <w:r>
        <w:rPr>
          <w:spacing w:val="-3"/>
        </w:rPr>
        <w:t xml:space="preserve"> </w:t>
      </w:r>
      <w:r>
        <w:rPr>
          <w:spacing w:val="-5"/>
        </w:rPr>
        <w:t>and</w:t>
      </w:r>
    </w:p>
    <w:p w14:paraId="7EFEEBB9" w14:textId="77777777" w:rsidR="0078404F" w:rsidRDefault="005766A6">
      <w:pPr>
        <w:pStyle w:val="ListParagraph"/>
        <w:numPr>
          <w:ilvl w:val="1"/>
          <w:numId w:val="32"/>
        </w:numPr>
        <w:tabs>
          <w:tab w:val="left" w:pos="3080"/>
        </w:tabs>
        <w:spacing w:before="3" w:line="237" w:lineRule="auto"/>
        <w:ind w:right="962"/>
      </w:pPr>
      <w:r>
        <w:t>Attempt to negotiate an agreement with that vendor at a fair and reasonable</w:t>
      </w:r>
      <w:r>
        <w:rPr>
          <w:spacing w:val="80"/>
        </w:rPr>
        <w:t xml:space="preserve"> </w:t>
      </w:r>
      <w:r>
        <w:rPr>
          <w:spacing w:val="-2"/>
        </w:rPr>
        <w:t>price.</w:t>
      </w:r>
    </w:p>
    <w:p w14:paraId="7EFEEBBA" w14:textId="77777777" w:rsidR="0078404F" w:rsidRDefault="0078404F">
      <w:pPr>
        <w:pStyle w:val="BodyText"/>
        <w:spacing w:before="1"/>
      </w:pPr>
    </w:p>
    <w:p w14:paraId="7EFEEBBB" w14:textId="77777777" w:rsidR="0078404F" w:rsidRDefault="005766A6">
      <w:pPr>
        <w:pStyle w:val="ListParagraph"/>
        <w:numPr>
          <w:ilvl w:val="0"/>
          <w:numId w:val="32"/>
        </w:numPr>
        <w:tabs>
          <w:tab w:val="left" w:pos="2720"/>
        </w:tabs>
        <w:ind w:right="964"/>
        <w:jc w:val="both"/>
      </w:pPr>
      <w:r>
        <w:t>The University shall continue the process described above to select and negotiate with the professional until an agreement is entered into.</w:t>
      </w:r>
    </w:p>
    <w:p w14:paraId="7EFEEBBC" w14:textId="77777777" w:rsidR="0078404F" w:rsidRDefault="0078404F">
      <w:pPr>
        <w:pStyle w:val="BodyText"/>
        <w:spacing w:before="5"/>
        <w:rPr>
          <w:sz w:val="25"/>
        </w:rPr>
      </w:pPr>
    </w:p>
    <w:p w14:paraId="7EFEEBBD" w14:textId="77777777" w:rsidR="0078404F" w:rsidRDefault="005766A6">
      <w:pPr>
        <w:pStyle w:val="ListParagraph"/>
        <w:numPr>
          <w:ilvl w:val="0"/>
          <w:numId w:val="34"/>
        </w:numPr>
        <w:tabs>
          <w:tab w:val="left" w:pos="2360"/>
        </w:tabs>
        <w:spacing w:line="513" w:lineRule="auto"/>
        <w:ind w:right="4500"/>
      </w:pPr>
      <w:r>
        <w:t>Contracts</w:t>
      </w:r>
      <w:r>
        <w:rPr>
          <w:spacing w:val="-8"/>
        </w:rPr>
        <w:t xml:space="preserve"> </w:t>
      </w:r>
      <w:r>
        <w:t>for</w:t>
      </w:r>
      <w:r>
        <w:rPr>
          <w:spacing w:val="-10"/>
        </w:rPr>
        <w:t xml:space="preserve"> </w:t>
      </w:r>
      <w:r>
        <w:t>Professional</w:t>
      </w:r>
      <w:r>
        <w:rPr>
          <w:spacing w:val="-10"/>
        </w:rPr>
        <w:t xml:space="preserve"> </w:t>
      </w:r>
      <w:r>
        <w:t>Services</w:t>
      </w:r>
      <w:r>
        <w:rPr>
          <w:spacing w:val="-10"/>
        </w:rPr>
        <w:t xml:space="preserve"> </w:t>
      </w:r>
      <w:r>
        <w:t>Request</w:t>
      </w:r>
      <w:r>
        <w:rPr>
          <w:spacing w:val="-8"/>
        </w:rPr>
        <w:t xml:space="preserve"> </w:t>
      </w:r>
      <w:r>
        <w:t>Form To process a Professional Services form:</w:t>
      </w:r>
    </w:p>
    <w:p w14:paraId="7EFEEBBE" w14:textId="77777777" w:rsidR="0078404F" w:rsidRDefault="005766A6">
      <w:pPr>
        <w:pStyle w:val="ListParagraph"/>
        <w:numPr>
          <w:ilvl w:val="1"/>
          <w:numId w:val="34"/>
        </w:numPr>
        <w:tabs>
          <w:tab w:val="left" w:pos="3290"/>
        </w:tabs>
        <w:spacing w:line="233" w:lineRule="exact"/>
        <w:ind w:left="3290" w:hanging="210"/>
      </w:pPr>
      <w:r>
        <w:t>Complete</w:t>
      </w:r>
      <w:r>
        <w:rPr>
          <w:spacing w:val="42"/>
        </w:rPr>
        <w:t xml:space="preserve"> </w:t>
      </w:r>
      <w:r>
        <w:t>the</w:t>
      </w:r>
      <w:r>
        <w:rPr>
          <w:spacing w:val="48"/>
        </w:rPr>
        <w:t xml:space="preserve"> </w:t>
      </w:r>
      <w:r>
        <w:t>electronic</w:t>
      </w:r>
      <w:r>
        <w:rPr>
          <w:spacing w:val="46"/>
        </w:rPr>
        <w:t xml:space="preserve"> </w:t>
      </w:r>
      <w:r>
        <w:t>Contracts</w:t>
      </w:r>
      <w:r>
        <w:rPr>
          <w:spacing w:val="45"/>
        </w:rPr>
        <w:t xml:space="preserve"> </w:t>
      </w:r>
      <w:r>
        <w:t>Request</w:t>
      </w:r>
      <w:r>
        <w:rPr>
          <w:spacing w:val="47"/>
        </w:rPr>
        <w:t xml:space="preserve"> </w:t>
      </w:r>
      <w:r>
        <w:t>Form</w:t>
      </w:r>
      <w:r>
        <w:rPr>
          <w:spacing w:val="44"/>
        </w:rPr>
        <w:t xml:space="preserve"> </w:t>
      </w:r>
      <w:r>
        <w:t>for</w:t>
      </w:r>
      <w:r>
        <w:rPr>
          <w:spacing w:val="43"/>
        </w:rPr>
        <w:t xml:space="preserve"> </w:t>
      </w:r>
      <w:r>
        <w:t>Professional</w:t>
      </w:r>
      <w:r>
        <w:rPr>
          <w:spacing w:val="47"/>
        </w:rPr>
        <w:t xml:space="preserve"> </w:t>
      </w:r>
      <w:r>
        <w:rPr>
          <w:spacing w:val="-2"/>
        </w:rPr>
        <w:t>Services</w:t>
      </w:r>
    </w:p>
    <w:p w14:paraId="7EFEEBBF" w14:textId="77777777" w:rsidR="0078404F" w:rsidRDefault="005766A6">
      <w:pPr>
        <w:pStyle w:val="BodyText"/>
        <w:spacing w:before="1"/>
        <w:ind w:left="3260" w:right="961"/>
      </w:pPr>
      <w:r>
        <w:t>section</w:t>
      </w:r>
      <w:r>
        <w:rPr>
          <w:spacing w:val="-3"/>
        </w:rPr>
        <w:t xml:space="preserve"> </w:t>
      </w:r>
      <w:r>
        <w:t>available</w:t>
      </w:r>
      <w:r>
        <w:rPr>
          <w:spacing w:val="-1"/>
        </w:rPr>
        <w:t xml:space="preserve"> </w:t>
      </w:r>
      <w:r>
        <w:t>in</w:t>
      </w:r>
      <w:r>
        <w:rPr>
          <w:spacing w:val="-1"/>
        </w:rPr>
        <w:t xml:space="preserve"> </w:t>
      </w:r>
      <w:r>
        <w:t>electronic</w:t>
      </w:r>
      <w:r>
        <w:rPr>
          <w:spacing w:val="-1"/>
        </w:rPr>
        <w:t xml:space="preserve"> </w:t>
      </w:r>
      <w:r>
        <w:t>procurement system regardless</w:t>
      </w:r>
      <w:r>
        <w:rPr>
          <w:spacing w:val="-1"/>
        </w:rPr>
        <w:t xml:space="preserve"> </w:t>
      </w:r>
      <w:r>
        <w:t>of</w:t>
      </w:r>
      <w:r>
        <w:rPr>
          <w:spacing w:val="-1"/>
        </w:rPr>
        <w:t xml:space="preserve"> </w:t>
      </w:r>
      <w:r>
        <w:t>the</w:t>
      </w:r>
      <w:r>
        <w:rPr>
          <w:spacing w:val="-1"/>
        </w:rPr>
        <w:t xml:space="preserve"> </w:t>
      </w:r>
      <w:r>
        <w:t>total</w:t>
      </w:r>
      <w:r>
        <w:rPr>
          <w:spacing w:val="-1"/>
        </w:rPr>
        <w:t xml:space="preserve"> </w:t>
      </w:r>
      <w:r>
        <w:t>cost of services.</w:t>
      </w:r>
    </w:p>
    <w:p w14:paraId="7EFEEBC0" w14:textId="77777777" w:rsidR="0078404F" w:rsidRDefault="0078404F">
      <w:pPr>
        <w:pStyle w:val="BodyText"/>
      </w:pPr>
    </w:p>
    <w:p w14:paraId="7EFEEBC1" w14:textId="77777777" w:rsidR="0078404F" w:rsidRDefault="005766A6">
      <w:pPr>
        <w:pStyle w:val="ListParagraph"/>
        <w:numPr>
          <w:ilvl w:val="1"/>
          <w:numId w:val="34"/>
        </w:numPr>
        <w:tabs>
          <w:tab w:val="left" w:pos="3239"/>
        </w:tabs>
        <w:spacing w:line="267" w:lineRule="exact"/>
        <w:ind w:hanging="159"/>
      </w:pPr>
      <w:r>
        <w:t>Include and</w:t>
      </w:r>
      <w:r>
        <w:rPr>
          <w:spacing w:val="-4"/>
        </w:rPr>
        <w:t xml:space="preserve"> </w:t>
      </w:r>
      <w:r>
        <w:t>attach</w:t>
      </w:r>
      <w:r>
        <w:rPr>
          <w:spacing w:val="-4"/>
        </w:rPr>
        <w:t xml:space="preserve"> </w:t>
      </w:r>
      <w:r>
        <w:t>any</w:t>
      </w:r>
      <w:r>
        <w:rPr>
          <w:spacing w:val="-2"/>
        </w:rPr>
        <w:t xml:space="preserve"> </w:t>
      </w:r>
      <w:r>
        <w:t>of</w:t>
      </w:r>
      <w:r>
        <w:rPr>
          <w:spacing w:val="-3"/>
        </w:rPr>
        <w:t xml:space="preserve"> </w:t>
      </w:r>
      <w:r>
        <w:t>the</w:t>
      </w:r>
      <w:r>
        <w:rPr>
          <w:spacing w:val="-2"/>
        </w:rPr>
        <w:t xml:space="preserve"> </w:t>
      </w:r>
      <w:r>
        <w:t>following</w:t>
      </w:r>
      <w:r>
        <w:rPr>
          <w:spacing w:val="-3"/>
        </w:rPr>
        <w:t xml:space="preserve"> </w:t>
      </w:r>
      <w:r>
        <w:t>for</w:t>
      </w:r>
      <w:r>
        <w:rPr>
          <w:spacing w:val="-5"/>
        </w:rPr>
        <w:t xml:space="preserve"> </w:t>
      </w:r>
      <w:r>
        <w:t>Purchasing</w:t>
      </w:r>
      <w:r>
        <w:rPr>
          <w:spacing w:val="-2"/>
        </w:rPr>
        <w:t xml:space="preserve"> </w:t>
      </w:r>
      <w:r>
        <w:t xml:space="preserve">to </w:t>
      </w:r>
      <w:r>
        <w:rPr>
          <w:spacing w:val="-2"/>
        </w:rPr>
        <w:t>review:</w:t>
      </w:r>
    </w:p>
    <w:p w14:paraId="7EFEEBC2" w14:textId="77777777" w:rsidR="0078404F" w:rsidRDefault="005766A6">
      <w:pPr>
        <w:pStyle w:val="ListParagraph"/>
        <w:numPr>
          <w:ilvl w:val="2"/>
          <w:numId w:val="34"/>
        </w:numPr>
        <w:tabs>
          <w:tab w:val="left" w:pos="3890"/>
        </w:tabs>
        <w:spacing w:line="271" w:lineRule="exact"/>
        <w:ind w:left="3890" w:hanging="359"/>
      </w:pPr>
      <w:r>
        <w:rPr>
          <w:spacing w:val="-2"/>
        </w:rPr>
        <w:t>Quotes</w:t>
      </w:r>
    </w:p>
    <w:p w14:paraId="7EFEEBC3" w14:textId="77777777" w:rsidR="0078404F" w:rsidRDefault="005766A6">
      <w:pPr>
        <w:pStyle w:val="ListParagraph"/>
        <w:numPr>
          <w:ilvl w:val="2"/>
          <w:numId w:val="34"/>
        </w:numPr>
        <w:tabs>
          <w:tab w:val="left" w:pos="3890"/>
        </w:tabs>
        <w:spacing w:line="269" w:lineRule="exact"/>
        <w:ind w:left="3890" w:hanging="359"/>
      </w:pPr>
      <w:r>
        <w:t>Service</w:t>
      </w:r>
      <w:r>
        <w:rPr>
          <w:spacing w:val="-3"/>
        </w:rPr>
        <w:t xml:space="preserve"> </w:t>
      </w:r>
      <w:r>
        <w:rPr>
          <w:spacing w:val="-2"/>
        </w:rPr>
        <w:t>agreements</w:t>
      </w:r>
    </w:p>
    <w:p w14:paraId="7EFEEBC4" w14:textId="77777777" w:rsidR="0078404F" w:rsidRDefault="005766A6">
      <w:pPr>
        <w:pStyle w:val="ListParagraph"/>
        <w:numPr>
          <w:ilvl w:val="2"/>
          <w:numId w:val="34"/>
        </w:numPr>
        <w:tabs>
          <w:tab w:val="left" w:pos="3890"/>
        </w:tabs>
        <w:spacing w:line="269" w:lineRule="exact"/>
        <w:ind w:left="3890" w:hanging="359"/>
      </w:pPr>
      <w:r>
        <w:t>Engagement</w:t>
      </w:r>
      <w:r>
        <w:rPr>
          <w:spacing w:val="-5"/>
        </w:rPr>
        <w:t xml:space="preserve"> </w:t>
      </w:r>
      <w:r>
        <w:rPr>
          <w:spacing w:val="-2"/>
        </w:rPr>
        <w:t>letters</w:t>
      </w:r>
    </w:p>
    <w:p w14:paraId="7EFEEBC5" w14:textId="77777777" w:rsidR="0078404F" w:rsidRDefault="005766A6">
      <w:pPr>
        <w:pStyle w:val="ListParagraph"/>
        <w:numPr>
          <w:ilvl w:val="2"/>
          <w:numId w:val="34"/>
        </w:numPr>
        <w:tabs>
          <w:tab w:val="left" w:pos="3890"/>
        </w:tabs>
        <w:spacing w:line="269" w:lineRule="exact"/>
        <w:ind w:left="3890" w:hanging="359"/>
      </w:pPr>
      <w:r>
        <w:t>Letters</w:t>
      </w:r>
      <w:r>
        <w:rPr>
          <w:spacing w:val="-2"/>
        </w:rPr>
        <w:t xml:space="preserve"> </w:t>
      </w:r>
      <w:r>
        <w:t>of</w:t>
      </w:r>
      <w:r>
        <w:rPr>
          <w:spacing w:val="-2"/>
        </w:rPr>
        <w:t xml:space="preserve"> Intent</w:t>
      </w:r>
    </w:p>
    <w:p w14:paraId="7EFEEBC6" w14:textId="77777777" w:rsidR="0078404F" w:rsidRDefault="005766A6">
      <w:pPr>
        <w:pStyle w:val="ListParagraph"/>
        <w:numPr>
          <w:ilvl w:val="1"/>
          <w:numId w:val="34"/>
        </w:numPr>
        <w:tabs>
          <w:tab w:val="left" w:pos="3235"/>
          <w:tab w:val="left" w:pos="3260"/>
        </w:tabs>
        <w:ind w:left="3260" w:right="964" w:hanging="180"/>
      </w:pPr>
      <w:r>
        <w:t>Submit</w:t>
      </w:r>
      <w:r>
        <w:rPr>
          <w:spacing w:val="-8"/>
        </w:rPr>
        <w:t xml:space="preserve"> </w:t>
      </w:r>
      <w:r>
        <w:t>the</w:t>
      </w:r>
      <w:r>
        <w:rPr>
          <w:spacing w:val="-7"/>
        </w:rPr>
        <w:t xml:space="preserve"> </w:t>
      </w:r>
      <w:r>
        <w:t>Electronic</w:t>
      </w:r>
      <w:r>
        <w:rPr>
          <w:spacing w:val="-8"/>
        </w:rPr>
        <w:t xml:space="preserve"> </w:t>
      </w:r>
      <w:r>
        <w:t>Form</w:t>
      </w:r>
      <w:r>
        <w:rPr>
          <w:spacing w:val="-7"/>
        </w:rPr>
        <w:t xml:space="preserve"> </w:t>
      </w:r>
      <w:r>
        <w:t>so</w:t>
      </w:r>
      <w:r>
        <w:rPr>
          <w:spacing w:val="-9"/>
        </w:rPr>
        <w:t xml:space="preserve"> </w:t>
      </w:r>
      <w:r>
        <w:t>that</w:t>
      </w:r>
      <w:r>
        <w:rPr>
          <w:spacing w:val="-7"/>
        </w:rPr>
        <w:t xml:space="preserve"> </w:t>
      </w:r>
      <w:r>
        <w:t>it</w:t>
      </w:r>
      <w:r>
        <w:rPr>
          <w:spacing w:val="-7"/>
        </w:rPr>
        <w:t xml:space="preserve"> </w:t>
      </w:r>
      <w:r>
        <w:t>may</w:t>
      </w:r>
      <w:r>
        <w:rPr>
          <w:spacing w:val="-6"/>
        </w:rPr>
        <w:t xml:space="preserve"> </w:t>
      </w:r>
      <w:r>
        <w:t>route</w:t>
      </w:r>
      <w:r>
        <w:rPr>
          <w:spacing w:val="-7"/>
        </w:rPr>
        <w:t xml:space="preserve"> </w:t>
      </w:r>
      <w:r>
        <w:t>to</w:t>
      </w:r>
      <w:r>
        <w:rPr>
          <w:spacing w:val="-7"/>
        </w:rPr>
        <w:t xml:space="preserve"> </w:t>
      </w:r>
      <w:r>
        <w:t>the</w:t>
      </w:r>
      <w:r>
        <w:rPr>
          <w:spacing w:val="-9"/>
        </w:rPr>
        <w:t xml:space="preserve"> </w:t>
      </w:r>
      <w:r>
        <w:t>appropriate</w:t>
      </w:r>
      <w:r>
        <w:rPr>
          <w:spacing w:val="-9"/>
        </w:rPr>
        <w:t xml:space="preserve"> </w:t>
      </w:r>
      <w:r>
        <w:t xml:space="preserve">Department </w:t>
      </w:r>
      <w:r>
        <w:rPr>
          <w:spacing w:val="-2"/>
        </w:rPr>
        <w:t>Approvers.</w:t>
      </w:r>
    </w:p>
    <w:p w14:paraId="7EFEEBC7" w14:textId="77777777" w:rsidR="0078404F" w:rsidRDefault="0078404F">
      <w:pPr>
        <w:pStyle w:val="BodyText"/>
        <w:spacing w:before="10"/>
        <w:rPr>
          <w:sz w:val="21"/>
        </w:rPr>
      </w:pPr>
    </w:p>
    <w:p w14:paraId="7EFEEBC8" w14:textId="77777777" w:rsidR="0078404F" w:rsidRDefault="005766A6">
      <w:pPr>
        <w:pStyle w:val="ListParagraph"/>
        <w:numPr>
          <w:ilvl w:val="1"/>
          <w:numId w:val="34"/>
        </w:numPr>
        <w:tabs>
          <w:tab w:val="left" w:pos="3235"/>
        </w:tabs>
        <w:ind w:left="3235" w:hanging="155"/>
      </w:pPr>
      <w:proofErr w:type="gramStart"/>
      <w:r>
        <w:t>Form</w:t>
      </w:r>
      <w:proofErr w:type="gramEnd"/>
      <w:r>
        <w:rPr>
          <w:spacing w:val="-13"/>
        </w:rPr>
        <w:t xml:space="preserve"> </w:t>
      </w:r>
      <w:r>
        <w:t>will</w:t>
      </w:r>
      <w:r>
        <w:rPr>
          <w:spacing w:val="-7"/>
        </w:rPr>
        <w:t xml:space="preserve"> </w:t>
      </w:r>
      <w:r>
        <w:t>then</w:t>
      </w:r>
      <w:r>
        <w:rPr>
          <w:spacing w:val="-8"/>
        </w:rPr>
        <w:t xml:space="preserve"> </w:t>
      </w:r>
      <w:r>
        <w:t>route</w:t>
      </w:r>
      <w:r>
        <w:rPr>
          <w:spacing w:val="-11"/>
        </w:rPr>
        <w:t xml:space="preserve"> </w:t>
      </w:r>
      <w:r>
        <w:t>electronically</w:t>
      </w:r>
      <w:r>
        <w:rPr>
          <w:spacing w:val="-10"/>
        </w:rPr>
        <w:t xml:space="preserve"> </w:t>
      </w:r>
      <w:r>
        <w:t>to</w:t>
      </w:r>
      <w:r>
        <w:rPr>
          <w:spacing w:val="-8"/>
        </w:rPr>
        <w:t xml:space="preserve"> </w:t>
      </w:r>
      <w:r>
        <w:t>the</w:t>
      </w:r>
      <w:r>
        <w:rPr>
          <w:spacing w:val="-9"/>
        </w:rPr>
        <w:t xml:space="preserve"> </w:t>
      </w:r>
      <w:r>
        <w:t>Procurement</w:t>
      </w:r>
      <w:r>
        <w:rPr>
          <w:spacing w:val="-7"/>
        </w:rPr>
        <w:t xml:space="preserve"> </w:t>
      </w:r>
      <w:r>
        <w:t>Office</w:t>
      </w:r>
      <w:r>
        <w:rPr>
          <w:spacing w:val="-9"/>
        </w:rPr>
        <w:t xml:space="preserve"> </w:t>
      </w:r>
      <w:r>
        <w:t>for</w:t>
      </w:r>
      <w:r>
        <w:rPr>
          <w:spacing w:val="-9"/>
        </w:rPr>
        <w:t xml:space="preserve"> </w:t>
      </w:r>
      <w:r>
        <w:t>final</w:t>
      </w:r>
      <w:r>
        <w:rPr>
          <w:spacing w:val="-10"/>
        </w:rPr>
        <w:t xml:space="preserve"> </w:t>
      </w:r>
      <w:r>
        <w:rPr>
          <w:spacing w:val="-2"/>
        </w:rPr>
        <w:t>approval.</w:t>
      </w:r>
    </w:p>
    <w:p w14:paraId="7EFEEBC9" w14:textId="77777777" w:rsidR="0078404F" w:rsidRDefault="0078404F">
      <w:pPr>
        <w:pStyle w:val="BodyText"/>
        <w:spacing w:before="4"/>
        <w:rPr>
          <w:sz w:val="25"/>
        </w:rPr>
      </w:pPr>
    </w:p>
    <w:p w14:paraId="7EFEEBCA" w14:textId="77777777" w:rsidR="0078404F" w:rsidRDefault="005766A6">
      <w:pPr>
        <w:pStyle w:val="ListParagraph"/>
        <w:numPr>
          <w:ilvl w:val="0"/>
          <w:numId w:val="34"/>
        </w:numPr>
        <w:tabs>
          <w:tab w:val="left" w:pos="2359"/>
        </w:tabs>
        <w:spacing w:before="1"/>
        <w:ind w:left="2359" w:hanging="719"/>
      </w:pPr>
      <w:r>
        <w:t>Professional</w:t>
      </w:r>
      <w:r>
        <w:rPr>
          <w:spacing w:val="-5"/>
        </w:rPr>
        <w:t xml:space="preserve"> </w:t>
      </w:r>
      <w:r>
        <w:t>Services</w:t>
      </w:r>
      <w:r>
        <w:rPr>
          <w:spacing w:val="-7"/>
        </w:rPr>
        <w:t xml:space="preserve"> </w:t>
      </w:r>
      <w:r>
        <w:rPr>
          <w:spacing w:val="-2"/>
        </w:rPr>
        <w:t>Agreement</w:t>
      </w:r>
    </w:p>
    <w:p w14:paraId="7EFEEBCB" w14:textId="77777777" w:rsidR="0078404F" w:rsidRDefault="0078404F">
      <w:pPr>
        <w:pStyle w:val="BodyText"/>
        <w:spacing w:before="2"/>
        <w:rPr>
          <w:sz w:val="25"/>
        </w:rPr>
      </w:pPr>
    </w:p>
    <w:p w14:paraId="7EFEEBCC" w14:textId="77777777" w:rsidR="0078404F" w:rsidRDefault="005766A6">
      <w:pPr>
        <w:pStyle w:val="ListParagraph"/>
        <w:numPr>
          <w:ilvl w:val="0"/>
          <w:numId w:val="31"/>
        </w:numPr>
        <w:tabs>
          <w:tab w:val="left" w:pos="3171"/>
        </w:tabs>
        <w:ind w:right="961"/>
      </w:pPr>
      <w:r>
        <w:t>All</w:t>
      </w:r>
      <w:r>
        <w:rPr>
          <w:spacing w:val="-13"/>
        </w:rPr>
        <w:t xml:space="preserve"> </w:t>
      </w:r>
      <w:r>
        <w:t>Professional</w:t>
      </w:r>
      <w:r>
        <w:rPr>
          <w:spacing w:val="-12"/>
        </w:rPr>
        <w:t xml:space="preserve"> </w:t>
      </w:r>
      <w:r>
        <w:t>Services</w:t>
      </w:r>
      <w:r>
        <w:rPr>
          <w:spacing w:val="-9"/>
        </w:rPr>
        <w:t xml:space="preserve"> </w:t>
      </w:r>
      <w:r>
        <w:t>shall</w:t>
      </w:r>
      <w:r>
        <w:rPr>
          <w:spacing w:val="-10"/>
        </w:rPr>
        <w:t xml:space="preserve"> </w:t>
      </w:r>
      <w:r>
        <w:t>be</w:t>
      </w:r>
      <w:r>
        <w:rPr>
          <w:spacing w:val="-10"/>
        </w:rPr>
        <w:t xml:space="preserve"> </w:t>
      </w:r>
      <w:r>
        <w:t>procured</w:t>
      </w:r>
      <w:r>
        <w:rPr>
          <w:spacing w:val="-13"/>
        </w:rPr>
        <w:t xml:space="preserve"> </w:t>
      </w:r>
      <w:r>
        <w:t>via</w:t>
      </w:r>
      <w:r>
        <w:rPr>
          <w:spacing w:val="-9"/>
        </w:rPr>
        <w:t xml:space="preserve"> </w:t>
      </w:r>
      <w:r>
        <w:t>a</w:t>
      </w:r>
      <w:r>
        <w:rPr>
          <w:spacing w:val="-13"/>
        </w:rPr>
        <w:t xml:space="preserve"> </w:t>
      </w:r>
      <w:r>
        <w:t>Professional</w:t>
      </w:r>
      <w:r>
        <w:rPr>
          <w:spacing w:val="-11"/>
        </w:rPr>
        <w:t xml:space="preserve"> </w:t>
      </w:r>
      <w:r>
        <w:t>Services</w:t>
      </w:r>
      <w:r>
        <w:rPr>
          <w:spacing w:val="-10"/>
        </w:rPr>
        <w:t xml:space="preserve"> </w:t>
      </w:r>
      <w:r>
        <w:t>Agreement between the University and the vendor.</w:t>
      </w:r>
    </w:p>
    <w:p w14:paraId="7EFEEBCD" w14:textId="77777777" w:rsidR="0078404F" w:rsidRDefault="005766A6">
      <w:pPr>
        <w:pStyle w:val="ListParagraph"/>
        <w:numPr>
          <w:ilvl w:val="0"/>
          <w:numId w:val="31"/>
        </w:numPr>
        <w:tabs>
          <w:tab w:val="left" w:pos="3171"/>
        </w:tabs>
        <w:spacing w:before="2" w:line="237" w:lineRule="auto"/>
        <w:ind w:right="961"/>
      </w:pPr>
      <w:r>
        <w:t>The</w:t>
      </w:r>
      <w:r>
        <w:rPr>
          <w:spacing w:val="39"/>
        </w:rPr>
        <w:t xml:space="preserve"> </w:t>
      </w:r>
      <w:r>
        <w:t>Professional</w:t>
      </w:r>
      <w:r>
        <w:rPr>
          <w:spacing w:val="39"/>
        </w:rPr>
        <w:t xml:space="preserve"> </w:t>
      </w:r>
      <w:r>
        <w:t>Services</w:t>
      </w:r>
      <w:r>
        <w:rPr>
          <w:spacing w:val="36"/>
        </w:rPr>
        <w:t xml:space="preserve"> </w:t>
      </w:r>
      <w:r>
        <w:t>Agreement</w:t>
      </w:r>
      <w:r>
        <w:rPr>
          <w:spacing w:val="38"/>
        </w:rPr>
        <w:t xml:space="preserve"> </w:t>
      </w:r>
      <w:r>
        <w:t>shall</w:t>
      </w:r>
      <w:r>
        <w:rPr>
          <w:spacing w:val="39"/>
        </w:rPr>
        <w:t xml:space="preserve"> </w:t>
      </w:r>
      <w:r>
        <w:t>be</w:t>
      </w:r>
      <w:r>
        <w:rPr>
          <w:spacing w:val="39"/>
        </w:rPr>
        <w:t xml:space="preserve"> </w:t>
      </w:r>
      <w:r>
        <w:t>in</w:t>
      </w:r>
      <w:r>
        <w:rPr>
          <w:spacing w:val="36"/>
        </w:rPr>
        <w:t xml:space="preserve"> </w:t>
      </w:r>
      <w:r>
        <w:t>the</w:t>
      </w:r>
      <w:r>
        <w:rPr>
          <w:spacing w:val="40"/>
        </w:rPr>
        <w:t xml:space="preserve"> </w:t>
      </w:r>
      <w:r>
        <w:t>form</w:t>
      </w:r>
      <w:r>
        <w:rPr>
          <w:spacing w:val="40"/>
        </w:rPr>
        <w:t xml:space="preserve"> </w:t>
      </w:r>
      <w:r>
        <w:t>prescribed</w:t>
      </w:r>
      <w:r>
        <w:rPr>
          <w:spacing w:val="37"/>
        </w:rPr>
        <w:t xml:space="preserve"> </w:t>
      </w:r>
      <w:r>
        <w:t>by</w:t>
      </w:r>
      <w:r>
        <w:rPr>
          <w:spacing w:val="38"/>
        </w:rPr>
        <w:t xml:space="preserve"> </w:t>
      </w:r>
      <w:r>
        <w:t>UT System’s Office of General Counsel.</w:t>
      </w:r>
    </w:p>
    <w:p w14:paraId="7EFEEBCE" w14:textId="77777777" w:rsidR="0078404F" w:rsidRDefault="005766A6">
      <w:pPr>
        <w:pStyle w:val="ListParagraph"/>
        <w:numPr>
          <w:ilvl w:val="0"/>
          <w:numId w:val="31"/>
        </w:numPr>
        <w:tabs>
          <w:tab w:val="left" w:pos="3171"/>
        </w:tabs>
        <w:spacing w:before="2"/>
        <w:ind w:right="959"/>
      </w:pPr>
      <w:r>
        <w:t>The</w:t>
      </w:r>
      <w:r>
        <w:rPr>
          <w:spacing w:val="-13"/>
        </w:rPr>
        <w:t xml:space="preserve"> </w:t>
      </w:r>
      <w:r>
        <w:t>Professional</w:t>
      </w:r>
      <w:r>
        <w:rPr>
          <w:spacing w:val="-12"/>
        </w:rPr>
        <w:t xml:space="preserve"> </w:t>
      </w:r>
      <w:r>
        <w:t>Services</w:t>
      </w:r>
      <w:r>
        <w:rPr>
          <w:spacing w:val="-13"/>
        </w:rPr>
        <w:t xml:space="preserve"> </w:t>
      </w:r>
      <w:r>
        <w:t>Agreement</w:t>
      </w:r>
      <w:r>
        <w:rPr>
          <w:spacing w:val="-12"/>
        </w:rPr>
        <w:t xml:space="preserve"> </w:t>
      </w:r>
      <w:r>
        <w:t>shall</w:t>
      </w:r>
      <w:r>
        <w:rPr>
          <w:spacing w:val="-13"/>
        </w:rPr>
        <w:t xml:space="preserve"> </w:t>
      </w:r>
      <w:r>
        <w:t>be</w:t>
      </w:r>
      <w:r>
        <w:rPr>
          <w:spacing w:val="-12"/>
        </w:rPr>
        <w:t xml:space="preserve"> </w:t>
      </w:r>
      <w:r>
        <w:t>reviewed,</w:t>
      </w:r>
      <w:r>
        <w:rPr>
          <w:spacing w:val="-13"/>
        </w:rPr>
        <w:t xml:space="preserve"> </w:t>
      </w:r>
      <w:r>
        <w:t>approved,</w:t>
      </w:r>
      <w:r>
        <w:rPr>
          <w:spacing w:val="-12"/>
        </w:rPr>
        <w:t xml:space="preserve"> </w:t>
      </w:r>
      <w:r>
        <w:t>and</w:t>
      </w:r>
      <w:r>
        <w:rPr>
          <w:spacing w:val="-12"/>
        </w:rPr>
        <w:t xml:space="preserve"> </w:t>
      </w:r>
      <w:r>
        <w:t>executed by the Purchasing Office.</w:t>
      </w:r>
    </w:p>
    <w:p w14:paraId="7EFEEBCF" w14:textId="77777777" w:rsidR="0078404F" w:rsidRDefault="0078404F">
      <w:pPr>
        <w:sectPr w:rsidR="0078404F">
          <w:pgSz w:w="12240" w:h="15840"/>
          <w:pgMar w:top="1400" w:right="480" w:bottom="860" w:left="520" w:header="0" w:footer="661" w:gutter="0"/>
          <w:cols w:space="720"/>
        </w:sectPr>
      </w:pPr>
    </w:p>
    <w:p w14:paraId="7EFEEBD0" w14:textId="77777777" w:rsidR="0078404F" w:rsidRDefault="005766A6">
      <w:pPr>
        <w:pStyle w:val="ListParagraph"/>
        <w:numPr>
          <w:ilvl w:val="0"/>
          <w:numId w:val="31"/>
        </w:numPr>
        <w:tabs>
          <w:tab w:val="left" w:pos="3170"/>
        </w:tabs>
        <w:spacing w:before="39"/>
        <w:ind w:left="3170" w:hanging="359"/>
      </w:pPr>
      <w:r>
        <w:lastRenderedPageBreak/>
        <w:t>All</w:t>
      </w:r>
      <w:r>
        <w:rPr>
          <w:spacing w:val="-9"/>
        </w:rPr>
        <w:t xml:space="preserve"> </w:t>
      </w:r>
      <w:r>
        <w:t>requests</w:t>
      </w:r>
      <w:r>
        <w:rPr>
          <w:spacing w:val="-4"/>
        </w:rPr>
        <w:t xml:space="preserve"> </w:t>
      </w:r>
      <w:r>
        <w:t>for</w:t>
      </w:r>
      <w:r>
        <w:rPr>
          <w:spacing w:val="-9"/>
        </w:rPr>
        <w:t xml:space="preserve"> </w:t>
      </w:r>
      <w:r>
        <w:t>Professional</w:t>
      </w:r>
      <w:r>
        <w:rPr>
          <w:spacing w:val="-4"/>
        </w:rPr>
        <w:t xml:space="preserve"> </w:t>
      </w:r>
      <w:r>
        <w:t>Services,</w:t>
      </w:r>
      <w:r>
        <w:rPr>
          <w:spacing w:val="-4"/>
        </w:rPr>
        <w:t xml:space="preserve"> </w:t>
      </w:r>
      <w:r>
        <w:t>where</w:t>
      </w:r>
      <w:r>
        <w:rPr>
          <w:spacing w:val="-5"/>
        </w:rPr>
        <w:t xml:space="preserve"> </w:t>
      </w:r>
      <w:r>
        <w:t>the</w:t>
      </w:r>
      <w:r>
        <w:rPr>
          <w:spacing w:val="-4"/>
        </w:rPr>
        <w:t xml:space="preserve"> </w:t>
      </w:r>
      <w:r>
        <w:t>anticipated</w:t>
      </w:r>
      <w:r>
        <w:rPr>
          <w:spacing w:val="-5"/>
        </w:rPr>
        <w:t xml:space="preserve"> </w:t>
      </w:r>
      <w:r>
        <w:t>total</w:t>
      </w:r>
      <w:r>
        <w:rPr>
          <w:spacing w:val="-4"/>
        </w:rPr>
        <w:t xml:space="preserve"> </w:t>
      </w:r>
      <w:r>
        <w:t>value</w:t>
      </w:r>
      <w:r>
        <w:rPr>
          <w:spacing w:val="-6"/>
        </w:rPr>
        <w:t xml:space="preserve"> </w:t>
      </w:r>
      <w:proofErr w:type="gramStart"/>
      <w:r>
        <w:rPr>
          <w:spacing w:val="-2"/>
        </w:rPr>
        <w:t>exceeds</w:t>
      </w:r>
      <w:proofErr w:type="gramEnd"/>
    </w:p>
    <w:p w14:paraId="7EFEEBD1" w14:textId="77777777" w:rsidR="0078404F" w:rsidRDefault="005766A6">
      <w:pPr>
        <w:pStyle w:val="BodyText"/>
        <w:ind w:left="3171"/>
      </w:pPr>
      <w:r>
        <w:t>$100,000,</w:t>
      </w:r>
      <w:r>
        <w:rPr>
          <w:spacing w:val="30"/>
        </w:rPr>
        <w:t xml:space="preserve"> </w:t>
      </w:r>
      <w:r>
        <w:t>shall</w:t>
      </w:r>
      <w:r>
        <w:rPr>
          <w:spacing w:val="32"/>
        </w:rPr>
        <w:t xml:space="preserve"> </w:t>
      </w:r>
      <w:r>
        <w:t>be</w:t>
      </w:r>
      <w:r>
        <w:rPr>
          <w:spacing w:val="30"/>
        </w:rPr>
        <w:t xml:space="preserve"> </w:t>
      </w:r>
      <w:r>
        <w:t>reviewed</w:t>
      </w:r>
      <w:r>
        <w:rPr>
          <w:spacing w:val="31"/>
        </w:rPr>
        <w:t xml:space="preserve"> </w:t>
      </w:r>
      <w:r>
        <w:t>by</w:t>
      </w:r>
      <w:r>
        <w:rPr>
          <w:spacing w:val="31"/>
        </w:rPr>
        <w:t xml:space="preserve"> </w:t>
      </w:r>
      <w:r>
        <w:t>the</w:t>
      </w:r>
      <w:r>
        <w:rPr>
          <w:spacing w:val="33"/>
        </w:rPr>
        <w:t xml:space="preserve"> </w:t>
      </w:r>
      <w:r>
        <w:t>Purchasing</w:t>
      </w:r>
      <w:r>
        <w:rPr>
          <w:spacing w:val="32"/>
        </w:rPr>
        <w:t xml:space="preserve"> </w:t>
      </w:r>
      <w:r>
        <w:t>Agent</w:t>
      </w:r>
      <w:r>
        <w:rPr>
          <w:spacing w:val="34"/>
        </w:rPr>
        <w:t xml:space="preserve"> </w:t>
      </w:r>
      <w:r>
        <w:t>and</w:t>
      </w:r>
      <w:r>
        <w:rPr>
          <w:spacing w:val="33"/>
        </w:rPr>
        <w:t xml:space="preserve"> </w:t>
      </w:r>
      <w:r>
        <w:t>the</w:t>
      </w:r>
      <w:r>
        <w:rPr>
          <w:spacing w:val="30"/>
        </w:rPr>
        <w:t xml:space="preserve"> </w:t>
      </w:r>
      <w:r>
        <w:t>HUB</w:t>
      </w:r>
      <w:r>
        <w:rPr>
          <w:spacing w:val="30"/>
        </w:rPr>
        <w:t xml:space="preserve"> </w:t>
      </w:r>
      <w:r>
        <w:t>Program Coordinator prior to selection and award.</w:t>
      </w:r>
    </w:p>
    <w:p w14:paraId="7EFEEBD2" w14:textId="77777777" w:rsidR="0078404F" w:rsidRDefault="0078404F">
      <w:pPr>
        <w:pStyle w:val="BodyText"/>
        <w:spacing w:before="9"/>
        <w:rPr>
          <w:sz w:val="19"/>
        </w:rPr>
      </w:pPr>
    </w:p>
    <w:p w14:paraId="7EFEEBD3" w14:textId="77777777" w:rsidR="0078404F" w:rsidRDefault="005766A6">
      <w:pPr>
        <w:pStyle w:val="Heading2"/>
        <w:numPr>
          <w:ilvl w:val="0"/>
          <w:numId w:val="61"/>
        </w:numPr>
        <w:tabs>
          <w:tab w:val="left" w:pos="1638"/>
        </w:tabs>
        <w:ind w:left="1638" w:hanging="718"/>
      </w:pPr>
      <w:bookmarkStart w:id="31" w:name="_TOC_250018"/>
      <w:r>
        <w:t>Service</w:t>
      </w:r>
      <w:r>
        <w:rPr>
          <w:spacing w:val="-4"/>
        </w:rPr>
        <w:t xml:space="preserve"> </w:t>
      </w:r>
      <w:bookmarkEnd w:id="31"/>
      <w:r>
        <w:rPr>
          <w:spacing w:val="-2"/>
        </w:rPr>
        <w:t>Agreements</w:t>
      </w:r>
    </w:p>
    <w:p w14:paraId="7EFEEBD4" w14:textId="77777777" w:rsidR="0078404F" w:rsidRDefault="0078404F">
      <w:pPr>
        <w:pStyle w:val="BodyText"/>
        <w:spacing w:before="2"/>
        <w:rPr>
          <w:b/>
          <w:sz w:val="25"/>
        </w:rPr>
      </w:pPr>
    </w:p>
    <w:p w14:paraId="7EFEEBD5" w14:textId="77777777" w:rsidR="0078404F" w:rsidRDefault="005766A6">
      <w:pPr>
        <w:pStyle w:val="BodyText"/>
        <w:ind w:left="1640" w:right="963"/>
        <w:jc w:val="both"/>
      </w:pPr>
      <w:r>
        <w:t>Services Agreement templates are to be completed by the requestor and sent to Procurement Office. If the request includes justification of a sole supplier, a completed Exclusive Acquisition Justification</w:t>
      </w:r>
      <w:r>
        <w:rPr>
          <w:spacing w:val="-7"/>
        </w:rPr>
        <w:t xml:space="preserve"> </w:t>
      </w:r>
      <w:r>
        <w:t>Sole</w:t>
      </w:r>
      <w:r>
        <w:rPr>
          <w:spacing w:val="-11"/>
        </w:rPr>
        <w:t xml:space="preserve"> </w:t>
      </w:r>
      <w:r>
        <w:t>Source</w:t>
      </w:r>
      <w:r>
        <w:rPr>
          <w:spacing w:val="-9"/>
        </w:rPr>
        <w:t xml:space="preserve"> </w:t>
      </w:r>
      <w:r>
        <w:t>Purchase</w:t>
      </w:r>
      <w:r>
        <w:rPr>
          <w:spacing w:val="-7"/>
        </w:rPr>
        <w:t xml:space="preserve"> </w:t>
      </w:r>
      <w:r>
        <w:t>Request</w:t>
      </w:r>
      <w:r>
        <w:rPr>
          <w:spacing w:val="-8"/>
        </w:rPr>
        <w:t xml:space="preserve"> </w:t>
      </w:r>
      <w:r>
        <w:t>form</w:t>
      </w:r>
      <w:r>
        <w:rPr>
          <w:spacing w:val="-9"/>
        </w:rPr>
        <w:t xml:space="preserve"> </w:t>
      </w:r>
      <w:r>
        <w:t>must</w:t>
      </w:r>
      <w:r>
        <w:rPr>
          <w:spacing w:val="-12"/>
        </w:rPr>
        <w:t xml:space="preserve"> </w:t>
      </w:r>
      <w:r>
        <w:t>also</w:t>
      </w:r>
      <w:r>
        <w:rPr>
          <w:spacing w:val="-7"/>
        </w:rPr>
        <w:t xml:space="preserve"> </w:t>
      </w:r>
      <w:r>
        <w:t>be</w:t>
      </w:r>
      <w:r>
        <w:rPr>
          <w:spacing w:val="-9"/>
        </w:rPr>
        <w:t xml:space="preserve"> </w:t>
      </w:r>
      <w:r>
        <w:t>completed.</w:t>
      </w:r>
      <w:r>
        <w:rPr>
          <w:spacing w:val="-11"/>
        </w:rPr>
        <w:t xml:space="preserve"> </w:t>
      </w:r>
      <w:proofErr w:type="gramStart"/>
      <w:r>
        <w:t>Procurement</w:t>
      </w:r>
      <w:proofErr w:type="gramEnd"/>
      <w:r>
        <w:rPr>
          <w:spacing w:val="-8"/>
        </w:rPr>
        <w:t xml:space="preserve"> </w:t>
      </w:r>
      <w:r>
        <w:t>Office</w:t>
      </w:r>
      <w:r>
        <w:rPr>
          <w:spacing w:val="-7"/>
        </w:rPr>
        <w:t xml:space="preserve"> </w:t>
      </w:r>
      <w:r>
        <w:t>will review and finalize the content of the agreement and send to the contractor for signature. No work</w:t>
      </w:r>
      <w:r>
        <w:rPr>
          <w:spacing w:val="-6"/>
        </w:rPr>
        <w:t xml:space="preserve"> </w:t>
      </w:r>
      <w:r>
        <w:t>is</w:t>
      </w:r>
      <w:r>
        <w:rPr>
          <w:spacing w:val="-7"/>
        </w:rPr>
        <w:t xml:space="preserve"> </w:t>
      </w:r>
      <w:r>
        <w:t>to</w:t>
      </w:r>
      <w:r>
        <w:rPr>
          <w:spacing w:val="-4"/>
        </w:rPr>
        <w:t xml:space="preserve"> </w:t>
      </w:r>
      <w:r>
        <w:t>begin</w:t>
      </w:r>
      <w:r>
        <w:rPr>
          <w:spacing w:val="-5"/>
        </w:rPr>
        <w:t xml:space="preserve"> </w:t>
      </w:r>
      <w:r>
        <w:t>until</w:t>
      </w:r>
      <w:r>
        <w:rPr>
          <w:spacing w:val="-7"/>
        </w:rPr>
        <w:t xml:space="preserve"> </w:t>
      </w:r>
      <w:r>
        <w:t>the</w:t>
      </w:r>
      <w:r>
        <w:rPr>
          <w:spacing w:val="-5"/>
        </w:rPr>
        <w:t xml:space="preserve"> </w:t>
      </w:r>
      <w:r>
        <w:t>agreement</w:t>
      </w:r>
      <w:r>
        <w:rPr>
          <w:spacing w:val="-8"/>
        </w:rPr>
        <w:t xml:space="preserve"> </w:t>
      </w:r>
      <w:r>
        <w:t>is</w:t>
      </w:r>
      <w:r>
        <w:rPr>
          <w:spacing w:val="-5"/>
        </w:rPr>
        <w:t xml:space="preserve"> </w:t>
      </w:r>
      <w:r>
        <w:t>signed</w:t>
      </w:r>
      <w:r>
        <w:rPr>
          <w:spacing w:val="-8"/>
        </w:rPr>
        <w:t xml:space="preserve"> </w:t>
      </w:r>
      <w:r>
        <w:t>and</w:t>
      </w:r>
      <w:r>
        <w:rPr>
          <w:spacing w:val="-6"/>
        </w:rPr>
        <w:t xml:space="preserve"> </w:t>
      </w:r>
      <w:r>
        <w:t>dated</w:t>
      </w:r>
      <w:r>
        <w:rPr>
          <w:spacing w:val="-6"/>
        </w:rPr>
        <w:t xml:space="preserve"> </w:t>
      </w:r>
      <w:r>
        <w:t>by</w:t>
      </w:r>
      <w:r>
        <w:rPr>
          <w:spacing w:val="-7"/>
        </w:rPr>
        <w:t xml:space="preserve"> </w:t>
      </w:r>
      <w:r>
        <w:t>both</w:t>
      </w:r>
      <w:r>
        <w:rPr>
          <w:spacing w:val="-5"/>
        </w:rPr>
        <w:t xml:space="preserve"> </w:t>
      </w:r>
      <w:r>
        <w:t>parties.</w:t>
      </w:r>
      <w:r>
        <w:rPr>
          <w:spacing w:val="-7"/>
        </w:rPr>
        <w:t xml:space="preserve"> </w:t>
      </w:r>
      <w:r>
        <w:t>Only</w:t>
      </w:r>
      <w:r>
        <w:rPr>
          <w:spacing w:val="-3"/>
        </w:rPr>
        <w:t xml:space="preserve"> </w:t>
      </w:r>
      <w:r>
        <w:t>a</w:t>
      </w:r>
      <w:r>
        <w:rPr>
          <w:spacing w:val="-9"/>
        </w:rPr>
        <w:t xml:space="preserve"> </w:t>
      </w:r>
      <w:r>
        <w:t>representative</w:t>
      </w:r>
      <w:r>
        <w:rPr>
          <w:spacing w:val="-9"/>
        </w:rPr>
        <w:t xml:space="preserve"> </w:t>
      </w:r>
      <w:r>
        <w:t>of the Procurement Office can sign the contract on behalf of UTRGV. The agreement will be considered effective when the last party signs and dates the Agreement.</w:t>
      </w:r>
    </w:p>
    <w:p w14:paraId="7EFEEBD6" w14:textId="77777777" w:rsidR="0078404F" w:rsidRDefault="0078404F">
      <w:pPr>
        <w:pStyle w:val="BodyText"/>
        <w:spacing w:before="12"/>
        <w:rPr>
          <w:sz w:val="21"/>
        </w:rPr>
      </w:pPr>
    </w:p>
    <w:p w14:paraId="7EFEEBD7" w14:textId="77777777" w:rsidR="0078404F" w:rsidRDefault="005766A6">
      <w:pPr>
        <w:pStyle w:val="BodyText"/>
        <w:ind w:left="1640" w:right="963"/>
        <w:jc w:val="both"/>
      </w:pPr>
      <w:r>
        <w:t>UTRGV</w:t>
      </w:r>
      <w:r>
        <w:rPr>
          <w:spacing w:val="-4"/>
        </w:rPr>
        <w:t xml:space="preserve"> </w:t>
      </w:r>
      <w:r>
        <w:t>will</w:t>
      </w:r>
      <w:r>
        <w:rPr>
          <w:spacing w:val="-2"/>
        </w:rPr>
        <w:t xml:space="preserve"> </w:t>
      </w:r>
      <w:r>
        <w:t>not</w:t>
      </w:r>
      <w:r>
        <w:rPr>
          <w:spacing w:val="-2"/>
        </w:rPr>
        <w:t xml:space="preserve"> </w:t>
      </w:r>
      <w:r>
        <w:t>be</w:t>
      </w:r>
      <w:r>
        <w:rPr>
          <w:spacing w:val="-2"/>
        </w:rPr>
        <w:t xml:space="preserve"> </w:t>
      </w:r>
      <w:r>
        <w:t>responsible</w:t>
      </w:r>
      <w:r>
        <w:rPr>
          <w:spacing w:val="-2"/>
        </w:rPr>
        <w:t xml:space="preserve"> </w:t>
      </w:r>
      <w:r>
        <w:t>for</w:t>
      </w:r>
      <w:r>
        <w:rPr>
          <w:spacing w:val="-2"/>
        </w:rPr>
        <w:t xml:space="preserve"> </w:t>
      </w:r>
      <w:r>
        <w:t>any</w:t>
      </w:r>
      <w:r>
        <w:rPr>
          <w:spacing w:val="-1"/>
        </w:rPr>
        <w:t xml:space="preserve"> </w:t>
      </w:r>
      <w:r>
        <w:t>payments for</w:t>
      </w:r>
      <w:r>
        <w:rPr>
          <w:spacing w:val="-4"/>
        </w:rPr>
        <w:t xml:space="preserve"> </w:t>
      </w:r>
      <w:r>
        <w:t>services</w:t>
      </w:r>
      <w:r>
        <w:rPr>
          <w:spacing w:val="-2"/>
        </w:rPr>
        <w:t xml:space="preserve"> </w:t>
      </w:r>
      <w:r>
        <w:t>performed</w:t>
      </w:r>
      <w:r>
        <w:rPr>
          <w:spacing w:val="-5"/>
        </w:rPr>
        <w:t xml:space="preserve"> </w:t>
      </w:r>
      <w:r>
        <w:t>or</w:t>
      </w:r>
      <w:r>
        <w:rPr>
          <w:spacing w:val="-4"/>
        </w:rPr>
        <w:t xml:space="preserve"> </w:t>
      </w:r>
      <w:r>
        <w:t>products</w:t>
      </w:r>
      <w:r>
        <w:rPr>
          <w:spacing w:val="-2"/>
        </w:rPr>
        <w:t xml:space="preserve"> </w:t>
      </w:r>
      <w:r>
        <w:t>delivered</w:t>
      </w:r>
      <w:r>
        <w:rPr>
          <w:spacing w:val="-4"/>
        </w:rPr>
        <w:t xml:space="preserve"> </w:t>
      </w:r>
      <w:r>
        <w:t>by the Contractor prior to the effective date of the agreement.</w:t>
      </w:r>
    </w:p>
    <w:p w14:paraId="7EFEEBD8" w14:textId="77777777" w:rsidR="0078404F" w:rsidRDefault="0078404F">
      <w:pPr>
        <w:pStyle w:val="BodyText"/>
      </w:pPr>
    </w:p>
    <w:p w14:paraId="7EFEEBD9" w14:textId="77777777" w:rsidR="0078404F" w:rsidRDefault="005766A6">
      <w:pPr>
        <w:pStyle w:val="BodyText"/>
        <w:spacing w:before="1"/>
        <w:ind w:left="1640"/>
        <w:jc w:val="both"/>
      </w:pPr>
      <w:r>
        <w:t>Things</w:t>
      </w:r>
      <w:r>
        <w:rPr>
          <w:spacing w:val="-2"/>
        </w:rPr>
        <w:t xml:space="preserve"> </w:t>
      </w:r>
      <w:r>
        <w:t>to</w:t>
      </w:r>
      <w:r>
        <w:rPr>
          <w:spacing w:val="-3"/>
        </w:rPr>
        <w:t xml:space="preserve"> </w:t>
      </w:r>
      <w:r>
        <w:t>consider</w:t>
      </w:r>
      <w:r>
        <w:rPr>
          <w:spacing w:val="-2"/>
        </w:rPr>
        <w:t xml:space="preserve"> </w:t>
      </w:r>
      <w:r>
        <w:t>when</w:t>
      </w:r>
      <w:r>
        <w:rPr>
          <w:spacing w:val="-3"/>
        </w:rPr>
        <w:t xml:space="preserve"> </w:t>
      </w:r>
      <w:r>
        <w:t>initiating</w:t>
      </w:r>
      <w:r>
        <w:rPr>
          <w:spacing w:val="-4"/>
        </w:rPr>
        <w:t xml:space="preserve"> </w:t>
      </w:r>
      <w:r>
        <w:t>the</w:t>
      </w:r>
      <w:r>
        <w:rPr>
          <w:spacing w:val="-1"/>
        </w:rPr>
        <w:t xml:space="preserve"> </w:t>
      </w:r>
      <w:r>
        <w:t>services</w:t>
      </w:r>
      <w:r>
        <w:rPr>
          <w:spacing w:val="-4"/>
        </w:rPr>
        <w:t xml:space="preserve"> </w:t>
      </w:r>
      <w:r>
        <w:rPr>
          <w:spacing w:val="-2"/>
        </w:rPr>
        <w:t>agreements:</w:t>
      </w:r>
    </w:p>
    <w:p w14:paraId="7EFEEBDA" w14:textId="77777777" w:rsidR="0078404F" w:rsidRDefault="005766A6">
      <w:pPr>
        <w:pStyle w:val="ListParagraph"/>
        <w:numPr>
          <w:ilvl w:val="0"/>
          <w:numId w:val="30"/>
        </w:numPr>
        <w:tabs>
          <w:tab w:val="left" w:pos="2451"/>
        </w:tabs>
        <w:ind w:right="963"/>
        <w:jc w:val="both"/>
      </w:pPr>
      <w:r>
        <w:t>Will</w:t>
      </w:r>
      <w:r>
        <w:rPr>
          <w:spacing w:val="-13"/>
        </w:rPr>
        <w:t xml:space="preserve"> </w:t>
      </w:r>
      <w:r>
        <w:t>the</w:t>
      </w:r>
      <w:r>
        <w:rPr>
          <w:spacing w:val="-12"/>
        </w:rPr>
        <w:t xml:space="preserve"> </w:t>
      </w:r>
      <w:r>
        <w:t>Contractor</w:t>
      </w:r>
      <w:r>
        <w:rPr>
          <w:spacing w:val="-13"/>
        </w:rPr>
        <w:t xml:space="preserve"> </w:t>
      </w:r>
      <w:r>
        <w:t>have</w:t>
      </w:r>
      <w:r>
        <w:rPr>
          <w:spacing w:val="-12"/>
        </w:rPr>
        <w:t xml:space="preserve"> </w:t>
      </w:r>
      <w:r>
        <w:t>access</w:t>
      </w:r>
      <w:r>
        <w:rPr>
          <w:spacing w:val="-13"/>
        </w:rPr>
        <w:t xml:space="preserve"> </w:t>
      </w:r>
      <w:r>
        <w:t>to</w:t>
      </w:r>
      <w:r>
        <w:rPr>
          <w:spacing w:val="-12"/>
        </w:rPr>
        <w:t xml:space="preserve"> </w:t>
      </w:r>
      <w:r>
        <w:t>patient</w:t>
      </w:r>
      <w:r>
        <w:rPr>
          <w:spacing w:val="-13"/>
        </w:rPr>
        <w:t xml:space="preserve"> </w:t>
      </w:r>
      <w:r>
        <w:t>information</w:t>
      </w:r>
      <w:r>
        <w:rPr>
          <w:spacing w:val="-12"/>
        </w:rPr>
        <w:t xml:space="preserve"> </w:t>
      </w:r>
      <w:r>
        <w:t>or</w:t>
      </w:r>
      <w:r>
        <w:rPr>
          <w:spacing w:val="-12"/>
        </w:rPr>
        <w:t xml:space="preserve"> </w:t>
      </w:r>
      <w:r>
        <w:t>any</w:t>
      </w:r>
      <w:r>
        <w:rPr>
          <w:spacing w:val="-13"/>
        </w:rPr>
        <w:t xml:space="preserve"> </w:t>
      </w:r>
      <w:r>
        <w:t>other</w:t>
      </w:r>
      <w:r>
        <w:rPr>
          <w:spacing w:val="-12"/>
        </w:rPr>
        <w:t xml:space="preserve"> </w:t>
      </w:r>
      <w:r>
        <w:t>information</w:t>
      </w:r>
      <w:r>
        <w:rPr>
          <w:spacing w:val="-13"/>
        </w:rPr>
        <w:t xml:space="preserve"> </w:t>
      </w:r>
      <w:r>
        <w:t>that</w:t>
      </w:r>
      <w:r>
        <w:rPr>
          <w:spacing w:val="-12"/>
        </w:rPr>
        <w:t xml:space="preserve"> </w:t>
      </w:r>
      <w:r>
        <w:t>may be</w:t>
      </w:r>
      <w:r>
        <w:rPr>
          <w:spacing w:val="-8"/>
        </w:rPr>
        <w:t xml:space="preserve"> </w:t>
      </w:r>
      <w:r>
        <w:t>regulated</w:t>
      </w:r>
      <w:r>
        <w:rPr>
          <w:spacing w:val="-11"/>
        </w:rPr>
        <w:t xml:space="preserve"> </w:t>
      </w:r>
      <w:r>
        <w:t>under</w:t>
      </w:r>
      <w:r>
        <w:rPr>
          <w:spacing w:val="-8"/>
        </w:rPr>
        <w:t xml:space="preserve"> </w:t>
      </w:r>
      <w:r>
        <w:t>HIPAA?</w:t>
      </w:r>
      <w:r>
        <w:rPr>
          <w:spacing w:val="-10"/>
        </w:rPr>
        <w:t xml:space="preserve"> </w:t>
      </w:r>
      <w:r>
        <w:t>If</w:t>
      </w:r>
      <w:r>
        <w:rPr>
          <w:spacing w:val="-9"/>
        </w:rPr>
        <w:t xml:space="preserve"> </w:t>
      </w:r>
      <w:r>
        <w:t>yes,</w:t>
      </w:r>
      <w:r>
        <w:rPr>
          <w:spacing w:val="-10"/>
        </w:rPr>
        <w:t xml:space="preserve"> </w:t>
      </w:r>
      <w:r>
        <w:t>has</w:t>
      </w:r>
      <w:r>
        <w:rPr>
          <w:spacing w:val="-10"/>
        </w:rPr>
        <w:t xml:space="preserve"> </w:t>
      </w:r>
      <w:r>
        <w:t>a</w:t>
      </w:r>
      <w:r>
        <w:rPr>
          <w:spacing w:val="-10"/>
        </w:rPr>
        <w:t xml:space="preserve"> </w:t>
      </w:r>
      <w:r>
        <w:t>Business</w:t>
      </w:r>
      <w:r>
        <w:rPr>
          <w:spacing w:val="-10"/>
        </w:rPr>
        <w:t xml:space="preserve"> </w:t>
      </w:r>
      <w:r>
        <w:t>Associate</w:t>
      </w:r>
      <w:r>
        <w:rPr>
          <w:spacing w:val="-7"/>
        </w:rPr>
        <w:t xml:space="preserve"> </w:t>
      </w:r>
      <w:r>
        <w:t>Agreement</w:t>
      </w:r>
      <w:r>
        <w:rPr>
          <w:spacing w:val="-8"/>
        </w:rPr>
        <w:t xml:space="preserve"> </w:t>
      </w:r>
      <w:r>
        <w:t>been</w:t>
      </w:r>
      <w:r>
        <w:rPr>
          <w:spacing w:val="-8"/>
        </w:rPr>
        <w:t xml:space="preserve"> </w:t>
      </w:r>
      <w:r>
        <w:t>completed? (Procurement Office can provide this to you if needed)</w:t>
      </w:r>
    </w:p>
    <w:p w14:paraId="7EFEEBDB" w14:textId="77777777" w:rsidR="0078404F" w:rsidRDefault="005766A6">
      <w:pPr>
        <w:pStyle w:val="ListParagraph"/>
        <w:numPr>
          <w:ilvl w:val="0"/>
          <w:numId w:val="30"/>
        </w:numPr>
        <w:tabs>
          <w:tab w:val="left" w:pos="2451"/>
        </w:tabs>
        <w:spacing w:before="1"/>
        <w:ind w:right="965"/>
        <w:jc w:val="both"/>
      </w:pPr>
      <w:r>
        <w:t>Scope</w:t>
      </w:r>
      <w:r>
        <w:rPr>
          <w:spacing w:val="-5"/>
        </w:rPr>
        <w:t xml:space="preserve"> </w:t>
      </w:r>
      <w:r>
        <w:t>of</w:t>
      </w:r>
      <w:r>
        <w:rPr>
          <w:spacing w:val="-7"/>
        </w:rPr>
        <w:t xml:space="preserve"> </w:t>
      </w:r>
      <w:r>
        <w:t>Work</w:t>
      </w:r>
      <w:r>
        <w:rPr>
          <w:spacing w:val="-7"/>
        </w:rPr>
        <w:t xml:space="preserve"> </w:t>
      </w:r>
      <w:r>
        <w:t>-</w:t>
      </w:r>
      <w:r>
        <w:rPr>
          <w:spacing w:val="-5"/>
        </w:rPr>
        <w:t xml:space="preserve"> </w:t>
      </w:r>
      <w:r>
        <w:t>Describe</w:t>
      </w:r>
      <w:r>
        <w:rPr>
          <w:spacing w:val="-5"/>
        </w:rPr>
        <w:t xml:space="preserve"> </w:t>
      </w:r>
      <w:r>
        <w:t>the</w:t>
      </w:r>
      <w:r>
        <w:rPr>
          <w:spacing w:val="-3"/>
        </w:rPr>
        <w:t xml:space="preserve"> </w:t>
      </w:r>
      <w:r>
        <w:t>work</w:t>
      </w:r>
      <w:r>
        <w:rPr>
          <w:spacing w:val="-4"/>
        </w:rPr>
        <w:t xml:space="preserve"> </w:t>
      </w:r>
      <w:r>
        <w:t>to</w:t>
      </w:r>
      <w:r>
        <w:rPr>
          <w:spacing w:val="-5"/>
        </w:rPr>
        <w:t xml:space="preserve"> </w:t>
      </w:r>
      <w:r>
        <w:t>be</w:t>
      </w:r>
      <w:r>
        <w:rPr>
          <w:spacing w:val="-5"/>
        </w:rPr>
        <w:t xml:space="preserve"> </w:t>
      </w:r>
      <w:r>
        <w:t>performed</w:t>
      </w:r>
      <w:r>
        <w:rPr>
          <w:spacing w:val="-3"/>
        </w:rPr>
        <w:t xml:space="preserve"> </w:t>
      </w:r>
      <w:r>
        <w:t>and</w:t>
      </w:r>
      <w:r>
        <w:rPr>
          <w:spacing w:val="-3"/>
        </w:rPr>
        <w:t xml:space="preserve"> </w:t>
      </w:r>
      <w:r>
        <w:t>deliverables</w:t>
      </w:r>
      <w:r>
        <w:rPr>
          <w:spacing w:val="-6"/>
        </w:rPr>
        <w:t xml:space="preserve"> </w:t>
      </w:r>
      <w:r>
        <w:t>and</w:t>
      </w:r>
      <w:r>
        <w:rPr>
          <w:spacing w:val="-3"/>
        </w:rPr>
        <w:t xml:space="preserve"> </w:t>
      </w:r>
      <w:r>
        <w:t>their</w:t>
      </w:r>
      <w:r>
        <w:rPr>
          <w:spacing w:val="-3"/>
        </w:rPr>
        <w:t xml:space="preserve"> </w:t>
      </w:r>
      <w:r>
        <w:t>due</w:t>
      </w:r>
      <w:r>
        <w:rPr>
          <w:spacing w:val="-1"/>
        </w:rPr>
        <w:t xml:space="preserve"> </w:t>
      </w:r>
      <w:r>
        <w:t>date from the Contractor.</w:t>
      </w:r>
    </w:p>
    <w:p w14:paraId="7EFEEBDC" w14:textId="77777777" w:rsidR="0078404F" w:rsidRDefault="005766A6">
      <w:pPr>
        <w:pStyle w:val="ListParagraph"/>
        <w:numPr>
          <w:ilvl w:val="0"/>
          <w:numId w:val="30"/>
        </w:numPr>
        <w:tabs>
          <w:tab w:val="left" w:pos="2450"/>
        </w:tabs>
        <w:spacing w:line="267" w:lineRule="exact"/>
        <w:ind w:left="2450" w:hanging="359"/>
        <w:jc w:val="both"/>
      </w:pPr>
      <w:r>
        <w:t>Rate</w:t>
      </w:r>
      <w:r>
        <w:rPr>
          <w:spacing w:val="-1"/>
        </w:rPr>
        <w:t xml:space="preserve"> </w:t>
      </w:r>
      <w:r>
        <w:t>and</w:t>
      </w:r>
      <w:r>
        <w:rPr>
          <w:spacing w:val="-2"/>
        </w:rPr>
        <w:t xml:space="preserve"> </w:t>
      </w:r>
      <w:r>
        <w:t>frequency</w:t>
      </w:r>
      <w:r>
        <w:rPr>
          <w:spacing w:val="-3"/>
        </w:rPr>
        <w:t xml:space="preserve"> </w:t>
      </w:r>
      <w:r>
        <w:t>of</w:t>
      </w:r>
      <w:r>
        <w:rPr>
          <w:spacing w:val="-4"/>
        </w:rPr>
        <w:t xml:space="preserve"> </w:t>
      </w:r>
      <w:r>
        <w:rPr>
          <w:spacing w:val="-2"/>
        </w:rPr>
        <w:t>payment.</w:t>
      </w:r>
    </w:p>
    <w:p w14:paraId="7EFEEBDD" w14:textId="77777777" w:rsidR="0078404F" w:rsidRDefault="005766A6">
      <w:pPr>
        <w:pStyle w:val="ListParagraph"/>
        <w:numPr>
          <w:ilvl w:val="0"/>
          <w:numId w:val="30"/>
        </w:numPr>
        <w:tabs>
          <w:tab w:val="left" w:pos="2450"/>
        </w:tabs>
        <w:ind w:left="2450" w:hanging="359"/>
        <w:jc w:val="both"/>
      </w:pPr>
      <w:r>
        <w:t>Total</w:t>
      </w:r>
      <w:r>
        <w:rPr>
          <w:spacing w:val="-4"/>
        </w:rPr>
        <w:t xml:space="preserve"> </w:t>
      </w:r>
      <w:r>
        <w:t>contract</w:t>
      </w:r>
      <w:r>
        <w:rPr>
          <w:spacing w:val="-3"/>
        </w:rPr>
        <w:t xml:space="preserve"> </w:t>
      </w:r>
      <w:r>
        <w:rPr>
          <w:spacing w:val="-2"/>
        </w:rPr>
        <w:t>value.</w:t>
      </w:r>
    </w:p>
    <w:p w14:paraId="7EFEEBDE" w14:textId="77777777" w:rsidR="0078404F" w:rsidRDefault="005766A6">
      <w:pPr>
        <w:pStyle w:val="ListParagraph"/>
        <w:numPr>
          <w:ilvl w:val="0"/>
          <w:numId w:val="30"/>
        </w:numPr>
        <w:tabs>
          <w:tab w:val="left" w:pos="2450"/>
        </w:tabs>
        <w:ind w:left="2450" w:hanging="359"/>
        <w:jc w:val="both"/>
      </w:pPr>
      <w:r>
        <w:t>Identify</w:t>
      </w:r>
      <w:r>
        <w:rPr>
          <w:spacing w:val="-4"/>
        </w:rPr>
        <w:t xml:space="preserve"> </w:t>
      </w:r>
      <w:r>
        <w:t>who</w:t>
      </w:r>
      <w:r>
        <w:rPr>
          <w:spacing w:val="-3"/>
        </w:rPr>
        <w:t xml:space="preserve"> </w:t>
      </w:r>
      <w:r>
        <w:t>will</w:t>
      </w:r>
      <w:r>
        <w:rPr>
          <w:spacing w:val="-2"/>
        </w:rPr>
        <w:t xml:space="preserve"> </w:t>
      </w:r>
      <w:r>
        <w:t>be</w:t>
      </w:r>
      <w:r>
        <w:rPr>
          <w:spacing w:val="-3"/>
        </w:rPr>
        <w:t xml:space="preserve"> </w:t>
      </w:r>
      <w:r>
        <w:t>approving</w:t>
      </w:r>
      <w:r>
        <w:rPr>
          <w:spacing w:val="-2"/>
        </w:rPr>
        <w:t xml:space="preserve"> </w:t>
      </w:r>
      <w:r>
        <w:t>invoices</w:t>
      </w:r>
      <w:r>
        <w:rPr>
          <w:spacing w:val="-2"/>
        </w:rPr>
        <w:t xml:space="preserve"> </w:t>
      </w:r>
      <w:r>
        <w:t>for</w:t>
      </w:r>
      <w:r>
        <w:rPr>
          <w:spacing w:val="-2"/>
        </w:rPr>
        <w:t xml:space="preserve"> </w:t>
      </w:r>
      <w:r>
        <w:t>this</w:t>
      </w:r>
      <w:r>
        <w:rPr>
          <w:spacing w:val="-4"/>
        </w:rPr>
        <w:t xml:space="preserve"> </w:t>
      </w:r>
      <w:r>
        <w:rPr>
          <w:spacing w:val="-2"/>
        </w:rPr>
        <w:t>work.</w:t>
      </w:r>
    </w:p>
    <w:p w14:paraId="7EFEEBDF" w14:textId="77777777" w:rsidR="0078404F" w:rsidRDefault="0078404F">
      <w:pPr>
        <w:pStyle w:val="BodyText"/>
        <w:spacing w:before="8"/>
        <w:rPr>
          <w:sz w:val="19"/>
        </w:rPr>
      </w:pPr>
    </w:p>
    <w:p w14:paraId="7EFEEBE0" w14:textId="77777777" w:rsidR="0078404F" w:rsidRDefault="005766A6">
      <w:pPr>
        <w:pStyle w:val="Heading2"/>
        <w:numPr>
          <w:ilvl w:val="0"/>
          <w:numId w:val="61"/>
        </w:numPr>
        <w:tabs>
          <w:tab w:val="left" w:pos="1637"/>
        </w:tabs>
        <w:ind w:left="1637" w:hanging="717"/>
      </w:pPr>
      <w:bookmarkStart w:id="32" w:name="_TOC_250017"/>
      <w:r>
        <w:t>Establishment</w:t>
      </w:r>
      <w:r>
        <w:rPr>
          <w:spacing w:val="-4"/>
        </w:rPr>
        <w:t xml:space="preserve"> </w:t>
      </w:r>
      <w:r>
        <w:t>of</w:t>
      </w:r>
      <w:r>
        <w:rPr>
          <w:spacing w:val="-5"/>
        </w:rPr>
        <w:t xml:space="preserve"> </w:t>
      </w:r>
      <w:r>
        <w:t>Committed</w:t>
      </w:r>
      <w:r>
        <w:rPr>
          <w:spacing w:val="-4"/>
        </w:rPr>
        <w:t xml:space="preserve"> </w:t>
      </w:r>
      <w:bookmarkEnd w:id="32"/>
      <w:r>
        <w:rPr>
          <w:spacing w:val="-2"/>
        </w:rPr>
        <w:t>Contracts</w:t>
      </w:r>
    </w:p>
    <w:p w14:paraId="7EFEEBE1" w14:textId="77777777" w:rsidR="0078404F" w:rsidRDefault="0078404F">
      <w:pPr>
        <w:pStyle w:val="BodyText"/>
        <w:spacing w:before="5"/>
        <w:rPr>
          <w:b/>
          <w:sz w:val="25"/>
        </w:rPr>
      </w:pPr>
    </w:p>
    <w:p w14:paraId="7EFEEBE2" w14:textId="77777777" w:rsidR="0078404F" w:rsidRDefault="005766A6">
      <w:pPr>
        <w:pStyle w:val="BodyText"/>
        <w:ind w:left="1460" w:right="961"/>
      </w:pPr>
      <w:r>
        <w:t>This</w:t>
      </w:r>
      <w:r>
        <w:rPr>
          <w:spacing w:val="80"/>
          <w:w w:val="150"/>
        </w:rPr>
        <w:t xml:space="preserve"> </w:t>
      </w:r>
      <w:r>
        <w:t>procedure</w:t>
      </w:r>
      <w:r>
        <w:rPr>
          <w:spacing w:val="80"/>
          <w:w w:val="150"/>
        </w:rPr>
        <w:t xml:space="preserve"> </w:t>
      </w:r>
      <w:r>
        <w:t>is</w:t>
      </w:r>
      <w:r>
        <w:rPr>
          <w:spacing w:val="80"/>
          <w:w w:val="150"/>
        </w:rPr>
        <w:t xml:space="preserve"> </w:t>
      </w:r>
      <w:r>
        <w:t>issued</w:t>
      </w:r>
      <w:r>
        <w:rPr>
          <w:spacing w:val="80"/>
          <w:w w:val="150"/>
        </w:rPr>
        <w:t xml:space="preserve"> </w:t>
      </w:r>
      <w:r>
        <w:t>to</w:t>
      </w:r>
      <w:r>
        <w:rPr>
          <w:spacing w:val="80"/>
          <w:w w:val="150"/>
        </w:rPr>
        <w:t xml:space="preserve"> </w:t>
      </w:r>
      <w:r>
        <w:t>establish</w:t>
      </w:r>
      <w:r>
        <w:rPr>
          <w:spacing w:val="80"/>
          <w:w w:val="150"/>
        </w:rPr>
        <w:t xml:space="preserve"> </w:t>
      </w:r>
      <w:r>
        <w:t>a</w:t>
      </w:r>
      <w:r>
        <w:rPr>
          <w:spacing w:val="80"/>
          <w:w w:val="150"/>
        </w:rPr>
        <w:t xml:space="preserve"> </w:t>
      </w:r>
      <w:r>
        <w:t>uniform</w:t>
      </w:r>
      <w:r>
        <w:rPr>
          <w:spacing w:val="80"/>
          <w:w w:val="150"/>
        </w:rPr>
        <w:t xml:space="preserve"> </w:t>
      </w:r>
      <w:r>
        <w:t>method</w:t>
      </w:r>
      <w:r>
        <w:rPr>
          <w:spacing w:val="80"/>
          <w:w w:val="150"/>
        </w:rPr>
        <w:t xml:space="preserve"> </w:t>
      </w:r>
      <w:r>
        <w:t>for</w:t>
      </w:r>
      <w:r>
        <w:rPr>
          <w:spacing w:val="80"/>
          <w:w w:val="150"/>
        </w:rPr>
        <w:t xml:space="preserve"> </w:t>
      </w:r>
      <w:r>
        <w:t>entering</w:t>
      </w:r>
      <w:r>
        <w:rPr>
          <w:spacing w:val="80"/>
          <w:w w:val="150"/>
        </w:rPr>
        <w:t xml:space="preserve"> </w:t>
      </w:r>
      <w:r>
        <w:t>into</w:t>
      </w:r>
      <w:r>
        <w:rPr>
          <w:spacing w:val="80"/>
          <w:w w:val="150"/>
        </w:rPr>
        <w:t xml:space="preserve"> </w:t>
      </w:r>
      <w:r>
        <w:t>Committed Contracts/Agreements, which include UTRGV and Committed Group Purchasing Organization (GPO) Contracts/Agreements.</w:t>
      </w:r>
    </w:p>
    <w:p w14:paraId="7EFEEBE3" w14:textId="77777777" w:rsidR="0078404F" w:rsidRDefault="0078404F">
      <w:pPr>
        <w:pStyle w:val="BodyText"/>
        <w:spacing w:before="11"/>
        <w:rPr>
          <w:sz w:val="21"/>
        </w:rPr>
      </w:pPr>
    </w:p>
    <w:p w14:paraId="7EFEEBE4" w14:textId="77777777" w:rsidR="0078404F" w:rsidRDefault="005766A6">
      <w:pPr>
        <w:pStyle w:val="BodyText"/>
        <w:ind w:left="1460" w:right="961"/>
      </w:pPr>
      <w:r>
        <w:t>The</w:t>
      </w:r>
      <w:r>
        <w:rPr>
          <w:spacing w:val="-10"/>
        </w:rPr>
        <w:t xml:space="preserve"> </w:t>
      </w:r>
      <w:r>
        <w:t>terms,</w:t>
      </w:r>
      <w:r>
        <w:rPr>
          <w:spacing w:val="-12"/>
        </w:rPr>
        <w:t xml:space="preserve"> </w:t>
      </w:r>
      <w:r>
        <w:t>conditions</w:t>
      </w:r>
      <w:r>
        <w:rPr>
          <w:spacing w:val="-10"/>
        </w:rPr>
        <w:t xml:space="preserve"> </w:t>
      </w:r>
      <w:r>
        <w:t>and</w:t>
      </w:r>
      <w:r>
        <w:rPr>
          <w:spacing w:val="-11"/>
        </w:rPr>
        <w:t xml:space="preserve"> </w:t>
      </w:r>
      <w:r>
        <w:t>requirements</w:t>
      </w:r>
      <w:r>
        <w:rPr>
          <w:spacing w:val="-13"/>
        </w:rPr>
        <w:t xml:space="preserve"> </w:t>
      </w:r>
      <w:r>
        <w:t>of</w:t>
      </w:r>
      <w:r>
        <w:rPr>
          <w:spacing w:val="-10"/>
        </w:rPr>
        <w:t xml:space="preserve"> </w:t>
      </w:r>
      <w:r>
        <w:t>a</w:t>
      </w:r>
      <w:r>
        <w:rPr>
          <w:spacing w:val="-12"/>
        </w:rPr>
        <w:t xml:space="preserve"> </w:t>
      </w:r>
      <w:r>
        <w:t>GPO</w:t>
      </w:r>
      <w:r>
        <w:rPr>
          <w:spacing w:val="-12"/>
        </w:rPr>
        <w:t xml:space="preserve"> </w:t>
      </w:r>
      <w:r>
        <w:t>Contract/Agreement</w:t>
      </w:r>
      <w:r>
        <w:rPr>
          <w:spacing w:val="-12"/>
        </w:rPr>
        <w:t xml:space="preserve"> </w:t>
      </w:r>
      <w:r>
        <w:t>may</w:t>
      </w:r>
      <w:r>
        <w:rPr>
          <w:spacing w:val="-11"/>
        </w:rPr>
        <w:t xml:space="preserve"> </w:t>
      </w:r>
      <w:r>
        <w:t>be</w:t>
      </w:r>
      <w:r>
        <w:rPr>
          <w:spacing w:val="-10"/>
        </w:rPr>
        <w:t xml:space="preserve"> </w:t>
      </w:r>
      <w:r>
        <w:t>negotiated</w:t>
      </w:r>
      <w:r>
        <w:rPr>
          <w:spacing w:val="-10"/>
        </w:rPr>
        <w:t xml:space="preserve"> </w:t>
      </w:r>
      <w:r>
        <w:t>between all three parties (i.e., UTRGV, GPO and Vendor).</w:t>
      </w:r>
    </w:p>
    <w:p w14:paraId="7EFEEBE5" w14:textId="77777777" w:rsidR="0078404F" w:rsidRDefault="0078404F">
      <w:pPr>
        <w:pStyle w:val="BodyText"/>
      </w:pPr>
    </w:p>
    <w:p w14:paraId="7EFEEBE6" w14:textId="77777777" w:rsidR="0078404F" w:rsidRDefault="005766A6">
      <w:pPr>
        <w:pStyle w:val="BodyText"/>
        <w:spacing w:before="1"/>
        <w:ind w:left="1460"/>
      </w:pPr>
      <w:r>
        <w:t>Procurements</w:t>
      </w:r>
      <w:r>
        <w:rPr>
          <w:spacing w:val="-4"/>
        </w:rPr>
        <w:t xml:space="preserve"> </w:t>
      </w:r>
      <w:r>
        <w:t>utilizing</w:t>
      </w:r>
      <w:r>
        <w:rPr>
          <w:spacing w:val="-1"/>
        </w:rPr>
        <w:t xml:space="preserve"> </w:t>
      </w:r>
      <w:r>
        <w:t>existing</w:t>
      </w:r>
      <w:r>
        <w:rPr>
          <w:spacing w:val="-1"/>
        </w:rPr>
        <w:t xml:space="preserve"> </w:t>
      </w:r>
      <w:r>
        <w:t>GPOs</w:t>
      </w:r>
      <w:r>
        <w:rPr>
          <w:spacing w:val="-4"/>
        </w:rPr>
        <w:t xml:space="preserve"> </w:t>
      </w:r>
      <w:r>
        <w:t>or</w:t>
      </w:r>
      <w:r>
        <w:rPr>
          <w:spacing w:val="-6"/>
        </w:rPr>
        <w:t xml:space="preserve"> </w:t>
      </w:r>
      <w:proofErr w:type="gramStart"/>
      <w:r>
        <w:t>IPA’s</w:t>
      </w:r>
      <w:proofErr w:type="gramEnd"/>
      <w:r>
        <w:rPr>
          <w:spacing w:val="-5"/>
        </w:rPr>
        <w:t xml:space="preserve"> </w:t>
      </w:r>
      <w:r>
        <w:t>should</w:t>
      </w:r>
      <w:r>
        <w:rPr>
          <w:spacing w:val="-3"/>
        </w:rPr>
        <w:t xml:space="preserve"> </w:t>
      </w:r>
      <w:r>
        <w:t>be</w:t>
      </w:r>
      <w:r>
        <w:rPr>
          <w:spacing w:val="-1"/>
        </w:rPr>
        <w:t xml:space="preserve"> </w:t>
      </w:r>
      <w:r>
        <w:t>processed</w:t>
      </w:r>
      <w:r>
        <w:rPr>
          <w:spacing w:val="-5"/>
        </w:rPr>
        <w:t xml:space="preserve"> </w:t>
      </w:r>
      <w:r>
        <w:t>as</w:t>
      </w:r>
      <w:r>
        <w:rPr>
          <w:spacing w:val="-1"/>
        </w:rPr>
        <w:t xml:space="preserve"> </w:t>
      </w:r>
      <w:r>
        <w:rPr>
          <w:spacing w:val="-2"/>
        </w:rPr>
        <w:t>follows:</w:t>
      </w:r>
    </w:p>
    <w:p w14:paraId="7EFEEBE7" w14:textId="77777777" w:rsidR="0078404F" w:rsidRDefault="005766A6">
      <w:pPr>
        <w:pStyle w:val="ListParagraph"/>
        <w:numPr>
          <w:ilvl w:val="0"/>
          <w:numId w:val="29"/>
        </w:numPr>
        <w:tabs>
          <w:tab w:val="left" w:pos="2271"/>
        </w:tabs>
        <w:ind w:right="964"/>
      </w:pPr>
      <w:r>
        <w:t>Verify</w:t>
      </w:r>
      <w:r>
        <w:rPr>
          <w:spacing w:val="40"/>
        </w:rPr>
        <w:t xml:space="preserve"> </w:t>
      </w:r>
      <w:r>
        <w:t>that</w:t>
      </w:r>
      <w:r>
        <w:rPr>
          <w:spacing w:val="40"/>
        </w:rPr>
        <w:t xml:space="preserve"> </w:t>
      </w:r>
      <w:r>
        <w:t>pricing,</w:t>
      </w:r>
      <w:r>
        <w:rPr>
          <w:spacing w:val="40"/>
        </w:rPr>
        <w:t xml:space="preserve"> </w:t>
      </w:r>
      <w:proofErr w:type="gramStart"/>
      <w:r>
        <w:t>delivery</w:t>
      </w:r>
      <w:proofErr w:type="gramEnd"/>
      <w:r>
        <w:rPr>
          <w:spacing w:val="40"/>
        </w:rPr>
        <w:t xml:space="preserve"> </w:t>
      </w:r>
      <w:r>
        <w:t>and</w:t>
      </w:r>
      <w:r>
        <w:rPr>
          <w:spacing w:val="40"/>
        </w:rPr>
        <w:t xml:space="preserve"> </w:t>
      </w:r>
      <w:r>
        <w:t>other</w:t>
      </w:r>
      <w:r>
        <w:rPr>
          <w:spacing w:val="40"/>
        </w:rPr>
        <w:t xml:space="preserve"> </w:t>
      </w:r>
      <w:r>
        <w:t>requirements</w:t>
      </w:r>
      <w:r>
        <w:rPr>
          <w:spacing w:val="40"/>
        </w:rPr>
        <w:t xml:space="preserve"> </w:t>
      </w:r>
      <w:r>
        <w:t>are</w:t>
      </w:r>
      <w:r>
        <w:rPr>
          <w:spacing w:val="40"/>
        </w:rPr>
        <w:t xml:space="preserve"> </w:t>
      </w:r>
      <w:r>
        <w:t>in</w:t>
      </w:r>
      <w:r>
        <w:rPr>
          <w:spacing w:val="40"/>
        </w:rPr>
        <w:t xml:space="preserve"> </w:t>
      </w:r>
      <w:r>
        <w:t>accordance</w:t>
      </w:r>
      <w:r>
        <w:rPr>
          <w:spacing w:val="40"/>
        </w:rPr>
        <w:t xml:space="preserve"> </w:t>
      </w:r>
      <w:r>
        <w:t>with</w:t>
      </w:r>
      <w:r>
        <w:rPr>
          <w:spacing w:val="40"/>
        </w:rPr>
        <w:t xml:space="preserve"> </w:t>
      </w:r>
      <w:proofErr w:type="gramStart"/>
      <w:r>
        <w:t>existing</w:t>
      </w:r>
      <w:proofErr w:type="gramEnd"/>
      <w:r>
        <w:t xml:space="preserve"> </w:t>
      </w:r>
      <w:r>
        <w:rPr>
          <w:spacing w:val="-2"/>
        </w:rPr>
        <w:t>contract.</w:t>
      </w:r>
    </w:p>
    <w:p w14:paraId="7EFEEBE8" w14:textId="77777777" w:rsidR="0078404F" w:rsidRDefault="005766A6">
      <w:pPr>
        <w:pStyle w:val="ListParagraph"/>
        <w:numPr>
          <w:ilvl w:val="0"/>
          <w:numId w:val="29"/>
        </w:numPr>
        <w:tabs>
          <w:tab w:val="left" w:pos="2270"/>
        </w:tabs>
        <w:ind w:left="2270" w:hanging="359"/>
      </w:pPr>
      <w:r>
        <w:rPr>
          <w:spacing w:val="-2"/>
        </w:rPr>
        <w:t>Process</w:t>
      </w:r>
      <w:r>
        <w:rPr>
          <w:spacing w:val="-4"/>
        </w:rPr>
        <w:t xml:space="preserve"> </w:t>
      </w:r>
      <w:r>
        <w:rPr>
          <w:spacing w:val="-2"/>
        </w:rPr>
        <w:t>the</w:t>
      </w:r>
      <w:r>
        <w:rPr>
          <w:spacing w:val="-4"/>
        </w:rPr>
        <w:t xml:space="preserve"> </w:t>
      </w:r>
      <w:r>
        <w:rPr>
          <w:spacing w:val="-2"/>
        </w:rPr>
        <w:t>Purchase order</w:t>
      </w:r>
      <w:r>
        <w:rPr>
          <w:spacing w:val="-4"/>
        </w:rPr>
        <w:t xml:space="preserve"> </w:t>
      </w:r>
      <w:r>
        <w:rPr>
          <w:spacing w:val="-2"/>
        </w:rPr>
        <w:t>and ensure</w:t>
      </w:r>
      <w:r>
        <w:rPr>
          <w:spacing w:val="-1"/>
        </w:rPr>
        <w:t xml:space="preserve"> </w:t>
      </w:r>
      <w:r>
        <w:rPr>
          <w:spacing w:val="-2"/>
        </w:rPr>
        <w:t>that</w:t>
      </w:r>
      <w:r>
        <w:rPr>
          <w:spacing w:val="-4"/>
        </w:rPr>
        <w:t xml:space="preserve"> </w:t>
      </w:r>
      <w:r>
        <w:rPr>
          <w:spacing w:val="-2"/>
        </w:rPr>
        <w:t>the</w:t>
      </w:r>
      <w:r>
        <w:rPr>
          <w:spacing w:val="-1"/>
        </w:rPr>
        <w:t xml:space="preserve"> </w:t>
      </w:r>
      <w:r>
        <w:rPr>
          <w:spacing w:val="-2"/>
        </w:rPr>
        <w:t>appropriate</w:t>
      </w:r>
      <w:r>
        <w:t xml:space="preserve"> </w:t>
      </w:r>
      <w:r>
        <w:rPr>
          <w:spacing w:val="-2"/>
        </w:rPr>
        <w:t>clause</w:t>
      </w:r>
      <w:r>
        <w:t xml:space="preserve"> </w:t>
      </w:r>
      <w:r>
        <w:rPr>
          <w:spacing w:val="-2"/>
        </w:rPr>
        <w:t>is</w:t>
      </w:r>
      <w:r>
        <w:rPr>
          <w:spacing w:val="-3"/>
        </w:rPr>
        <w:t xml:space="preserve"> </w:t>
      </w:r>
      <w:r>
        <w:rPr>
          <w:spacing w:val="-2"/>
        </w:rPr>
        <w:t>included</w:t>
      </w:r>
      <w:r>
        <w:rPr>
          <w:spacing w:val="-1"/>
        </w:rPr>
        <w:t xml:space="preserve"> </w:t>
      </w:r>
      <w:r>
        <w:rPr>
          <w:spacing w:val="-2"/>
        </w:rPr>
        <w:t>in</w:t>
      </w:r>
      <w:r>
        <w:rPr>
          <w:spacing w:val="-7"/>
        </w:rPr>
        <w:t xml:space="preserve"> </w:t>
      </w:r>
      <w:r>
        <w:rPr>
          <w:spacing w:val="-2"/>
        </w:rPr>
        <w:t>the</w:t>
      </w:r>
      <w:r>
        <w:rPr>
          <w:spacing w:val="-3"/>
        </w:rPr>
        <w:t xml:space="preserve"> </w:t>
      </w:r>
      <w:r>
        <w:rPr>
          <w:spacing w:val="-2"/>
        </w:rPr>
        <w:t>order:</w:t>
      </w:r>
    </w:p>
    <w:p w14:paraId="7EFEEBE9" w14:textId="77777777" w:rsidR="0078404F" w:rsidRDefault="0078404F">
      <w:pPr>
        <w:pStyle w:val="BodyText"/>
        <w:spacing w:before="10"/>
        <w:rPr>
          <w:sz w:val="21"/>
        </w:rPr>
      </w:pPr>
    </w:p>
    <w:p w14:paraId="7EFEEBEA" w14:textId="77777777" w:rsidR="0078404F" w:rsidRDefault="005766A6">
      <w:pPr>
        <w:pStyle w:val="BodyText"/>
        <w:tabs>
          <w:tab w:val="left" w:pos="6614"/>
        </w:tabs>
        <w:spacing w:before="1"/>
        <w:ind w:left="2271" w:right="1028"/>
        <w:jc w:val="both"/>
      </w:pPr>
      <w:r>
        <w:t>“This</w:t>
      </w:r>
      <w:r>
        <w:rPr>
          <w:spacing w:val="-6"/>
        </w:rPr>
        <w:t xml:space="preserve"> </w:t>
      </w:r>
      <w:r>
        <w:t>Purchase</w:t>
      </w:r>
      <w:r>
        <w:rPr>
          <w:spacing w:val="-6"/>
        </w:rPr>
        <w:t xml:space="preserve"> </w:t>
      </w:r>
      <w:r>
        <w:t>Order</w:t>
      </w:r>
      <w:r>
        <w:rPr>
          <w:spacing w:val="-6"/>
        </w:rPr>
        <w:t xml:space="preserve"> </w:t>
      </w:r>
      <w:r>
        <w:t>is</w:t>
      </w:r>
      <w:r>
        <w:rPr>
          <w:spacing w:val="-4"/>
        </w:rPr>
        <w:t xml:space="preserve"> </w:t>
      </w:r>
      <w:r>
        <w:t>issued</w:t>
      </w:r>
      <w:r>
        <w:rPr>
          <w:spacing w:val="-4"/>
        </w:rPr>
        <w:t xml:space="preserve"> </w:t>
      </w:r>
      <w:r>
        <w:t>pursuant</w:t>
      </w:r>
      <w:r>
        <w:rPr>
          <w:spacing w:val="-1"/>
        </w:rPr>
        <w:t xml:space="preserve"> </w:t>
      </w:r>
      <w:r>
        <w:t>to</w:t>
      </w:r>
      <w:r>
        <w:rPr>
          <w:spacing w:val="-4"/>
        </w:rPr>
        <w:t xml:space="preserve"> </w:t>
      </w:r>
      <w:r>
        <w:t>the</w:t>
      </w:r>
      <w:r>
        <w:rPr>
          <w:spacing w:val="-6"/>
        </w:rPr>
        <w:t xml:space="preserve"> </w:t>
      </w:r>
      <w:r>
        <w:t>Contract/Agreement</w:t>
      </w:r>
      <w:r>
        <w:rPr>
          <w:spacing w:val="-4"/>
        </w:rPr>
        <w:t xml:space="preserve"> </w:t>
      </w:r>
      <w:r>
        <w:t>between</w:t>
      </w:r>
      <w:r>
        <w:rPr>
          <w:spacing w:val="-4"/>
        </w:rPr>
        <w:t xml:space="preserve"> </w:t>
      </w:r>
      <w:r>
        <w:t>UTRGV</w:t>
      </w:r>
      <w:r>
        <w:rPr>
          <w:spacing w:val="-6"/>
        </w:rPr>
        <w:t xml:space="preserve"> </w:t>
      </w:r>
      <w:r>
        <w:t>and (Contract/Agreement No.: _) dated</w:t>
      </w:r>
      <w:r>
        <w:rPr>
          <w:rFonts w:ascii="Times New Roman" w:hAnsi="Times New Roman"/>
          <w:u w:val="single"/>
        </w:rPr>
        <w:tab/>
      </w:r>
      <w:r>
        <w:t>. This Purchase Order shall be governed by the terms, conditions, requirements, and pricing thereof.”</w:t>
      </w:r>
    </w:p>
    <w:p w14:paraId="7EFEEBEB" w14:textId="77777777" w:rsidR="0078404F" w:rsidRDefault="0078404F">
      <w:pPr>
        <w:pStyle w:val="BodyText"/>
      </w:pPr>
    </w:p>
    <w:p w14:paraId="7EFEEBEC" w14:textId="77777777" w:rsidR="0078404F" w:rsidRDefault="005766A6">
      <w:pPr>
        <w:pStyle w:val="BodyText"/>
        <w:spacing w:before="1"/>
        <w:ind w:left="2271" w:right="961"/>
      </w:pPr>
      <w:r>
        <w:t>The</w:t>
      </w:r>
      <w:r>
        <w:rPr>
          <w:spacing w:val="-3"/>
        </w:rPr>
        <w:t xml:space="preserve"> </w:t>
      </w:r>
      <w:r>
        <w:t>purchase</w:t>
      </w:r>
      <w:r>
        <w:rPr>
          <w:spacing w:val="-6"/>
        </w:rPr>
        <w:t xml:space="preserve"> </w:t>
      </w:r>
      <w:r>
        <w:t>of</w:t>
      </w:r>
      <w:r>
        <w:rPr>
          <w:spacing w:val="-6"/>
        </w:rPr>
        <w:t xml:space="preserve"> </w:t>
      </w:r>
      <w:r>
        <w:t>products</w:t>
      </w:r>
      <w:r>
        <w:rPr>
          <w:spacing w:val="-7"/>
        </w:rPr>
        <w:t xml:space="preserve"> </w:t>
      </w:r>
      <w:r>
        <w:t>and</w:t>
      </w:r>
      <w:r>
        <w:rPr>
          <w:spacing w:val="-6"/>
        </w:rPr>
        <w:t xml:space="preserve"> </w:t>
      </w:r>
      <w:r>
        <w:t>services</w:t>
      </w:r>
      <w:r>
        <w:rPr>
          <w:spacing w:val="-4"/>
        </w:rPr>
        <w:t xml:space="preserve"> </w:t>
      </w:r>
      <w:r>
        <w:t>through</w:t>
      </w:r>
      <w:r>
        <w:rPr>
          <w:spacing w:val="-6"/>
        </w:rPr>
        <w:t xml:space="preserve"> </w:t>
      </w:r>
      <w:r>
        <w:t>Non-Committed</w:t>
      </w:r>
      <w:r>
        <w:rPr>
          <w:spacing w:val="-4"/>
        </w:rPr>
        <w:t xml:space="preserve"> </w:t>
      </w:r>
      <w:r>
        <w:t>Contracts/Agreements</w:t>
      </w:r>
      <w:r>
        <w:rPr>
          <w:spacing w:val="-6"/>
        </w:rPr>
        <w:t xml:space="preserve"> </w:t>
      </w:r>
      <w:r>
        <w:t>is authorized provided such method of acquisition is the best method and “best value” of purchasing available.</w:t>
      </w:r>
    </w:p>
    <w:p w14:paraId="7EFEEBED" w14:textId="77777777" w:rsidR="0078404F" w:rsidRDefault="0078404F">
      <w:pPr>
        <w:sectPr w:rsidR="0078404F">
          <w:pgSz w:w="12240" w:h="15840"/>
          <w:pgMar w:top="1400" w:right="480" w:bottom="860" w:left="520" w:header="0" w:footer="661" w:gutter="0"/>
          <w:cols w:space="720"/>
        </w:sectPr>
      </w:pPr>
    </w:p>
    <w:p w14:paraId="7EFEEBEE" w14:textId="77777777" w:rsidR="0078404F" w:rsidRDefault="005766A6">
      <w:pPr>
        <w:pStyle w:val="BodyText"/>
        <w:spacing w:before="28"/>
        <w:ind w:left="1460" w:right="1071"/>
      </w:pPr>
      <w:r>
        <w:lastRenderedPageBreak/>
        <w:t>To</w:t>
      </w:r>
      <w:r>
        <w:rPr>
          <w:spacing w:val="-4"/>
        </w:rPr>
        <w:t xml:space="preserve"> </w:t>
      </w:r>
      <w:r>
        <w:t>maximize</w:t>
      </w:r>
      <w:r>
        <w:rPr>
          <w:spacing w:val="-5"/>
        </w:rPr>
        <w:t xml:space="preserve"> </w:t>
      </w:r>
      <w:r>
        <w:t>contract</w:t>
      </w:r>
      <w:r>
        <w:rPr>
          <w:spacing w:val="-4"/>
        </w:rPr>
        <w:t xml:space="preserve"> </w:t>
      </w:r>
      <w:r>
        <w:t>opportunities</w:t>
      </w:r>
      <w:r>
        <w:rPr>
          <w:spacing w:val="-2"/>
        </w:rPr>
        <w:t xml:space="preserve"> </w:t>
      </w:r>
      <w:r>
        <w:t>and</w:t>
      </w:r>
      <w:r>
        <w:rPr>
          <w:spacing w:val="-5"/>
        </w:rPr>
        <w:t xml:space="preserve"> </w:t>
      </w:r>
      <w:r>
        <w:t>to</w:t>
      </w:r>
      <w:r>
        <w:rPr>
          <w:spacing w:val="-4"/>
        </w:rPr>
        <w:t xml:space="preserve"> </w:t>
      </w:r>
      <w:r>
        <w:t>ensure</w:t>
      </w:r>
      <w:r>
        <w:rPr>
          <w:spacing w:val="-4"/>
        </w:rPr>
        <w:t xml:space="preserve"> </w:t>
      </w:r>
      <w:r>
        <w:t>compliance,</w:t>
      </w:r>
      <w:r>
        <w:rPr>
          <w:spacing w:val="-5"/>
        </w:rPr>
        <w:t xml:space="preserve"> </w:t>
      </w:r>
      <w:r>
        <w:t>all</w:t>
      </w:r>
      <w:r>
        <w:rPr>
          <w:spacing w:val="-4"/>
        </w:rPr>
        <w:t xml:space="preserve"> </w:t>
      </w:r>
      <w:r>
        <w:t>requisitions</w:t>
      </w:r>
      <w:r>
        <w:rPr>
          <w:spacing w:val="-4"/>
        </w:rPr>
        <w:t xml:space="preserve"> </w:t>
      </w:r>
      <w:r>
        <w:t>shall</w:t>
      </w:r>
      <w:r>
        <w:rPr>
          <w:spacing w:val="-4"/>
        </w:rPr>
        <w:t xml:space="preserve"> </w:t>
      </w:r>
      <w:r>
        <w:t>be</w:t>
      </w:r>
      <w:r>
        <w:rPr>
          <w:spacing w:val="-4"/>
        </w:rPr>
        <w:t xml:space="preserve"> </w:t>
      </w:r>
      <w:r>
        <w:t>processed as follows:</w:t>
      </w:r>
    </w:p>
    <w:p w14:paraId="7EFEEBEF" w14:textId="77777777" w:rsidR="0078404F" w:rsidRDefault="0078404F">
      <w:pPr>
        <w:pStyle w:val="BodyText"/>
        <w:spacing w:before="10"/>
        <w:rPr>
          <w:sz w:val="21"/>
        </w:rPr>
      </w:pPr>
    </w:p>
    <w:p w14:paraId="7EFEEBF0" w14:textId="77777777" w:rsidR="0078404F" w:rsidRDefault="005766A6">
      <w:pPr>
        <w:pStyle w:val="ListParagraph"/>
        <w:numPr>
          <w:ilvl w:val="0"/>
          <w:numId w:val="29"/>
        </w:numPr>
        <w:tabs>
          <w:tab w:val="left" w:pos="2271"/>
        </w:tabs>
        <w:ind w:right="963"/>
      </w:pPr>
      <w:r>
        <w:t>Review</w:t>
      </w:r>
      <w:r>
        <w:rPr>
          <w:spacing w:val="31"/>
        </w:rPr>
        <w:t xml:space="preserve"> </w:t>
      </w:r>
      <w:r>
        <w:t>the</w:t>
      </w:r>
      <w:r>
        <w:rPr>
          <w:spacing w:val="33"/>
        </w:rPr>
        <w:t xml:space="preserve"> </w:t>
      </w:r>
      <w:r>
        <w:t>requisition</w:t>
      </w:r>
      <w:r>
        <w:rPr>
          <w:spacing w:val="30"/>
        </w:rPr>
        <w:t xml:space="preserve"> </w:t>
      </w:r>
      <w:r>
        <w:t>to</w:t>
      </w:r>
      <w:r>
        <w:rPr>
          <w:spacing w:val="29"/>
        </w:rPr>
        <w:t xml:space="preserve"> </w:t>
      </w:r>
      <w:r>
        <w:t>identify</w:t>
      </w:r>
      <w:r>
        <w:rPr>
          <w:spacing w:val="32"/>
        </w:rPr>
        <w:t xml:space="preserve"> </w:t>
      </w:r>
      <w:r>
        <w:t>if</w:t>
      </w:r>
      <w:r>
        <w:rPr>
          <w:spacing w:val="31"/>
        </w:rPr>
        <w:t xml:space="preserve"> </w:t>
      </w:r>
      <w:r>
        <w:t>the</w:t>
      </w:r>
      <w:r>
        <w:rPr>
          <w:spacing w:val="31"/>
        </w:rPr>
        <w:t xml:space="preserve"> </w:t>
      </w:r>
      <w:r>
        <w:t>requested</w:t>
      </w:r>
      <w:r>
        <w:rPr>
          <w:spacing w:val="29"/>
        </w:rPr>
        <w:t xml:space="preserve"> </w:t>
      </w:r>
      <w:r>
        <w:t>products</w:t>
      </w:r>
      <w:r>
        <w:rPr>
          <w:spacing w:val="33"/>
        </w:rPr>
        <w:t xml:space="preserve"> </w:t>
      </w:r>
      <w:r>
        <w:t>or</w:t>
      </w:r>
      <w:r>
        <w:rPr>
          <w:spacing w:val="29"/>
        </w:rPr>
        <w:t xml:space="preserve"> </w:t>
      </w:r>
      <w:r>
        <w:t>equipment</w:t>
      </w:r>
      <w:r>
        <w:rPr>
          <w:spacing w:val="31"/>
        </w:rPr>
        <w:t xml:space="preserve"> </w:t>
      </w:r>
      <w:r>
        <w:t>is</w:t>
      </w:r>
      <w:r>
        <w:rPr>
          <w:spacing w:val="29"/>
        </w:rPr>
        <w:t xml:space="preserve"> </w:t>
      </w:r>
      <w:r>
        <w:t>available through a Non-Committed Contract/Agreement, if available:</w:t>
      </w:r>
    </w:p>
    <w:p w14:paraId="7EFEEBF1" w14:textId="77777777" w:rsidR="0078404F" w:rsidRDefault="005766A6">
      <w:pPr>
        <w:pStyle w:val="ListParagraph"/>
        <w:numPr>
          <w:ilvl w:val="0"/>
          <w:numId w:val="29"/>
        </w:numPr>
        <w:tabs>
          <w:tab w:val="left" w:pos="2271"/>
        </w:tabs>
        <w:spacing w:before="1"/>
        <w:ind w:right="960"/>
      </w:pPr>
      <w:r>
        <w:t>It</w:t>
      </w:r>
      <w:r>
        <w:rPr>
          <w:spacing w:val="80"/>
        </w:rPr>
        <w:t xml:space="preserve"> </w:t>
      </w:r>
      <w:r>
        <w:t>is</w:t>
      </w:r>
      <w:r>
        <w:rPr>
          <w:spacing w:val="80"/>
        </w:rPr>
        <w:t xml:space="preserve"> </w:t>
      </w:r>
      <w:r>
        <w:t>the</w:t>
      </w:r>
      <w:r>
        <w:rPr>
          <w:spacing w:val="80"/>
        </w:rPr>
        <w:t xml:space="preserve"> </w:t>
      </w:r>
      <w:r>
        <w:t>Buyer’s</w:t>
      </w:r>
      <w:r>
        <w:rPr>
          <w:spacing w:val="77"/>
        </w:rPr>
        <w:t xml:space="preserve"> </w:t>
      </w:r>
      <w:r>
        <w:t>responsibility</w:t>
      </w:r>
      <w:r>
        <w:rPr>
          <w:spacing w:val="80"/>
        </w:rPr>
        <w:t xml:space="preserve"> </w:t>
      </w:r>
      <w:r>
        <w:t>to</w:t>
      </w:r>
      <w:r>
        <w:rPr>
          <w:spacing w:val="80"/>
        </w:rPr>
        <w:t xml:space="preserve"> </w:t>
      </w:r>
      <w:r>
        <w:t>determine</w:t>
      </w:r>
      <w:r>
        <w:rPr>
          <w:spacing w:val="78"/>
        </w:rPr>
        <w:t xml:space="preserve"> </w:t>
      </w:r>
      <w:r>
        <w:t>that</w:t>
      </w:r>
      <w:r>
        <w:rPr>
          <w:spacing w:val="80"/>
        </w:rPr>
        <w:t xml:space="preserve"> </w:t>
      </w:r>
      <w:r>
        <w:t>utilization</w:t>
      </w:r>
      <w:r>
        <w:rPr>
          <w:spacing w:val="80"/>
        </w:rPr>
        <w:t xml:space="preserve"> </w:t>
      </w:r>
      <w:r>
        <w:t>of</w:t>
      </w:r>
      <w:r>
        <w:rPr>
          <w:spacing w:val="79"/>
        </w:rPr>
        <w:t xml:space="preserve"> </w:t>
      </w:r>
      <w:r>
        <w:t>a</w:t>
      </w:r>
      <w:r>
        <w:rPr>
          <w:spacing w:val="80"/>
        </w:rPr>
        <w:t xml:space="preserve"> </w:t>
      </w:r>
      <w:r>
        <w:t>Non-Committed Contract/Agreement is the “Best Value” and to document the file accordingly.</w:t>
      </w:r>
    </w:p>
    <w:p w14:paraId="7EFEEBF2" w14:textId="77777777" w:rsidR="0078404F" w:rsidRDefault="0078404F">
      <w:pPr>
        <w:pStyle w:val="BodyText"/>
      </w:pPr>
    </w:p>
    <w:p w14:paraId="7EFEEBF3" w14:textId="77777777" w:rsidR="0078404F" w:rsidRDefault="005766A6">
      <w:pPr>
        <w:pStyle w:val="ListParagraph"/>
        <w:numPr>
          <w:ilvl w:val="1"/>
          <w:numId w:val="29"/>
        </w:numPr>
        <w:tabs>
          <w:tab w:val="left" w:pos="2270"/>
        </w:tabs>
        <w:spacing w:before="1"/>
        <w:ind w:left="2270" w:hanging="359"/>
      </w:pPr>
      <w:r>
        <w:t>Factors</w:t>
      </w:r>
      <w:r>
        <w:rPr>
          <w:spacing w:val="-6"/>
        </w:rPr>
        <w:t xml:space="preserve"> </w:t>
      </w:r>
      <w:r>
        <w:t>to</w:t>
      </w:r>
      <w:r>
        <w:rPr>
          <w:spacing w:val="-2"/>
        </w:rPr>
        <w:t xml:space="preserve"> </w:t>
      </w:r>
      <w:r>
        <w:t>be</w:t>
      </w:r>
      <w:r>
        <w:rPr>
          <w:spacing w:val="-5"/>
        </w:rPr>
        <w:t xml:space="preserve"> </w:t>
      </w:r>
      <w:r>
        <w:t>considered</w:t>
      </w:r>
      <w:r>
        <w:rPr>
          <w:spacing w:val="-4"/>
        </w:rPr>
        <w:t xml:space="preserve"> </w:t>
      </w:r>
      <w:r>
        <w:t>in</w:t>
      </w:r>
      <w:r>
        <w:rPr>
          <w:spacing w:val="-5"/>
        </w:rPr>
        <w:t xml:space="preserve"> </w:t>
      </w:r>
      <w:r>
        <w:t>determining</w:t>
      </w:r>
      <w:r>
        <w:rPr>
          <w:spacing w:val="-3"/>
        </w:rPr>
        <w:t xml:space="preserve"> </w:t>
      </w:r>
      <w:r>
        <w:t>cost</w:t>
      </w:r>
      <w:r>
        <w:rPr>
          <w:spacing w:val="-4"/>
        </w:rPr>
        <w:t xml:space="preserve"> </w:t>
      </w:r>
      <w:r>
        <w:t>effectiveness</w:t>
      </w:r>
      <w:r>
        <w:rPr>
          <w:spacing w:val="-2"/>
        </w:rPr>
        <w:t xml:space="preserve"> include:</w:t>
      </w:r>
    </w:p>
    <w:p w14:paraId="7EFEEBF4" w14:textId="77777777" w:rsidR="0078404F" w:rsidRDefault="005766A6">
      <w:pPr>
        <w:pStyle w:val="ListParagraph"/>
        <w:numPr>
          <w:ilvl w:val="2"/>
          <w:numId w:val="29"/>
        </w:numPr>
        <w:tabs>
          <w:tab w:val="left" w:pos="2991"/>
        </w:tabs>
      </w:pPr>
      <w:r>
        <w:rPr>
          <w:spacing w:val="-2"/>
        </w:rPr>
        <w:t>Delivery</w:t>
      </w:r>
    </w:p>
    <w:p w14:paraId="7EFEEBF5" w14:textId="77777777" w:rsidR="0078404F" w:rsidRDefault="005766A6">
      <w:pPr>
        <w:pStyle w:val="ListParagraph"/>
        <w:numPr>
          <w:ilvl w:val="2"/>
          <w:numId w:val="29"/>
        </w:numPr>
        <w:tabs>
          <w:tab w:val="left" w:pos="2990"/>
        </w:tabs>
        <w:ind w:left="2990" w:hanging="359"/>
      </w:pPr>
      <w:r>
        <w:rPr>
          <w:spacing w:val="-2"/>
        </w:rPr>
        <w:t>Warranties</w:t>
      </w:r>
    </w:p>
    <w:p w14:paraId="7EFEEBF6" w14:textId="77777777" w:rsidR="0078404F" w:rsidRDefault="005766A6">
      <w:pPr>
        <w:pStyle w:val="ListParagraph"/>
        <w:numPr>
          <w:ilvl w:val="2"/>
          <w:numId w:val="29"/>
        </w:numPr>
        <w:tabs>
          <w:tab w:val="left" w:pos="2990"/>
        </w:tabs>
        <w:ind w:left="2990" w:hanging="359"/>
      </w:pPr>
      <w:r>
        <w:rPr>
          <w:spacing w:val="-2"/>
        </w:rPr>
        <w:t>Service</w:t>
      </w:r>
    </w:p>
    <w:p w14:paraId="7EFEEBF7" w14:textId="77777777" w:rsidR="0078404F" w:rsidRDefault="005766A6">
      <w:pPr>
        <w:pStyle w:val="ListParagraph"/>
        <w:numPr>
          <w:ilvl w:val="2"/>
          <w:numId w:val="29"/>
        </w:numPr>
        <w:tabs>
          <w:tab w:val="left" w:pos="2990"/>
        </w:tabs>
        <w:spacing w:before="1" w:line="267" w:lineRule="exact"/>
        <w:ind w:left="2990" w:hanging="359"/>
      </w:pPr>
      <w:r>
        <w:t>Market</w:t>
      </w:r>
      <w:r>
        <w:rPr>
          <w:spacing w:val="-2"/>
        </w:rPr>
        <w:t xml:space="preserve"> </w:t>
      </w:r>
      <w:r>
        <w:t>and/or</w:t>
      </w:r>
      <w:r>
        <w:rPr>
          <w:spacing w:val="-4"/>
        </w:rPr>
        <w:t xml:space="preserve"> </w:t>
      </w:r>
      <w:r>
        <w:t>UTRGV</w:t>
      </w:r>
      <w:r>
        <w:rPr>
          <w:spacing w:val="-5"/>
        </w:rPr>
        <w:t xml:space="preserve"> </w:t>
      </w:r>
      <w:r>
        <w:t>Price</w:t>
      </w:r>
      <w:r>
        <w:rPr>
          <w:spacing w:val="-1"/>
        </w:rPr>
        <w:t xml:space="preserve"> </w:t>
      </w:r>
      <w:r>
        <w:rPr>
          <w:spacing w:val="-2"/>
        </w:rPr>
        <w:t>History</w:t>
      </w:r>
    </w:p>
    <w:p w14:paraId="7EFEEBF8" w14:textId="77777777" w:rsidR="0078404F" w:rsidRDefault="005766A6">
      <w:pPr>
        <w:pStyle w:val="ListParagraph"/>
        <w:numPr>
          <w:ilvl w:val="2"/>
          <w:numId w:val="29"/>
        </w:numPr>
        <w:tabs>
          <w:tab w:val="left" w:pos="2989"/>
        </w:tabs>
        <w:spacing w:line="267" w:lineRule="exact"/>
        <w:ind w:left="2989" w:hanging="358"/>
      </w:pPr>
      <w:r>
        <w:t>Administrative</w:t>
      </w:r>
      <w:r>
        <w:rPr>
          <w:spacing w:val="-6"/>
        </w:rPr>
        <w:t xml:space="preserve"> </w:t>
      </w:r>
      <w:r>
        <w:t>Effort</w:t>
      </w:r>
      <w:r>
        <w:rPr>
          <w:spacing w:val="-3"/>
        </w:rPr>
        <w:t xml:space="preserve"> </w:t>
      </w:r>
      <w:r>
        <w:t>and</w:t>
      </w:r>
      <w:r>
        <w:rPr>
          <w:spacing w:val="-5"/>
        </w:rPr>
        <w:t xml:space="preserve"> </w:t>
      </w:r>
      <w:r>
        <w:rPr>
          <w:spacing w:val="-4"/>
        </w:rPr>
        <w:t>Cost</w:t>
      </w:r>
    </w:p>
    <w:p w14:paraId="7EFEEBF9" w14:textId="77777777" w:rsidR="0078404F" w:rsidRDefault="0078404F">
      <w:pPr>
        <w:pStyle w:val="BodyText"/>
      </w:pPr>
    </w:p>
    <w:p w14:paraId="7EFEEBFA" w14:textId="77777777" w:rsidR="0078404F" w:rsidRDefault="005766A6">
      <w:pPr>
        <w:pStyle w:val="BodyText"/>
        <w:ind w:left="1640" w:right="961"/>
      </w:pPr>
      <w:r>
        <w:t>All</w:t>
      </w:r>
      <w:r>
        <w:rPr>
          <w:spacing w:val="-5"/>
        </w:rPr>
        <w:t xml:space="preserve"> </w:t>
      </w:r>
      <w:r>
        <w:t>Commitments,</w:t>
      </w:r>
      <w:r>
        <w:rPr>
          <w:spacing w:val="-5"/>
        </w:rPr>
        <w:t xml:space="preserve"> </w:t>
      </w:r>
      <w:r>
        <w:t>where</w:t>
      </w:r>
      <w:r>
        <w:rPr>
          <w:spacing w:val="-3"/>
        </w:rPr>
        <w:t xml:space="preserve"> </w:t>
      </w:r>
      <w:r>
        <w:t>the</w:t>
      </w:r>
      <w:r>
        <w:rPr>
          <w:spacing w:val="-3"/>
        </w:rPr>
        <w:t xml:space="preserve"> </w:t>
      </w:r>
      <w:r>
        <w:t>anticipated</w:t>
      </w:r>
      <w:r>
        <w:rPr>
          <w:spacing w:val="-6"/>
        </w:rPr>
        <w:t xml:space="preserve"> </w:t>
      </w:r>
      <w:r>
        <w:t>total</w:t>
      </w:r>
      <w:r>
        <w:rPr>
          <w:spacing w:val="-5"/>
        </w:rPr>
        <w:t xml:space="preserve"> </w:t>
      </w:r>
      <w:r>
        <w:t>value</w:t>
      </w:r>
      <w:r>
        <w:rPr>
          <w:spacing w:val="-5"/>
        </w:rPr>
        <w:t xml:space="preserve"> </w:t>
      </w:r>
      <w:r>
        <w:t>exceeds</w:t>
      </w:r>
      <w:r>
        <w:rPr>
          <w:spacing w:val="-5"/>
        </w:rPr>
        <w:t xml:space="preserve"> </w:t>
      </w:r>
      <w:r>
        <w:t>$100,000,</w:t>
      </w:r>
      <w:r>
        <w:rPr>
          <w:spacing w:val="-3"/>
        </w:rPr>
        <w:t xml:space="preserve"> </w:t>
      </w:r>
      <w:r>
        <w:t>shall</w:t>
      </w:r>
      <w:r>
        <w:rPr>
          <w:spacing w:val="-3"/>
        </w:rPr>
        <w:t xml:space="preserve"> </w:t>
      </w:r>
      <w:r>
        <w:t>be</w:t>
      </w:r>
      <w:r>
        <w:rPr>
          <w:spacing w:val="-5"/>
        </w:rPr>
        <w:t xml:space="preserve"> </w:t>
      </w:r>
      <w:r>
        <w:t>reviewed</w:t>
      </w:r>
      <w:r>
        <w:rPr>
          <w:spacing w:val="-3"/>
        </w:rPr>
        <w:t xml:space="preserve"> </w:t>
      </w:r>
      <w:r>
        <w:t>by</w:t>
      </w:r>
      <w:r>
        <w:rPr>
          <w:spacing w:val="-2"/>
        </w:rPr>
        <w:t xml:space="preserve"> </w:t>
      </w:r>
      <w:r>
        <w:t>the Purchasing Agent and the HUB Program Coordinator prior to commitment.</w:t>
      </w:r>
    </w:p>
    <w:p w14:paraId="7EFEEBFB" w14:textId="77777777" w:rsidR="0078404F" w:rsidRDefault="0078404F">
      <w:pPr>
        <w:pStyle w:val="BodyText"/>
      </w:pPr>
    </w:p>
    <w:p w14:paraId="7EFEEBFC" w14:textId="77777777" w:rsidR="0078404F" w:rsidRDefault="0078404F">
      <w:pPr>
        <w:pStyle w:val="BodyText"/>
        <w:spacing w:before="9"/>
        <w:rPr>
          <w:sz w:val="19"/>
        </w:rPr>
      </w:pPr>
    </w:p>
    <w:p w14:paraId="7EFEEBFD" w14:textId="77777777" w:rsidR="0078404F" w:rsidRDefault="005766A6">
      <w:pPr>
        <w:pStyle w:val="Heading2"/>
        <w:numPr>
          <w:ilvl w:val="0"/>
          <w:numId w:val="61"/>
        </w:numPr>
        <w:tabs>
          <w:tab w:val="left" w:pos="1638"/>
        </w:tabs>
        <w:ind w:left="1638" w:hanging="718"/>
      </w:pPr>
      <w:bookmarkStart w:id="33" w:name="_TOC_250016"/>
      <w:r>
        <w:t>Trial,</w:t>
      </w:r>
      <w:r>
        <w:rPr>
          <w:spacing w:val="-4"/>
        </w:rPr>
        <w:t xml:space="preserve"> </w:t>
      </w:r>
      <w:r>
        <w:t>Sample</w:t>
      </w:r>
      <w:r>
        <w:rPr>
          <w:spacing w:val="-2"/>
        </w:rPr>
        <w:t xml:space="preserve"> </w:t>
      </w:r>
      <w:r>
        <w:t>&amp;</w:t>
      </w:r>
      <w:r>
        <w:rPr>
          <w:spacing w:val="-3"/>
        </w:rPr>
        <w:t xml:space="preserve"> </w:t>
      </w:r>
      <w:r>
        <w:t>Evaluation</w:t>
      </w:r>
      <w:r>
        <w:rPr>
          <w:spacing w:val="-4"/>
        </w:rPr>
        <w:t xml:space="preserve"> </w:t>
      </w:r>
      <w:bookmarkEnd w:id="33"/>
      <w:r>
        <w:rPr>
          <w:spacing w:val="-2"/>
        </w:rPr>
        <w:t>Products</w:t>
      </w:r>
    </w:p>
    <w:p w14:paraId="7EFEEBFE" w14:textId="77777777" w:rsidR="0078404F" w:rsidRDefault="0078404F">
      <w:pPr>
        <w:pStyle w:val="BodyText"/>
        <w:spacing w:before="6"/>
        <w:rPr>
          <w:b/>
          <w:sz w:val="25"/>
        </w:rPr>
      </w:pPr>
    </w:p>
    <w:p w14:paraId="7EFEEBFF" w14:textId="77777777" w:rsidR="0078404F" w:rsidRDefault="005766A6">
      <w:pPr>
        <w:pStyle w:val="BodyText"/>
        <w:spacing w:before="1" w:line="237" w:lineRule="auto"/>
        <w:ind w:left="1640" w:right="961"/>
      </w:pPr>
      <w:r>
        <w:t>This procedure is issued to establish effective guidelines to enable Vendors to bring in products for trials and/or evaluation at no charge.</w:t>
      </w:r>
    </w:p>
    <w:p w14:paraId="7EFEEC00" w14:textId="77777777" w:rsidR="0078404F" w:rsidRDefault="0078404F">
      <w:pPr>
        <w:pStyle w:val="BodyText"/>
        <w:spacing w:before="1"/>
      </w:pPr>
    </w:p>
    <w:p w14:paraId="7EFEEC01" w14:textId="77777777" w:rsidR="0078404F" w:rsidRDefault="005766A6">
      <w:pPr>
        <w:pStyle w:val="BodyText"/>
        <w:ind w:left="1640"/>
      </w:pPr>
      <w:r>
        <w:rPr>
          <w:spacing w:val="-2"/>
        </w:rPr>
        <w:t>Guidelines</w:t>
      </w:r>
    </w:p>
    <w:p w14:paraId="7EFEEC02" w14:textId="77777777" w:rsidR="0078404F" w:rsidRDefault="0078404F">
      <w:pPr>
        <w:pStyle w:val="BodyText"/>
        <w:spacing w:before="1"/>
      </w:pPr>
    </w:p>
    <w:p w14:paraId="7EFEEC03" w14:textId="77777777" w:rsidR="0078404F" w:rsidRDefault="005766A6">
      <w:pPr>
        <w:pStyle w:val="ListParagraph"/>
        <w:numPr>
          <w:ilvl w:val="0"/>
          <w:numId w:val="28"/>
        </w:numPr>
        <w:tabs>
          <w:tab w:val="left" w:pos="1846"/>
        </w:tabs>
        <w:ind w:right="961" w:firstLine="0"/>
        <w:jc w:val="both"/>
      </w:pPr>
      <w:r>
        <w:t>Departmental</w:t>
      </w:r>
      <w:r>
        <w:rPr>
          <w:spacing w:val="-13"/>
        </w:rPr>
        <w:t xml:space="preserve"> </w:t>
      </w:r>
      <w:r>
        <w:t>personnel</w:t>
      </w:r>
      <w:r>
        <w:rPr>
          <w:spacing w:val="-12"/>
        </w:rPr>
        <w:t xml:space="preserve"> </w:t>
      </w:r>
      <w:r>
        <w:t>are</w:t>
      </w:r>
      <w:r>
        <w:rPr>
          <w:spacing w:val="-13"/>
        </w:rPr>
        <w:t xml:space="preserve"> </w:t>
      </w:r>
      <w:r>
        <w:t>responsible</w:t>
      </w:r>
      <w:r>
        <w:rPr>
          <w:spacing w:val="-12"/>
        </w:rPr>
        <w:t xml:space="preserve"> </w:t>
      </w:r>
      <w:r>
        <w:t>for</w:t>
      </w:r>
      <w:r>
        <w:rPr>
          <w:spacing w:val="-13"/>
        </w:rPr>
        <w:t xml:space="preserve"> </w:t>
      </w:r>
      <w:r>
        <w:t>completing</w:t>
      </w:r>
      <w:r>
        <w:rPr>
          <w:spacing w:val="-12"/>
        </w:rPr>
        <w:t xml:space="preserve"> </w:t>
      </w:r>
      <w:r>
        <w:t>and</w:t>
      </w:r>
      <w:r>
        <w:rPr>
          <w:spacing w:val="-13"/>
        </w:rPr>
        <w:t xml:space="preserve"> </w:t>
      </w:r>
      <w:r>
        <w:t>having</w:t>
      </w:r>
      <w:r>
        <w:rPr>
          <w:spacing w:val="-12"/>
        </w:rPr>
        <w:t xml:space="preserve"> </w:t>
      </w:r>
      <w:r>
        <w:t>the</w:t>
      </w:r>
      <w:r>
        <w:rPr>
          <w:spacing w:val="-12"/>
        </w:rPr>
        <w:t xml:space="preserve"> </w:t>
      </w:r>
      <w:r>
        <w:t>vendor</w:t>
      </w:r>
      <w:r>
        <w:rPr>
          <w:spacing w:val="-13"/>
        </w:rPr>
        <w:t xml:space="preserve"> </w:t>
      </w:r>
      <w:r>
        <w:t>sign</w:t>
      </w:r>
      <w:r>
        <w:rPr>
          <w:spacing w:val="-12"/>
        </w:rPr>
        <w:t xml:space="preserve"> </w:t>
      </w:r>
      <w:r>
        <w:t>the</w:t>
      </w:r>
      <w:r>
        <w:rPr>
          <w:spacing w:val="-13"/>
        </w:rPr>
        <w:t xml:space="preserve"> </w:t>
      </w:r>
      <w:r>
        <w:t xml:space="preserve">“UTRGV Vendor Release Form” (ref. Attachment A). The form should then be forwarded to the Procurement Office. If the products </w:t>
      </w:r>
      <w:proofErr w:type="gramStart"/>
      <w:r>
        <w:t>will be</w:t>
      </w:r>
      <w:proofErr w:type="gramEnd"/>
      <w:r>
        <w:t xml:space="preserve"> shipped to UTRGV, the Department will also contact Central</w:t>
      </w:r>
      <w:r>
        <w:rPr>
          <w:spacing w:val="-7"/>
        </w:rPr>
        <w:t xml:space="preserve"> </w:t>
      </w:r>
      <w:r>
        <w:t>Receiving</w:t>
      </w:r>
      <w:r>
        <w:rPr>
          <w:spacing w:val="-7"/>
        </w:rPr>
        <w:t xml:space="preserve"> </w:t>
      </w:r>
      <w:r>
        <w:t>to</w:t>
      </w:r>
      <w:r>
        <w:rPr>
          <w:spacing w:val="-9"/>
        </w:rPr>
        <w:t xml:space="preserve"> </w:t>
      </w:r>
      <w:proofErr w:type="gramStart"/>
      <w:r>
        <w:t>make</w:t>
      </w:r>
      <w:r>
        <w:rPr>
          <w:spacing w:val="-6"/>
        </w:rPr>
        <w:t xml:space="preserve"> </w:t>
      </w:r>
      <w:r>
        <w:t>arrangements</w:t>
      </w:r>
      <w:proofErr w:type="gramEnd"/>
      <w:r>
        <w:rPr>
          <w:spacing w:val="-7"/>
        </w:rPr>
        <w:t xml:space="preserve"> </w:t>
      </w:r>
      <w:r>
        <w:t>for</w:t>
      </w:r>
      <w:r>
        <w:rPr>
          <w:spacing w:val="-7"/>
        </w:rPr>
        <w:t xml:space="preserve"> </w:t>
      </w:r>
      <w:r>
        <w:t>delivery.</w:t>
      </w:r>
      <w:r>
        <w:rPr>
          <w:spacing w:val="-11"/>
        </w:rPr>
        <w:t xml:space="preserve"> </w:t>
      </w:r>
      <w:r>
        <w:t>The</w:t>
      </w:r>
      <w:r>
        <w:rPr>
          <w:spacing w:val="-6"/>
        </w:rPr>
        <w:t xml:space="preserve"> </w:t>
      </w:r>
      <w:r>
        <w:t>vendor</w:t>
      </w:r>
      <w:r>
        <w:rPr>
          <w:spacing w:val="-7"/>
        </w:rPr>
        <w:t xml:space="preserve"> </w:t>
      </w:r>
      <w:r>
        <w:t>should</w:t>
      </w:r>
      <w:r>
        <w:rPr>
          <w:spacing w:val="-8"/>
        </w:rPr>
        <w:t xml:space="preserve"> </w:t>
      </w:r>
      <w:r>
        <w:t>identify</w:t>
      </w:r>
      <w:r>
        <w:rPr>
          <w:spacing w:val="-8"/>
        </w:rPr>
        <w:t xml:space="preserve"> </w:t>
      </w:r>
      <w:r>
        <w:t>all</w:t>
      </w:r>
      <w:r>
        <w:rPr>
          <w:spacing w:val="-9"/>
        </w:rPr>
        <w:t xml:space="preserve"> </w:t>
      </w:r>
      <w:r>
        <w:t>containers</w:t>
      </w:r>
      <w:r>
        <w:rPr>
          <w:spacing w:val="-7"/>
        </w:rPr>
        <w:t xml:space="preserve"> </w:t>
      </w:r>
      <w:r>
        <w:t>as “Trial” or “Loan.”</w:t>
      </w:r>
    </w:p>
    <w:p w14:paraId="7EFEEC04" w14:textId="77777777" w:rsidR="0078404F" w:rsidRDefault="0078404F">
      <w:pPr>
        <w:pStyle w:val="BodyText"/>
        <w:spacing w:before="11"/>
        <w:rPr>
          <w:sz w:val="21"/>
        </w:rPr>
      </w:pPr>
    </w:p>
    <w:p w14:paraId="7EFEEC05" w14:textId="77777777" w:rsidR="0078404F" w:rsidRDefault="005766A6">
      <w:pPr>
        <w:pStyle w:val="ListParagraph"/>
        <w:numPr>
          <w:ilvl w:val="0"/>
          <w:numId w:val="28"/>
        </w:numPr>
        <w:tabs>
          <w:tab w:val="left" w:pos="1864"/>
        </w:tabs>
        <w:ind w:right="963" w:firstLine="0"/>
        <w:jc w:val="both"/>
      </w:pPr>
      <w:r>
        <w:t>Upon receipt of the “UTRGV Vendor Release Form,” the Buyer shall maintain a file at the end of the trial period; Buyer will ensure that the trial or evaluation products have been returned to the vendor.</w:t>
      </w:r>
    </w:p>
    <w:p w14:paraId="7EFEEC06" w14:textId="77777777" w:rsidR="0078404F" w:rsidRDefault="005766A6">
      <w:pPr>
        <w:pStyle w:val="BodyText"/>
        <w:spacing w:before="1"/>
        <w:ind w:left="1640" w:right="965"/>
        <w:jc w:val="both"/>
      </w:pPr>
      <w:r>
        <w:t>Once</w:t>
      </w:r>
      <w:r>
        <w:rPr>
          <w:spacing w:val="-4"/>
        </w:rPr>
        <w:t xml:space="preserve"> </w:t>
      </w:r>
      <w:proofErr w:type="gramStart"/>
      <w:r>
        <w:t>trial</w:t>
      </w:r>
      <w:proofErr w:type="gramEnd"/>
      <w:r>
        <w:rPr>
          <w:spacing w:val="-6"/>
        </w:rPr>
        <w:t xml:space="preserve"> </w:t>
      </w:r>
      <w:r>
        <w:t>or</w:t>
      </w:r>
      <w:r>
        <w:rPr>
          <w:spacing w:val="-6"/>
        </w:rPr>
        <w:t xml:space="preserve"> </w:t>
      </w:r>
      <w:r>
        <w:t>evaluation</w:t>
      </w:r>
      <w:r>
        <w:rPr>
          <w:spacing w:val="-4"/>
        </w:rPr>
        <w:t xml:space="preserve"> </w:t>
      </w:r>
      <w:r>
        <w:t>period</w:t>
      </w:r>
      <w:r>
        <w:rPr>
          <w:spacing w:val="-2"/>
        </w:rPr>
        <w:t xml:space="preserve"> </w:t>
      </w:r>
      <w:r>
        <w:t>is</w:t>
      </w:r>
      <w:r>
        <w:rPr>
          <w:spacing w:val="-5"/>
        </w:rPr>
        <w:t xml:space="preserve"> </w:t>
      </w:r>
      <w:r>
        <w:t>completed</w:t>
      </w:r>
      <w:r>
        <w:rPr>
          <w:spacing w:val="-4"/>
        </w:rPr>
        <w:t xml:space="preserve"> </w:t>
      </w:r>
      <w:r>
        <w:t>and</w:t>
      </w:r>
      <w:r>
        <w:rPr>
          <w:spacing w:val="-6"/>
        </w:rPr>
        <w:t xml:space="preserve"> </w:t>
      </w:r>
      <w:r>
        <w:t>the</w:t>
      </w:r>
      <w:r>
        <w:rPr>
          <w:spacing w:val="-4"/>
        </w:rPr>
        <w:t xml:space="preserve"> </w:t>
      </w:r>
      <w:r>
        <w:t>products</w:t>
      </w:r>
      <w:r>
        <w:rPr>
          <w:spacing w:val="-4"/>
        </w:rPr>
        <w:t xml:space="preserve"> </w:t>
      </w:r>
      <w:r>
        <w:t>have</w:t>
      </w:r>
      <w:r>
        <w:rPr>
          <w:spacing w:val="-2"/>
        </w:rPr>
        <w:t xml:space="preserve"> </w:t>
      </w:r>
      <w:r>
        <w:t>been</w:t>
      </w:r>
      <w:r>
        <w:rPr>
          <w:spacing w:val="-6"/>
        </w:rPr>
        <w:t xml:space="preserve"> </w:t>
      </w:r>
      <w:r>
        <w:t>returned</w:t>
      </w:r>
      <w:r>
        <w:rPr>
          <w:spacing w:val="-4"/>
        </w:rPr>
        <w:t xml:space="preserve"> </w:t>
      </w:r>
      <w:r>
        <w:t>to</w:t>
      </w:r>
      <w:r>
        <w:rPr>
          <w:spacing w:val="-4"/>
        </w:rPr>
        <w:t xml:space="preserve"> </w:t>
      </w:r>
      <w:r>
        <w:t>the</w:t>
      </w:r>
      <w:r>
        <w:rPr>
          <w:spacing w:val="-2"/>
        </w:rPr>
        <w:t xml:space="preserve"> </w:t>
      </w:r>
      <w:r>
        <w:t>vendor, the Buyer shall initial the form as completed then file the form in the vendor file.</w:t>
      </w:r>
    </w:p>
    <w:p w14:paraId="7EFEEC07" w14:textId="77777777" w:rsidR="0078404F" w:rsidRDefault="0078404F">
      <w:pPr>
        <w:jc w:val="both"/>
        <w:sectPr w:rsidR="0078404F">
          <w:pgSz w:w="12240" w:h="15840"/>
          <w:pgMar w:top="1680" w:right="480" w:bottom="860" w:left="520" w:header="0" w:footer="661" w:gutter="0"/>
          <w:cols w:space="720"/>
        </w:sectPr>
      </w:pPr>
    </w:p>
    <w:p w14:paraId="7EFEEC08" w14:textId="77777777" w:rsidR="0078404F" w:rsidRDefault="005766A6">
      <w:pPr>
        <w:pStyle w:val="Heading1"/>
        <w:spacing w:before="39"/>
        <w:ind w:right="49"/>
        <w:rPr>
          <w:rFonts w:ascii="Calibri"/>
        </w:rPr>
      </w:pPr>
      <w:r>
        <w:rPr>
          <w:rFonts w:ascii="Calibri"/>
        </w:rPr>
        <w:lastRenderedPageBreak/>
        <w:t>ATTACHMENT</w:t>
      </w:r>
      <w:r>
        <w:rPr>
          <w:rFonts w:ascii="Calibri"/>
          <w:spacing w:val="-5"/>
        </w:rPr>
        <w:t xml:space="preserve"> </w:t>
      </w:r>
      <w:r>
        <w:rPr>
          <w:rFonts w:ascii="Calibri"/>
          <w:spacing w:val="-10"/>
        </w:rPr>
        <w:t>A</w:t>
      </w:r>
    </w:p>
    <w:p w14:paraId="7EFEEC09" w14:textId="77777777" w:rsidR="0078404F" w:rsidRDefault="005766A6">
      <w:pPr>
        <w:ind w:left="3419" w:right="3460"/>
        <w:jc w:val="center"/>
        <w:rPr>
          <w:b/>
        </w:rPr>
      </w:pPr>
      <w:r>
        <w:rPr>
          <w:b/>
        </w:rPr>
        <w:t>THE</w:t>
      </w:r>
      <w:r>
        <w:rPr>
          <w:b/>
          <w:spacing w:val="-6"/>
        </w:rPr>
        <w:t xml:space="preserve"> </w:t>
      </w:r>
      <w:r>
        <w:rPr>
          <w:b/>
        </w:rPr>
        <w:t>UNIVERSITY</w:t>
      </w:r>
      <w:r>
        <w:rPr>
          <w:b/>
          <w:spacing w:val="-9"/>
        </w:rPr>
        <w:t xml:space="preserve"> </w:t>
      </w:r>
      <w:r>
        <w:rPr>
          <w:b/>
        </w:rPr>
        <w:t>OF</w:t>
      </w:r>
      <w:r>
        <w:rPr>
          <w:b/>
          <w:spacing w:val="-6"/>
        </w:rPr>
        <w:t xml:space="preserve"> </w:t>
      </w:r>
      <w:r>
        <w:rPr>
          <w:b/>
        </w:rPr>
        <w:t>TEXAS</w:t>
      </w:r>
      <w:r>
        <w:rPr>
          <w:b/>
          <w:spacing w:val="-8"/>
        </w:rPr>
        <w:t xml:space="preserve"> </w:t>
      </w:r>
      <w:r>
        <w:rPr>
          <w:b/>
        </w:rPr>
        <w:t>RIO</w:t>
      </w:r>
      <w:r>
        <w:rPr>
          <w:b/>
          <w:spacing w:val="-8"/>
        </w:rPr>
        <w:t xml:space="preserve"> </w:t>
      </w:r>
      <w:r>
        <w:rPr>
          <w:b/>
        </w:rPr>
        <w:t>GRANDE</w:t>
      </w:r>
      <w:r>
        <w:rPr>
          <w:b/>
          <w:spacing w:val="-6"/>
        </w:rPr>
        <w:t xml:space="preserve"> </w:t>
      </w:r>
      <w:r>
        <w:rPr>
          <w:b/>
        </w:rPr>
        <w:t>VALLEY VENDOR RELEASE FORM</w:t>
      </w:r>
    </w:p>
    <w:p w14:paraId="7EFEEC0A" w14:textId="77777777" w:rsidR="0078404F" w:rsidRDefault="0078404F">
      <w:pPr>
        <w:pStyle w:val="BodyText"/>
        <w:spacing w:before="9"/>
        <w:rPr>
          <w:b/>
          <w:sz w:val="14"/>
        </w:rPr>
      </w:pPr>
    </w:p>
    <w:p w14:paraId="7EFEEC0B" w14:textId="77777777" w:rsidR="0078404F" w:rsidRDefault="005766A6">
      <w:pPr>
        <w:pStyle w:val="BodyText"/>
        <w:tabs>
          <w:tab w:val="left" w:pos="5189"/>
          <w:tab w:val="left" w:pos="6293"/>
          <w:tab w:val="left" w:pos="10322"/>
        </w:tabs>
        <w:spacing w:before="87"/>
        <w:ind w:left="920" w:right="915"/>
        <w:jc w:val="both"/>
      </w:pPr>
      <w:r>
        <w:rPr>
          <w:rFonts w:ascii="Times New Roman" w:hAnsi="Times New Roman"/>
          <w:u w:val="single"/>
        </w:rPr>
        <w:tab/>
      </w:r>
      <w:r>
        <w:t>, located at</w:t>
      </w:r>
      <w:r>
        <w:rPr>
          <w:rFonts w:ascii="Times New Roman" w:hAnsi="Times New Roman"/>
          <w:u w:val="single"/>
        </w:rPr>
        <w:tab/>
      </w:r>
      <w:r>
        <w:rPr>
          <w:rFonts w:ascii="Times New Roman" w:hAnsi="Times New Roman"/>
          <w:u w:val="single"/>
        </w:rPr>
        <w:tab/>
      </w:r>
      <w:r>
        <w:rPr>
          <w:rFonts w:ascii="Times New Roman" w:hAnsi="Times New Roman"/>
        </w:rPr>
        <w:t xml:space="preserve"> </w:t>
      </w:r>
      <w:r>
        <w:t xml:space="preserve">(Company Name) </w:t>
      </w:r>
      <w:r>
        <w:rPr>
          <w:rFonts w:ascii="Times New Roman" w:hAnsi="Times New Roman"/>
          <w:u w:val="single"/>
        </w:rPr>
        <w:tab/>
      </w:r>
      <w:r>
        <w:rPr>
          <w:rFonts w:ascii="Times New Roman" w:hAnsi="Times New Roman"/>
          <w:u w:val="single"/>
        </w:rPr>
        <w:tab/>
      </w:r>
      <w:r>
        <w:rPr>
          <w:rFonts w:ascii="Times New Roman" w:hAnsi="Times New Roman"/>
          <w:spacing w:val="-4"/>
        </w:rPr>
        <w:t xml:space="preserve"> </w:t>
      </w:r>
      <w:r>
        <w:t xml:space="preserve">(Company Address) agrees to furnish The University of Texas Rio Grande Valley (“UTRGV”) sample products or </w:t>
      </w:r>
      <w:proofErr w:type="gramStart"/>
      <w:r>
        <w:t>equipment</w:t>
      </w:r>
      <w:proofErr w:type="gramEnd"/>
    </w:p>
    <w:p w14:paraId="7EFEEC0C" w14:textId="77777777" w:rsidR="0078404F" w:rsidRDefault="005766A6">
      <w:pPr>
        <w:pStyle w:val="BodyText"/>
        <w:spacing w:before="1"/>
        <w:ind w:left="920" w:right="964"/>
        <w:jc w:val="both"/>
      </w:pPr>
      <w:r>
        <w:t>(“Product(s)”), as described on the attached listing hereto, for UTRGV’s evaluation and testing purposes subject to the terms and agreements expressed below.</w:t>
      </w:r>
    </w:p>
    <w:p w14:paraId="7EFEEC0D" w14:textId="77777777" w:rsidR="0078404F" w:rsidRDefault="0078404F">
      <w:pPr>
        <w:pStyle w:val="BodyText"/>
        <w:spacing w:before="1"/>
      </w:pPr>
    </w:p>
    <w:p w14:paraId="7EFEEC0E" w14:textId="77777777" w:rsidR="0078404F" w:rsidRDefault="005766A6">
      <w:pPr>
        <w:pStyle w:val="ListParagraph"/>
        <w:numPr>
          <w:ilvl w:val="0"/>
          <w:numId w:val="27"/>
        </w:numPr>
        <w:tabs>
          <w:tab w:val="left" w:pos="1280"/>
        </w:tabs>
        <w:ind w:right="962"/>
        <w:jc w:val="both"/>
      </w:pPr>
      <w:r>
        <w:t>Company</w:t>
      </w:r>
      <w:r>
        <w:rPr>
          <w:spacing w:val="-3"/>
        </w:rPr>
        <w:t xml:space="preserve"> </w:t>
      </w:r>
      <w:r>
        <w:t>agrees</w:t>
      </w:r>
      <w:r>
        <w:rPr>
          <w:spacing w:val="-5"/>
        </w:rPr>
        <w:t xml:space="preserve"> </w:t>
      </w:r>
      <w:r>
        <w:t>to</w:t>
      </w:r>
      <w:r>
        <w:rPr>
          <w:spacing w:val="-4"/>
        </w:rPr>
        <w:t xml:space="preserve"> </w:t>
      </w:r>
      <w:r>
        <w:t>furnish</w:t>
      </w:r>
      <w:r>
        <w:rPr>
          <w:spacing w:val="-8"/>
        </w:rPr>
        <w:t xml:space="preserve"> </w:t>
      </w:r>
      <w:r>
        <w:t>Product(s)</w:t>
      </w:r>
      <w:r>
        <w:rPr>
          <w:spacing w:val="-5"/>
        </w:rPr>
        <w:t xml:space="preserve"> </w:t>
      </w:r>
      <w:r>
        <w:t>at</w:t>
      </w:r>
      <w:r>
        <w:rPr>
          <w:spacing w:val="-5"/>
        </w:rPr>
        <w:t xml:space="preserve"> </w:t>
      </w:r>
      <w:r>
        <w:t>no</w:t>
      </w:r>
      <w:r>
        <w:rPr>
          <w:spacing w:val="-4"/>
        </w:rPr>
        <w:t xml:space="preserve"> </w:t>
      </w:r>
      <w:r>
        <w:t>charge</w:t>
      </w:r>
      <w:r>
        <w:rPr>
          <w:spacing w:val="-7"/>
        </w:rPr>
        <w:t xml:space="preserve"> </w:t>
      </w:r>
      <w:r>
        <w:t>to</w:t>
      </w:r>
      <w:r>
        <w:rPr>
          <w:spacing w:val="-7"/>
        </w:rPr>
        <w:t xml:space="preserve"> </w:t>
      </w:r>
      <w:r>
        <w:t>UTRGV</w:t>
      </w:r>
      <w:r>
        <w:rPr>
          <w:spacing w:val="-6"/>
        </w:rPr>
        <w:t xml:space="preserve"> </w:t>
      </w:r>
      <w:r>
        <w:t>including</w:t>
      </w:r>
      <w:r>
        <w:rPr>
          <w:spacing w:val="-5"/>
        </w:rPr>
        <w:t xml:space="preserve"> </w:t>
      </w:r>
      <w:r>
        <w:t>delivery</w:t>
      </w:r>
      <w:r>
        <w:rPr>
          <w:spacing w:val="-5"/>
        </w:rPr>
        <w:t xml:space="preserve"> </w:t>
      </w:r>
      <w:r>
        <w:t>and</w:t>
      </w:r>
      <w:r>
        <w:rPr>
          <w:spacing w:val="-6"/>
        </w:rPr>
        <w:t xml:space="preserve"> </w:t>
      </w:r>
      <w:r>
        <w:t>all</w:t>
      </w:r>
      <w:r>
        <w:rPr>
          <w:spacing w:val="-7"/>
        </w:rPr>
        <w:t xml:space="preserve"> </w:t>
      </w:r>
      <w:r>
        <w:t>related</w:t>
      </w:r>
      <w:r>
        <w:rPr>
          <w:spacing w:val="-6"/>
        </w:rPr>
        <w:t xml:space="preserve"> </w:t>
      </w:r>
      <w:r>
        <w:t>return freight costs, installation and/or de-installation, and any insurance; and</w:t>
      </w:r>
    </w:p>
    <w:p w14:paraId="7EFEEC0F" w14:textId="77777777" w:rsidR="0078404F" w:rsidRDefault="005766A6">
      <w:pPr>
        <w:pStyle w:val="ListParagraph"/>
        <w:numPr>
          <w:ilvl w:val="0"/>
          <w:numId w:val="27"/>
        </w:numPr>
        <w:tabs>
          <w:tab w:val="left" w:pos="1280"/>
        </w:tabs>
        <w:ind w:right="963"/>
        <w:jc w:val="both"/>
      </w:pPr>
      <w:r>
        <w:t>Company agrees that its participation is voluntary, and that UTRGV has made no representation, commitment or guarantee to purchase these or additional product(s) now or in the future; and</w:t>
      </w:r>
    </w:p>
    <w:p w14:paraId="7EFEEC10" w14:textId="77777777" w:rsidR="0078404F" w:rsidRDefault="005766A6">
      <w:pPr>
        <w:pStyle w:val="ListParagraph"/>
        <w:numPr>
          <w:ilvl w:val="0"/>
          <w:numId w:val="27"/>
        </w:numPr>
        <w:tabs>
          <w:tab w:val="left" w:pos="1280"/>
        </w:tabs>
        <w:ind w:right="962"/>
        <w:jc w:val="both"/>
      </w:pPr>
      <w:r>
        <w:t>Company warrants to UTRGV, The University of Texas System, its</w:t>
      </w:r>
      <w:r>
        <w:rPr>
          <w:spacing w:val="-1"/>
        </w:rPr>
        <w:t xml:space="preserve"> </w:t>
      </w:r>
      <w:r>
        <w:t>regents, officers, customer, agents and employees that the furnishing or use of any Product(s) hereunder does not infringe on any existing</w:t>
      </w:r>
      <w:r>
        <w:rPr>
          <w:spacing w:val="-11"/>
        </w:rPr>
        <w:t xml:space="preserve"> </w:t>
      </w:r>
      <w:r>
        <w:t>patent,</w:t>
      </w:r>
      <w:r>
        <w:rPr>
          <w:spacing w:val="-9"/>
        </w:rPr>
        <w:t xml:space="preserve"> </w:t>
      </w:r>
      <w:r>
        <w:t>copyright,</w:t>
      </w:r>
      <w:r>
        <w:rPr>
          <w:spacing w:val="-9"/>
        </w:rPr>
        <w:t xml:space="preserve"> </w:t>
      </w:r>
      <w:r>
        <w:t>trademark,</w:t>
      </w:r>
      <w:r>
        <w:rPr>
          <w:spacing w:val="-9"/>
        </w:rPr>
        <w:t xml:space="preserve"> </w:t>
      </w:r>
      <w:r>
        <w:t>service</w:t>
      </w:r>
      <w:r>
        <w:rPr>
          <w:spacing w:val="-11"/>
        </w:rPr>
        <w:t xml:space="preserve"> </w:t>
      </w:r>
      <w:r>
        <w:t>mark</w:t>
      </w:r>
      <w:r>
        <w:rPr>
          <w:spacing w:val="-11"/>
        </w:rPr>
        <w:t xml:space="preserve"> </w:t>
      </w:r>
      <w:r>
        <w:t>or</w:t>
      </w:r>
      <w:r>
        <w:rPr>
          <w:spacing w:val="-11"/>
        </w:rPr>
        <w:t xml:space="preserve"> </w:t>
      </w:r>
      <w:r>
        <w:t>other</w:t>
      </w:r>
      <w:r>
        <w:rPr>
          <w:spacing w:val="-9"/>
        </w:rPr>
        <w:t xml:space="preserve"> </w:t>
      </w:r>
      <w:r>
        <w:t>third</w:t>
      </w:r>
      <w:r>
        <w:rPr>
          <w:spacing w:val="-10"/>
        </w:rPr>
        <w:t xml:space="preserve"> </w:t>
      </w:r>
      <w:r>
        <w:t>party</w:t>
      </w:r>
      <w:r>
        <w:rPr>
          <w:spacing w:val="-10"/>
        </w:rPr>
        <w:t xml:space="preserve"> </w:t>
      </w:r>
      <w:r>
        <w:t>intellectual</w:t>
      </w:r>
      <w:r>
        <w:rPr>
          <w:spacing w:val="-11"/>
        </w:rPr>
        <w:t xml:space="preserve"> </w:t>
      </w:r>
      <w:r>
        <w:t>property</w:t>
      </w:r>
      <w:r>
        <w:rPr>
          <w:spacing w:val="-8"/>
        </w:rPr>
        <w:t xml:space="preserve"> </w:t>
      </w:r>
      <w:r>
        <w:t>right</w:t>
      </w:r>
      <w:r>
        <w:rPr>
          <w:spacing w:val="-9"/>
        </w:rPr>
        <w:t xml:space="preserve"> </w:t>
      </w:r>
      <w:r>
        <w:t>and Company agrees to indemnify and save harmless UTRGV and The University of Texas System, its regents, officers, customer, agents and employees from and against any and all claims, actions, damages, suits, proceedings, judgments, or liabilities incurred in connection with any claim, suit, or action</w:t>
      </w:r>
      <w:r>
        <w:rPr>
          <w:spacing w:val="-9"/>
        </w:rPr>
        <w:t xml:space="preserve"> </w:t>
      </w:r>
      <w:r>
        <w:t>for</w:t>
      </w:r>
      <w:r>
        <w:rPr>
          <w:spacing w:val="-11"/>
        </w:rPr>
        <w:t xml:space="preserve"> </w:t>
      </w:r>
      <w:r>
        <w:t>actual</w:t>
      </w:r>
      <w:r>
        <w:rPr>
          <w:spacing w:val="-13"/>
        </w:rPr>
        <w:t xml:space="preserve"> </w:t>
      </w:r>
      <w:r>
        <w:t>or</w:t>
      </w:r>
      <w:r>
        <w:rPr>
          <w:spacing w:val="-10"/>
        </w:rPr>
        <w:t xml:space="preserve"> </w:t>
      </w:r>
      <w:r>
        <w:t>alleged</w:t>
      </w:r>
      <w:r>
        <w:rPr>
          <w:spacing w:val="-12"/>
        </w:rPr>
        <w:t xml:space="preserve"> </w:t>
      </w:r>
      <w:r>
        <w:t>infringement</w:t>
      </w:r>
      <w:r>
        <w:rPr>
          <w:spacing w:val="-9"/>
        </w:rPr>
        <w:t xml:space="preserve"> </w:t>
      </w:r>
      <w:r>
        <w:t>based</w:t>
      </w:r>
      <w:r>
        <w:rPr>
          <w:spacing w:val="-10"/>
        </w:rPr>
        <w:t xml:space="preserve"> </w:t>
      </w:r>
      <w:r>
        <w:t>upon</w:t>
      </w:r>
      <w:r>
        <w:rPr>
          <w:spacing w:val="-9"/>
        </w:rPr>
        <w:t xml:space="preserve"> </w:t>
      </w:r>
      <w:r>
        <w:t>UTRGV’s</w:t>
      </w:r>
      <w:r>
        <w:rPr>
          <w:spacing w:val="-9"/>
        </w:rPr>
        <w:t xml:space="preserve"> </w:t>
      </w:r>
      <w:r>
        <w:t>use</w:t>
      </w:r>
      <w:r>
        <w:rPr>
          <w:spacing w:val="-11"/>
        </w:rPr>
        <w:t xml:space="preserve"> </w:t>
      </w:r>
      <w:r>
        <w:t>of</w:t>
      </w:r>
      <w:r>
        <w:rPr>
          <w:spacing w:val="-9"/>
        </w:rPr>
        <w:t xml:space="preserve"> </w:t>
      </w:r>
      <w:r>
        <w:t>said</w:t>
      </w:r>
      <w:r>
        <w:rPr>
          <w:spacing w:val="-9"/>
        </w:rPr>
        <w:t xml:space="preserve"> </w:t>
      </w:r>
      <w:r>
        <w:t>Product(s).</w:t>
      </w:r>
      <w:r>
        <w:rPr>
          <w:spacing w:val="-11"/>
        </w:rPr>
        <w:t xml:space="preserve"> </w:t>
      </w:r>
      <w:r>
        <w:t>Company</w:t>
      </w:r>
      <w:r>
        <w:rPr>
          <w:spacing w:val="-8"/>
        </w:rPr>
        <w:t xml:space="preserve"> </w:t>
      </w:r>
      <w:r>
        <w:t>agrees to defend, at its sole expense, any such claim, suit or action brought against UTEP or The University of Texas system</w:t>
      </w:r>
      <w:r>
        <w:t xml:space="preserve">, its regents, officers, customers, </w:t>
      </w:r>
      <w:proofErr w:type="gramStart"/>
      <w:r>
        <w:t>agents</w:t>
      </w:r>
      <w:proofErr w:type="gramEnd"/>
      <w:r>
        <w:t xml:space="preserve"> and employees individually or collectively; </w:t>
      </w:r>
      <w:r>
        <w:rPr>
          <w:spacing w:val="-4"/>
        </w:rPr>
        <w:t>and</w:t>
      </w:r>
    </w:p>
    <w:p w14:paraId="7EFEEC11" w14:textId="77777777" w:rsidR="0078404F" w:rsidRDefault="005766A6">
      <w:pPr>
        <w:pStyle w:val="ListParagraph"/>
        <w:numPr>
          <w:ilvl w:val="0"/>
          <w:numId w:val="27"/>
        </w:numPr>
        <w:tabs>
          <w:tab w:val="left" w:pos="1280"/>
        </w:tabs>
        <w:ind w:right="963"/>
      </w:pPr>
      <w:r>
        <w:t xml:space="preserve">Company agrees to indemnify, </w:t>
      </w:r>
      <w:proofErr w:type="gramStart"/>
      <w:r>
        <w:t>defend</w:t>
      </w:r>
      <w:proofErr w:type="gramEnd"/>
      <w:r>
        <w:t xml:space="preserve"> and save harmless UTRGV and The University of Texas System,</w:t>
      </w:r>
      <w:r>
        <w:rPr>
          <w:spacing w:val="-15"/>
        </w:rPr>
        <w:t xml:space="preserve"> </w:t>
      </w:r>
      <w:r>
        <w:t>their</w:t>
      </w:r>
      <w:r>
        <w:rPr>
          <w:spacing w:val="-13"/>
        </w:rPr>
        <w:t xml:space="preserve"> </w:t>
      </w:r>
      <w:r>
        <w:t>regents,</w:t>
      </w:r>
      <w:r>
        <w:rPr>
          <w:spacing w:val="-15"/>
        </w:rPr>
        <w:t xml:space="preserve"> </w:t>
      </w:r>
      <w:r>
        <w:t>officers,</w:t>
      </w:r>
      <w:r>
        <w:rPr>
          <w:spacing w:val="-12"/>
        </w:rPr>
        <w:t xml:space="preserve"> </w:t>
      </w:r>
      <w:r>
        <w:t>customers,</w:t>
      </w:r>
      <w:r>
        <w:rPr>
          <w:spacing w:val="-13"/>
        </w:rPr>
        <w:t xml:space="preserve"> </w:t>
      </w:r>
      <w:r>
        <w:t>agents</w:t>
      </w:r>
      <w:r>
        <w:rPr>
          <w:spacing w:val="-13"/>
        </w:rPr>
        <w:t xml:space="preserve"> </w:t>
      </w:r>
      <w:r>
        <w:t>and</w:t>
      </w:r>
      <w:r>
        <w:rPr>
          <w:spacing w:val="-15"/>
        </w:rPr>
        <w:t xml:space="preserve"> </w:t>
      </w:r>
      <w:r>
        <w:t>employees</w:t>
      </w:r>
      <w:r>
        <w:rPr>
          <w:spacing w:val="-13"/>
        </w:rPr>
        <w:t xml:space="preserve"> </w:t>
      </w:r>
      <w:r>
        <w:t>from</w:t>
      </w:r>
      <w:r>
        <w:rPr>
          <w:spacing w:val="-13"/>
        </w:rPr>
        <w:t xml:space="preserve"> </w:t>
      </w:r>
      <w:r>
        <w:t>and</w:t>
      </w:r>
      <w:r>
        <w:rPr>
          <w:spacing w:val="-12"/>
        </w:rPr>
        <w:t xml:space="preserve"> </w:t>
      </w:r>
      <w:r>
        <w:t>against</w:t>
      </w:r>
      <w:r>
        <w:rPr>
          <w:spacing w:val="-13"/>
        </w:rPr>
        <w:t xml:space="preserve"> </w:t>
      </w:r>
      <w:r>
        <w:t>any</w:t>
      </w:r>
      <w:r>
        <w:rPr>
          <w:spacing w:val="-13"/>
        </w:rPr>
        <w:t xml:space="preserve"> </w:t>
      </w:r>
      <w:r>
        <w:t>claims,</w:t>
      </w:r>
      <w:r>
        <w:rPr>
          <w:spacing w:val="-12"/>
        </w:rPr>
        <w:t xml:space="preserve"> </w:t>
      </w:r>
      <w:r>
        <w:t>actions, damages, proceedings, judgments, or liabilities as a result of bodily injury (including death) and/or property</w:t>
      </w:r>
      <w:r>
        <w:rPr>
          <w:spacing w:val="-1"/>
        </w:rPr>
        <w:t xml:space="preserve"> </w:t>
      </w:r>
      <w:r>
        <w:t>damage</w:t>
      </w:r>
      <w:r>
        <w:rPr>
          <w:spacing w:val="-1"/>
        </w:rPr>
        <w:t xml:space="preserve"> </w:t>
      </w:r>
      <w:r>
        <w:t>arising</w:t>
      </w:r>
      <w:r>
        <w:rPr>
          <w:spacing w:val="-3"/>
        </w:rPr>
        <w:t xml:space="preserve"> </w:t>
      </w:r>
      <w:r>
        <w:t>out</w:t>
      </w:r>
      <w:r>
        <w:rPr>
          <w:spacing w:val="-1"/>
        </w:rPr>
        <w:t xml:space="preserve"> </w:t>
      </w:r>
      <w:r>
        <w:t>of</w:t>
      </w:r>
      <w:r>
        <w:rPr>
          <w:spacing w:val="-3"/>
        </w:rPr>
        <w:t xml:space="preserve"> </w:t>
      </w:r>
      <w:r>
        <w:t>or</w:t>
      </w:r>
      <w:r>
        <w:rPr>
          <w:spacing w:val="-1"/>
        </w:rPr>
        <w:t xml:space="preserve"> </w:t>
      </w:r>
      <w:r>
        <w:t>in</w:t>
      </w:r>
      <w:r>
        <w:rPr>
          <w:spacing w:val="-3"/>
        </w:rPr>
        <w:t xml:space="preserve"> </w:t>
      </w:r>
      <w:r>
        <w:t>connection</w:t>
      </w:r>
      <w:r>
        <w:rPr>
          <w:spacing w:val="-5"/>
        </w:rPr>
        <w:t xml:space="preserve"> </w:t>
      </w:r>
      <w:r>
        <w:t>with</w:t>
      </w:r>
      <w:r>
        <w:rPr>
          <w:spacing w:val="-3"/>
        </w:rPr>
        <w:t xml:space="preserve"> </w:t>
      </w:r>
      <w:r>
        <w:t>the</w:t>
      </w:r>
      <w:r>
        <w:rPr>
          <w:spacing w:val="-1"/>
        </w:rPr>
        <w:t xml:space="preserve"> </w:t>
      </w:r>
      <w:r>
        <w:t>use</w:t>
      </w:r>
      <w:r>
        <w:rPr>
          <w:spacing w:val="-3"/>
        </w:rPr>
        <w:t xml:space="preserve"> </w:t>
      </w:r>
      <w:r>
        <w:t>of</w:t>
      </w:r>
      <w:r>
        <w:rPr>
          <w:spacing w:val="-3"/>
        </w:rPr>
        <w:t xml:space="preserve"> </w:t>
      </w:r>
      <w:r>
        <w:t>Product(s)</w:t>
      </w:r>
      <w:r>
        <w:rPr>
          <w:spacing w:val="-4"/>
        </w:rPr>
        <w:t xml:space="preserve"> </w:t>
      </w:r>
      <w:r>
        <w:t>furnished</w:t>
      </w:r>
      <w:r>
        <w:rPr>
          <w:spacing w:val="-1"/>
        </w:rPr>
        <w:t xml:space="preserve"> </w:t>
      </w:r>
      <w:r>
        <w:t>hereunder;</w:t>
      </w:r>
      <w:r>
        <w:rPr>
          <w:spacing w:val="-3"/>
        </w:rPr>
        <w:t xml:space="preserve"> </w:t>
      </w:r>
      <w:r>
        <w:t>and</w:t>
      </w:r>
    </w:p>
    <w:p w14:paraId="7EFEEC12" w14:textId="77777777" w:rsidR="0078404F" w:rsidRDefault="005766A6">
      <w:pPr>
        <w:pStyle w:val="ListParagraph"/>
        <w:numPr>
          <w:ilvl w:val="0"/>
          <w:numId w:val="27"/>
        </w:numPr>
        <w:tabs>
          <w:tab w:val="left" w:pos="1280"/>
        </w:tabs>
        <w:ind w:right="964"/>
        <w:jc w:val="both"/>
      </w:pPr>
      <w:r>
        <w:t>Company agrees that UTRGV’s sole responsibilities hereunder are to evaluate and to test Product(s) in</w:t>
      </w:r>
      <w:r>
        <w:rPr>
          <w:spacing w:val="-1"/>
        </w:rPr>
        <w:t xml:space="preserve"> </w:t>
      </w:r>
      <w:r>
        <w:t>good</w:t>
      </w:r>
      <w:r>
        <w:rPr>
          <w:spacing w:val="-1"/>
        </w:rPr>
        <w:t xml:space="preserve"> </w:t>
      </w:r>
      <w:r>
        <w:t>faith and</w:t>
      </w:r>
      <w:r>
        <w:rPr>
          <w:spacing w:val="-1"/>
        </w:rPr>
        <w:t xml:space="preserve"> </w:t>
      </w:r>
      <w:r>
        <w:t>in such</w:t>
      </w:r>
      <w:r>
        <w:rPr>
          <w:spacing w:val="-1"/>
        </w:rPr>
        <w:t xml:space="preserve"> </w:t>
      </w:r>
      <w:r>
        <w:t>a manner and</w:t>
      </w:r>
      <w:r>
        <w:rPr>
          <w:spacing w:val="-1"/>
        </w:rPr>
        <w:t xml:space="preserve"> </w:t>
      </w:r>
      <w:r>
        <w:t>for such</w:t>
      </w:r>
      <w:r>
        <w:rPr>
          <w:spacing w:val="-1"/>
        </w:rPr>
        <w:t xml:space="preserve"> </w:t>
      </w:r>
      <w:r>
        <w:t xml:space="preserve">a time period as deemed reasonable, necessary and appropriate by </w:t>
      </w:r>
      <w:proofErr w:type="gramStart"/>
      <w:r>
        <w:t>UTRGV</w:t>
      </w:r>
      <w:proofErr w:type="gramEnd"/>
    </w:p>
    <w:p w14:paraId="7EFEEC13" w14:textId="77777777" w:rsidR="0078404F" w:rsidRDefault="0078404F">
      <w:pPr>
        <w:pStyle w:val="BodyText"/>
      </w:pPr>
    </w:p>
    <w:p w14:paraId="7EFEEC14" w14:textId="77777777" w:rsidR="0078404F" w:rsidRDefault="0078404F">
      <w:pPr>
        <w:pStyle w:val="BodyText"/>
      </w:pPr>
    </w:p>
    <w:p w14:paraId="7EFEEC15" w14:textId="77777777" w:rsidR="0078404F" w:rsidRDefault="005766A6">
      <w:pPr>
        <w:pStyle w:val="BodyText"/>
        <w:tabs>
          <w:tab w:val="left" w:pos="3967"/>
          <w:tab w:val="left" w:pos="8945"/>
        </w:tabs>
        <w:spacing w:before="1" w:line="477" w:lineRule="auto"/>
        <w:ind w:left="1280" w:right="1914"/>
      </w:pPr>
      <w:r>
        <w:t>Accepted this</w:t>
      </w:r>
      <w:r>
        <w:rPr>
          <w:rFonts w:ascii="Times New Roman"/>
          <w:u w:val="single"/>
        </w:rPr>
        <w:tab/>
      </w:r>
      <w:r>
        <w:t>day of</w:t>
      </w:r>
      <w:r>
        <w:rPr>
          <w:rFonts w:ascii="Times New Roman"/>
          <w:u w:val="single"/>
        </w:rPr>
        <w:tab/>
      </w:r>
      <w:r>
        <w:t>,</w:t>
      </w:r>
      <w:r>
        <w:rPr>
          <w:spacing w:val="-13"/>
        </w:rPr>
        <w:t xml:space="preserve"> </w:t>
      </w:r>
      <w:r>
        <w:t xml:space="preserve">by: </w:t>
      </w:r>
      <w:proofErr w:type="gramStart"/>
      <w:r>
        <w:rPr>
          <w:spacing w:val="-2"/>
        </w:rPr>
        <w:t>Company</w:t>
      </w:r>
      <w:proofErr w:type="gramEnd"/>
    </w:p>
    <w:p w14:paraId="7EFEEC16" w14:textId="77777777" w:rsidR="0078404F" w:rsidRDefault="005766A6">
      <w:pPr>
        <w:pStyle w:val="BodyText"/>
        <w:spacing w:before="1"/>
        <w:rPr>
          <w:sz w:val="18"/>
        </w:rPr>
      </w:pPr>
      <w:r>
        <w:rPr>
          <w:noProof/>
        </w:rPr>
        <mc:AlternateContent>
          <mc:Choice Requires="wps">
            <w:drawing>
              <wp:anchor distT="0" distB="0" distL="0" distR="0" simplePos="0" relativeHeight="487589888" behindDoc="1" locked="0" layoutInCell="1" allowOverlap="1" wp14:anchorId="7EFEF010" wp14:editId="7EFEF011">
                <wp:simplePos x="0" y="0"/>
                <wp:positionH relativeFrom="page">
                  <wp:posOffset>914400</wp:posOffset>
                </wp:positionH>
                <wp:positionV relativeFrom="paragraph">
                  <wp:posOffset>155844</wp:posOffset>
                </wp:positionV>
                <wp:extent cx="2155825" cy="1270"/>
                <wp:effectExtent l="0" t="0" r="0" b="0"/>
                <wp:wrapTopAndBottom/>
                <wp:docPr id="53" name="Graphic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5825" cy="1270"/>
                        </a:xfrm>
                        <a:custGeom>
                          <a:avLst/>
                          <a:gdLst/>
                          <a:ahLst/>
                          <a:cxnLst/>
                          <a:rect l="l" t="t" r="r" b="b"/>
                          <a:pathLst>
                            <a:path w="2155825">
                              <a:moveTo>
                                <a:pt x="0" y="0"/>
                              </a:moveTo>
                              <a:lnTo>
                                <a:pt x="2155515" y="0"/>
                              </a:lnTo>
                            </a:path>
                          </a:pathLst>
                        </a:custGeom>
                        <a:ln w="908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4BFA2C1" id="Graphic 53" o:spid="_x0000_s1026" style="position:absolute;margin-left:1in;margin-top:12.25pt;width:169.75pt;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21558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" path="m,l2155515,e" filled="f" strokeweight=".25242mm">
                <v:path arrowok="t"/>
                <w10:wrap type="topAndBottom" anchorx="page"/>
              </v:shape>
            </w:pict>
          </mc:Fallback>
        </mc:AlternateContent>
      </w:r>
    </w:p>
    <w:p w14:paraId="7EFEEC17" w14:textId="77777777" w:rsidR="0078404F" w:rsidRDefault="005766A6">
      <w:pPr>
        <w:pStyle w:val="BodyText"/>
        <w:spacing w:before="20"/>
        <w:ind w:left="920"/>
      </w:pPr>
      <w:r>
        <w:t>(Authorized</w:t>
      </w:r>
      <w:r>
        <w:rPr>
          <w:spacing w:val="-4"/>
        </w:rPr>
        <w:t xml:space="preserve"> </w:t>
      </w:r>
      <w:r>
        <w:rPr>
          <w:spacing w:val="-2"/>
        </w:rPr>
        <w:t>Signature)</w:t>
      </w:r>
    </w:p>
    <w:p w14:paraId="7EFEEC18" w14:textId="77777777" w:rsidR="0078404F" w:rsidRDefault="0078404F">
      <w:pPr>
        <w:pStyle w:val="BodyText"/>
        <w:rPr>
          <w:sz w:val="20"/>
        </w:rPr>
      </w:pPr>
    </w:p>
    <w:p w14:paraId="7EFEEC19" w14:textId="77777777" w:rsidR="0078404F" w:rsidRDefault="005766A6">
      <w:pPr>
        <w:pStyle w:val="BodyText"/>
        <w:spacing w:before="10"/>
        <w:rPr>
          <w:sz w:val="19"/>
        </w:rPr>
      </w:pPr>
      <w:r>
        <w:rPr>
          <w:noProof/>
        </w:rPr>
        <mc:AlternateContent>
          <mc:Choice Requires="wps">
            <w:drawing>
              <wp:anchor distT="0" distB="0" distL="0" distR="0" simplePos="0" relativeHeight="487590400" behindDoc="1" locked="0" layoutInCell="1" allowOverlap="1" wp14:anchorId="7EFEF012" wp14:editId="7EFEF013">
                <wp:simplePos x="0" y="0"/>
                <wp:positionH relativeFrom="page">
                  <wp:posOffset>914400</wp:posOffset>
                </wp:positionH>
                <wp:positionV relativeFrom="paragraph">
                  <wp:posOffset>169258</wp:posOffset>
                </wp:positionV>
                <wp:extent cx="2155825" cy="1270"/>
                <wp:effectExtent l="0" t="0" r="0" b="0"/>
                <wp:wrapTopAndBottom/>
                <wp:docPr id="54" name="Graphic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5825" cy="1270"/>
                        </a:xfrm>
                        <a:custGeom>
                          <a:avLst/>
                          <a:gdLst/>
                          <a:ahLst/>
                          <a:cxnLst/>
                          <a:rect l="l" t="t" r="r" b="b"/>
                          <a:pathLst>
                            <a:path w="2155825">
                              <a:moveTo>
                                <a:pt x="0" y="0"/>
                              </a:moveTo>
                              <a:lnTo>
                                <a:pt x="2155515" y="0"/>
                              </a:lnTo>
                            </a:path>
                          </a:pathLst>
                        </a:custGeom>
                        <a:ln w="908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EA18606" id="Graphic 54" o:spid="_x0000_s1026" style="position:absolute;margin-left:1in;margin-top:13.35pt;width:169.75pt;height:.1pt;z-index:-15726080;visibility:visible;mso-wrap-style:square;mso-wrap-distance-left:0;mso-wrap-distance-top:0;mso-wrap-distance-right:0;mso-wrap-distance-bottom:0;mso-position-horizontal:absolute;mso-position-horizontal-relative:page;mso-position-vertical:absolute;mso-position-vertical-relative:text;v-text-anchor:top" coordsize="21558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" path="m,l2155515,e" filled="f" strokeweight=".25242mm">
                <v:path arrowok="t"/>
                <w10:wrap type="topAndBottom" anchorx="page"/>
              </v:shape>
            </w:pict>
          </mc:Fallback>
        </mc:AlternateContent>
      </w:r>
    </w:p>
    <w:p w14:paraId="7EFEEC1A" w14:textId="77777777" w:rsidR="0078404F" w:rsidRDefault="005766A6">
      <w:pPr>
        <w:pStyle w:val="BodyText"/>
        <w:spacing w:before="20"/>
        <w:ind w:left="920"/>
      </w:pPr>
      <w:r>
        <w:t>(Name</w:t>
      </w:r>
      <w:r>
        <w:rPr>
          <w:spacing w:val="-4"/>
        </w:rPr>
        <w:t xml:space="preserve"> </w:t>
      </w:r>
      <w:r>
        <w:t>–</w:t>
      </w:r>
      <w:r>
        <w:rPr>
          <w:spacing w:val="-2"/>
        </w:rPr>
        <w:t xml:space="preserve"> </w:t>
      </w:r>
      <w:r>
        <w:t>Print</w:t>
      </w:r>
      <w:r>
        <w:rPr>
          <w:spacing w:val="-2"/>
        </w:rPr>
        <w:t xml:space="preserve"> </w:t>
      </w:r>
      <w:r>
        <w:t>or</w:t>
      </w:r>
      <w:r>
        <w:rPr>
          <w:spacing w:val="-2"/>
        </w:rPr>
        <w:t xml:space="preserve"> </w:t>
      </w:r>
      <w:r>
        <w:rPr>
          <w:spacing w:val="-4"/>
        </w:rPr>
        <w:t>Type)</w:t>
      </w:r>
    </w:p>
    <w:p w14:paraId="7EFEEC1B" w14:textId="77777777" w:rsidR="0078404F" w:rsidRDefault="0078404F">
      <w:pPr>
        <w:pStyle w:val="BodyText"/>
        <w:rPr>
          <w:sz w:val="20"/>
        </w:rPr>
      </w:pPr>
    </w:p>
    <w:p w14:paraId="7EFEEC1C" w14:textId="77777777" w:rsidR="0078404F" w:rsidRDefault="005766A6">
      <w:pPr>
        <w:pStyle w:val="BodyText"/>
        <w:spacing w:before="10"/>
        <w:rPr>
          <w:sz w:val="19"/>
        </w:rPr>
      </w:pPr>
      <w:r>
        <w:rPr>
          <w:noProof/>
        </w:rPr>
        <mc:AlternateContent>
          <mc:Choice Requires="wps">
            <w:drawing>
              <wp:anchor distT="0" distB="0" distL="0" distR="0" simplePos="0" relativeHeight="487590912" behindDoc="1" locked="0" layoutInCell="1" allowOverlap="1" wp14:anchorId="7EFEF014" wp14:editId="7EFEF015">
                <wp:simplePos x="0" y="0"/>
                <wp:positionH relativeFrom="page">
                  <wp:posOffset>914400</wp:posOffset>
                </wp:positionH>
                <wp:positionV relativeFrom="paragraph">
                  <wp:posOffset>169258</wp:posOffset>
                </wp:positionV>
                <wp:extent cx="2155825" cy="1270"/>
                <wp:effectExtent l="0" t="0" r="0" b="0"/>
                <wp:wrapTopAndBottom/>
                <wp:docPr id="55" name="Graphic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5825" cy="1270"/>
                        </a:xfrm>
                        <a:custGeom>
                          <a:avLst/>
                          <a:gdLst/>
                          <a:ahLst/>
                          <a:cxnLst/>
                          <a:rect l="l" t="t" r="r" b="b"/>
                          <a:pathLst>
                            <a:path w="2155825">
                              <a:moveTo>
                                <a:pt x="0" y="0"/>
                              </a:moveTo>
                              <a:lnTo>
                                <a:pt x="2155515" y="0"/>
                              </a:lnTo>
                            </a:path>
                          </a:pathLst>
                        </a:custGeom>
                        <a:ln w="908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23EDCED" id="Graphic 55" o:spid="_x0000_s1026" style="position:absolute;margin-left:1in;margin-top:13.35pt;width:169.75pt;height:.1pt;z-index:-15725568;visibility:visible;mso-wrap-style:square;mso-wrap-distance-left:0;mso-wrap-distance-top:0;mso-wrap-distance-right:0;mso-wrap-distance-bottom:0;mso-position-horizontal:absolute;mso-position-horizontal-relative:page;mso-position-vertical:absolute;mso-position-vertical-relative:text;v-text-anchor:top" coordsize="21558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" path="m,l2155515,e" filled="f" strokeweight=".25242mm">
                <v:path arrowok="t"/>
                <w10:wrap type="topAndBottom" anchorx="page"/>
              </v:shape>
            </w:pict>
          </mc:Fallback>
        </mc:AlternateContent>
      </w:r>
    </w:p>
    <w:p w14:paraId="7EFEEC1D" w14:textId="77777777" w:rsidR="0078404F" w:rsidRDefault="005766A6">
      <w:pPr>
        <w:pStyle w:val="BodyText"/>
        <w:spacing w:before="17"/>
        <w:ind w:left="920"/>
      </w:pPr>
      <w:r>
        <w:rPr>
          <w:spacing w:val="-2"/>
        </w:rPr>
        <w:t>(Title)</w:t>
      </w:r>
    </w:p>
    <w:p w14:paraId="7EFEEC1E" w14:textId="77777777" w:rsidR="0078404F" w:rsidRDefault="0078404F">
      <w:pPr>
        <w:pStyle w:val="BodyText"/>
        <w:rPr>
          <w:sz w:val="20"/>
        </w:rPr>
      </w:pPr>
    </w:p>
    <w:p w14:paraId="7EFEEC1F" w14:textId="77777777" w:rsidR="0078404F" w:rsidRDefault="005766A6">
      <w:pPr>
        <w:pStyle w:val="BodyText"/>
        <w:spacing w:before="11"/>
        <w:rPr>
          <w:sz w:val="19"/>
        </w:rPr>
      </w:pPr>
      <w:r>
        <w:rPr>
          <w:noProof/>
        </w:rPr>
        <mc:AlternateContent>
          <mc:Choice Requires="wps">
            <w:drawing>
              <wp:anchor distT="0" distB="0" distL="0" distR="0" simplePos="0" relativeHeight="487591424" behindDoc="1" locked="0" layoutInCell="1" allowOverlap="1" wp14:anchorId="7EFEF016" wp14:editId="7EFEF017">
                <wp:simplePos x="0" y="0"/>
                <wp:positionH relativeFrom="page">
                  <wp:posOffset>914400</wp:posOffset>
                </wp:positionH>
                <wp:positionV relativeFrom="paragraph">
                  <wp:posOffset>169639</wp:posOffset>
                </wp:positionV>
                <wp:extent cx="2155825" cy="1270"/>
                <wp:effectExtent l="0" t="0" r="0" b="0"/>
                <wp:wrapTopAndBottom/>
                <wp:docPr id="56" name="Graphic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5825" cy="1270"/>
                        </a:xfrm>
                        <a:custGeom>
                          <a:avLst/>
                          <a:gdLst/>
                          <a:ahLst/>
                          <a:cxnLst/>
                          <a:rect l="l" t="t" r="r" b="b"/>
                          <a:pathLst>
                            <a:path w="2155825">
                              <a:moveTo>
                                <a:pt x="0" y="0"/>
                              </a:moveTo>
                              <a:lnTo>
                                <a:pt x="2155515" y="0"/>
                              </a:lnTo>
                            </a:path>
                          </a:pathLst>
                        </a:custGeom>
                        <a:ln w="908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8E50761" id="Graphic 56" o:spid="_x0000_s1026" style="position:absolute;margin-left:1in;margin-top:13.35pt;width:169.75pt;height:.1pt;z-index:-15725056;visibility:visible;mso-wrap-style:square;mso-wrap-distance-left:0;mso-wrap-distance-top:0;mso-wrap-distance-right:0;mso-wrap-distance-bottom:0;mso-position-horizontal:absolute;mso-position-horizontal-relative:page;mso-position-vertical:absolute;mso-position-vertical-relative:text;v-text-anchor:top" coordsize="21558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" path="m,l2155515,e" filled="f" strokeweight=".25242mm">
                <v:path arrowok="t"/>
                <w10:wrap type="topAndBottom" anchorx="page"/>
              </v:shape>
            </w:pict>
          </mc:Fallback>
        </mc:AlternateContent>
      </w:r>
    </w:p>
    <w:p w14:paraId="7EFEEC20" w14:textId="77777777" w:rsidR="0078404F" w:rsidRDefault="005766A6">
      <w:pPr>
        <w:pStyle w:val="BodyText"/>
        <w:spacing w:before="20"/>
        <w:ind w:left="920"/>
      </w:pPr>
      <w:r>
        <w:rPr>
          <w:spacing w:val="-2"/>
        </w:rPr>
        <w:t>(Date)</w:t>
      </w:r>
    </w:p>
    <w:p w14:paraId="7EFEEC21" w14:textId="77777777" w:rsidR="0078404F" w:rsidRDefault="0078404F">
      <w:pPr>
        <w:sectPr w:rsidR="0078404F">
          <w:pgSz w:w="12240" w:h="15840"/>
          <w:pgMar w:top="1400" w:right="480" w:bottom="860" w:left="520" w:header="0" w:footer="661" w:gutter="0"/>
          <w:cols w:space="720"/>
        </w:sectPr>
      </w:pPr>
    </w:p>
    <w:p w14:paraId="7EFEEC22" w14:textId="77777777" w:rsidR="0078404F" w:rsidRDefault="005766A6">
      <w:pPr>
        <w:pStyle w:val="BodyText"/>
        <w:spacing w:before="39"/>
        <w:ind w:left="920" w:right="961"/>
      </w:pPr>
      <w:r>
        <w:lastRenderedPageBreak/>
        <w:t>ATTACHED LISTING MUST BE COMPLETED (Original to Purchasing: Vendor, Department/Committee) (NOTE:</w:t>
      </w:r>
      <w:r>
        <w:rPr>
          <w:spacing w:val="32"/>
        </w:rPr>
        <w:t xml:space="preserve"> </w:t>
      </w:r>
      <w:r>
        <w:t>A</w:t>
      </w:r>
      <w:r>
        <w:rPr>
          <w:spacing w:val="32"/>
        </w:rPr>
        <w:t xml:space="preserve"> </w:t>
      </w:r>
      <w:r>
        <w:t>copy</w:t>
      </w:r>
      <w:r>
        <w:rPr>
          <w:spacing w:val="33"/>
        </w:rPr>
        <w:t xml:space="preserve"> </w:t>
      </w:r>
      <w:r>
        <w:t>of</w:t>
      </w:r>
      <w:r>
        <w:rPr>
          <w:spacing w:val="31"/>
        </w:rPr>
        <w:t xml:space="preserve"> </w:t>
      </w:r>
      <w:r>
        <w:t>this</w:t>
      </w:r>
      <w:r>
        <w:rPr>
          <w:spacing w:val="33"/>
        </w:rPr>
        <w:t xml:space="preserve"> </w:t>
      </w:r>
      <w:r>
        <w:t>form</w:t>
      </w:r>
      <w:r>
        <w:rPr>
          <w:spacing w:val="33"/>
        </w:rPr>
        <w:t xml:space="preserve"> </w:t>
      </w:r>
      <w:r>
        <w:t>must</w:t>
      </w:r>
      <w:r>
        <w:rPr>
          <w:spacing w:val="31"/>
        </w:rPr>
        <w:t xml:space="preserve"> </w:t>
      </w:r>
      <w:r>
        <w:t>be</w:t>
      </w:r>
      <w:r>
        <w:rPr>
          <w:spacing w:val="32"/>
        </w:rPr>
        <w:t xml:space="preserve"> </w:t>
      </w:r>
      <w:r>
        <w:t>transmitted</w:t>
      </w:r>
      <w:r>
        <w:rPr>
          <w:spacing w:val="33"/>
        </w:rPr>
        <w:t xml:space="preserve"> </w:t>
      </w:r>
      <w:r>
        <w:t>to</w:t>
      </w:r>
      <w:r>
        <w:rPr>
          <w:spacing w:val="32"/>
        </w:rPr>
        <w:t xml:space="preserve"> </w:t>
      </w:r>
      <w:r>
        <w:t>Central</w:t>
      </w:r>
      <w:r>
        <w:rPr>
          <w:spacing w:val="32"/>
        </w:rPr>
        <w:t xml:space="preserve"> </w:t>
      </w:r>
      <w:r>
        <w:t>Receiving</w:t>
      </w:r>
      <w:r>
        <w:rPr>
          <w:spacing w:val="33"/>
        </w:rPr>
        <w:t xml:space="preserve"> </w:t>
      </w:r>
      <w:r>
        <w:t>for</w:t>
      </w:r>
      <w:r>
        <w:rPr>
          <w:spacing w:val="35"/>
        </w:rPr>
        <w:t xml:space="preserve"> </w:t>
      </w:r>
      <w:r>
        <w:t>any</w:t>
      </w:r>
      <w:r>
        <w:rPr>
          <w:spacing w:val="33"/>
        </w:rPr>
        <w:t xml:space="preserve"> </w:t>
      </w:r>
      <w:r>
        <w:t>items</w:t>
      </w:r>
      <w:r>
        <w:rPr>
          <w:spacing w:val="33"/>
        </w:rPr>
        <w:t xml:space="preserve"> </w:t>
      </w:r>
      <w:r>
        <w:t>that</w:t>
      </w:r>
      <w:r>
        <w:rPr>
          <w:spacing w:val="33"/>
        </w:rPr>
        <w:t xml:space="preserve"> </w:t>
      </w:r>
      <w:r>
        <w:t>will</w:t>
      </w:r>
      <w:r>
        <w:rPr>
          <w:spacing w:val="32"/>
        </w:rPr>
        <w:t xml:space="preserve"> </w:t>
      </w:r>
      <w:r>
        <w:t>not</w:t>
      </w:r>
      <w:r>
        <w:rPr>
          <w:spacing w:val="33"/>
        </w:rPr>
        <w:t xml:space="preserve"> </w:t>
      </w:r>
      <w:r>
        <w:t>be delivered directly to the user.)</w:t>
      </w:r>
    </w:p>
    <w:p w14:paraId="7EFEEC23" w14:textId="77777777" w:rsidR="0078404F" w:rsidRDefault="0078404F">
      <w:pPr>
        <w:pStyle w:val="BodyText"/>
        <w:spacing w:before="4"/>
        <w:rPr>
          <w:sz w:val="17"/>
        </w:rPr>
      </w:pPr>
    </w:p>
    <w:p w14:paraId="7EFEEC24" w14:textId="77777777" w:rsidR="0078404F" w:rsidRDefault="005766A6">
      <w:pPr>
        <w:pStyle w:val="Heading2"/>
        <w:spacing w:before="56"/>
        <w:ind w:left="920"/>
      </w:pPr>
      <w:r>
        <w:rPr>
          <w:spacing w:val="-2"/>
        </w:rPr>
        <w:t>Product(s)</w:t>
      </w:r>
    </w:p>
    <w:p w14:paraId="7EFEEC25" w14:textId="77777777" w:rsidR="0078404F" w:rsidRDefault="005766A6">
      <w:pPr>
        <w:pStyle w:val="BodyText"/>
        <w:ind w:left="8120"/>
      </w:pPr>
      <w:r>
        <w:t xml:space="preserve">Time </w:t>
      </w:r>
      <w:r>
        <w:rPr>
          <w:spacing w:val="-2"/>
        </w:rPr>
        <w:t>Frame</w:t>
      </w:r>
    </w:p>
    <w:p w14:paraId="7EFEEC26" w14:textId="77777777" w:rsidR="0078404F" w:rsidRDefault="005766A6">
      <w:pPr>
        <w:pStyle w:val="BodyText"/>
        <w:tabs>
          <w:tab w:val="left" w:pos="3077"/>
          <w:tab w:val="left" w:pos="4566"/>
          <w:tab w:val="left" w:pos="6674"/>
          <w:tab w:val="left" w:pos="8115"/>
        </w:tabs>
        <w:ind w:left="920"/>
      </w:pPr>
      <w:r>
        <w:rPr>
          <w:spacing w:val="-2"/>
        </w:rPr>
        <w:t>Description</w:t>
      </w:r>
      <w:r>
        <w:tab/>
        <w:t>S/N (if</w:t>
      </w:r>
      <w:r>
        <w:rPr>
          <w:spacing w:val="-1"/>
        </w:rPr>
        <w:t xml:space="preserve"> </w:t>
      </w:r>
      <w:r>
        <w:rPr>
          <w:spacing w:val="-4"/>
        </w:rPr>
        <w:t>any)</w:t>
      </w:r>
      <w:r>
        <w:tab/>
      </w:r>
      <w:r>
        <w:rPr>
          <w:spacing w:val="-2"/>
        </w:rPr>
        <w:t>Purpose/Use</w:t>
      </w:r>
      <w:r>
        <w:tab/>
      </w:r>
      <w:r>
        <w:rPr>
          <w:spacing w:val="-2"/>
        </w:rPr>
        <w:t>Quantity</w:t>
      </w:r>
      <w:r>
        <w:tab/>
      </w:r>
      <w:proofErr w:type="gramStart"/>
      <w:r>
        <w:t>From</w:t>
      </w:r>
      <w:proofErr w:type="gramEnd"/>
      <w:r>
        <w:rPr>
          <w:spacing w:val="-3"/>
        </w:rPr>
        <w:t xml:space="preserve"> </w:t>
      </w:r>
      <w:r>
        <w:rPr>
          <w:spacing w:val="-5"/>
        </w:rPr>
        <w:t>To</w:t>
      </w:r>
    </w:p>
    <w:p w14:paraId="7EFEEC27" w14:textId="77777777" w:rsidR="0078404F" w:rsidRDefault="005766A6">
      <w:pPr>
        <w:pStyle w:val="BodyText"/>
        <w:spacing w:before="9"/>
        <w:rPr>
          <w:sz w:val="21"/>
        </w:rPr>
      </w:pPr>
      <w:r>
        <w:rPr>
          <w:noProof/>
        </w:rPr>
        <mc:AlternateContent>
          <mc:Choice Requires="wps">
            <w:drawing>
              <wp:anchor distT="0" distB="0" distL="0" distR="0" simplePos="0" relativeHeight="487591936" behindDoc="1" locked="0" layoutInCell="1" allowOverlap="1" wp14:anchorId="7EFEF018" wp14:editId="7EFEF019">
                <wp:simplePos x="0" y="0"/>
                <wp:positionH relativeFrom="page">
                  <wp:posOffset>896112</wp:posOffset>
                </wp:positionH>
                <wp:positionV relativeFrom="paragraph">
                  <wp:posOffset>183738</wp:posOffset>
                </wp:positionV>
                <wp:extent cx="5980430" cy="18415"/>
                <wp:effectExtent l="0" t="0" r="0" b="0"/>
                <wp:wrapTopAndBottom/>
                <wp:docPr id="57" name="Graphic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18415"/>
                        </a:xfrm>
                        <a:custGeom>
                          <a:avLst/>
                          <a:gdLst/>
                          <a:ahLst/>
                          <a:cxnLst/>
                          <a:rect l="l" t="t" r="r" b="b"/>
                          <a:pathLst>
                            <a:path w="5980430" h="18415">
                              <a:moveTo>
                                <a:pt x="5980175" y="18287"/>
                              </a:moveTo>
                              <a:lnTo>
                                <a:pt x="0" y="18287"/>
                              </a:lnTo>
                              <a:lnTo>
                                <a:pt x="0" y="0"/>
                              </a:lnTo>
                              <a:lnTo>
                                <a:pt x="5980175" y="0"/>
                              </a:lnTo>
                              <a:lnTo>
                                <a:pt x="5980175" y="18287"/>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53CCC4D" id="Graphic 57" o:spid="_x0000_s1026" style="position:absolute;margin-left:70.55pt;margin-top:14.45pt;width:470.9pt;height:1.45pt;z-index:-15724544;visibility:visible;mso-wrap-style:square;mso-wrap-distance-left:0;mso-wrap-distance-top:0;mso-wrap-distance-right:0;mso-wrap-distance-bottom:0;mso-position-horizontal:absolute;mso-position-horizontal-relative:page;mso-position-vertical:absolute;mso-position-vertical-relative:text;v-text-anchor:top" coordsize="598043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" path="m5980175,18287l,18287,,,5980175,r,18287xe" fillcolor="black" stroked="f">
                <v:path arrowok="t"/>
                <w10:wrap type="topAndBottom" anchorx="page"/>
              </v:shape>
            </w:pict>
          </mc:Fallback>
        </mc:AlternateContent>
      </w:r>
    </w:p>
    <w:p w14:paraId="7EFEEC28" w14:textId="77777777" w:rsidR="0078404F" w:rsidRDefault="0078404F">
      <w:pPr>
        <w:pStyle w:val="BodyText"/>
        <w:rPr>
          <w:sz w:val="20"/>
        </w:rPr>
      </w:pPr>
    </w:p>
    <w:p w14:paraId="7EFEEC29" w14:textId="77777777" w:rsidR="0078404F" w:rsidRDefault="005766A6">
      <w:pPr>
        <w:pStyle w:val="BodyText"/>
        <w:spacing w:before="10"/>
        <w:rPr>
          <w:sz w:val="23"/>
        </w:rPr>
      </w:pPr>
      <w:r>
        <w:rPr>
          <w:noProof/>
        </w:rPr>
        <mc:AlternateContent>
          <mc:Choice Requires="wps">
            <w:drawing>
              <wp:anchor distT="0" distB="0" distL="0" distR="0" simplePos="0" relativeHeight="487592448" behindDoc="1" locked="0" layoutInCell="1" allowOverlap="1" wp14:anchorId="7EFEF01A" wp14:editId="7EFEF01B">
                <wp:simplePos x="0" y="0"/>
                <wp:positionH relativeFrom="page">
                  <wp:posOffset>896112</wp:posOffset>
                </wp:positionH>
                <wp:positionV relativeFrom="paragraph">
                  <wp:posOffset>200062</wp:posOffset>
                </wp:positionV>
                <wp:extent cx="5980430" cy="18415"/>
                <wp:effectExtent l="0" t="0" r="0" b="0"/>
                <wp:wrapTopAndBottom/>
                <wp:docPr id="58" name="Graphic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18415"/>
                        </a:xfrm>
                        <a:custGeom>
                          <a:avLst/>
                          <a:gdLst/>
                          <a:ahLst/>
                          <a:cxnLst/>
                          <a:rect l="l" t="t" r="r" b="b"/>
                          <a:pathLst>
                            <a:path w="5980430" h="18415">
                              <a:moveTo>
                                <a:pt x="5980175" y="18288"/>
                              </a:moveTo>
                              <a:lnTo>
                                <a:pt x="0" y="18288"/>
                              </a:lnTo>
                              <a:lnTo>
                                <a:pt x="0" y="0"/>
                              </a:lnTo>
                              <a:lnTo>
                                <a:pt x="5980175" y="0"/>
                              </a:lnTo>
                              <a:lnTo>
                                <a:pt x="5980175" y="18288"/>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11ADF51" id="Graphic 58" o:spid="_x0000_s1026" style="position:absolute;margin-left:70.55pt;margin-top:15.75pt;width:470.9pt;height:1.45pt;z-index:-15724032;visibility:visible;mso-wrap-style:square;mso-wrap-distance-left:0;mso-wrap-distance-top:0;mso-wrap-distance-right:0;mso-wrap-distance-bottom:0;mso-position-horizontal:absolute;mso-position-horizontal-relative:page;mso-position-vertical:absolute;mso-position-vertical-relative:text;v-text-anchor:top" coordsize="598043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" path="m5980175,18288l,18288,,,5980175,r,18288xe" fillcolor="black" stroked="f">
                <v:path arrowok="t"/>
                <w10:wrap type="topAndBottom" anchorx="page"/>
              </v:shape>
            </w:pict>
          </mc:Fallback>
        </mc:AlternateContent>
      </w:r>
    </w:p>
    <w:p w14:paraId="7EFEEC2A" w14:textId="77777777" w:rsidR="0078404F" w:rsidRDefault="0078404F">
      <w:pPr>
        <w:pStyle w:val="BodyText"/>
        <w:rPr>
          <w:sz w:val="20"/>
        </w:rPr>
      </w:pPr>
    </w:p>
    <w:p w14:paraId="7EFEEC2B" w14:textId="77777777" w:rsidR="0078404F" w:rsidRDefault="005766A6">
      <w:pPr>
        <w:pStyle w:val="BodyText"/>
        <w:spacing w:before="7"/>
        <w:rPr>
          <w:sz w:val="23"/>
        </w:rPr>
      </w:pPr>
      <w:r>
        <w:rPr>
          <w:noProof/>
        </w:rPr>
        <mc:AlternateContent>
          <mc:Choice Requires="wps">
            <w:drawing>
              <wp:anchor distT="0" distB="0" distL="0" distR="0" simplePos="0" relativeHeight="487592960" behindDoc="1" locked="0" layoutInCell="1" allowOverlap="1" wp14:anchorId="7EFEF01C" wp14:editId="7EFEF01D">
                <wp:simplePos x="0" y="0"/>
                <wp:positionH relativeFrom="page">
                  <wp:posOffset>896112</wp:posOffset>
                </wp:positionH>
                <wp:positionV relativeFrom="paragraph">
                  <wp:posOffset>198538</wp:posOffset>
                </wp:positionV>
                <wp:extent cx="5980430" cy="18415"/>
                <wp:effectExtent l="0" t="0" r="0" b="0"/>
                <wp:wrapTopAndBottom/>
                <wp:docPr id="59" name="Graphic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18415"/>
                        </a:xfrm>
                        <a:custGeom>
                          <a:avLst/>
                          <a:gdLst/>
                          <a:ahLst/>
                          <a:cxnLst/>
                          <a:rect l="l" t="t" r="r" b="b"/>
                          <a:pathLst>
                            <a:path w="5980430" h="18415">
                              <a:moveTo>
                                <a:pt x="5980175" y="18288"/>
                              </a:moveTo>
                              <a:lnTo>
                                <a:pt x="0" y="18288"/>
                              </a:lnTo>
                              <a:lnTo>
                                <a:pt x="0" y="0"/>
                              </a:lnTo>
                              <a:lnTo>
                                <a:pt x="5980175" y="0"/>
                              </a:lnTo>
                              <a:lnTo>
                                <a:pt x="5980175" y="18288"/>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59D01B3" id="Graphic 59" o:spid="_x0000_s1026" style="position:absolute;margin-left:70.55pt;margin-top:15.65pt;width:470.9pt;height:1.45pt;z-index:-15723520;visibility:visible;mso-wrap-style:square;mso-wrap-distance-left:0;mso-wrap-distance-top:0;mso-wrap-distance-right:0;mso-wrap-distance-bottom:0;mso-position-horizontal:absolute;mso-position-horizontal-relative:page;mso-position-vertical:absolute;mso-position-vertical-relative:text;v-text-anchor:top" coordsize="598043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" path="m5980175,18288l,18288,,,5980175,r,18288xe" fillcolor="black" stroked="f">
                <v:path arrowok="t"/>
                <w10:wrap type="topAndBottom" anchorx="page"/>
              </v:shape>
            </w:pict>
          </mc:Fallback>
        </mc:AlternateContent>
      </w:r>
    </w:p>
    <w:p w14:paraId="7EFEEC2C" w14:textId="77777777" w:rsidR="0078404F" w:rsidRDefault="0078404F">
      <w:pPr>
        <w:pStyle w:val="BodyText"/>
        <w:rPr>
          <w:sz w:val="20"/>
        </w:rPr>
      </w:pPr>
    </w:p>
    <w:p w14:paraId="7EFEEC2D" w14:textId="77777777" w:rsidR="0078404F" w:rsidRDefault="005766A6">
      <w:pPr>
        <w:pStyle w:val="BodyText"/>
        <w:spacing w:before="10"/>
        <w:rPr>
          <w:sz w:val="23"/>
        </w:rPr>
      </w:pPr>
      <w:r>
        <w:rPr>
          <w:noProof/>
        </w:rPr>
        <mc:AlternateContent>
          <mc:Choice Requires="wps">
            <w:drawing>
              <wp:anchor distT="0" distB="0" distL="0" distR="0" simplePos="0" relativeHeight="487593472" behindDoc="1" locked="0" layoutInCell="1" allowOverlap="1" wp14:anchorId="7EFEF01E" wp14:editId="7EFEF01F">
                <wp:simplePos x="0" y="0"/>
                <wp:positionH relativeFrom="page">
                  <wp:posOffset>896112</wp:posOffset>
                </wp:positionH>
                <wp:positionV relativeFrom="paragraph">
                  <wp:posOffset>200062</wp:posOffset>
                </wp:positionV>
                <wp:extent cx="5980430" cy="18415"/>
                <wp:effectExtent l="0" t="0" r="0" b="0"/>
                <wp:wrapTopAndBottom/>
                <wp:docPr id="60" name="Graphic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18415"/>
                        </a:xfrm>
                        <a:custGeom>
                          <a:avLst/>
                          <a:gdLst/>
                          <a:ahLst/>
                          <a:cxnLst/>
                          <a:rect l="l" t="t" r="r" b="b"/>
                          <a:pathLst>
                            <a:path w="5980430" h="18415">
                              <a:moveTo>
                                <a:pt x="5980175" y="18287"/>
                              </a:moveTo>
                              <a:lnTo>
                                <a:pt x="0" y="18287"/>
                              </a:lnTo>
                              <a:lnTo>
                                <a:pt x="0" y="0"/>
                              </a:lnTo>
                              <a:lnTo>
                                <a:pt x="5980175" y="0"/>
                              </a:lnTo>
                              <a:lnTo>
                                <a:pt x="5980175" y="18287"/>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D780999" id="Graphic 60" o:spid="_x0000_s1026" style="position:absolute;margin-left:70.55pt;margin-top:15.75pt;width:470.9pt;height:1.45pt;z-index:-15723008;visibility:visible;mso-wrap-style:square;mso-wrap-distance-left:0;mso-wrap-distance-top:0;mso-wrap-distance-right:0;mso-wrap-distance-bottom:0;mso-position-horizontal:absolute;mso-position-horizontal-relative:page;mso-position-vertical:absolute;mso-position-vertical-relative:text;v-text-anchor:top" coordsize="598043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" path="m5980175,18287l,18287,,,5980175,r,18287xe" fillcolor="black" stroked="f">
                <v:path arrowok="t"/>
                <w10:wrap type="topAndBottom" anchorx="page"/>
              </v:shape>
            </w:pict>
          </mc:Fallback>
        </mc:AlternateContent>
      </w:r>
    </w:p>
    <w:p w14:paraId="7EFEEC2E" w14:textId="77777777" w:rsidR="0078404F" w:rsidRDefault="0078404F">
      <w:pPr>
        <w:pStyle w:val="BodyText"/>
        <w:rPr>
          <w:sz w:val="20"/>
        </w:rPr>
      </w:pPr>
    </w:p>
    <w:p w14:paraId="7EFEEC2F" w14:textId="77777777" w:rsidR="0078404F" w:rsidRDefault="005766A6">
      <w:pPr>
        <w:pStyle w:val="BodyText"/>
        <w:spacing w:before="10"/>
        <w:rPr>
          <w:sz w:val="23"/>
        </w:rPr>
      </w:pPr>
      <w:r>
        <w:rPr>
          <w:noProof/>
        </w:rPr>
        <mc:AlternateContent>
          <mc:Choice Requires="wps">
            <w:drawing>
              <wp:anchor distT="0" distB="0" distL="0" distR="0" simplePos="0" relativeHeight="487593984" behindDoc="1" locked="0" layoutInCell="1" allowOverlap="1" wp14:anchorId="7EFEF020" wp14:editId="7EFEF021">
                <wp:simplePos x="0" y="0"/>
                <wp:positionH relativeFrom="page">
                  <wp:posOffset>896112</wp:posOffset>
                </wp:positionH>
                <wp:positionV relativeFrom="paragraph">
                  <wp:posOffset>200062</wp:posOffset>
                </wp:positionV>
                <wp:extent cx="5980430" cy="18415"/>
                <wp:effectExtent l="0" t="0" r="0" b="0"/>
                <wp:wrapTopAndBottom/>
                <wp:docPr id="61" name="Graphic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18415"/>
                        </a:xfrm>
                        <a:custGeom>
                          <a:avLst/>
                          <a:gdLst/>
                          <a:ahLst/>
                          <a:cxnLst/>
                          <a:rect l="l" t="t" r="r" b="b"/>
                          <a:pathLst>
                            <a:path w="5980430" h="18415">
                              <a:moveTo>
                                <a:pt x="5980175" y="18288"/>
                              </a:moveTo>
                              <a:lnTo>
                                <a:pt x="0" y="18288"/>
                              </a:lnTo>
                              <a:lnTo>
                                <a:pt x="0" y="0"/>
                              </a:lnTo>
                              <a:lnTo>
                                <a:pt x="5980175" y="0"/>
                              </a:lnTo>
                              <a:lnTo>
                                <a:pt x="5980175" y="18288"/>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0162276" id="Graphic 61" o:spid="_x0000_s1026" style="position:absolute;margin-left:70.55pt;margin-top:15.75pt;width:470.9pt;height:1.45pt;z-index:-15722496;visibility:visible;mso-wrap-style:square;mso-wrap-distance-left:0;mso-wrap-distance-top:0;mso-wrap-distance-right:0;mso-wrap-distance-bottom:0;mso-position-horizontal:absolute;mso-position-horizontal-relative:page;mso-position-vertical:absolute;mso-position-vertical-relative:text;v-text-anchor:top" coordsize="598043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" path="m5980175,18288l,18288,,,5980175,r,18288xe" fillcolor="black" stroked="f">
                <v:path arrowok="t"/>
                <w10:wrap type="topAndBottom" anchorx="page"/>
              </v:shape>
            </w:pict>
          </mc:Fallback>
        </mc:AlternateContent>
      </w:r>
    </w:p>
    <w:p w14:paraId="7EFEEC30" w14:textId="77777777" w:rsidR="0078404F" w:rsidRDefault="0078404F">
      <w:pPr>
        <w:pStyle w:val="BodyText"/>
        <w:rPr>
          <w:sz w:val="20"/>
        </w:rPr>
      </w:pPr>
    </w:p>
    <w:p w14:paraId="7EFEEC31" w14:textId="77777777" w:rsidR="0078404F" w:rsidRDefault="005766A6">
      <w:pPr>
        <w:pStyle w:val="BodyText"/>
        <w:spacing w:before="7"/>
        <w:rPr>
          <w:sz w:val="23"/>
        </w:rPr>
      </w:pPr>
      <w:r>
        <w:rPr>
          <w:noProof/>
        </w:rPr>
        <mc:AlternateContent>
          <mc:Choice Requires="wps">
            <w:drawing>
              <wp:anchor distT="0" distB="0" distL="0" distR="0" simplePos="0" relativeHeight="487594496" behindDoc="1" locked="0" layoutInCell="1" allowOverlap="1" wp14:anchorId="7EFEF022" wp14:editId="7EFEF023">
                <wp:simplePos x="0" y="0"/>
                <wp:positionH relativeFrom="page">
                  <wp:posOffset>896112</wp:posOffset>
                </wp:positionH>
                <wp:positionV relativeFrom="paragraph">
                  <wp:posOffset>198538</wp:posOffset>
                </wp:positionV>
                <wp:extent cx="5980430" cy="18415"/>
                <wp:effectExtent l="0" t="0" r="0" b="0"/>
                <wp:wrapTopAndBottom/>
                <wp:docPr id="62" name="Graphic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18415"/>
                        </a:xfrm>
                        <a:custGeom>
                          <a:avLst/>
                          <a:gdLst/>
                          <a:ahLst/>
                          <a:cxnLst/>
                          <a:rect l="l" t="t" r="r" b="b"/>
                          <a:pathLst>
                            <a:path w="5980430" h="18415">
                              <a:moveTo>
                                <a:pt x="5980175" y="18287"/>
                              </a:moveTo>
                              <a:lnTo>
                                <a:pt x="0" y="18287"/>
                              </a:lnTo>
                              <a:lnTo>
                                <a:pt x="0" y="0"/>
                              </a:lnTo>
                              <a:lnTo>
                                <a:pt x="5980175" y="0"/>
                              </a:lnTo>
                              <a:lnTo>
                                <a:pt x="5980175" y="18287"/>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E248933" id="Graphic 62" o:spid="_x0000_s1026" style="position:absolute;margin-left:70.55pt;margin-top:15.65pt;width:470.9pt;height:1.45pt;z-index:-15721984;visibility:visible;mso-wrap-style:square;mso-wrap-distance-left:0;mso-wrap-distance-top:0;mso-wrap-distance-right:0;mso-wrap-distance-bottom:0;mso-position-horizontal:absolute;mso-position-horizontal-relative:page;mso-position-vertical:absolute;mso-position-vertical-relative:text;v-text-anchor:top" coordsize="598043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" path="m5980175,18287l,18287,,,5980175,r,18287xe" fillcolor="black" stroked="f">
                <v:path arrowok="t"/>
                <w10:wrap type="topAndBottom" anchorx="page"/>
              </v:shape>
            </w:pict>
          </mc:Fallback>
        </mc:AlternateContent>
      </w:r>
    </w:p>
    <w:p w14:paraId="7EFEEC32" w14:textId="77777777" w:rsidR="0078404F" w:rsidRDefault="0078404F">
      <w:pPr>
        <w:pStyle w:val="BodyText"/>
        <w:rPr>
          <w:sz w:val="20"/>
        </w:rPr>
      </w:pPr>
    </w:p>
    <w:p w14:paraId="7EFEEC33" w14:textId="77777777" w:rsidR="0078404F" w:rsidRDefault="005766A6">
      <w:pPr>
        <w:pStyle w:val="BodyText"/>
        <w:spacing w:before="10"/>
        <w:rPr>
          <w:sz w:val="23"/>
        </w:rPr>
      </w:pPr>
      <w:r>
        <w:rPr>
          <w:noProof/>
        </w:rPr>
        <mc:AlternateContent>
          <mc:Choice Requires="wps">
            <w:drawing>
              <wp:anchor distT="0" distB="0" distL="0" distR="0" simplePos="0" relativeHeight="487595008" behindDoc="1" locked="0" layoutInCell="1" allowOverlap="1" wp14:anchorId="7EFEF024" wp14:editId="7EFEF025">
                <wp:simplePos x="0" y="0"/>
                <wp:positionH relativeFrom="page">
                  <wp:posOffset>896112</wp:posOffset>
                </wp:positionH>
                <wp:positionV relativeFrom="paragraph">
                  <wp:posOffset>200062</wp:posOffset>
                </wp:positionV>
                <wp:extent cx="5980430" cy="18415"/>
                <wp:effectExtent l="0" t="0" r="0" b="0"/>
                <wp:wrapTopAndBottom/>
                <wp:docPr id="63" name="Graphic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18415"/>
                        </a:xfrm>
                        <a:custGeom>
                          <a:avLst/>
                          <a:gdLst/>
                          <a:ahLst/>
                          <a:cxnLst/>
                          <a:rect l="l" t="t" r="r" b="b"/>
                          <a:pathLst>
                            <a:path w="5980430" h="18415">
                              <a:moveTo>
                                <a:pt x="5980175" y="18288"/>
                              </a:moveTo>
                              <a:lnTo>
                                <a:pt x="0" y="18288"/>
                              </a:lnTo>
                              <a:lnTo>
                                <a:pt x="0" y="0"/>
                              </a:lnTo>
                              <a:lnTo>
                                <a:pt x="5980175" y="0"/>
                              </a:lnTo>
                              <a:lnTo>
                                <a:pt x="5980175" y="18288"/>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0E2E646" id="Graphic 63" o:spid="_x0000_s1026" style="position:absolute;margin-left:70.55pt;margin-top:15.75pt;width:470.9pt;height:1.45pt;z-index:-15721472;visibility:visible;mso-wrap-style:square;mso-wrap-distance-left:0;mso-wrap-distance-top:0;mso-wrap-distance-right:0;mso-wrap-distance-bottom:0;mso-position-horizontal:absolute;mso-position-horizontal-relative:page;mso-position-vertical:absolute;mso-position-vertical-relative:text;v-text-anchor:top" coordsize="598043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" path="m5980175,18288l,18288,,,5980175,r,18288xe" fillcolor="black" stroked="f">
                <v:path arrowok="t"/>
                <w10:wrap type="topAndBottom" anchorx="page"/>
              </v:shape>
            </w:pict>
          </mc:Fallback>
        </mc:AlternateContent>
      </w:r>
    </w:p>
    <w:p w14:paraId="7EFEEC34" w14:textId="77777777" w:rsidR="0078404F" w:rsidRDefault="0078404F">
      <w:pPr>
        <w:pStyle w:val="BodyText"/>
        <w:rPr>
          <w:sz w:val="20"/>
        </w:rPr>
      </w:pPr>
    </w:p>
    <w:p w14:paraId="7EFEEC35" w14:textId="77777777" w:rsidR="0078404F" w:rsidRDefault="0078404F">
      <w:pPr>
        <w:pStyle w:val="BodyText"/>
        <w:spacing w:before="5"/>
        <w:rPr>
          <w:sz w:val="19"/>
        </w:rPr>
      </w:pPr>
    </w:p>
    <w:p w14:paraId="7EFEEC36" w14:textId="77777777" w:rsidR="0078404F" w:rsidRDefault="005766A6">
      <w:pPr>
        <w:pStyle w:val="BodyText"/>
        <w:spacing w:before="56"/>
        <w:ind w:left="920"/>
        <w:jc w:val="both"/>
      </w:pPr>
      <w:r>
        <w:t>Additional</w:t>
      </w:r>
      <w:r>
        <w:rPr>
          <w:spacing w:val="-4"/>
        </w:rPr>
        <w:t xml:space="preserve"> </w:t>
      </w:r>
      <w:r>
        <w:rPr>
          <w:spacing w:val="-2"/>
        </w:rPr>
        <w:t>Information:</w:t>
      </w:r>
    </w:p>
    <w:p w14:paraId="7EFEEC37" w14:textId="77777777" w:rsidR="0078404F" w:rsidRDefault="0078404F">
      <w:pPr>
        <w:pStyle w:val="BodyText"/>
      </w:pPr>
    </w:p>
    <w:p w14:paraId="7EFEEC38" w14:textId="77777777" w:rsidR="0078404F" w:rsidRDefault="005766A6">
      <w:pPr>
        <w:pStyle w:val="Heading1"/>
        <w:spacing w:before="0"/>
        <w:ind w:left="920" w:right="0"/>
        <w:jc w:val="left"/>
        <w:rPr>
          <w:rFonts w:ascii="Calibri"/>
        </w:rPr>
      </w:pPr>
      <w:r>
        <w:rPr>
          <w:rFonts w:ascii="Calibri"/>
          <w:spacing w:val="-2"/>
        </w:rPr>
        <w:t>INSTRUCTIONS:</w:t>
      </w:r>
    </w:p>
    <w:p w14:paraId="7EFEEC39" w14:textId="77777777" w:rsidR="0078404F" w:rsidRDefault="0078404F">
      <w:pPr>
        <w:pStyle w:val="BodyText"/>
        <w:rPr>
          <w:b/>
        </w:rPr>
      </w:pPr>
    </w:p>
    <w:p w14:paraId="7EFEEC3A" w14:textId="77777777" w:rsidR="0078404F" w:rsidRDefault="005766A6">
      <w:pPr>
        <w:pStyle w:val="BodyText"/>
        <w:spacing w:before="1"/>
        <w:ind w:left="920" w:right="962"/>
        <w:jc w:val="both"/>
      </w:pPr>
      <w:r>
        <w:t>Department</w:t>
      </w:r>
      <w:r>
        <w:rPr>
          <w:spacing w:val="-7"/>
        </w:rPr>
        <w:t xml:space="preserve"> </w:t>
      </w:r>
      <w:r>
        <w:t>or</w:t>
      </w:r>
      <w:r>
        <w:rPr>
          <w:spacing w:val="-11"/>
        </w:rPr>
        <w:t xml:space="preserve"> </w:t>
      </w:r>
      <w:r>
        <w:t>Committee</w:t>
      </w:r>
      <w:r>
        <w:rPr>
          <w:spacing w:val="-9"/>
        </w:rPr>
        <w:t xml:space="preserve"> </w:t>
      </w:r>
      <w:r>
        <w:t>accepting</w:t>
      </w:r>
      <w:r>
        <w:rPr>
          <w:spacing w:val="-7"/>
        </w:rPr>
        <w:t xml:space="preserve"> </w:t>
      </w:r>
      <w:r>
        <w:t>such</w:t>
      </w:r>
      <w:r>
        <w:rPr>
          <w:spacing w:val="-8"/>
        </w:rPr>
        <w:t xml:space="preserve"> </w:t>
      </w:r>
      <w:r>
        <w:t>product(s)</w:t>
      </w:r>
      <w:r>
        <w:rPr>
          <w:spacing w:val="-7"/>
        </w:rPr>
        <w:t xml:space="preserve"> </w:t>
      </w:r>
      <w:r>
        <w:t>is</w:t>
      </w:r>
      <w:r>
        <w:rPr>
          <w:spacing w:val="-7"/>
        </w:rPr>
        <w:t xml:space="preserve"> </w:t>
      </w:r>
      <w:r>
        <w:t>responsible</w:t>
      </w:r>
      <w:r>
        <w:rPr>
          <w:spacing w:val="-9"/>
        </w:rPr>
        <w:t xml:space="preserve"> </w:t>
      </w:r>
      <w:r>
        <w:t>for</w:t>
      </w:r>
      <w:r>
        <w:rPr>
          <w:spacing w:val="-11"/>
        </w:rPr>
        <w:t xml:space="preserve"> </w:t>
      </w:r>
      <w:r>
        <w:t>completion</w:t>
      </w:r>
      <w:r>
        <w:rPr>
          <w:spacing w:val="-8"/>
        </w:rPr>
        <w:t xml:space="preserve"> </w:t>
      </w:r>
      <w:r>
        <w:t>of</w:t>
      </w:r>
      <w:r>
        <w:rPr>
          <w:spacing w:val="-7"/>
        </w:rPr>
        <w:t xml:space="preserve"> </w:t>
      </w:r>
      <w:r>
        <w:t>this</w:t>
      </w:r>
      <w:r>
        <w:rPr>
          <w:spacing w:val="-7"/>
        </w:rPr>
        <w:t xml:space="preserve"> </w:t>
      </w:r>
      <w:r>
        <w:t>from,</w:t>
      </w:r>
      <w:r>
        <w:rPr>
          <w:spacing w:val="-7"/>
        </w:rPr>
        <w:t xml:space="preserve"> </w:t>
      </w:r>
      <w:r>
        <w:t xml:space="preserve">obtaining signatures of responsible individuals, forwarding copies to Purchasing and to Company providing products), and </w:t>
      </w:r>
      <w:proofErr w:type="gramStart"/>
      <w:r>
        <w:t>making arrangements</w:t>
      </w:r>
      <w:proofErr w:type="gramEnd"/>
      <w:r>
        <w:t xml:space="preserve"> with Central Receiving (956) 665-3077, if product(s) are to be received</w:t>
      </w:r>
      <w:r>
        <w:rPr>
          <w:spacing w:val="-9"/>
        </w:rPr>
        <w:t xml:space="preserve"> </w:t>
      </w:r>
      <w:r>
        <w:t>through</w:t>
      </w:r>
      <w:r>
        <w:rPr>
          <w:spacing w:val="-13"/>
        </w:rPr>
        <w:t xml:space="preserve"> </w:t>
      </w:r>
      <w:r>
        <w:t>any</w:t>
      </w:r>
      <w:r>
        <w:rPr>
          <w:spacing w:val="-11"/>
        </w:rPr>
        <w:t xml:space="preserve"> </w:t>
      </w:r>
      <w:r>
        <w:t>of</w:t>
      </w:r>
      <w:r>
        <w:rPr>
          <w:spacing w:val="-12"/>
        </w:rPr>
        <w:t xml:space="preserve"> </w:t>
      </w:r>
      <w:r>
        <w:t>UTRGV</w:t>
      </w:r>
      <w:r>
        <w:rPr>
          <w:spacing w:val="-11"/>
        </w:rPr>
        <w:t xml:space="preserve"> </w:t>
      </w:r>
      <w:r>
        <w:t>–</w:t>
      </w:r>
      <w:r>
        <w:rPr>
          <w:spacing w:val="-9"/>
        </w:rPr>
        <w:t xml:space="preserve"> </w:t>
      </w:r>
      <w:r>
        <w:t>Central</w:t>
      </w:r>
      <w:r>
        <w:rPr>
          <w:spacing w:val="-11"/>
        </w:rPr>
        <w:t xml:space="preserve"> </w:t>
      </w:r>
      <w:r>
        <w:t>Receiving</w:t>
      </w:r>
      <w:r>
        <w:rPr>
          <w:spacing w:val="-9"/>
        </w:rPr>
        <w:t xml:space="preserve"> </w:t>
      </w:r>
      <w:r>
        <w:t>locations.</w:t>
      </w:r>
      <w:r>
        <w:rPr>
          <w:spacing w:val="-11"/>
        </w:rPr>
        <w:t xml:space="preserve"> </w:t>
      </w:r>
      <w:r>
        <w:t>Any</w:t>
      </w:r>
      <w:r>
        <w:rPr>
          <w:spacing w:val="-11"/>
        </w:rPr>
        <w:t xml:space="preserve"> </w:t>
      </w:r>
      <w:r>
        <w:t>receipts</w:t>
      </w:r>
      <w:r>
        <w:rPr>
          <w:spacing w:val="-11"/>
        </w:rPr>
        <w:t xml:space="preserve"> </w:t>
      </w:r>
      <w:r>
        <w:t>made</w:t>
      </w:r>
      <w:r>
        <w:rPr>
          <w:spacing w:val="-11"/>
        </w:rPr>
        <w:t xml:space="preserve"> </w:t>
      </w:r>
      <w:r>
        <w:t>through</w:t>
      </w:r>
      <w:r>
        <w:rPr>
          <w:spacing w:val="-10"/>
        </w:rPr>
        <w:t xml:space="preserve"> </w:t>
      </w:r>
      <w:r>
        <w:t>receiving</w:t>
      </w:r>
      <w:r>
        <w:rPr>
          <w:spacing w:val="-11"/>
        </w:rPr>
        <w:t xml:space="preserve"> </w:t>
      </w:r>
      <w:r>
        <w:t>facility must be identified on the container as “TRIAL” or “LOAN” and identify the using department, employee name, telephone extension, and room number.</w:t>
      </w:r>
    </w:p>
    <w:p w14:paraId="7EFEEC3B" w14:textId="77777777" w:rsidR="0078404F" w:rsidRDefault="0078404F">
      <w:pPr>
        <w:jc w:val="both"/>
        <w:sectPr w:rsidR="0078404F">
          <w:pgSz w:w="12240" w:h="15840"/>
          <w:pgMar w:top="1400" w:right="480" w:bottom="860" w:left="520" w:header="0" w:footer="661" w:gutter="0"/>
          <w:cols w:space="720"/>
        </w:sectPr>
      </w:pPr>
    </w:p>
    <w:p w14:paraId="7EFEEC3C" w14:textId="77777777" w:rsidR="0078404F" w:rsidRDefault="005766A6">
      <w:pPr>
        <w:pStyle w:val="Heading2"/>
        <w:numPr>
          <w:ilvl w:val="0"/>
          <w:numId w:val="61"/>
        </w:numPr>
        <w:tabs>
          <w:tab w:val="left" w:pos="1638"/>
        </w:tabs>
        <w:spacing w:before="39"/>
        <w:ind w:left="1638" w:hanging="718"/>
      </w:pPr>
      <w:bookmarkStart w:id="34" w:name="_TOC_250015"/>
      <w:r>
        <w:lastRenderedPageBreak/>
        <w:t>Federal</w:t>
      </w:r>
      <w:r>
        <w:rPr>
          <w:spacing w:val="-3"/>
        </w:rPr>
        <w:t xml:space="preserve"> </w:t>
      </w:r>
      <w:r>
        <w:t>Contracts</w:t>
      </w:r>
      <w:r>
        <w:rPr>
          <w:spacing w:val="-1"/>
        </w:rPr>
        <w:t xml:space="preserve"> </w:t>
      </w:r>
      <w:r>
        <w:t>and</w:t>
      </w:r>
      <w:r>
        <w:rPr>
          <w:spacing w:val="-5"/>
        </w:rPr>
        <w:t xml:space="preserve"> </w:t>
      </w:r>
      <w:r>
        <w:t>Grants</w:t>
      </w:r>
      <w:r>
        <w:rPr>
          <w:spacing w:val="-1"/>
        </w:rPr>
        <w:t xml:space="preserve"> </w:t>
      </w:r>
      <w:r>
        <w:t>over</w:t>
      </w:r>
      <w:r>
        <w:rPr>
          <w:spacing w:val="-4"/>
        </w:rPr>
        <w:t xml:space="preserve"> </w:t>
      </w:r>
      <w:bookmarkEnd w:id="34"/>
      <w:r>
        <w:rPr>
          <w:spacing w:val="-2"/>
        </w:rPr>
        <w:t>$100,000</w:t>
      </w:r>
    </w:p>
    <w:p w14:paraId="7EFEEC3D" w14:textId="77777777" w:rsidR="0078404F" w:rsidRDefault="0078404F">
      <w:pPr>
        <w:pStyle w:val="BodyText"/>
        <w:spacing w:before="2"/>
        <w:rPr>
          <w:b/>
          <w:sz w:val="25"/>
        </w:rPr>
      </w:pPr>
    </w:p>
    <w:p w14:paraId="7EFEEC3E" w14:textId="77777777" w:rsidR="0078404F" w:rsidRDefault="005766A6">
      <w:pPr>
        <w:pStyle w:val="BodyText"/>
        <w:ind w:left="1640" w:right="961"/>
      </w:pPr>
      <w:r>
        <w:t>This</w:t>
      </w:r>
      <w:r>
        <w:rPr>
          <w:spacing w:val="-6"/>
        </w:rPr>
        <w:t xml:space="preserve"> </w:t>
      </w:r>
      <w:r>
        <w:t>procedure</w:t>
      </w:r>
      <w:r>
        <w:rPr>
          <w:spacing w:val="-6"/>
        </w:rPr>
        <w:t xml:space="preserve"> </w:t>
      </w:r>
      <w:r>
        <w:t>is</w:t>
      </w:r>
      <w:r>
        <w:rPr>
          <w:spacing w:val="-8"/>
        </w:rPr>
        <w:t xml:space="preserve"> </w:t>
      </w:r>
      <w:r>
        <w:t>issued</w:t>
      </w:r>
      <w:r>
        <w:rPr>
          <w:spacing w:val="-9"/>
        </w:rPr>
        <w:t xml:space="preserve"> </w:t>
      </w:r>
      <w:r>
        <w:t>to</w:t>
      </w:r>
      <w:r>
        <w:rPr>
          <w:spacing w:val="-8"/>
        </w:rPr>
        <w:t xml:space="preserve"> </w:t>
      </w:r>
      <w:r>
        <w:t>establish</w:t>
      </w:r>
      <w:r>
        <w:rPr>
          <w:spacing w:val="-7"/>
        </w:rPr>
        <w:t xml:space="preserve"> </w:t>
      </w:r>
      <w:r>
        <w:t>effective</w:t>
      </w:r>
      <w:r>
        <w:rPr>
          <w:spacing w:val="-7"/>
        </w:rPr>
        <w:t xml:space="preserve"> </w:t>
      </w:r>
      <w:r>
        <w:t>guidelines</w:t>
      </w:r>
      <w:r>
        <w:rPr>
          <w:spacing w:val="-8"/>
        </w:rPr>
        <w:t xml:space="preserve"> </w:t>
      </w:r>
      <w:r>
        <w:t>for</w:t>
      </w:r>
      <w:r>
        <w:rPr>
          <w:spacing w:val="-6"/>
        </w:rPr>
        <w:t xml:space="preserve"> </w:t>
      </w:r>
      <w:r>
        <w:t>the</w:t>
      </w:r>
      <w:r>
        <w:rPr>
          <w:spacing w:val="-6"/>
        </w:rPr>
        <w:t xml:space="preserve"> </w:t>
      </w:r>
      <w:r>
        <w:t>purchase</w:t>
      </w:r>
      <w:r>
        <w:rPr>
          <w:spacing w:val="-7"/>
        </w:rPr>
        <w:t xml:space="preserve"> </w:t>
      </w:r>
      <w:r>
        <w:t>using</w:t>
      </w:r>
      <w:r>
        <w:rPr>
          <w:spacing w:val="-6"/>
        </w:rPr>
        <w:t xml:space="preserve"> </w:t>
      </w:r>
      <w:r>
        <w:t>Federal</w:t>
      </w:r>
      <w:r>
        <w:rPr>
          <w:spacing w:val="-6"/>
        </w:rPr>
        <w:t xml:space="preserve"> </w:t>
      </w:r>
      <w:r>
        <w:t>Contracts and Grants over $100,000.</w:t>
      </w:r>
    </w:p>
    <w:p w14:paraId="7EFEEC3F" w14:textId="77777777" w:rsidR="0078404F" w:rsidRDefault="0078404F">
      <w:pPr>
        <w:pStyle w:val="BodyText"/>
        <w:spacing w:before="1"/>
      </w:pPr>
    </w:p>
    <w:p w14:paraId="7EFEEC40" w14:textId="77777777" w:rsidR="0078404F" w:rsidRDefault="005766A6">
      <w:pPr>
        <w:pStyle w:val="ListParagraph"/>
        <w:numPr>
          <w:ilvl w:val="0"/>
          <w:numId w:val="26"/>
        </w:numPr>
        <w:tabs>
          <w:tab w:val="left" w:pos="1909"/>
          <w:tab w:val="left" w:pos="1911"/>
        </w:tabs>
        <w:ind w:right="965"/>
        <w:jc w:val="both"/>
      </w:pPr>
      <w:r>
        <w:t>Buyers will include the Federal Suspension and Debarment Certification applicable to the Federal Agency in the bid package. If in doubt, the Buyer will contact Contracts and Grants and/or Office of Research and Sponsored Projects to verify under which agency the Contract or Grant falls.</w:t>
      </w:r>
    </w:p>
    <w:p w14:paraId="7EFEEC41" w14:textId="77777777" w:rsidR="0078404F" w:rsidRDefault="0078404F">
      <w:pPr>
        <w:pStyle w:val="BodyText"/>
        <w:spacing w:before="1"/>
      </w:pPr>
    </w:p>
    <w:p w14:paraId="7EFEEC42" w14:textId="77777777" w:rsidR="0078404F" w:rsidRDefault="005766A6">
      <w:pPr>
        <w:pStyle w:val="ListParagraph"/>
        <w:numPr>
          <w:ilvl w:val="0"/>
          <w:numId w:val="26"/>
        </w:numPr>
        <w:tabs>
          <w:tab w:val="left" w:pos="1853"/>
          <w:tab w:val="left" w:pos="1911"/>
        </w:tabs>
        <w:ind w:right="963"/>
        <w:jc w:val="both"/>
      </w:pPr>
      <w:r>
        <w:t>Prior</w:t>
      </w:r>
      <w:r>
        <w:rPr>
          <w:spacing w:val="-13"/>
        </w:rPr>
        <w:t xml:space="preserve"> </w:t>
      </w:r>
      <w:r>
        <w:t>to</w:t>
      </w:r>
      <w:r>
        <w:rPr>
          <w:spacing w:val="-12"/>
        </w:rPr>
        <w:t xml:space="preserve"> </w:t>
      </w:r>
      <w:r>
        <w:t>award,</w:t>
      </w:r>
      <w:r>
        <w:rPr>
          <w:spacing w:val="-13"/>
        </w:rPr>
        <w:t xml:space="preserve"> </w:t>
      </w:r>
      <w:r>
        <w:t>the</w:t>
      </w:r>
      <w:r>
        <w:rPr>
          <w:spacing w:val="-12"/>
        </w:rPr>
        <w:t xml:space="preserve"> </w:t>
      </w:r>
      <w:r>
        <w:t>Buyer</w:t>
      </w:r>
      <w:r>
        <w:rPr>
          <w:spacing w:val="-13"/>
        </w:rPr>
        <w:t xml:space="preserve"> </w:t>
      </w:r>
      <w:r>
        <w:t>will</w:t>
      </w:r>
      <w:r>
        <w:rPr>
          <w:spacing w:val="-12"/>
        </w:rPr>
        <w:t xml:space="preserve"> </w:t>
      </w:r>
      <w:r>
        <w:t>verify</w:t>
      </w:r>
      <w:r>
        <w:rPr>
          <w:spacing w:val="-13"/>
        </w:rPr>
        <w:t xml:space="preserve"> </w:t>
      </w:r>
      <w:r>
        <w:t>vendor</w:t>
      </w:r>
      <w:r>
        <w:rPr>
          <w:spacing w:val="-12"/>
        </w:rPr>
        <w:t xml:space="preserve"> </w:t>
      </w:r>
      <w:r>
        <w:t>status</w:t>
      </w:r>
      <w:r>
        <w:rPr>
          <w:spacing w:val="-12"/>
        </w:rPr>
        <w:t xml:space="preserve"> </w:t>
      </w:r>
      <w:r>
        <w:t>via</w:t>
      </w:r>
      <w:r>
        <w:rPr>
          <w:spacing w:val="-13"/>
        </w:rPr>
        <w:t xml:space="preserve"> </w:t>
      </w:r>
      <w:r>
        <w:t>the</w:t>
      </w:r>
      <w:r>
        <w:rPr>
          <w:spacing w:val="-12"/>
        </w:rPr>
        <w:t xml:space="preserve"> </w:t>
      </w:r>
      <w:r>
        <w:t>System</w:t>
      </w:r>
      <w:r>
        <w:rPr>
          <w:spacing w:val="-13"/>
        </w:rPr>
        <w:t xml:space="preserve"> </w:t>
      </w:r>
      <w:r>
        <w:t>for</w:t>
      </w:r>
      <w:r>
        <w:rPr>
          <w:spacing w:val="-12"/>
        </w:rPr>
        <w:t xml:space="preserve"> </w:t>
      </w:r>
      <w:r>
        <w:t>Award</w:t>
      </w:r>
      <w:r>
        <w:rPr>
          <w:spacing w:val="-13"/>
        </w:rPr>
        <w:t xml:space="preserve"> </w:t>
      </w:r>
      <w:r>
        <w:t>Management</w:t>
      </w:r>
      <w:r>
        <w:rPr>
          <w:spacing w:val="-12"/>
        </w:rPr>
        <w:t xml:space="preserve"> </w:t>
      </w:r>
      <w:r>
        <w:t xml:space="preserve">(SAM) from Federal Procurement and Non-procurement Programs website: </w:t>
      </w:r>
      <w:r>
        <w:rPr>
          <w:color w:val="0562C1"/>
          <w:u w:val="single" w:color="0562C1"/>
        </w:rPr>
        <w:t>https://</w:t>
      </w:r>
      <w:hyperlink r:id="rId70">
        <w:r>
          <w:rPr>
            <w:color w:val="0562C1"/>
            <w:u w:val="single" w:color="0562C1"/>
          </w:rPr>
          <w:t>www.sam.gov/portal/public/SAM/</w:t>
        </w:r>
      </w:hyperlink>
      <w:r>
        <w:rPr>
          <w:color w:val="0562C1"/>
        </w:rPr>
        <w:t xml:space="preserve"> </w:t>
      </w:r>
      <w:r>
        <w:t>. Verified copy must be in file.</w:t>
      </w:r>
    </w:p>
    <w:p w14:paraId="7EFEEC43" w14:textId="77777777" w:rsidR="0078404F" w:rsidRDefault="0078404F">
      <w:pPr>
        <w:pStyle w:val="BodyText"/>
        <w:spacing w:before="4"/>
        <w:rPr>
          <w:sz w:val="17"/>
        </w:rPr>
      </w:pPr>
    </w:p>
    <w:p w14:paraId="7EFEEC44" w14:textId="77777777" w:rsidR="0078404F" w:rsidRDefault="005766A6">
      <w:pPr>
        <w:pStyle w:val="ListParagraph"/>
        <w:numPr>
          <w:ilvl w:val="0"/>
          <w:numId w:val="26"/>
        </w:numPr>
        <w:tabs>
          <w:tab w:val="left" w:pos="1895"/>
          <w:tab w:val="left" w:pos="1911"/>
        </w:tabs>
        <w:spacing w:before="56"/>
        <w:ind w:right="963"/>
        <w:jc w:val="both"/>
      </w:pPr>
      <w:r>
        <w:t xml:space="preserve">If the vendor has been suspended and/or debarred from doing business with the Federal Government, the Buyer may award to the next vendor in accordance with Best-Value </w:t>
      </w:r>
      <w:r>
        <w:rPr>
          <w:spacing w:val="-2"/>
        </w:rPr>
        <w:t>Procurement.</w:t>
      </w:r>
    </w:p>
    <w:p w14:paraId="7EFEEC45" w14:textId="77777777" w:rsidR="0078404F" w:rsidRDefault="0078404F">
      <w:pPr>
        <w:pStyle w:val="BodyText"/>
        <w:spacing w:before="1"/>
      </w:pPr>
    </w:p>
    <w:p w14:paraId="7EFEEC46" w14:textId="77777777" w:rsidR="0078404F" w:rsidRDefault="005766A6">
      <w:pPr>
        <w:pStyle w:val="BodyText"/>
        <w:ind w:left="1640" w:right="961"/>
        <w:jc w:val="both"/>
      </w:pPr>
      <w:r>
        <w:t>All requests where the anticipated total value exceeds $100,000 shall be reviewed by the Purchasing Agent and the HUB Program Coordinator prior to solicitation and award.</w:t>
      </w:r>
    </w:p>
    <w:p w14:paraId="7EFEEC47" w14:textId="77777777" w:rsidR="0078404F" w:rsidRDefault="0078404F">
      <w:pPr>
        <w:pStyle w:val="BodyText"/>
        <w:spacing w:before="8"/>
        <w:rPr>
          <w:sz w:val="19"/>
        </w:rPr>
      </w:pPr>
    </w:p>
    <w:p w14:paraId="7EFEEC48" w14:textId="77777777" w:rsidR="0078404F" w:rsidRDefault="005766A6">
      <w:pPr>
        <w:pStyle w:val="Heading2"/>
        <w:numPr>
          <w:ilvl w:val="0"/>
          <w:numId w:val="61"/>
        </w:numPr>
        <w:tabs>
          <w:tab w:val="left" w:pos="1637"/>
        </w:tabs>
        <w:ind w:left="1637" w:hanging="717"/>
      </w:pPr>
      <w:bookmarkStart w:id="35" w:name="_TOC_250014"/>
      <w:r>
        <w:t>Purchase</w:t>
      </w:r>
      <w:r>
        <w:rPr>
          <w:spacing w:val="-2"/>
        </w:rPr>
        <w:t xml:space="preserve"> </w:t>
      </w:r>
      <w:r>
        <w:t>of</w:t>
      </w:r>
      <w:r>
        <w:rPr>
          <w:spacing w:val="-2"/>
        </w:rPr>
        <w:t xml:space="preserve"> </w:t>
      </w:r>
      <w:r>
        <w:t>Used</w:t>
      </w:r>
      <w:bookmarkEnd w:id="35"/>
      <w:r>
        <w:rPr>
          <w:spacing w:val="-2"/>
        </w:rPr>
        <w:t xml:space="preserve"> Equipment</w:t>
      </w:r>
    </w:p>
    <w:p w14:paraId="7EFEEC49" w14:textId="77777777" w:rsidR="0078404F" w:rsidRDefault="0078404F">
      <w:pPr>
        <w:pStyle w:val="BodyText"/>
        <w:spacing w:before="2"/>
        <w:rPr>
          <w:b/>
          <w:sz w:val="25"/>
        </w:rPr>
      </w:pPr>
    </w:p>
    <w:p w14:paraId="7EFEEC4A" w14:textId="77777777" w:rsidR="0078404F" w:rsidRDefault="005766A6">
      <w:pPr>
        <w:pStyle w:val="BodyText"/>
        <w:spacing w:before="1"/>
        <w:ind w:left="1640" w:right="963"/>
        <w:jc w:val="both"/>
      </w:pPr>
      <w:r>
        <w:t>On</w:t>
      </w:r>
      <w:r>
        <w:rPr>
          <w:spacing w:val="-4"/>
        </w:rPr>
        <w:t xml:space="preserve"> </w:t>
      </w:r>
      <w:r>
        <w:t>occasion,</w:t>
      </w:r>
      <w:r>
        <w:rPr>
          <w:spacing w:val="-4"/>
        </w:rPr>
        <w:t xml:space="preserve"> </w:t>
      </w:r>
      <w:r>
        <w:t>it</w:t>
      </w:r>
      <w:r>
        <w:rPr>
          <w:spacing w:val="-4"/>
        </w:rPr>
        <w:t xml:space="preserve"> </w:t>
      </w:r>
      <w:r>
        <w:t>may</w:t>
      </w:r>
      <w:r>
        <w:rPr>
          <w:spacing w:val="-2"/>
        </w:rPr>
        <w:t xml:space="preserve"> </w:t>
      </w:r>
      <w:r>
        <w:t>be</w:t>
      </w:r>
      <w:r>
        <w:rPr>
          <w:spacing w:val="-4"/>
        </w:rPr>
        <w:t xml:space="preserve"> </w:t>
      </w:r>
      <w:r>
        <w:t>necessary</w:t>
      </w:r>
      <w:r>
        <w:rPr>
          <w:spacing w:val="-2"/>
        </w:rPr>
        <w:t xml:space="preserve"> </w:t>
      </w:r>
      <w:r>
        <w:t>or</w:t>
      </w:r>
      <w:r>
        <w:rPr>
          <w:spacing w:val="-4"/>
        </w:rPr>
        <w:t xml:space="preserve"> </w:t>
      </w:r>
      <w:r>
        <w:t>advantageous</w:t>
      </w:r>
      <w:r>
        <w:rPr>
          <w:spacing w:val="-5"/>
        </w:rPr>
        <w:t xml:space="preserve"> </w:t>
      </w:r>
      <w:r>
        <w:t>to</w:t>
      </w:r>
      <w:r>
        <w:rPr>
          <w:spacing w:val="-3"/>
        </w:rPr>
        <w:t xml:space="preserve"> </w:t>
      </w:r>
      <w:r>
        <w:t>purchase</w:t>
      </w:r>
      <w:r>
        <w:rPr>
          <w:spacing w:val="-2"/>
        </w:rPr>
        <w:t xml:space="preserve"> </w:t>
      </w:r>
      <w:r>
        <w:t>used</w:t>
      </w:r>
      <w:r>
        <w:rPr>
          <w:spacing w:val="-5"/>
        </w:rPr>
        <w:t xml:space="preserve"> </w:t>
      </w:r>
      <w:r>
        <w:t>or</w:t>
      </w:r>
      <w:r>
        <w:rPr>
          <w:spacing w:val="-4"/>
        </w:rPr>
        <w:t xml:space="preserve"> </w:t>
      </w:r>
      <w:r>
        <w:t>demonstrator</w:t>
      </w:r>
      <w:r>
        <w:rPr>
          <w:spacing w:val="-4"/>
        </w:rPr>
        <w:t xml:space="preserve"> </w:t>
      </w:r>
      <w:r>
        <w:t>equipment and supplies due to the inability to secure new equipment, lack of adequate funds for new equipment, or the used equipment will satisfy the University’s need at a substantial savings. If purchasing used or demonstrator equipment, the Buyer must:</w:t>
      </w:r>
    </w:p>
    <w:p w14:paraId="7EFEEC4B" w14:textId="77777777" w:rsidR="0078404F" w:rsidRDefault="0078404F">
      <w:pPr>
        <w:pStyle w:val="BodyText"/>
        <w:spacing w:before="1"/>
      </w:pPr>
    </w:p>
    <w:p w14:paraId="7EFEEC4C" w14:textId="77777777" w:rsidR="0078404F" w:rsidRDefault="005766A6">
      <w:pPr>
        <w:pStyle w:val="ListParagraph"/>
        <w:numPr>
          <w:ilvl w:val="0"/>
          <w:numId w:val="25"/>
        </w:numPr>
        <w:tabs>
          <w:tab w:val="left" w:pos="2360"/>
        </w:tabs>
        <w:ind w:right="966"/>
        <w:jc w:val="both"/>
      </w:pPr>
      <w:r>
        <w:t>Obtain a minimum of three quotes (two from certified HUB vendors) if the purchase amount is $15,000 or greater.</w:t>
      </w:r>
    </w:p>
    <w:p w14:paraId="7EFEEC4D" w14:textId="77777777" w:rsidR="0078404F" w:rsidRDefault="005766A6">
      <w:pPr>
        <w:pStyle w:val="ListParagraph"/>
        <w:numPr>
          <w:ilvl w:val="0"/>
          <w:numId w:val="25"/>
        </w:numPr>
        <w:tabs>
          <w:tab w:val="left" w:pos="2360"/>
        </w:tabs>
        <w:spacing w:before="2" w:line="237" w:lineRule="auto"/>
        <w:ind w:right="961"/>
        <w:jc w:val="both"/>
      </w:pPr>
      <w:r>
        <w:t>Obtain a letter or signed statement from the vendor guaranteeing the quality and condition of the used equipment or supplies.</w:t>
      </w:r>
    </w:p>
    <w:p w14:paraId="7EFEEC4E" w14:textId="77777777" w:rsidR="0078404F" w:rsidRDefault="005766A6">
      <w:pPr>
        <w:pStyle w:val="ListParagraph"/>
        <w:numPr>
          <w:ilvl w:val="0"/>
          <w:numId w:val="25"/>
        </w:numPr>
        <w:tabs>
          <w:tab w:val="left" w:pos="2360"/>
        </w:tabs>
        <w:spacing w:before="2"/>
        <w:ind w:right="961"/>
        <w:jc w:val="both"/>
      </w:pPr>
      <w:r>
        <w:t>Obtain a letter from an authorized person connected with the vendor that states the equipment or supplies have been personally examined and describes the condition and value or the item(s).</w:t>
      </w:r>
    </w:p>
    <w:p w14:paraId="7EFEEC4F" w14:textId="77777777" w:rsidR="0078404F" w:rsidRDefault="0078404F">
      <w:pPr>
        <w:pStyle w:val="BodyText"/>
        <w:spacing w:before="8"/>
        <w:rPr>
          <w:sz w:val="19"/>
        </w:rPr>
      </w:pPr>
    </w:p>
    <w:p w14:paraId="7EFEEC50" w14:textId="77777777" w:rsidR="0078404F" w:rsidRDefault="005766A6">
      <w:pPr>
        <w:pStyle w:val="Heading2"/>
        <w:numPr>
          <w:ilvl w:val="0"/>
          <w:numId w:val="61"/>
        </w:numPr>
        <w:tabs>
          <w:tab w:val="left" w:pos="1636"/>
        </w:tabs>
        <w:spacing w:before="1"/>
        <w:ind w:left="1636" w:hanging="716"/>
      </w:pPr>
      <w:bookmarkStart w:id="36" w:name="_TOC_250013"/>
      <w:r>
        <w:t>General</w:t>
      </w:r>
      <w:r>
        <w:rPr>
          <w:spacing w:val="-4"/>
        </w:rPr>
        <w:t xml:space="preserve"> </w:t>
      </w:r>
      <w:r>
        <w:t>Requisition</w:t>
      </w:r>
      <w:r>
        <w:rPr>
          <w:spacing w:val="-4"/>
        </w:rPr>
        <w:t xml:space="preserve"> </w:t>
      </w:r>
      <w:bookmarkEnd w:id="36"/>
      <w:r>
        <w:rPr>
          <w:spacing w:val="-2"/>
        </w:rPr>
        <w:t>Process</w:t>
      </w:r>
    </w:p>
    <w:p w14:paraId="7EFEEC51" w14:textId="77777777" w:rsidR="0078404F" w:rsidRDefault="0078404F">
      <w:pPr>
        <w:pStyle w:val="BodyText"/>
        <w:spacing w:before="4"/>
        <w:rPr>
          <w:b/>
          <w:sz w:val="25"/>
        </w:rPr>
      </w:pPr>
    </w:p>
    <w:p w14:paraId="7EFEEC52" w14:textId="77777777" w:rsidR="0078404F" w:rsidRDefault="005766A6">
      <w:pPr>
        <w:pStyle w:val="BodyText"/>
        <w:ind w:left="1640" w:right="960"/>
        <w:jc w:val="both"/>
      </w:pPr>
      <w:r>
        <w:t>A requisition is the beginning of the procurement process and is used to request a good or a service. The requisition does not create an</w:t>
      </w:r>
      <w:r>
        <w:rPr>
          <w:spacing w:val="-2"/>
        </w:rPr>
        <w:t xml:space="preserve"> </w:t>
      </w:r>
      <w:r>
        <w:t>official obligation on</w:t>
      </w:r>
      <w:r>
        <w:rPr>
          <w:spacing w:val="-2"/>
        </w:rPr>
        <w:t xml:space="preserve"> </w:t>
      </w:r>
      <w:r>
        <w:t>the part of UTRGV to an</w:t>
      </w:r>
      <w:r>
        <w:rPr>
          <w:spacing w:val="-2"/>
        </w:rPr>
        <w:t xml:space="preserve"> </w:t>
      </w:r>
      <w:r>
        <w:t xml:space="preserve">outside supplier. Requisitions require approval from the user’s department administration and may require additional approvals based upon the type of good or service being purchased. Prior to requisitioning, </w:t>
      </w:r>
      <w:proofErr w:type="gramStart"/>
      <w:r>
        <w:t>project</w:t>
      </w:r>
      <w:proofErr w:type="gramEnd"/>
      <w:r>
        <w:t xml:space="preserve"> manager must investigate sufficiency of funds for the request. Suggested sources for procurement may be included </w:t>
      </w:r>
      <w:proofErr w:type="gramStart"/>
      <w:r>
        <w:t>on</w:t>
      </w:r>
      <w:proofErr w:type="gramEnd"/>
      <w:r>
        <w:t xml:space="preserve"> the requisition.</w:t>
      </w:r>
      <w:r>
        <w:rPr>
          <w:spacing w:val="40"/>
        </w:rPr>
        <w:t xml:space="preserve"> </w:t>
      </w:r>
      <w:r>
        <w:t xml:space="preserve">Any potential interest or </w:t>
      </w:r>
      <w:proofErr w:type="gramStart"/>
      <w:r>
        <w:t>relationship</w:t>
      </w:r>
      <w:r>
        <w:rPr>
          <w:spacing w:val="54"/>
        </w:rPr>
        <w:t xml:space="preserve">  </w:t>
      </w:r>
      <w:r>
        <w:t>with</w:t>
      </w:r>
      <w:proofErr w:type="gramEnd"/>
      <w:r>
        <w:rPr>
          <w:spacing w:val="56"/>
        </w:rPr>
        <w:t xml:space="preserve">  </w:t>
      </w:r>
      <w:r>
        <w:t>the</w:t>
      </w:r>
      <w:r>
        <w:rPr>
          <w:spacing w:val="55"/>
        </w:rPr>
        <w:t xml:space="preserve">  </w:t>
      </w:r>
      <w:r>
        <w:t>suggested</w:t>
      </w:r>
      <w:r>
        <w:rPr>
          <w:spacing w:val="54"/>
        </w:rPr>
        <w:t xml:space="preserve">  </w:t>
      </w:r>
      <w:r>
        <w:t>vendor</w:t>
      </w:r>
      <w:r>
        <w:rPr>
          <w:spacing w:val="54"/>
        </w:rPr>
        <w:t xml:space="preserve">  </w:t>
      </w:r>
      <w:r>
        <w:t>should</w:t>
      </w:r>
      <w:r>
        <w:rPr>
          <w:spacing w:val="55"/>
        </w:rPr>
        <w:t xml:space="preserve">  </w:t>
      </w:r>
      <w:r>
        <w:t>be</w:t>
      </w:r>
      <w:r>
        <w:rPr>
          <w:spacing w:val="56"/>
        </w:rPr>
        <w:t xml:space="preserve">  </w:t>
      </w:r>
      <w:r>
        <w:t>fully</w:t>
      </w:r>
      <w:r>
        <w:rPr>
          <w:spacing w:val="56"/>
        </w:rPr>
        <w:t xml:space="preserve">  </w:t>
      </w:r>
      <w:r>
        <w:t>disclosed</w:t>
      </w:r>
      <w:r>
        <w:rPr>
          <w:spacing w:val="54"/>
        </w:rPr>
        <w:t xml:space="preserve">  </w:t>
      </w:r>
      <w:r>
        <w:t>at</w:t>
      </w:r>
      <w:r>
        <w:rPr>
          <w:spacing w:val="56"/>
        </w:rPr>
        <w:t xml:space="preserve">  </w:t>
      </w:r>
      <w:r>
        <w:t>this</w:t>
      </w:r>
      <w:r>
        <w:rPr>
          <w:spacing w:val="55"/>
        </w:rPr>
        <w:t xml:space="preserve">  </w:t>
      </w:r>
      <w:r>
        <w:rPr>
          <w:spacing w:val="-2"/>
        </w:rPr>
        <w:t>time.</w:t>
      </w:r>
    </w:p>
    <w:p w14:paraId="7EFEEC53" w14:textId="77777777" w:rsidR="0078404F" w:rsidRDefault="0078404F">
      <w:pPr>
        <w:jc w:val="both"/>
        <w:sectPr w:rsidR="0078404F">
          <w:footerReference w:type="default" r:id="rId71"/>
          <w:pgSz w:w="12240" w:h="15840"/>
          <w:pgMar w:top="1400" w:right="480" w:bottom="860" w:left="520" w:header="0" w:footer="661" w:gutter="0"/>
          <w:cols w:space="720"/>
        </w:sectPr>
      </w:pPr>
    </w:p>
    <w:p w14:paraId="7EFEEC54" w14:textId="77777777" w:rsidR="0078404F" w:rsidRDefault="005766A6">
      <w:pPr>
        <w:pStyle w:val="Heading2"/>
        <w:numPr>
          <w:ilvl w:val="0"/>
          <w:numId w:val="61"/>
        </w:numPr>
        <w:tabs>
          <w:tab w:val="left" w:pos="2359"/>
        </w:tabs>
        <w:spacing w:before="39"/>
        <w:ind w:left="2359" w:hanging="1439"/>
      </w:pPr>
      <w:bookmarkStart w:id="37" w:name="_TOC_250012"/>
      <w:r>
        <w:lastRenderedPageBreak/>
        <w:t>Special</w:t>
      </w:r>
      <w:r>
        <w:rPr>
          <w:spacing w:val="-1"/>
        </w:rPr>
        <w:t xml:space="preserve"> </w:t>
      </w:r>
      <w:bookmarkEnd w:id="37"/>
      <w:r>
        <w:rPr>
          <w:spacing w:val="-2"/>
        </w:rPr>
        <w:t>Procurements</w:t>
      </w:r>
    </w:p>
    <w:p w14:paraId="7EFEEC55" w14:textId="77777777" w:rsidR="0078404F" w:rsidRDefault="0078404F">
      <w:pPr>
        <w:pStyle w:val="BodyText"/>
        <w:rPr>
          <w:b/>
        </w:rPr>
      </w:pPr>
    </w:p>
    <w:p w14:paraId="7EFEEC56" w14:textId="77777777" w:rsidR="0078404F" w:rsidRDefault="005766A6">
      <w:pPr>
        <w:pStyle w:val="BodyText"/>
        <w:spacing w:before="1"/>
        <w:ind w:left="1640" w:right="1277"/>
        <w:jc w:val="both"/>
      </w:pPr>
      <w:r>
        <w:t>Certain</w:t>
      </w:r>
      <w:r>
        <w:rPr>
          <w:spacing w:val="-4"/>
        </w:rPr>
        <w:t xml:space="preserve"> </w:t>
      </w:r>
      <w:r>
        <w:t>procurements</w:t>
      </w:r>
      <w:r>
        <w:rPr>
          <w:spacing w:val="-4"/>
        </w:rPr>
        <w:t xml:space="preserve"> </w:t>
      </w:r>
      <w:r>
        <w:t>of</w:t>
      </w:r>
      <w:r>
        <w:rPr>
          <w:spacing w:val="-6"/>
        </w:rPr>
        <w:t xml:space="preserve"> </w:t>
      </w:r>
      <w:r>
        <w:t>goods</w:t>
      </w:r>
      <w:r>
        <w:rPr>
          <w:spacing w:val="-5"/>
        </w:rPr>
        <w:t xml:space="preserve"> </w:t>
      </w:r>
      <w:r>
        <w:t>and</w:t>
      </w:r>
      <w:r>
        <w:rPr>
          <w:spacing w:val="-4"/>
        </w:rPr>
        <w:t xml:space="preserve"> </w:t>
      </w:r>
      <w:r>
        <w:t>services</w:t>
      </w:r>
      <w:r>
        <w:rPr>
          <w:spacing w:val="-5"/>
        </w:rPr>
        <w:t xml:space="preserve"> </w:t>
      </w:r>
      <w:r>
        <w:t>require</w:t>
      </w:r>
      <w:r>
        <w:rPr>
          <w:spacing w:val="-4"/>
        </w:rPr>
        <w:t xml:space="preserve"> </w:t>
      </w:r>
      <w:r>
        <w:t>additional</w:t>
      </w:r>
      <w:r>
        <w:rPr>
          <w:spacing w:val="-2"/>
        </w:rPr>
        <w:t xml:space="preserve"> </w:t>
      </w:r>
      <w:r>
        <w:t>processing</w:t>
      </w:r>
      <w:r>
        <w:rPr>
          <w:spacing w:val="-2"/>
        </w:rPr>
        <w:t xml:space="preserve"> </w:t>
      </w:r>
      <w:r>
        <w:t>and/or</w:t>
      </w:r>
      <w:r>
        <w:rPr>
          <w:spacing w:val="-2"/>
        </w:rPr>
        <w:t xml:space="preserve"> </w:t>
      </w:r>
      <w:r>
        <w:t>approval</w:t>
      </w:r>
      <w:r>
        <w:rPr>
          <w:spacing w:val="-4"/>
        </w:rPr>
        <w:t xml:space="preserve"> </w:t>
      </w:r>
      <w:r>
        <w:t>or handling</w:t>
      </w:r>
      <w:r>
        <w:rPr>
          <w:spacing w:val="-4"/>
        </w:rPr>
        <w:t xml:space="preserve"> </w:t>
      </w:r>
      <w:r>
        <w:t>by</w:t>
      </w:r>
      <w:r>
        <w:rPr>
          <w:spacing w:val="-3"/>
        </w:rPr>
        <w:t xml:space="preserve"> </w:t>
      </w:r>
      <w:r>
        <w:t>another</w:t>
      </w:r>
      <w:r>
        <w:rPr>
          <w:spacing w:val="-6"/>
        </w:rPr>
        <w:t xml:space="preserve"> </w:t>
      </w:r>
      <w:r>
        <w:t>University</w:t>
      </w:r>
      <w:r>
        <w:rPr>
          <w:spacing w:val="-3"/>
        </w:rPr>
        <w:t xml:space="preserve"> </w:t>
      </w:r>
      <w:r>
        <w:t>department.</w:t>
      </w:r>
      <w:r>
        <w:rPr>
          <w:spacing w:val="-4"/>
        </w:rPr>
        <w:t xml:space="preserve"> </w:t>
      </w:r>
      <w:r>
        <w:t>The</w:t>
      </w:r>
      <w:r>
        <w:rPr>
          <w:spacing w:val="-4"/>
        </w:rPr>
        <w:t xml:space="preserve"> </w:t>
      </w:r>
      <w:r>
        <w:t>following</w:t>
      </w:r>
      <w:r>
        <w:rPr>
          <w:spacing w:val="-4"/>
        </w:rPr>
        <w:t xml:space="preserve"> </w:t>
      </w:r>
      <w:r>
        <w:t>sections</w:t>
      </w:r>
      <w:r>
        <w:rPr>
          <w:spacing w:val="-6"/>
        </w:rPr>
        <w:t xml:space="preserve"> </w:t>
      </w:r>
      <w:r>
        <w:t>will</w:t>
      </w:r>
      <w:r>
        <w:rPr>
          <w:spacing w:val="-4"/>
        </w:rPr>
        <w:t xml:space="preserve"> </w:t>
      </w:r>
      <w:r>
        <w:t>provide</w:t>
      </w:r>
      <w:r>
        <w:rPr>
          <w:spacing w:val="-6"/>
        </w:rPr>
        <w:t xml:space="preserve"> </w:t>
      </w:r>
      <w:r>
        <w:t>guidelines</w:t>
      </w:r>
      <w:r>
        <w:rPr>
          <w:spacing w:val="-2"/>
        </w:rPr>
        <w:t xml:space="preserve"> </w:t>
      </w:r>
      <w:r>
        <w:t>for requesting departments when processing these types of procurements.</w:t>
      </w:r>
    </w:p>
    <w:p w14:paraId="7EFEEC57" w14:textId="77777777" w:rsidR="0078404F" w:rsidRDefault="0078404F">
      <w:pPr>
        <w:pStyle w:val="BodyText"/>
        <w:spacing w:before="2"/>
        <w:rPr>
          <w:sz w:val="25"/>
        </w:rPr>
      </w:pPr>
    </w:p>
    <w:p w14:paraId="7EFEEC58" w14:textId="77777777" w:rsidR="0078404F" w:rsidRDefault="005766A6">
      <w:pPr>
        <w:pStyle w:val="ListParagraph"/>
        <w:numPr>
          <w:ilvl w:val="0"/>
          <w:numId w:val="24"/>
        </w:numPr>
        <w:tabs>
          <w:tab w:val="left" w:pos="2359"/>
        </w:tabs>
        <w:ind w:left="2359" w:hanging="719"/>
        <w:jc w:val="both"/>
      </w:pPr>
      <w:r>
        <w:t>Hazardous</w:t>
      </w:r>
      <w:r>
        <w:rPr>
          <w:spacing w:val="-4"/>
        </w:rPr>
        <w:t xml:space="preserve"> </w:t>
      </w:r>
      <w:r>
        <w:rPr>
          <w:spacing w:val="-2"/>
        </w:rPr>
        <w:t>Material</w:t>
      </w:r>
    </w:p>
    <w:p w14:paraId="7EFEEC59" w14:textId="77777777" w:rsidR="0078404F" w:rsidRDefault="005766A6">
      <w:pPr>
        <w:pStyle w:val="BodyText"/>
        <w:spacing w:before="41"/>
        <w:ind w:left="2360" w:right="1412"/>
        <w:jc w:val="both"/>
      </w:pPr>
      <w:r>
        <w:t>To ensure the safe and legal use</w:t>
      </w:r>
      <w:r>
        <w:rPr>
          <w:spacing w:val="-1"/>
        </w:rPr>
        <w:t xml:space="preserve"> </w:t>
      </w:r>
      <w:r>
        <w:t>of</w:t>
      </w:r>
      <w:r>
        <w:rPr>
          <w:spacing w:val="-1"/>
        </w:rPr>
        <w:t xml:space="preserve"> </w:t>
      </w:r>
      <w:r>
        <w:t>hazardous</w:t>
      </w:r>
      <w:r>
        <w:rPr>
          <w:spacing w:val="-2"/>
        </w:rPr>
        <w:t xml:space="preserve"> </w:t>
      </w:r>
      <w:r>
        <w:t>materials, the</w:t>
      </w:r>
      <w:r>
        <w:rPr>
          <w:spacing w:val="-1"/>
        </w:rPr>
        <w:t xml:space="preserve"> </w:t>
      </w:r>
      <w:r>
        <w:t>Environmental Health, Safety,</w:t>
      </w:r>
      <w:r>
        <w:rPr>
          <w:spacing w:val="-5"/>
        </w:rPr>
        <w:t xml:space="preserve"> </w:t>
      </w:r>
      <w:r>
        <w:t>and</w:t>
      </w:r>
      <w:r>
        <w:rPr>
          <w:spacing w:val="-5"/>
        </w:rPr>
        <w:t xml:space="preserve"> </w:t>
      </w:r>
      <w:r>
        <w:t>Risk</w:t>
      </w:r>
      <w:r>
        <w:rPr>
          <w:spacing w:val="-6"/>
        </w:rPr>
        <w:t xml:space="preserve"> </w:t>
      </w:r>
      <w:r>
        <w:t>Management</w:t>
      </w:r>
      <w:r>
        <w:rPr>
          <w:spacing w:val="-3"/>
        </w:rPr>
        <w:t xml:space="preserve"> </w:t>
      </w:r>
      <w:r>
        <w:t>(EH&amp;S)</w:t>
      </w:r>
      <w:r>
        <w:rPr>
          <w:spacing w:val="-2"/>
        </w:rPr>
        <w:t xml:space="preserve"> </w:t>
      </w:r>
      <w:r>
        <w:t>Office</w:t>
      </w:r>
      <w:r>
        <w:rPr>
          <w:spacing w:val="-5"/>
        </w:rPr>
        <w:t xml:space="preserve"> </w:t>
      </w:r>
      <w:r>
        <w:t>has</w:t>
      </w:r>
      <w:r>
        <w:rPr>
          <w:spacing w:val="-5"/>
        </w:rPr>
        <w:t xml:space="preserve"> </w:t>
      </w:r>
      <w:r>
        <w:t>the</w:t>
      </w:r>
      <w:r>
        <w:rPr>
          <w:spacing w:val="-3"/>
        </w:rPr>
        <w:t xml:space="preserve"> </w:t>
      </w:r>
      <w:r>
        <w:t>responsibility</w:t>
      </w:r>
      <w:r>
        <w:rPr>
          <w:spacing w:val="-5"/>
        </w:rPr>
        <w:t xml:space="preserve"> </w:t>
      </w:r>
      <w:r>
        <w:t>for</w:t>
      </w:r>
      <w:r>
        <w:rPr>
          <w:spacing w:val="-5"/>
        </w:rPr>
        <w:t xml:space="preserve"> </w:t>
      </w:r>
      <w:r>
        <w:t>approving</w:t>
      </w:r>
      <w:r>
        <w:rPr>
          <w:spacing w:val="-7"/>
        </w:rPr>
        <w:t xml:space="preserve"> </w:t>
      </w:r>
      <w:r>
        <w:t>the purchase of select hazardous materials. These materials include the following:</w:t>
      </w:r>
    </w:p>
    <w:p w14:paraId="7EFEEC5A" w14:textId="77777777" w:rsidR="0078404F" w:rsidRDefault="005766A6">
      <w:pPr>
        <w:pStyle w:val="ListParagraph"/>
        <w:numPr>
          <w:ilvl w:val="1"/>
          <w:numId w:val="24"/>
        </w:numPr>
        <w:tabs>
          <w:tab w:val="left" w:pos="3079"/>
        </w:tabs>
        <w:spacing w:line="267" w:lineRule="exact"/>
        <w:ind w:left="3079" w:hanging="359"/>
      </w:pPr>
      <w:r>
        <w:t>EPA-designated</w:t>
      </w:r>
      <w:r>
        <w:rPr>
          <w:spacing w:val="-6"/>
        </w:rPr>
        <w:t xml:space="preserve"> </w:t>
      </w:r>
      <w:r>
        <w:t>“highly</w:t>
      </w:r>
      <w:r>
        <w:rPr>
          <w:spacing w:val="-6"/>
        </w:rPr>
        <w:t xml:space="preserve"> </w:t>
      </w:r>
      <w:r>
        <w:t>toxic”</w:t>
      </w:r>
      <w:r>
        <w:rPr>
          <w:spacing w:val="-5"/>
        </w:rPr>
        <w:t xml:space="preserve"> </w:t>
      </w:r>
      <w:r>
        <w:rPr>
          <w:spacing w:val="-2"/>
        </w:rPr>
        <w:t>materials</w:t>
      </w:r>
    </w:p>
    <w:p w14:paraId="7EFEEC5B" w14:textId="77777777" w:rsidR="0078404F" w:rsidRDefault="005766A6">
      <w:pPr>
        <w:pStyle w:val="ListParagraph"/>
        <w:numPr>
          <w:ilvl w:val="1"/>
          <w:numId w:val="24"/>
        </w:numPr>
        <w:tabs>
          <w:tab w:val="left" w:pos="3080"/>
        </w:tabs>
        <w:spacing w:before="1"/>
      </w:pPr>
      <w:r>
        <w:rPr>
          <w:spacing w:val="-2"/>
        </w:rPr>
        <w:t>Carcinogens</w:t>
      </w:r>
    </w:p>
    <w:p w14:paraId="7EFEEC5C" w14:textId="77777777" w:rsidR="0078404F" w:rsidRDefault="005766A6">
      <w:pPr>
        <w:pStyle w:val="ListParagraph"/>
        <w:numPr>
          <w:ilvl w:val="1"/>
          <w:numId w:val="24"/>
        </w:numPr>
        <w:tabs>
          <w:tab w:val="left" w:pos="3079"/>
        </w:tabs>
        <w:ind w:left="3079" w:hanging="359"/>
      </w:pPr>
      <w:r>
        <w:t>Select</w:t>
      </w:r>
      <w:r>
        <w:rPr>
          <w:spacing w:val="-2"/>
        </w:rPr>
        <w:t xml:space="preserve"> </w:t>
      </w:r>
      <w:proofErr w:type="gramStart"/>
      <w:r>
        <w:rPr>
          <w:spacing w:val="-2"/>
        </w:rPr>
        <w:t>agents</w:t>
      </w:r>
      <w:proofErr w:type="gramEnd"/>
    </w:p>
    <w:p w14:paraId="7EFEEC5D" w14:textId="77777777" w:rsidR="0078404F" w:rsidRDefault="005766A6">
      <w:pPr>
        <w:pStyle w:val="ListParagraph"/>
        <w:numPr>
          <w:ilvl w:val="1"/>
          <w:numId w:val="24"/>
        </w:numPr>
        <w:tabs>
          <w:tab w:val="left" w:pos="3078"/>
        </w:tabs>
        <w:ind w:left="3078" w:hanging="358"/>
      </w:pPr>
      <w:r>
        <w:t>Radioactive</w:t>
      </w:r>
      <w:r>
        <w:rPr>
          <w:spacing w:val="-8"/>
        </w:rPr>
        <w:t xml:space="preserve"> </w:t>
      </w:r>
      <w:r>
        <w:rPr>
          <w:spacing w:val="-2"/>
        </w:rPr>
        <w:t>materials</w:t>
      </w:r>
    </w:p>
    <w:p w14:paraId="7EFEEC5E" w14:textId="77777777" w:rsidR="0078404F" w:rsidRDefault="005766A6">
      <w:pPr>
        <w:pStyle w:val="ListParagraph"/>
        <w:numPr>
          <w:ilvl w:val="1"/>
          <w:numId w:val="24"/>
        </w:numPr>
        <w:tabs>
          <w:tab w:val="left" w:pos="3078"/>
        </w:tabs>
        <w:ind w:left="3078" w:hanging="358"/>
      </w:pPr>
      <w:r>
        <w:t>Bio-safety</w:t>
      </w:r>
      <w:r>
        <w:rPr>
          <w:spacing w:val="-2"/>
        </w:rPr>
        <w:t xml:space="preserve"> </w:t>
      </w:r>
      <w:r>
        <w:t>Level</w:t>
      </w:r>
      <w:r>
        <w:rPr>
          <w:spacing w:val="-1"/>
        </w:rPr>
        <w:t xml:space="preserve"> </w:t>
      </w:r>
      <w:r>
        <w:t>II</w:t>
      </w:r>
      <w:r>
        <w:rPr>
          <w:spacing w:val="-5"/>
        </w:rPr>
        <w:t xml:space="preserve"> </w:t>
      </w:r>
      <w:r>
        <w:t>agents</w:t>
      </w:r>
      <w:r>
        <w:rPr>
          <w:spacing w:val="-3"/>
        </w:rPr>
        <w:t xml:space="preserve"> </w:t>
      </w:r>
      <w:r>
        <w:t>and</w:t>
      </w:r>
      <w:r>
        <w:rPr>
          <w:spacing w:val="-3"/>
        </w:rPr>
        <w:t xml:space="preserve"> </w:t>
      </w:r>
      <w:r>
        <w:rPr>
          <w:spacing w:val="-2"/>
        </w:rPr>
        <w:t>above</w:t>
      </w:r>
    </w:p>
    <w:p w14:paraId="7EFEEC5F" w14:textId="77777777" w:rsidR="0078404F" w:rsidRDefault="005766A6">
      <w:pPr>
        <w:pStyle w:val="BodyText"/>
        <w:spacing w:before="1"/>
        <w:ind w:left="2360" w:right="963"/>
        <w:jc w:val="both"/>
      </w:pPr>
      <w:r>
        <w:t>Requesting departments may request such materials but must first obtain the written approval of the EH&amp;S Office prior to processing PR for hazardous materials. If the purchase</w:t>
      </w:r>
      <w:r>
        <w:rPr>
          <w:spacing w:val="-5"/>
        </w:rPr>
        <w:t xml:space="preserve"> </w:t>
      </w:r>
      <w:r>
        <w:t>is</w:t>
      </w:r>
      <w:r>
        <w:rPr>
          <w:spacing w:val="-5"/>
        </w:rPr>
        <w:t xml:space="preserve"> </w:t>
      </w:r>
      <w:proofErr w:type="gramStart"/>
      <w:r>
        <w:t>handled</w:t>
      </w:r>
      <w:proofErr w:type="gramEnd"/>
      <w:r>
        <w:rPr>
          <w:spacing w:val="-6"/>
        </w:rPr>
        <w:t xml:space="preserve"> </w:t>
      </w:r>
      <w:r>
        <w:t>Procurement</w:t>
      </w:r>
      <w:r>
        <w:rPr>
          <w:spacing w:val="-5"/>
        </w:rPr>
        <w:t xml:space="preserve"> </w:t>
      </w:r>
      <w:r>
        <w:t>Card,</w:t>
      </w:r>
      <w:r>
        <w:rPr>
          <w:spacing w:val="-5"/>
        </w:rPr>
        <w:t xml:space="preserve"> </w:t>
      </w:r>
      <w:r>
        <w:t>written</w:t>
      </w:r>
      <w:r>
        <w:rPr>
          <w:spacing w:val="-5"/>
        </w:rPr>
        <w:t xml:space="preserve"> </w:t>
      </w:r>
      <w:r>
        <w:t>approval</w:t>
      </w:r>
      <w:r>
        <w:rPr>
          <w:spacing w:val="-5"/>
        </w:rPr>
        <w:t xml:space="preserve"> </w:t>
      </w:r>
      <w:r>
        <w:t>must</w:t>
      </w:r>
      <w:r>
        <w:rPr>
          <w:spacing w:val="-5"/>
        </w:rPr>
        <w:t xml:space="preserve"> </w:t>
      </w:r>
      <w:r>
        <w:t>be</w:t>
      </w:r>
      <w:r>
        <w:rPr>
          <w:spacing w:val="-5"/>
        </w:rPr>
        <w:t xml:space="preserve"> </w:t>
      </w:r>
      <w:r>
        <w:t>obtained</w:t>
      </w:r>
      <w:r>
        <w:rPr>
          <w:spacing w:val="-5"/>
        </w:rPr>
        <w:t xml:space="preserve"> </w:t>
      </w:r>
      <w:r>
        <w:t>in</w:t>
      </w:r>
      <w:r>
        <w:rPr>
          <w:spacing w:val="-6"/>
        </w:rPr>
        <w:t xml:space="preserve"> </w:t>
      </w:r>
      <w:r>
        <w:t>advance</w:t>
      </w:r>
      <w:r>
        <w:rPr>
          <w:spacing w:val="-7"/>
        </w:rPr>
        <w:t xml:space="preserve"> </w:t>
      </w:r>
      <w:r>
        <w:t>of issuing the order to the vendor. This documentation must be attached to the purchase transaction file as required by program procedures.</w:t>
      </w:r>
    </w:p>
    <w:p w14:paraId="7EFEEC60" w14:textId="77777777" w:rsidR="0078404F" w:rsidRDefault="0078404F">
      <w:pPr>
        <w:pStyle w:val="BodyText"/>
        <w:spacing w:before="3"/>
        <w:rPr>
          <w:sz w:val="25"/>
        </w:rPr>
      </w:pPr>
    </w:p>
    <w:p w14:paraId="7EFEEC61" w14:textId="77777777" w:rsidR="0078404F" w:rsidRDefault="005766A6">
      <w:pPr>
        <w:pStyle w:val="ListParagraph"/>
        <w:numPr>
          <w:ilvl w:val="0"/>
          <w:numId w:val="24"/>
        </w:numPr>
        <w:tabs>
          <w:tab w:val="left" w:pos="2359"/>
        </w:tabs>
        <w:ind w:left="2359" w:hanging="719"/>
        <w:jc w:val="both"/>
      </w:pPr>
      <w:r>
        <w:t>Drugs,</w:t>
      </w:r>
      <w:r>
        <w:rPr>
          <w:spacing w:val="-5"/>
        </w:rPr>
        <w:t xml:space="preserve"> </w:t>
      </w:r>
      <w:r>
        <w:t>Pharmaceuticals,</w:t>
      </w:r>
      <w:r>
        <w:rPr>
          <w:spacing w:val="-3"/>
        </w:rPr>
        <w:t xml:space="preserve"> </w:t>
      </w:r>
      <w:r>
        <w:t>and</w:t>
      </w:r>
      <w:r>
        <w:rPr>
          <w:spacing w:val="-5"/>
        </w:rPr>
        <w:t xml:space="preserve"> </w:t>
      </w:r>
      <w:r>
        <w:t>Controlled</w:t>
      </w:r>
      <w:r>
        <w:rPr>
          <w:spacing w:val="-2"/>
        </w:rPr>
        <w:t xml:space="preserve"> Substances</w:t>
      </w:r>
    </w:p>
    <w:p w14:paraId="7EFEEC62" w14:textId="77777777" w:rsidR="0078404F" w:rsidRDefault="005766A6">
      <w:pPr>
        <w:pStyle w:val="BodyText"/>
        <w:spacing w:before="41"/>
        <w:ind w:left="2360" w:right="961"/>
        <w:jc w:val="both"/>
      </w:pPr>
      <w:r>
        <w:t>The purchase</w:t>
      </w:r>
      <w:r>
        <w:rPr>
          <w:spacing w:val="-4"/>
        </w:rPr>
        <w:t xml:space="preserve"> </w:t>
      </w:r>
      <w:r>
        <w:t>of</w:t>
      </w:r>
      <w:r>
        <w:rPr>
          <w:spacing w:val="-1"/>
        </w:rPr>
        <w:t xml:space="preserve"> </w:t>
      </w:r>
      <w:r>
        <w:t>certain</w:t>
      </w:r>
      <w:r>
        <w:rPr>
          <w:spacing w:val="-3"/>
        </w:rPr>
        <w:t xml:space="preserve"> </w:t>
      </w:r>
      <w:r>
        <w:t>types of</w:t>
      </w:r>
      <w:r>
        <w:rPr>
          <w:spacing w:val="-2"/>
        </w:rPr>
        <w:t xml:space="preserve"> </w:t>
      </w:r>
      <w:r>
        <w:t>drugs,</w:t>
      </w:r>
      <w:r>
        <w:rPr>
          <w:spacing w:val="-1"/>
        </w:rPr>
        <w:t xml:space="preserve"> </w:t>
      </w:r>
      <w:r>
        <w:t>pharmaceuticals,</w:t>
      </w:r>
      <w:r>
        <w:rPr>
          <w:spacing w:val="-1"/>
        </w:rPr>
        <w:t xml:space="preserve"> </w:t>
      </w:r>
      <w:r>
        <w:t>and</w:t>
      </w:r>
      <w:r>
        <w:rPr>
          <w:spacing w:val="-1"/>
        </w:rPr>
        <w:t xml:space="preserve"> </w:t>
      </w:r>
      <w:r>
        <w:t>chemicals</w:t>
      </w:r>
      <w:r>
        <w:rPr>
          <w:spacing w:val="-4"/>
        </w:rPr>
        <w:t xml:space="preserve"> </w:t>
      </w:r>
      <w:r>
        <w:t>are</w:t>
      </w:r>
      <w:r>
        <w:rPr>
          <w:spacing w:val="-1"/>
        </w:rPr>
        <w:t xml:space="preserve"> </w:t>
      </w:r>
      <w:r>
        <w:t>restricted</w:t>
      </w:r>
      <w:r>
        <w:rPr>
          <w:spacing w:val="-1"/>
        </w:rPr>
        <w:t xml:space="preserve"> </w:t>
      </w:r>
      <w:r>
        <w:t>by the Drug Enforcement Agency (DEA) of the U. S. Government. Only authorized, licensed individuals</w:t>
      </w:r>
      <w:r>
        <w:rPr>
          <w:spacing w:val="-13"/>
        </w:rPr>
        <w:t xml:space="preserve"> </w:t>
      </w:r>
      <w:r>
        <w:t>may</w:t>
      </w:r>
      <w:r>
        <w:rPr>
          <w:spacing w:val="-9"/>
        </w:rPr>
        <w:t xml:space="preserve"> </w:t>
      </w:r>
      <w:r>
        <w:t>order</w:t>
      </w:r>
      <w:r>
        <w:rPr>
          <w:spacing w:val="-11"/>
        </w:rPr>
        <w:t xml:space="preserve"> </w:t>
      </w:r>
      <w:r>
        <w:t>these</w:t>
      </w:r>
      <w:r>
        <w:rPr>
          <w:spacing w:val="-13"/>
        </w:rPr>
        <w:t xml:space="preserve"> </w:t>
      </w:r>
      <w:r>
        <w:t>controlled</w:t>
      </w:r>
      <w:r>
        <w:rPr>
          <w:spacing w:val="-12"/>
        </w:rPr>
        <w:t xml:space="preserve"> </w:t>
      </w:r>
      <w:r>
        <w:t>substances.</w:t>
      </w:r>
      <w:r>
        <w:rPr>
          <w:spacing w:val="-13"/>
        </w:rPr>
        <w:t xml:space="preserve"> </w:t>
      </w:r>
      <w:r>
        <w:t>The</w:t>
      </w:r>
      <w:r>
        <w:rPr>
          <w:spacing w:val="-12"/>
        </w:rPr>
        <w:t xml:space="preserve"> </w:t>
      </w:r>
      <w:r>
        <w:t>University</w:t>
      </w:r>
      <w:r>
        <w:rPr>
          <w:spacing w:val="-11"/>
        </w:rPr>
        <w:t xml:space="preserve"> </w:t>
      </w:r>
      <w:r>
        <w:t>does</w:t>
      </w:r>
      <w:r>
        <w:rPr>
          <w:spacing w:val="-11"/>
        </w:rPr>
        <w:t xml:space="preserve"> </w:t>
      </w:r>
      <w:r>
        <w:t>not</w:t>
      </w:r>
      <w:r>
        <w:rPr>
          <w:spacing w:val="-12"/>
        </w:rPr>
        <w:t xml:space="preserve"> </w:t>
      </w:r>
      <w:r>
        <w:t>have</w:t>
      </w:r>
      <w:r>
        <w:rPr>
          <w:spacing w:val="-9"/>
        </w:rPr>
        <w:t xml:space="preserve"> </w:t>
      </w:r>
      <w:r>
        <w:t>a</w:t>
      </w:r>
      <w:r>
        <w:rPr>
          <w:spacing w:val="-13"/>
        </w:rPr>
        <w:t xml:space="preserve"> </w:t>
      </w:r>
      <w:r>
        <w:t>UTRGV DEA license for the purchase of controlled substances; therefore, the end user of the product</w:t>
      </w:r>
      <w:r>
        <w:rPr>
          <w:spacing w:val="-4"/>
        </w:rPr>
        <w:t xml:space="preserve"> </w:t>
      </w:r>
      <w:r>
        <w:t>must</w:t>
      </w:r>
      <w:r>
        <w:rPr>
          <w:spacing w:val="-1"/>
        </w:rPr>
        <w:t xml:space="preserve"> </w:t>
      </w:r>
      <w:r>
        <w:t>have</w:t>
      </w:r>
      <w:r>
        <w:rPr>
          <w:spacing w:val="-2"/>
        </w:rPr>
        <w:t xml:space="preserve"> </w:t>
      </w:r>
      <w:r>
        <w:t>a</w:t>
      </w:r>
      <w:r>
        <w:rPr>
          <w:spacing w:val="-1"/>
        </w:rPr>
        <w:t xml:space="preserve"> </w:t>
      </w:r>
      <w:r>
        <w:t>license to purchase</w:t>
      </w:r>
      <w:r>
        <w:rPr>
          <w:spacing w:val="-1"/>
        </w:rPr>
        <w:t xml:space="preserve"> </w:t>
      </w:r>
      <w:r>
        <w:t>controlled</w:t>
      </w:r>
      <w:r>
        <w:rPr>
          <w:spacing w:val="-1"/>
        </w:rPr>
        <w:t xml:space="preserve"> </w:t>
      </w:r>
      <w:r>
        <w:t>substances</w:t>
      </w:r>
      <w:r>
        <w:rPr>
          <w:spacing w:val="-1"/>
        </w:rPr>
        <w:t xml:space="preserve"> </w:t>
      </w:r>
      <w:r>
        <w:t>and</w:t>
      </w:r>
      <w:r>
        <w:rPr>
          <w:spacing w:val="-3"/>
        </w:rPr>
        <w:t xml:space="preserve"> </w:t>
      </w:r>
      <w:r>
        <w:t>must</w:t>
      </w:r>
      <w:r>
        <w:rPr>
          <w:spacing w:val="-1"/>
        </w:rPr>
        <w:t xml:space="preserve"> </w:t>
      </w:r>
      <w:r>
        <w:t>document</w:t>
      </w:r>
      <w:r>
        <w:rPr>
          <w:spacing w:val="-1"/>
        </w:rPr>
        <w:t xml:space="preserve"> </w:t>
      </w:r>
      <w:r>
        <w:t>that license in the departmental purchase requisition.</w:t>
      </w:r>
    </w:p>
    <w:p w14:paraId="7EFEEC63" w14:textId="77777777" w:rsidR="0078404F" w:rsidRDefault="0078404F">
      <w:pPr>
        <w:pStyle w:val="BodyText"/>
        <w:spacing w:before="3"/>
        <w:rPr>
          <w:sz w:val="25"/>
        </w:rPr>
      </w:pPr>
    </w:p>
    <w:p w14:paraId="7EFEEC64" w14:textId="77777777" w:rsidR="0078404F" w:rsidRDefault="005766A6">
      <w:pPr>
        <w:pStyle w:val="ListParagraph"/>
        <w:numPr>
          <w:ilvl w:val="0"/>
          <w:numId w:val="24"/>
        </w:numPr>
        <w:tabs>
          <w:tab w:val="left" w:pos="2359"/>
        </w:tabs>
        <w:ind w:left="2359" w:hanging="719"/>
        <w:jc w:val="both"/>
      </w:pPr>
      <w:r>
        <w:t>Grants</w:t>
      </w:r>
      <w:r>
        <w:rPr>
          <w:spacing w:val="-3"/>
        </w:rPr>
        <w:t xml:space="preserve"> </w:t>
      </w:r>
      <w:r>
        <w:t>and</w:t>
      </w:r>
      <w:r>
        <w:rPr>
          <w:spacing w:val="-4"/>
        </w:rPr>
        <w:t xml:space="preserve"> </w:t>
      </w:r>
      <w:r>
        <w:t>Contracts</w:t>
      </w:r>
      <w:r>
        <w:rPr>
          <w:spacing w:val="-2"/>
        </w:rPr>
        <w:t xml:space="preserve"> Accounts</w:t>
      </w:r>
    </w:p>
    <w:p w14:paraId="7EFEEC65" w14:textId="77777777" w:rsidR="0078404F" w:rsidRDefault="005766A6">
      <w:pPr>
        <w:pStyle w:val="BodyText"/>
        <w:spacing w:before="39"/>
        <w:ind w:left="2360" w:right="961"/>
        <w:jc w:val="both"/>
      </w:pPr>
      <w:r>
        <w:t>Any purchases from Grants</w:t>
      </w:r>
      <w:r>
        <w:rPr>
          <w:spacing w:val="-3"/>
        </w:rPr>
        <w:t xml:space="preserve"> </w:t>
      </w:r>
      <w:r>
        <w:t>and</w:t>
      </w:r>
      <w:r>
        <w:rPr>
          <w:spacing w:val="-2"/>
        </w:rPr>
        <w:t xml:space="preserve"> </w:t>
      </w:r>
      <w:r>
        <w:t>Contracts accounts (e.g.,</w:t>
      </w:r>
      <w:r>
        <w:rPr>
          <w:spacing w:val="-2"/>
        </w:rPr>
        <w:t xml:space="preserve"> </w:t>
      </w:r>
      <w:r>
        <w:t>Account 4xxxxx)</w:t>
      </w:r>
      <w:r>
        <w:rPr>
          <w:spacing w:val="-3"/>
        </w:rPr>
        <w:t xml:space="preserve"> </w:t>
      </w:r>
      <w:r>
        <w:t xml:space="preserve">must have the approval of the Grants and Contracts Office, based on established thresholds set by Grants and Contracts, before the Purchase Order is issued to a vendor. Purchases from federal grants or contracts will be made in accordance with all applicable federal rules and regulations as determined by the Grants and Contracts Office. Account managers should abide by any grant or contract restrictions when making purchases through the electronic procurement </w:t>
      </w:r>
      <w:proofErr w:type="gramStart"/>
      <w:r>
        <w:t>s</w:t>
      </w:r>
      <w:r>
        <w:t>ystem</w:t>
      </w:r>
      <w:proofErr w:type="gramEnd"/>
    </w:p>
    <w:p w14:paraId="7EFEEC66" w14:textId="77777777" w:rsidR="0078404F" w:rsidRDefault="0078404F">
      <w:pPr>
        <w:pStyle w:val="BodyText"/>
        <w:spacing w:before="4"/>
        <w:rPr>
          <w:sz w:val="25"/>
        </w:rPr>
      </w:pPr>
    </w:p>
    <w:p w14:paraId="7EFEEC67" w14:textId="77777777" w:rsidR="0078404F" w:rsidRDefault="005766A6">
      <w:pPr>
        <w:pStyle w:val="ListParagraph"/>
        <w:numPr>
          <w:ilvl w:val="0"/>
          <w:numId w:val="24"/>
        </w:numPr>
        <w:tabs>
          <w:tab w:val="left" w:pos="2359"/>
        </w:tabs>
        <w:ind w:left="2359" w:hanging="719"/>
        <w:jc w:val="both"/>
      </w:pPr>
      <w:r>
        <w:rPr>
          <w:spacing w:val="-2"/>
        </w:rPr>
        <w:t>Printing</w:t>
      </w:r>
    </w:p>
    <w:p w14:paraId="7EFEEC68" w14:textId="77777777" w:rsidR="0078404F" w:rsidRDefault="005766A6">
      <w:pPr>
        <w:pStyle w:val="BodyText"/>
        <w:spacing w:before="41"/>
        <w:ind w:left="2360" w:right="961"/>
        <w:jc w:val="both"/>
      </w:pPr>
      <w:r>
        <w:t>All</w:t>
      </w:r>
      <w:r>
        <w:rPr>
          <w:spacing w:val="-8"/>
        </w:rPr>
        <w:t xml:space="preserve"> </w:t>
      </w:r>
      <w:r>
        <w:t>printing</w:t>
      </w:r>
      <w:r>
        <w:rPr>
          <w:spacing w:val="-6"/>
        </w:rPr>
        <w:t xml:space="preserve"> </w:t>
      </w:r>
      <w:r>
        <w:t>for</w:t>
      </w:r>
      <w:r>
        <w:rPr>
          <w:spacing w:val="-8"/>
        </w:rPr>
        <w:t xml:space="preserve"> </w:t>
      </w:r>
      <w:proofErr w:type="gramStart"/>
      <w:r>
        <w:t>University</w:t>
      </w:r>
      <w:proofErr w:type="gramEnd"/>
      <w:r>
        <w:rPr>
          <w:spacing w:val="-6"/>
        </w:rPr>
        <w:t xml:space="preserve"> </w:t>
      </w:r>
      <w:r>
        <w:t>offices,</w:t>
      </w:r>
      <w:r>
        <w:rPr>
          <w:spacing w:val="-8"/>
        </w:rPr>
        <w:t xml:space="preserve"> </w:t>
      </w:r>
      <w:r>
        <w:t>departments,</w:t>
      </w:r>
      <w:r>
        <w:rPr>
          <w:spacing w:val="-6"/>
        </w:rPr>
        <w:t xml:space="preserve"> </w:t>
      </w:r>
      <w:r>
        <w:t>and</w:t>
      </w:r>
      <w:r>
        <w:rPr>
          <w:spacing w:val="-9"/>
        </w:rPr>
        <w:t xml:space="preserve"> </w:t>
      </w:r>
      <w:r>
        <w:t>programs</w:t>
      </w:r>
      <w:r>
        <w:rPr>
          <w:spacing w:val="-6"/>
        </w:rPr>
        <w:t xml:space="preserve"> </w:t>
      </w:r>
      <w:r>
        <w:t>should</w:t>
      </w:r>
      <w:r>
        <w:rPr>
          <w:spacing w:val="-6"/>
        </w:rPr>
        <w:t xml:space="preserve"> </w:t>
      </w:r>
      <w:r>
        <w:t>be</w:t>
      </w:r>
      <w:r>
        <w:rPr>
          <w:spacing w:val="-7"/>
        </w:rPr>
        <w:t xml:space="preserve"> </w:t>
      </w:r>
      <w:r>
        <w:t>handled</w:t>
      </w:r>
      <w:r>
        <w:rPr>
          <w:spacing w:val="-9"/>
        </w:rPr>
        <w:t xml:space="preserve"> </w:t>
      </w:r>
      <w:r>
        <w:t xml:space="preserve">through the University Print Shop. The Office of University Marketing and Communications and the Print Shop are responsible for ensuring that all printing jobs conform to the University’s graphic standards. Refer to </w:t>
      </w:r>
      <w:r>
        <w:rPr>
          <w:u w:val="single"/>
        </w:rPr>
        <w:t>UTRGV’s Handbook of Operating Procedures.</w:t>
      </w:r>
    </w:p>
    <w:p w14:paraId="7EFEEC69" w14:textId="77777777" w:rsidR="0078404F" w:rsidRDefault="0078404F">
      <w:pPr>
        <w:jc w:val="both"/>
        <w:sectPr w:rsidR="0078404F">
          <w:footerReference w:type="default" r:id="rId72"/>
          <w:pgSz w:w="12240" w:h="15840"/>
          <w:pgMar w:top="1400" w:right="480" w:bottom="860" w:left="520" w:header="0" w:footer="661" w:gutter="0"/>
          <w:pgNumType w:start="1"/>
          <w:cols w:space="720"/>
        </w:sectPr>
      </w:pPr>
    </w:p>
    <w:p w14:paraId="7EFEEC6A" w14:textId="77777777" w:rsidR="0078404F" w:rsidRDefault="005766A6">
      <w:pPr>
        <w:pStyle w:val="ListParagraph"/>
        <w:numPr>
          <w:ilvl w:val="0"/>
          <w:numId w:val="24"/>
        </w:numPr>
        <w:tabs>
          <w:tab w:val="left" w:pos="2359"/>
        </w:tabs>
        <w:spacing w:before="39"/>
        <w:ind w:left="2359" w:hanging="719"/>
        <w:jc w:val="both"/>
      </w:pPr>
      <w:r>
        <w:lastRenderedPageBreak/>
        <w:t>Classified</w:t>
      </w:r>
      <w:r>
        <w:rPr>
          <w:spacing w:val="-2"/>
        </w:rPr>
        <w:t xml:space="preserve"> Advertisements</w:t>
      </w:r>
    </w:p>
    <w:p w14:paraId="7EFEEC6B" w14:textId="77777777" w:rsidR="0078404F" w:rsidRDefault="005766A6">
      <w:pPr>
        <w:pStyle w:val="BodyText"/>
        <w:spacing w:before="41"/>
        <w:ind w:left="2360" w:right="961"/>
        <w:jc w:val="both"/>
      </w:pPr>
      <w:r>
        <w:t xml:space="preserve">Advertisements for recruitment positions should be coordinated through the Office of Human Resources (OHR). The Chief Procurement Officer has authorized the OHR to </w:t>
      </w:r>
      <w:r>
        <w:rPr>
          <w:spacing w:val="-2"/>
        </w:rPr>
        <w:t xml:space="preserve">purchase classified advertisements for staff/faculty positions, respectively, under $15,000 </w:t>
      </w:r>
      <w:r>
        <w:t>without</w:t>
      </w:r>
      <w:r>
        <w:rPr>
          <w:spacing w:val="-2"/>
        </w:rPr>
        <w:t xml:space="preserve"> </w:t>
      </w:r>
      <w:r>
        <w:t>the</w:t>
      </w:r>
      <w:r>
        <w:rPr>
          <w:spacing w:val="-1"/>
        </w:rPr>
        <w:t xml:space="preserve"> </w:t>
      </w:r>
      <w:r>
        <w:t>prior</w:t>
      </w:r>
      <w:r>
        <w:rPr>
          <w:spacing w:val="-1"/>
        </w:rPr>
        <w:t xml:space="preserve"> </w:t>
      </w:r>
      <w:r>
        <w:t>approval</w:t>
      </w:r>
      <w:r>
        <w:rPr>
          <w:spacing w:val="-3"/>
        </w:rPr>
        <w:t xml:space="preserve"> </w:t>
      </w:r>
      <w:r>
        <w:t>of</w:t>
      </w:r>
      <w:r>
        <w:rPr>
          <w:spacing w:val="-1"/>
        </w:rPr>
        <w:t xml:space="preserve"> </w:t>
      </w:r>
      <w:r>
        <w:t>the</w:t>
      </w:r>
      <w:r>
        <w:rPr>
          <w:spacing w:val="-2"/>
        </w:rPr>
        <w:t xml:space="preserve"> </w:t>
      </w:r>
      <w:r>
        <w:t>Procurement</w:t>
      </w:r>
      <w:r>
        <w:rPr>
          <w:spacing w:val="-1"/>
        </w:rPr>
        <w:t xml:space="preserve"> </w:t>
      </w:r>
      <w:r>
        <w:t>Office.</w:t>
      </w:r>
      <w:r>
        <w:rPr>
          <w:spacing w:val="-3"/>
        </w:rPr>
        <w:t xml:space="preserve"> </w:t>
      </w:r>
      <w:r>
        <w:t>A</w:t>
      </w:r>
      <w:r>
        <w:rPr>
          <w:spacing w:val="-1"/>
        </w:rPr>
        <w:t xml:space="preserve"> </w:t>
      </w:r>
      <w:r>
        <w:t>request</w:t>
      </w:r>
      <w:r>
        <w:rPr>
          <w:spacing w:val="-2"/>
        </w:rPr>
        <w:t xml:space="preserve"> </w:t>
      </w:r>
      <w:r>
        <w:t>for</w:t>
      </w:r>
      <w:r>
        <w:rPr>
          <w:spacing w:val="-1"/>
        </w:rPr>
        <w:t xml:space="preserve"> </w:t>
      </w:r>
      <w:r>
        <w:t>advertisement</w:t>
      </w:r>
      <w:r>
        <w:rPr>
          <w:spacing w:val="-1"/>
        </w:rPr>
        <w:t xml:space="preserve"> </w:t>
      </w:r>
      <w:r>
        <w:t>must be</w:t>
      </w:r>
      <w:r>
        <w:rPr>
          <w:spacing w:val="-6"/>
        </w:rPr>
        <w:t xml:space="preserve"> </w:t>
      </w:r>
      <w:r>
        <w:t>coordinated</w:t>
      </w:r>
      <w:r>
        <w:rPr>
          <w:spacing w:val="-9"/>
        </w:rPr>
        <w:t xml:space="preserve"> </w:t>
      </w:r>
      <w:r>
        <w:t>with</w:t>
      </w:r>
      <w:r>
        <w:rPr>
          <w:spacing w:val="-9"/>
        </w:rPr>
        <w:t xml:space="preserve"> </w:t>
      </w:r>
      <w:r>
        <w:t>the</w:t>
      </w:r>
      <w:r>
        <w:rPr>
          <w:spacing w:val="-6"/>
        </w:rPr>
        <w:t xml:space="preserve"> </w:t>
      </w:r>
      <w:r>
        <w:t>Human</w:t>
      </w:r>
      <w:r>
        <w:rPr>
          <w:spacing w:val="-6"/>
        </w:rPr>
        <w:t xml:space="preserve"> </w:t>
      </w:r>
      <w:r>
        <w:t>Resources</w:t>
      </w:r>
      <w:r>
        <w:rPr>
          <w:spacing w:val="-8"/>
        </w:rPr>
        <w:t xml:space="preserve"> </w:t>
      </w:r>
      <w:r>
        <w:t>Recruitment</w:t>
      </w:r>
      <w:r>
        <w:rPr>
          <w:spacing w:val="-7"/>
        </w:rPr>
        <w:t xml:space="preserve"> </w:t>
      </w:r>
      <w:r>
        <w:t>Division</w:t>
      </w:r>
      <w:r>
        <w:rPr>
          <w:spacing w:val="-6"/>
        </w:rPr>
        <w:t xml:space="preserve"> </w:t>
      </w:r>
      <w:r>
        <w:t>to</w:t>
      </w:r>
      <w:r>
        <w:rPr>
          <w:spacing w:val="-6"/>
        </w:rPr>
        <w:t xml:space="preserve"> </w:t>
      </w:r>
      <w:r>
        <w:t>obtain</w:t>
      </w:r>
      <w:r>
        <w:rPr>
          <w:spacing w:val="-9"/>
        </w:rPr>
        <w:t xml:space="preserve"> </w:t>
      </w:r>
      <w:r>
        <w:t>firm</w:t>
      </w:r>
      <w:r>
        <w:rPr>
          <w:spacing w:val="-6"/>
        </w:rPr>
        <w:t xml:space="preserve"> </w:t>
      </w:r>
      <w:r>
        <w:t>pricing</w:t>
      </w:r>
      <w:r>
        <w:rPr>
          <w:spacing w:val="-8"/>
        </w:rPr>
        <w:t xml:space="preserve"> </w:t>
      </w:r>
      <w:r>
        <w:t>on advertisements from the publisher of the newspaper or journal in which the advertisement will be published. The OHR will coordinate the content of the advertisement with the requesting department and obtain fund approval from the appropriate</w:t>
      </w:r>
      <w:r>
        <w:rPr>
          <w:spacing w:val="-6"/>
        </w:rPr>
        <w:t xml:space="preserve"> </w:t>
      </w:r>
      <w:r>
        <w:t>account</w:t>
      </w:r>
      <w:r>
        <w:rPr>
          <w:spacing w:val="-8"/>
        </w:rPr>
        <w:t xml:space="preserve"> </w:t>
      </w:r>
      <w:r>
        <w:t>manager.</w:t>
      </w:r>
      <w:r>
        <w:rPr>
          <w:spacing w:val="-6"/>
        </w:rPr>
        <w:t xml:space="preserve"> </w:t>
      </w:r>
      <w:r>
        <w:t>The</w:t>
      </w:r>
      <w:r>
        <w:rPr>
          <w:spacing w:val="-6"/>
        </w:rPr>
        <w:t xml:space="preserve"> </w:t>
      </w:r>
      <w:r>
        <w:t>OHR</w:t>
      </w:r>
      <w:r>
        <w:rPr>
          <w:spacing w:val="-9"/>
        </w:rPr>
        <w:t xml:space="preserve"> </w:t>
      </w:r>
      <w:r>
        <w:t>will</w:t>
      </w:r>
      <w:r>
        <w:rPr>
          <w:spacing w:val="-6"/>
        </w:rPr>
        <w:t xml:space="preserve"> </w:t>
      </w:r>
      <w:r>
        <w:t>submit</w:t>
      </w:r>
      <w:r>
        <w:rPr>
          <w:spacing w:val="-6"/>
        </w:rPr>
        <w:t xml:space="preserve"> </w:t>
      </w:r>
      <w:r>
        <w:t>the</w:t>
      </w:r>
      <w:r>
        <w:rPr>
          <w:spacing w:val="-6"/>
        </w:rPr>
        <w:t xml:space="preserve"> </w:t>
      </w:r>
      <w:r>
        <w:t>required</w:t>
      </w:r>
      <w:r>
        <w:rPr>
          <w:spacing w:val="-6"/>
        </w:rPr>
        <w:t xml:space="preserve"> </w:t>
      </w:r>
      <w:r>
        <w:t>documentation</w:t>
      </w:r>
      <w:r>
        <w:rPr>
          <w:spacing w:val="-8"/>
        </w:rPr>
        <w:t xml:space="preserve"> </w:t>
      </w:r>
      <w:r>
        <w:t>through the electronic procurement system for payment.</w:t>
      </w:r>
    </w:p>
    <w:p w14:paraId="7EFEEC6C" w14:textId="77777777" w:rsidR="0078404F" w:rsidRDefault="0078404F">
      <w:pPr>
        <w:pStyle w:val="BodyText"/>
        <w:spacing w:before="10"/>
        <w:rPr>
          <w:sz w:val="21"/>
        </w:rPr>
      </w:pPr>
    </w:p>
    <w:p w14:paraId="7EFEEC6D" w14:textId="77777777" w:rsidR="0078404F" w:rsidRDefault="005766A6">
      <w:pPr>
        <w:pStyle w:val="BodyText"/>
        <w:ind w:left="2360" w:right="961"/>
      </w:pPr>
      <w:r>
        <w:t>Advertisements other than for employee positions as</w:t>
      </w:r>
      <w:r>
        <w:rPr>
          <w:spacing w:val="-1"/>
        </w:rPr>
        <w:t xml:space="preserve"> </w:t>
      </w:r>
      <w:r>
        <w:t>stated above should be processed under procurement procedures as established by the Chief Procurement Officer.</w:t>
      </w:r>
    </w:p>
    <w:p w14:paraId="7EFEEC6E" w14:textId="77777777" w:rsidR="0078404F" w:rsidRDefault="0078404F">
      <w:pPr>
        <w:pStyle w:val="BodyText"/>
        <w:spacing w:before="5"/>
        <w:rPr>
          <w:sz w:val="25"/>
        </w:rPr>
      </w:pPr>
    </w:p>
    <w:p w14:paraId="7EFEEC6F" w14:textId="77777777" w:rsidR="0078404F" w:rsidRDefault="005766A6">
      <w:pPr>
        <w:pStyle w:val="ListParagraph"/>
        <w:numPr>
          <w:ilvl w:val="0"/>
          <w:numId w:val="24"/>
        </w:numPr>
        <w:tabs>
          <w:tab w:val="left" w:pos="2359"/>
        </w:tabs>
        <w:ind w:left="2359" w:hanging="719"/>
        <w:jc w:val="both"/>
      </w:pPr>
      <w:r>
        <w:t>Motor</w:t>
      </w:r>
      <w:r>
        <w:rPr>
          <w:spacing w:val="-3"/>
        </w:rPr>
        <w:t xml:space="preserve"> </w:t>
      </w:r>
      <w:r>
        <w:t>Vehicle</w:t>
      </w:r>
      <w:r>
        <w:rPr>
          <w:spacing w:val="-3"/>
        </w:rPr>
        <w:t xml:space="preserve"> </w:t>
      </w:r>
      <w:r>
        <w:rPr>
          <w:spacing w:val="-2"/>
        </w:rPr>
        <w:t>Purchases</w:t>
      </w:r>
    </w:p>
    <w:p w14:paraId="7EFEEC70" w14:textId="77777777" w:rsidR="0078404F" w:rsidRDefault="0078404F">
      <w:pPr>
        <w:pStyle w:val="BodyText"/>
        <w:spacing w:before="2"/>
        <w:rPr>
          <w:sz w:val="26"/>
        </w:rPr>
      </w:pPr>
    </w:p>
    <w:p w14:paraId="7EFEEC71" w14:textId="77777777" w:rsidR="0078404F" w:rsidRDefault="005766A6">
      <w:pPr>
        <w:pStyle w:val="BodyText"/>
        <w:ind w:left="2360" w:right="961"/>
      </w:pPr>
      <w:r>
        <w:t>All</w:t>
      </w:r>
      <w:r>
        <w:rPr>
          <w:spacing w:val="-6"/>
        </w:rPr>
        <w:t xml:space="preserve"> </w:t>
      </w:r>
      <w:r>
        <w:t>vehicle</w:t>
      </w:r>
      <w:r>
        <w:rPr>
          <w:spacing w:val="-4"/>
        </w:rPr>
        <w:t xml:space="preserve"> </w:t>
      </w:r>
      <w:r>
        <w:t>purchases</w:t>
      </w:r>
      <w:r>
        <w:rPr>
          <w:spacing w:val="-6"/>
        </w:rPr>
        <w:t xml:space="preserve"> </w:t>
      </w:r>
      <w:r>
        <w:t>at</w:t>
      </w:r>
      <w:r>
        <w:rPr>
          <w:spacing w:val="-4"/>
        </w:rPr>
        <w:t xml:space="preserve"> </w:t>
      </w:r>
      <w:r>
        <w:t>UTRGV</w:t>
      </w:r>
      <w:r>
        <w:rPr>
          <w:spacing w:val="-6"/>
        </w:rPr>
        <w:t xml:space="preserve"> </w:t>
      </w:r>
      <w:r>
        <w:t>require</w:t>
      </w:r>
      <w:r>
        <w:rPr>
          <w:spacing w:val="-4"/>
        </w:rPr>
        <w:t xml:space="preserve"> </w:t>
      </w:r>
      <w:r>
        <w:t>approval</w:t>
      </w:r>
      <w:r>
        <w:rPr>
          <w:spacing w:val="-4"/>
        </w:rPr>
        <w:t xml:space="preserve"> </w:t>
      </w:r>
      <w:r>
        <w:t>by</w:t>
      </w:r>
      <w:r>
        <w:rPr>
          <w:spacing w:val="-4"/>
        </w:rPr>
        <w:t xml:space="preserve"> </w:t>
      </w:r>
      <w:r>
        <w:t>Campus</w:t>
      </w:r>
      <w:r>
        <w:rPr>
          <w:spacing w:val="-4"/>
        </w:rPr>
        <w:t xml:space="preserve"> </w:t>
      </w:r>
      <w:r>
        <w:t>Facilities</w:t>
      </w:r>
      <w:r>
        <w:rPr>
          <w:spacing w:val="-2"/>
        </w:rPr>
        <w:t xml:space="preserve"> </w:t>
      </w:r>
      <w:proofErr w:type="gramStart"/>
      <w:r>
        <w:t>Operations,</w:t>
      </w:r>
      <w:proofErr w:type="gramEnd"/>
      <w:r>
        <w:rPr>
          <w:spacing w:val="-4"/>
        </w:rPr>
        <w:t xml:space="preserve"> </w:t>
      </w:r>
      <w:r>
        <w:t>Fleet Management before the Purchasing Office can process a requisition for this type of purchase. Examples of vehicles include:</w:t>
      </w:r>
    </w:p>
    <w:p w14:paraId="7EFEEC72" w14:textId="77777777" w:rsidR="0078404F" w:rsidRDefault="0078404F">
      <w:pPr>
        <w:pStyle w:val="BodyText"/>
        <w:spacing w:before="1"/>
        <w:rPr>
          <w:sz w:val="23"/>
        </w:rPr>
      </w:pPr>
    </w:p>
    <w:p w14:paraId="7EFEEC73" w14:textId="77777777" w:rsidR="0078404F" w:rsidRDefault="005766A6">
      <w:pPr>
        <w:pStyle w:val="ListParagraph"/>
        <w:numPr>
          <w:ilvl w:val="0"/>
          <w:numId w:val="23"/>
        </w:numPr>
        <w:tabs>
          <w:tab w:val="left" w:pos="3439"/>
        </w:tabs>
        <w:spacing w:line="267" w:lineRule="exact"/>
        <w:ind w:left="3439" w:hanging="359"/>
      </w:pPr>
      <w:r>
        <w:rPr>
          <w:spacing w:val="-2"/>
        </w:rPr>
        <w:t>trucks</w:t>
      </w:r>
    </w:p>
    <w:p w14:paraId="7EFEEC74" w14:textId="77777777" w:rsidR="0078404F" w:rsidRDefault="005766A6">
      <w:pPr>
        <w:pStyle w:val="ListParagraph"/>
        <w:numPr>
          <w:ilvl w:val="0"/>
          <w:numId w:val="23"/>
        </w:numPr>
        <w:tabs>
          <w:tab w:val="left" w:pos="3439"/>
        </w:tabs>
        <w:spacing w:line="267" w:lineRule="exact"/>
        <w:ind w:left="3439" w:hanging="359"/>
      </w:pPr>
      <w:r>
        <w:rPr>
          <w:spacing w:val="-4"/>
        </w:rPr>
        <w:t>vans</w:t>
      </w:r>
    </w:p>
    <w:p w14:paraId="7EFEEC75" w14:textId="77777777" w:rsidR="0078404F" w:rsidRDefault="005766A6">
      <w:pPr>
        <w:pStyle w:val="ListParagraph"/>
        <w:numPr>
          <w:ilvl w:val="0"/>
          <w:numId w:val="23"/>
        </w:numPr>
        <w:tabs>
          <w:tab w:val="left" w:pos="3439"/>
        </w:tabs>
        <w:ind w:left="3439" w:hanging="359"/>
      </w:pPr>
      <w:r>
        <w:rPr>
          <w:spacing w:val="-2"/>
        </w:rPr>
        <w:t>sedans</w:t>
      </w:r>
    </w:p>
    <w:p w14:paraId="7EFEEC76" w14:textId="77777777" w:rsidR="0078404F" w:rsidRDefault="005766A6">
      <w:pPr>
        <w:pStyle w:val="ListParagraph"/>
        <w:numPr>
          <w:ilvl w:val="0"/>
          <w:numId w:val="23"/>
        </w:numPr>
        <w:tabs>
          <w:tab w:val="left" w:pos="3439"/>
        </w:tabs>
        <w:ind w:left="3439" w:hanging="359"/>
      </w:pPr>
      <w:r>
        <w:t>sports</w:t>
      </w:r>
      <w:r>
        <w:rPr>
          <w:spacing w:val="-3"/>
        </w:rPr>
        <w:t xml:space="preserve"> </w:t>
      </w:r>
      <w:r>
        <w:t>utility</w:t>
      </w:r>
      <w:r>
        <w:rPr>
          <w:spacing w:val="-3"/>
        </w:rPr>
        <w:t xml:space="preserve"> </w:t>
      </w:r>
      <w:r>
        <w:rPr>
          <w:spacing w:val="-2"/>
        </w:rPr>
        <w:t>vehicles</w:t>
      </w:r>
    </w:p>
    <w:p w14:paraId="7EFEEC77" w14:textId="77777777" w:rsidR="0078404F" w:rsidRDefault="005766A6">
      <w:pPr>
        <w:pStyle w:val="ListParagraph"/>
        <w:numPr>
          <w:ilvl w:val="0"/>
          <w:numId w:val="23"/>
        </w:numPr>
        <w:tabs>
          <w:tab w:val="left" w:pos="3439"/>
        </w:tabs>
        <w:spacing w:before="1"/>
        <w:ind w:left="3439" w:hanging="359"/>
      </w:pPr>
      <w:r>
        <w:t>golf</w:t>
      </w:r>
      <w:r>
        <w:rPr>
          <w:spacing w:val="-2"/>
        </w:rPr>
        <w:t xml:space="preserve"> carts</w:t>
      </w:r>
    </w:p>
    <w:p w14:paraId="7EFEEC78" w14:textId="77777777" w:rsidR="0078404F" w:rsidRDefault="005766A6">
      <w:pPr>
        <w:pStyle w:val="ListParagraph"/>
        <w:numPr>
          <w:ilvl w:val="0"/>
          <w:numId w:val="23"/>
        </w:numPr>
        <w:tabs>
          <w:tab w:val="left" w:pos="3439"/>
        </w:tabs>
        <w:ind w:left="3439" w:hanging="359"/>
      </w:pPr>
      <w:r>
        <w:rPr>
          <w:spacing w:val="-2"/>
        </w:rPr>
        <w:t>boats</w:t>
      </w:r>
    </w:p>
    <w:p w14:paraId="7EFEEC79" w14:textId="77777777" w:rsidR="0078404F" w:rsidRDefault="005766A6">
      <w:pPr>
        <w:pStyle w:val="ListParagraph"/>
        <w:numPr>
          <w:ilvl w:val="0"/>
          <w:numId w:val="23"/>
        </w:numPr>
        <w:tabs>
          <w:tab w:val="left" w:pos="3439"/>
        </w:tabs>
        <w:ind w:left="3439" w:hanging="359"/>
      </w:pPr>
      <w:r>
        <w:rPr>
          <w:spacing w:val="-2"/>
        </w:rPr>
        <w:t>carryalls</w:t>
      </w:r>
    </w:p>
    <w:p w14:paraId="7EFEEC7A" w14:textId="77777777" w:rsidR="0078404F" w:rsidRDefault="005766A6">
      <w:pPr>
        <w:pStyle w:val="ListParagraph"/>
        <w:numPr>
          <w:ilvl w:val="0"/>
          <w:numId w:val="23"/>
        </w:numPr>
        <w:tabs>
          <w:tab w:val="left" w:pos="3439"/>
        </w:tabs>
        <w:ind w:left="3439" w:hanging="359"/>
      </w:pPr>
      <w:r>
        <w:rPr>
          <w:spacing w:val="-2"/>
        </w:rPr>
        <w:t>trailers</w:t>
      </w:r>
    </w:p>
    <w:p w14:paraId="7EFEEC7B" w14:textId="77777777" w:rsidR="0078404F" w:rsidRDefault="0078404F">
      <w:pPr>
        <w:pStyle w:val="BodyText"/>
        <w:spacing w:before="10"/>
      </w:pPr>
    </w:p>
    <w:p w14:paraId="7EFEEC7C" w14:textId="77777777" w:rsidR="0078404F" w:rsidRDefault="005766A6">
      <w:pPr>
        <w:pStyle w:val="BodyText"/>
        <w:ind w:left="2360" w:right="961"/>
      </w:pPr>
      <w:r>
        <w:t>Golf</w:t>
      </w:r>
      <w:r>
        <w:rPr>
          <w:spacing w:val="-3"/>
        </w:rPr>
        <w:t xml:space="preserve"> </w:t>
      </w:r>
      <w:r>
        <w:t>carts,</w:t>
      </w:r>
      <w:r>
        <w:rPr>
          <w:spacing w:val="-6"/>
        </w:rPr>
        <w:t xml:space="preserve"> </w:t>
      </w:r>
      <w:r>
        <w:t>carryalls,</w:t>
      </w:r>
      <w:r>
        <w:rPr>
          <w:spacing w:val="-4"/>
        </w:rPr>
        <w:t xml:space="preserve"> </w:t>
      </w:r>
      <w:r>
        <w:t>and</w:t>
      </w:r>
      <w:r>
        <w:rPr>
          <w:spacing w:val="-4"/>
        </w:rPr>
        <w:t xml:space="preserve"> </w:t>
      </w:r>
      <w:r>
        <w:t>trailers</w:t>
      </w:r>
      <w:r>
        <w:rPr>
          <w:spacing w:val="-3"/>
        </w:rPr>
        <w:t xml:space="preserve"> </w:t>
      </w:r>
      <w:r>
        <w:t>are</w:t>
      </w:r>
      <w:r>
        <w:rPr>
          <w:spacing w:val="-4"/>
        </w:rPr>
        <w:t xml:space="preserve"> </w:t>
      </w:r>
      <w:r>
        <w:t>considered</w:t>
      </w:r>
      <w:r>
        <w:rPr>
          <w:spacing w:val="-5"/>
        </w:rPr>
        <w:t xml:space="preserve"> </w:t>
      </w:r>
      <w:r>
        <w:t>vehicles.</w:t>
      </w:r>
      <w:r>
        <w:rPr>
          <w:spacing w:val="-4"/>
        </w:rPr>
        <w:t xml:space="preserve"> </w:t>
      </w:r>
      <w:r>
        <w:t>In</w:t>
      </w:r>
      <w:r>
        <w:rPr>
          <w:spacing w:val="-4"/>
        </w:rPr>
        <w:t xml:space="preserve"> </w:t>
      </w:r>
      <w:r>
        <w:t>general,</w:t>
      </w:r>
      <w:r>
        <w:rPr>
          <w:spacing w:val="-3"/>
        </w:rPr>
        <w:t xml:space="preserve"> </w:t>
      </w:r>
      <w:r>
        <w:t>if</w:t>
      </w:r>
      <w:r>
        <w:rPr>
          <w:spacing w:val="-4"/>
        </w:rPr>
        <w:t xml:space="preserve"> </w:t>
      </w:r>
      <w:r>
        <w:t>a</w:t>
      </w:r>
      <w:r>
        <w:rPr>
          <w:spacing w:val="-3"/>
        </w:rPr>
        <w:t xml:space="preserve"> </w:t>
      </w:r>
      <w:r>
        <w:t>conveyance</w:t>
      </w:r>
      <w:r>
        <w:rPr>
          <w:spacing w:val="-3"/>
        </w:rPr>
        <w:t xml:space="preserve"> </w:t>
      </w:r>
      <w:r>
        <w:t>has wheels and a Certificate of Origin/Title, the following purchase procedures apply.</w:t>
      </w:r>
    </w:p>
    <w:p w14:paraId="7EFEEC7D" w14:textId="77777777" w:rsidR="0078404F" w:rsidRDefault="0078404F">
      <w:pPr>
        <w:pStyle w:val="BodyText"/>
        <w:spacing w:before="1"/>
        <w:rPr>
          <w:sz w:val="23"/>
        </w:rPr>
      </w:pPr>
    </w:p>
    <w:p w14:paraId="7EFEEC7E" w14:textId="77777777" w:rsidR="0078404F" w:rsidRDefault="005766A6">
      <w:pPr>
        <w:pStyle w:val="Heading2"/>
        <w:ind w:left="2360"/>
      </w:pPr>
      <w:r>
        <w:t>Purchase</w:t>
      </w:r>
      <w:r>
        <w:rPr>
          <w:spacing w:val="-2"/>
        </w:rPr>
        <w:t xml:space="preserve"> Procedure</w:t>
      </w:r>
    </w:p>
    <w:p w14:paraId="7EFEEC7F" w14:textId="77777777" w:rsidR="0078404F" w:rsidRDefault="005766A6">
      <w:pPr>
        <w:pStyle w:val="BodyText"/>
        <w:ind w:left="2360" w:right="961"/>
      </w:pPr>
      <w:r>
        <w:t>Departments</w:t>
      </w:r>
      <w:r>
        <w:rPr>
          <w:spacing w:val="-4"/>
        </w:rPr>
        <w:t xml:space="preserve"> </w:t>
      </w:r>
      <w:r>
        <w:t>must</w:t>
      </w:r>
      <w:r>
        <w:rPr>
          <w:spacing w:val="-5"/>
        </w:rPr>
        <w:t xml:space="preserve"> </w:t>
      </w:r>
      <w:r>
        <w:t>follow</w:t>
      </w:r>
      <w:r>
        <w:rPr>
          <w:spacing w:val="-5"/>
        </w:rPr>
        <w:t xml:space="preserve"> </w:t>
      </w:r>
      <w:r>
        <w:t>these</w:t>
      </w:r>
      <w:r>
        <w:rPr>
          <w:spacing w:val="-4"/>
        </w:rPr>
        <w:t xml:space="preserve"> </w:t>
      </w:r>
      <w:r>
        <w:t>steps</w:t>
      </w:r>
      <w:r>
        <w:rPr>
          <w:spacing w:val="-4"/>
        </w:rPr>
        <w:t xml:space="preserve"> </w:t>
      </w:r>
      <w:r>
        <w:t>prior</w:t>
      </w:r>
      <w:r>
        <w:rPr>
          <w:spacing w:val="-4"/>
        </w:rPr>
        <w:t xml:space="preserve"> </w:t>
      </w:r>
      <w:r>
        <w:t>to</w:t>
      </w:r>
      <w:r>
        <w:rPr>
          <w:spacing w:val="-1"/>
        </w:rPr>
        <w:t xml:space="preserve"> </w:t>
      </w:r>
      <w:r>
        <w:t>the</w:t>
      </w:r>
      <w:r>
        <w:rPr>
          <w:spacing w:val="-3"/>
        </w:rPr>
        <w:t xml:space="preserve"> </w:t>
      </w:r>
      <w:r>
        <w:t>purchase</w:t>
      </w:r>
      <w:r>
        <w:rPr>
          <w:spacing w:val="-6"/>
        </w:rPr>
        <w:t xml:space="preserve"> </w:t>
      </w:r>
      <w:r>
        <w:t>of</w:t>
      </w:r>
      <w:r>
        <w:rPr>
          <w:spacing w:val="-4"/>
        </w:rPr>
        <w:t xml:space="preserve"> </w:t>
      </w:r>
      <w:r>
        <w:t>any</w:t>
      </w:r>
      <w:r>
        <w:rPr>
          <w:spacing w:val="-6"/>
        </w:rPr>
        <w:t xml:space="preserve"> </w:t>
      </w:r>
      <w:r>
        <w:t>new</w:t>
      </w:r>
      <w:r>
        <w:rPr>
          <w:spacing w:val="-7"/>
        </w:rPr>
        <w:t xml:space="preserve"> </w:t>
      </w:r>
      <w:r>
        <w:t>vehicle,</w:t>
      </w:r>
      <w:r>
        <w:rPr>
          <w:spacing w:val="-4"/>
        </w:rPr>
        <w:t xml:space="preserve"> </w:t>
      </w:r>
      <w:r>
        <w:t>including golf carts, carryalls, and trailers:</w:t>
      </w:r>
    </w:p>
    <w:p w14:paraId="7EFEEC80" w14:textId="77777777" w:rsidR="0078404F" w:rsidRDefault="0078404F">
      <w:pPr>
        <w:pStyle w:val="BodyText"/>
        <w:spacing w:before="10"/>
      </w:pPr>
    </w:p>
    <w:p w14:paraId="7EFEEC81" w14:textId="77777777" w:rsidR="0078404F" w:rsidRDefault="005766A6">
      <w:pPr>
        <w:pStyle w:val="ListParagraph"/>
        <w:numPr>
          <w:ilvl w:val="0"/>
          <w:numId w:val="22"/>
        </w:numPr>
        <w:tabs>
          <w:tab w:val="left" w:pos="3079"/>
        </w:tabs>
        <w:spacing w:before="1"/>
        <w:ind w:left="3079" w:hanging="359"/>
      </w:pPr>
      <w:r>
        <w:t>Complete</w:t>
      </w:r>
      <w:r>
        <w:rPr>
          <w:spacing w:val="-6"/>
        </w:rPr>
        <w:t xml:space="preserve"> </w:t>
      </w:r>
      <w:r>
        <w:t>Motor</w:t>
      </w:r>
      <w:r>
        <w:rPr>
          <w:spacing w:val="-4"/>
        </w:rPr>
        <w:t xml:space="preserve"> </w:t>
      </w:r>
      <w:r>
        <w:t>Vehicle</w:t>
      </w:r>
      <w:r>
        <w:rPr>
          <w:spacing w:val="-1"/>
        </w:rPr>
        <w:t xml:space="preserve"> </w:t>
      </w:r>
      <w:r>
        <w:t>Acquisition</w:t>
      </w:r>
      <w:r>
        <w:rPr>
          <w:spacing w:val="-6"/>
        </w:rPr>
        <w:t xml:space="preserve"> </w:t>
      </w:r>
      <w:r>
        <w:t>Memo</w:t>
      </w:r>
      <w:r>
        <w:rPr>
          <w:spacing w:val="-6"/>
        </w:rPr>
        <w:t xml:space="preserve"> </w:t>
      </w:r>
      <w:r>
        <w:t>APPENDIX</w:t>
      </w:r>
      <w:r>
        <w:rPr>
          <w:spacing w:val="-2"/>
        </w:rPr>
        <w:t xml:space="preserve"> </w:t>
      </w:r>
      <w:r>
        <w:rPr>
          <w:spacing w:val="-5"/>
        </w:rPr>
        <w:t>10.</w:t>
      </w:r>
    </w:p>
    <w:p w14:paraId="7EFEEC82" w14:textId="77777777" w:rsidR="0078404F" w:rsidRDefault="005766A6">
      <w:pPr>
        <w:pStyle w:val="ListParagraph"/>
        <w:numPr>
          <w:ilvl w:val="0"/>
          <w:numId w:val="22"/>
        </w:numPr>
        <w:tabs>
          <w:tab w:val="left" w:pos="3079"/>
        </w:tabs>
        <w:ind w:left="3079" w:hanging="359"/>
      </w:pPr>
      <w:r>
        <w:t>Send</w:t>
      </w:r>
      <w:r>
        <w:rPr>
          <w:spacing w:val="-8"/>
        </w:rPr>
        <w:t xml:space="preserve"> </w:t>
      </w:r>
      <w:r>
        <w:t>the</w:t>
      </w:r>
      <w:r>
        <w:rPr>
          <w:spacing w:val="-2"/>
        </w:rPr>
        <w:t xml:space="preserve"> </w:t>
      </w:r>
      <w:r>
        <w:t>completed</w:t>
      </w:r>
      <w:r>
        <w:rPr>
          <w:spacing w:val="-5"/>
        </w:rPr>
        <w:t xml:space="preserve"> </w:t>
      </w:r>
      <w:r>
        <w:t>form</w:t>
      </w:r>
      <w:r>
        <w:rPr>
          <w:spacing w:val="-3"/>
        </w:rPr>
        <w:t xml:space="preserve"> </w:t>
      </w:r>
      <w:r>
        <w:t>to</w:t>
      </w:r>
      <w:r>
        <w:rPr>
          <w:spacing w:val="-1"/>
        </w:rPr>
        <w:t xml:space="preserve"> </w:t>
      </w:r>
      <w:r>
        <w:t>Campus</w:t>
      </w:r>
      <w:r>
        <w:rPr>
          <w:spacing w:val="-4"/>
        </w:rPr>
        <w:t xml:space="preserve"> </w:t>
      </w:r>
      <w:r>
        <w:t>Facilities</w:t>
      </w:r>
      <w:r>
        <w:rPr>
          <w:spacing w:val="-2"/>
        </w:rPr>
        <w:t xml:space="preserve"> </w:t>
      </w:r>
      <w:r>
        <w:t>Operations,</w:t>
      </w:r>
      <w:r>
        <w:rPr>
          <w:spacing w:val="-3"/>
        </w:rPr>
        <w:t xml:space="preserve"> </w:t>
      </w:r>
      <w:r>
        <w:t>Fleet</w:t>
      </w:r>
      <w:r>
        <w:rPr>
          <w:spacing w:val="-5"/>
        </w:rPr>
        <w:t xml:space="preserve"> </w:t>
      </w:r>
      <w:r>
        <w:rPr>
          <w:spacing w:val="-2"/>
        </w:rPr>
        <w:t>Management</w:t>
      </w:r>
    </w:p>
    <w:p w14:paraId="7EFEEC83" w14:textId="77777777" w:rsidR="0078404F" w:rsidRDefault="005766A6">
      <w:pPr>
        <w:pStyle w:val="ListParagraph"/>
        <w:numPr>
          <w:ilvl w:val="0"/>
          <w:numId w:val="22"/>
        </w:numPr>
        <w:tabs>
          <w:tab w:val="left" w:pos="3080"/>
        </w:tabs>
        <w:ind w:right="1803"/>
      </w:pPr>
      <w:r>
        <w:t>Refer</w:t>
      </w:r>
      <w:r>
        <w:rPr>
          <w:spacing w:val="-6"/>
        </w:rPr>
        <w:t xml:space="preserve"> </w:t>
      </w:r>
      <w:r>
        <w:t>to</w:t>
      </w:r>
      <w:r>
        <w:rPr>
          <w:spacing w:val="-5"/>
        </w:rPr>
        <w:t xml:space="preserve"> </w:t>
      </w:r>
      <w:r>
        <w:t>Determining</w:t>
      </w:r>
      <w:r>
        <w:rPr>
          <w:spacing w:val="-5"/>
        </w:rPr>
        <w:t xml:space="preserve"> </w:t>
      </w:r>
      <w:r>
        <w:t>Competitive</w:t>
      </w:r>
      <w:r>
        <w:rPr>
          <w:spacing w:val="-6"/>
        </w:rPr>
        <w:t xml:space="preserve"> </w:t>
      </w:r>
      <w:r>
        <w:t>Procurement</w:t>
      </w:r>
      <w:r>
        <w:rPr>
          <w:spacing w:val="-6"/>
        </w:rPr>
        <w:t xml:space="preserve"> </w:t>
      </w:r>
      <w:r>
        <w:t>Method,</w:t>
      </w:r>
      <w:r>
        <w:rPr>
          <w:spacing w:val="-5"/>
        </w:rPr>
        <w:t xml:space="preserve"> </w:t>
      </w:r>
      <w:r>
        <w:t>Section</w:t>
      </w:r>
      <w:r>
        <w:rPr>
          <w:spacing w:val="-6"/>
        </w:rPr>
        <w:t xml:space="preserve"> </w:t>
      </w:r>
      <w:r>
        <w:t>XIX</w:t>
      </w:r>
      <w:r>
        <w:rPr>
          <w:spacing w:val="-6"/>
        </w:rPr>
        <w:t xml:space="preserve"> </w:t>
      </w:r>
      <w:r>
        <w:t>to determine which solicitation method to use.</w:t>
      </w:r>
    </w:p>
    <w:p w14:paraId="7EFEEC84" w14:textId="77777777" w:rsidR="0078404F" w:rsidRDefault="005766A6">
      <w:pPr>
        <w:pStyle w:val="ListParagraph"/>
        <w:numPr>
          <w:ilvl w:val="0"/>
          <w:numId w:val="22"/>
        </w:numPr>
        <w:tabs>
          <w:tab w:val="left" w:pos="3080"/>
        </w:tabs>
        <w:spacing w:before="1"/>
        <w:ind w:right="1918"/>
      </w:pPr>
      <w:r>
        <w:t>Create</w:t>
      </w:r>
      <w:r>
        <w:rPr>
          <w:spacing w:val="-6"/>
        </w:rPr>
        <w:t xml:space="preserve"> </w:t>
      </w:r>
      <w:r>
        <w:t>the</w:t>
      </w:r>
      <w:r>
        <w:rPr>
          <w:spacing w:val="-4"/>
        </w:rPr>
        <w:t xml:space="preserve"> </w:t>
      </w:r>
      <w:r>
        <w:t>appropriate</w:t>
      </w:r>
      <w:r>
        <w:rPr>
          <w:spacing w:val="-6"/>
        </w:rPr>
        <w:t xml:space="preserve"> </w:t>
      </w:r>
      <w:r>
        <w:t>requisition</w:t>
      </w:r>
      <w:r>
        <w:rPr>
          <w:spacing w:val="-6"/>
        </w:rPr>
        <w:t xml:space="preserve"> </w:t>
      </w:r>
      <w:r>
        <w:t>and</w:t>
      </w:r>
      <w:r>
        <w:rPr>
          <w:spacing w:val="-4"/>
        </w:rPr>
        <w:t xml:space="preserve"> </w:t>
      </w:r>
      <w:r>
        <w:t>attached</w:t>
      </w:r>
      <w:r>
        <w:rPr>
          <w:spacing w:val="-4"/>
        </w:rPr>
        <w:t xml:space="preserve"> </w:t>
      </w:r>
      <w:r>
        <w:t>signed</w:t>
      </w:r>
      <w:r>
        <w:rPr>
          <w:spacing w:val="-4"/>
        </w:rPr>
        <w:t xml:space="preserve"> </w:t>
      </w:r>
      <w:r>
        <w:t>Motor</w:t>
      </w:r>
      <w:r>
        <w:rPr>
          <w:spacing w:val="-9"/>
        </w:rPr>
        <w:t xml:space="preserve"> </w:t>
      </w:r>
      <w:r>
        <w:t>Vehicle Acquisition Memo</w:t>
      </w:r>
    </w:p>
    <w:p w14:paraId="7EFEEC85" w14:textId="77777777" w:rsidR="0078404F" w:rsidRDefault="0078404F">
      <w:pPr>
        <w:pStyle w:val="BodyText"/>
        <w:spacing w:before="10"/>
      </w:pPr>
    </w:p>
    <w:p w14:paraId="7EFEEC86" w14:textId="77777777" w:rsidR="0078404F" w:rsidRDefault="005766A6">
      <w:pPr>
        <w:pStyle w:val="BodyText"/>
        <w:ind w:left="2360" w:right="961"/>
      </w:pPr>
      <w:r>
        <w:t>Prior</w:t>
      </w:r>
      <w:r>
        <w:rPr>
          <w:spacing w:val="-3"/>
        </w:rPr>
        <w:t xml:space="preserve"> </w:t>
      </w:r>
      <w:r>
        <w:t>to final approval of the requisition by the Purchasing Office, the fleet manager reviews</w:t>
      </w:r>
      <w:r>
        <w:rPr>
          <w:spacing w:val="-6"/>
        </w:rPr>
        <w:t xml:space="preserve"> </w:t>
      </w:r>
      <w:r>
        <w:t>the</w:t>
      </w:r>
      <w:r>
        <w:rPr>
          <w:spacing w:val="-4"/>
        </w:rPr>
        <w:t xml:space="preserve"> </w:t>
      </w:r>
      <w:r>
        <w:t>purchase</w:t>
      </w:r>
      <w:r>
        <w:rPr>
          <w:spacing w:val="-6"/>
        </w:rPr>
        <w:t xml:space="preserve"> </w:t>
      </w:r>
      <w:r>
        <w:t>requisition</w:t>
      </w:r>
      <w:r>
        <w:rPr>
          <w:spacing w:val="-4"/>
        </w:rPr>
        <w:t xml:space="preserve"> </w:t>
      </w:r>
      <w:r>
        <w:t>to</w:t>
      </w:r>
      <w:r>
        <w:rPr>
          <w:spacing w:val="-4"/>
        </w:rPr>
        <w:t xml:space="preserve"> </w:t>
      </w:r>
      <w:r>
        <w:t>determine</w:t>
      </w:r>
      <w:r>
        <w:rPr>
          <w:spacing w:val="-6"/>
        </w:rPr>
        <w:t xml:space="preserve"> </w:t>
      </w:r>
      <w:r>
        <w:t>whether</w:t>
      </w:r>
      <w:r>
        <w:rPr>
          <w:spacing w:val="-4"/>
        </w:rPr>
        <w:t xml:space="preserve"> </w:t>
      </w:r>
      <w:r>
        <w:t>the</w:t>
      </w:r>
      <w:r>
        <w:rPr>
          <w:spacing w:val="-4"/>
        </w:rPr>
        <w:t xml:space="preserve"> </w:t>
      </w:r>
      <w:r>
        <w:t>requested</w:t>
      </w:r>
      <w:r>
        <w:rPr>
          <w:spacing w:val="-8"/>
        </w:rPr>
        <w:t xml:space="preserve"> </w:t>
      </w:r>
      <w:r>
        <w:t>vehicle</w:t>
      </w:r>
      <w:r>
        <w:rPr>
          <w:spacing w:val="-6"/>
        </w:rPr>
        <w:t xml:space="preserve"> </w:t>
      </w:r>
      <w:r>
        <w:t>meets University guidelines for specifications, such as color and approved alternative fuel.</w:t>
      </w:r>
    </w:p>
    <w:p w14:paraId="7EFEEC87" w14:textId="77777777" w:rsidR="0078404F" w:rsidRDefault="0078404F">
      <w:pPr>
        <w:sectPr w:rsidR="0078404F">
          <w:pgSz w:w="12240" w:h="15840"/>
          <w:pgMar w:top="1400" w:right="480" w:bottom="860" w:left="520" w:header="0" w:footer="661" w:gutter="0"/>
          <w:cols w:space="720"/>
        </w:sectPr>
      </w:pPr>
    </w:p>
    <w:p w14:paraId="7EFEEC88" w14:textId="77777777" w:rsidR="0078404F" w:rsidRDefault="005766A6">
      <w:pPr>
        <w:pStyle w:val="BodyText"/>
        <w:spacing w:before="39"/>
        <w:ind w:left="2360" w:right="1215"/>
      </w:pPr>
      <w:r>
        <w:lastRenderedPageBreak/>
        <w:t>Note:</w:t>
      </w:r>
      <w:r>
        <w:rPr>
          <w:spacing w:val="-2"/>
        </w:rPr>
        <w:t xml:space="preserve"> </w:t>
      </w:r>
      <w:r>
        <w:t>The</w:t>
      </w:r>
      <w:r>
        <w:rPr>
          <w:spacing w:val="-5"/>
        </w:rPr>
        <w:t xml:space="preserve"> </w:t>
      </w:r>
      <w:r>
        <w:t>Purchasing</w:t>
      </w:r>
      <w:r>
        <w:rPr>
          <w:spacing w:val="-3"/>
        </w:rPr>
        <w:t xml:space="preserve"> </w:t>
      </w:r>
      <w:r>
        <w:t>Office</w:t>
      </w:r>
      <w:r>
        <w:rPr>
          <w:spacing w:val="-3"/>
        </w:rPr>
        <w:t xml:space="preserve"> </w:t>
      </w:r>
      <w:r>
        <w:t>will</w:t>
      </w:r>
      <w:r>
        <w:rPr>
          <w:spacing w:val="-3"/>
        </w:rPr>
        <w:t xml:space="preserve"> </w:t>
      </w:r>
      <w:r>
        <w:t>not</w:t>
      </w:r>
      <w:r>
        <w:rPr>
          <w:spacing w:val="-3"/>
        </w:rPr>
        <w:t xml:space="preserve"> </w:t>
      </w:r>
      <w:proofErr w:type="gramStart"/>
      <w:r>
        <w:t>final</w:t>
      </w:r>
      <w:proofErr w:type="gramEnd"/>
      <w:r>
        <w:rPr>
          <w:spacing w:val="-5"/>
        </w:rPr>
        <w:t xml:space="preserve"> </w:t>
      </w:r>
      <w:r>
        <w:t>approve</w:t>
      </w:r>
      <w:r>
        <w:rPr>
          <w:spacing w:val="-3"/>
        </w:rPr>
        <w:t xml:space="preserve"> </w:t>
      </w:r>
      <w:r>
        <w:t>a</w:t>
      </w:r>
      <w:r>
        <w:rPr>
          <w:spacing w:val="-5"/>
        </w:rPr>
        <w:t xml:space="preserve"> </w:t>
      </w:r>
      <w:r>
        <w:t>requisition</w:t>
      </w:r>
      <w:r>
        <w:rPr>
          <w:spacing w:val="-3"/>
        </w:rPr>
        <w:t xml:space="preserve"> </w:t>
      </w:r>
      <w:r>
        <w:t>for</w:t>
      </w:r>
      <w:r>
        <w:rPr>
          <w:spacing w:val="-8"/>
        </w:rPr>
        <w:t xml:space="preserve"> </w:t>
      </w:r>
      <w:r>
        <w:t>a</w:t>
      </w:r>
      <w:r>
        <w:rPr>
          <w:spacing w:val="-2"/>
        </w:rPr>
        <w:t xml:space="preserve"> </w:t>
      </w:r>
      <w:r>
        <w:t>new</w:t>
      </w:r>
      <w:r>
        <w:rPr>
          <w:spacing w:val="-5"/>
        </w:rPr>
        <w:t xml:space="preserve"> </w:t>
      </w:r>
      <w:r>
        <w:t>vehicle purchase until all documentation is approved.</w:t>
      </w:r>
    </w:p>
    <w:p w14:paraId="7EFEEC89" w14:textId="77777777" w:rsidR="0078404F" w:rsidRDefault="0078404F">
      <w:pPr>
        <w:pStyle w:val="BodyText"/>
        <w:spacing w:before="1"/>
      </w:pPr>
    </w:p>
    <w:p w14:paraId="7EFEEC8A" w14:textId="77777777" w:rsidR="0078404F" w:rsidRDefault="005766A6">
      <w:pPr>
        <w:pStyle w:val="Heading2"/>
        <w:spacing w:line="267" w:lineRule="exact"/>
        <w:ind w:left="2360"/>
      </w:pPr>
      <w:r>
        <w:t>Vehicle</w:t>
      </w:r>
      <w:r>
        <w:rPr>
          <w:spacing w:val="-4"/>
        </w:rPr>
        <w:t xml:space="preserve"> </w:t>
      </w:r>
      <w:r>
        <w:t>Delivery</w:t>
      </w:r>
      <w:r>
        <w:rPr>
          <w:spacing w:val="-1"/>
        </w:rPr>
        <w:t xml:space="preserve"> </w:t>
      </w:r>
      <w:r>
        <w:t>and</w:t>
      </w:r>
      <w:r>
        <w:rPr>
          <w:spacing w:val="-4"/>
        </w:rPr>
        <w:t xml:space="preserve"> </w:t>
      </w:r>
      <w:r>
        <w:t>Title</w:t>
      </w:r>
      <w:r>
        <w:rPr>
          <w:spacing w:val="-5"/>
        </w:rPr>
        <w:t xml:space="preserve"> </w:t>
      </w:r>
      <w:r>
        <w:rPr>
          <w:spacing w:val="-2"/>
        </w:rPr>
        <w:t>Retention</w:t>
      </w:r>
    </w:p>
    <w:p w14:paraId="7EFEEC8B" w14:textId="77777777" w:rsidR="0078404F" w:rsidRDefault="005766A6">
      <w:pPr>
        <w:pStyle w:val="BodyText"/>
        <w:spacing w:line="267" w:lineRule="exact"/>
        <w:ind w:left="2360"/>
      </w:pPr>
      <w:r>
        <w:t>All</w:t>
      </w:r>
      <w:r>
        <w:rPr>
          <w:spacing w:val="-4"/>
        </w:rPr>
        <w:t xml:space="preserve"> </w:t>
      </w:r>
      <w:r>
        <w:t>new University</w:t>
      </w:r>
      <w:r>
        <w:rPr>
          <w:spacing w:val="-2"/>
        </w:rPr>
        <w:t xml:space="preserve"> </w:t>
      </w:r>
      <w:r>
        <w:t>vehicles</w:t>
      </w:r>
      <w:r>
        <w:rPr>
          <w:spacing w:val="-6"/>
        </w:rPr>
        <w:t xml:space="preserve"> </w:t>
      </w:r>
      <w:r>
        <w:t>are</w:t>
      </w:r>
      <w:r>
        <w:rPr>
          <w:spacing w:val="-2"/>
        </w:rPr>
        <w:t xml:space="preserve"> </w:t>
      </w:r>
      <w:r>
        <w:t>delivered</w:t>
      </w:r>
      <w:r>
        <w:rPr>
          <w:spacing w:val="-4"/>
        </w:rPr>
        <w:t xml:space="preserve"> </w:t>
      </w:r>
      <w:r>
        <w:t>to</w:t>
      </w:r>
      <w:r>
        <w:rPr>
          <w:spacing w:val="-3"/>
        </w:rPr>
        <w:t xml:space="preserve"> </w:t>
      </w:r>
      <w:r>
        <w:t>the</w:t>
      </w:r>
      <w:r>
        <w:rPr>
          <w:spacing w:val="-4"/>
        </w:rPr>
        <w:t xml:space="preserve"> </w:t>
      </w:r>
      <w:r>
        <w:t>Edinburg</w:t>
      </w:r>
      <w:r>
        <w:rPr>
          <w:spacing w:val="-2"/>
        </w:rPr>
        <w:t xml:space="preserve"> campus.</w:t>
      </w:r>
    </w:p>
    <w:p w14:paraId="7EFEEC8C" w14:textId="77777777" w:rsidR="0078404F" w:rsidRDefault="0078404F">
      <w:pPr>
        <w:pStyle w:val="BodyText"/>
        <w:rPr>
          <w:sz w:val="23"/>
        </w:rPr>
      </w:pPr>
    </w:p>
    <w:p w14:paraId="7EFEEC8D" w14:textId="77777777" w:rsidR="0078404F" w:rsidRDefault="005766A6">
      <w:pPr>
        <w:pStyle w:val="BodyText"/>
        <w:ind w:left="3080" w:right="961"/>
      </w:pPr>
      <w:r>
        <w:t>501</w:t>
      </w:r>
      <w:r>
        <w:rPr>
          <w:spacing w:val="-1"/>
        </w:rPr>
        <w:t xml:space="preserve"> </w:t>
      </w:r>
      <w:r>
        <w:t>N</w:t>
      </w:r>
      <w:r>
        <w:rPr>
          <w:spacing w:val="-4"/>
        </w:rPr>
        <w:t xml:space="preserve"> </w:t>
      </w:r>
      <w:r>
        <w:t>Sugar</w:t>
      </w:r>
      <w:r>
        <w:rPr>
          <w:spacing w:val="-2"/>
        </w:rPr>
        <w:t xml:space="preserve"> </w:t>
      </w:r>
      <w:r>
        <w:t>Rd,</w:t>
      </w:r>
      <w:r>
        <w:rPr>
          <w:spacing w:val="-4"/>
        </w:rPr>
        <w:t xml:space="preserve"> </w:t>
      </w:r>
      <w:r>
        <w:t>Edinburg,</w:t>
      </w:r>
      <w:r>
        <w:rPr>
          <w:spacing w:val="-2"/>
        </w:rPr>
        <w:t xml:space="preserve"> </w:t>
      </w:r>
      <w:r>
        <w:t>TX</w:t>
      </w:r>
      <w:r>
        <w:rPr>
          <w:spacing w:val="-4"/>
        </w:rPr>
        <w:t xml:space="preserve"> </w:t>
      </w:r>
      <w:proofErr w:type="gramStart"/>
      <w:r>
        <w:t>78539</w:t>
      </w:r>
      <w:proofErr w:type="gramEnd"/>
      <w:r>
        <w:rPr>
          <w:spacing w:val="-2"/>
        </w:rPr>
        <w:t xml:space="preserve"> </w:t>
      </w:r>
      <w:r>
        <w:t>and</w:t>
      </w:r>
      <w:r>
        <w:rPr>
          <w:spacing w:val="-4"/>
        </w:rPr>
        <w:t xml:space="preserve"> </w:t>
      </w:r>
      <w:r>
        <w:t>this</w:t>
      </w:r>
      <w:r>
        <w:rPr>
          <w:spacing w:val="-5"/>
        </w:rPr>
        <w:t xml:space="preserve"> </w:t>
      </w:r>
      <w:r>
        <w:t>address</w:t>
      </w:r>
      <w:r>
        <w:rPr>
          <w:spacing w:val="-2"/>
        </w:rPr>
        <w:t xml:space="preserve"> </w:t>
      </w:r>
      <w:r>
        <w:t>is</w:t>
      </w:r>
      <w:r>
        <w:rPr>
          <w:spacing w:val="-2"/>
        </w:rPr>
        <w:t xml:space="preserve"> </w:t>
      </w:r>
      <w:r>
        <w:t>listed</w:t>
      </w:r>
      <w:r>
        <w:rPr>
          <w:spacing w:val="-4"/>
        </w:rPr>
        <w:t xml:space="preserve"> </w:t>
      </w:r>
      <w:r>
        <w:t>as</w:t>
      </w:r>
      <w:r>
        <w:rPr>
          <w:spacing w:val="-2"/>
        </w:rPr>
        <w:t xml:space="preserve"> </w:t>
      </w:r>
      <w:r>
        <w:t>the</w:t>
      </w:r>
      <w:r>
        <w:rPr>
          <w:spacing w:val="-4"/>
        </w:rPr>
        <w:t xml:space="preserve"> </w:t>
      </w:r>
      <w:r>
        <w:t>Ship</w:t>
      </w:r>
      <w:r>
        <w:rPr>
          <w:spacing w:val="-4"/>
        </w:rPr>
        <w:t xml:space="preserve"> </w:t>
      </w:r>
      <w:r>
        <w:t>to address on the approved University purchase order.</w:t>
      </w:r>
    </w:p>
    <w:p w14:paraId="7EFEEC8E" w14:textId="77777777" w:rsidR="0078404F" w:rsidRDefault="0078404F">
      <w:pPr>
        <w:pStyle w:val="BodyText"/>
        <w:rPr>
          <w:sz w:val="23"/>
        </w:rPr>
      </w:pPr>
    </w:p>
    <w:p w14:paraId="7EFEEC8F" w14:textId="77777777" w:rsidR="0078404F" w:rsidRDefault="005766A6">
      <w:pPr>
        <w:pStyle w:val="ListParagraph"/>
        <w:numPr>
          <w:ilvl w:val="0"/>
          <w:numId w:val="24"/>
        </w:numPr>
        <w:tabs>
          <w:tab w:val="left" w:pos="2359"/>
        </w:tabs>
        <w:spacing w:before="1"/>
        <w:ind w:left="2359" w:hanging="719"/>
        <w:jc w:val="both"/>
      </w:pPr>
      <w:r>
        <w:t>Equipment</w:t>
      </w:r>
      <w:r>
        <w:rPr>
          <w:spacing w:val="-5"/>
        </w:rPr>
        <w:t xml:space="preserve"> </w:t>
      </w:r>
      <w:r>
        <w:t>Maintenance</w:t>
      </w:r>
      <w:r>
        <w:rPr>
          <w:spacing w:val="-5"/>
        </w:rPr>
        <w:t xml:space="preserve"> </w:t>
      </w:r>
      <w:r>
        <w:t>and</w:t>
      </w:r>
      <w:r>
        <w:rPr>
          <w:spacing w:val="-5"/>
        </w:rPr>
        <w:t xml:space="preserve"> </w:t>
      </w:r>
      <w:r>
        <w:rPr>
          <w:spacing w:val="-2"/>
        </w:rPr>
        <w:t>Rentals</w:t>
      </w:r>
    </w:p>
    <w:p w14:paraId="7EFEEC90" w14:textId="77777777" w:rsidR="0078404F" w:rsidRDefault="005766A6">
      <w:pPr>
        <w:pStyle w:val="BodyText"/>
        <w:spacing w:before="38"/>
        <w:ind w:left="2360" w:right="962"/>
        <w:jc w:val="both"/>
      </w:pPr>
      <w:r>
        <w:t>Maintenance and rental agreements may be requested by departments either through the</w:t>
      </w:r>
      <w:r>
        <w:rPr>
          <w:spacing w:val="-13"/>
        </w:rPr>
        <w:t xml:space="preserve"> </w:t>
      </w:r>
      <w:r>
        <w:t>Procurement</w:t>
      </w:r>
      <w:r>
        <w:rPr>
          <w:spacing w:val="-12"/>
        </w:rPr>
        <w:t xml:space="preserve"> </w:t>
      </w:r>
      <w:r>
        <w:t>Office</w:t>
      </w:r>
      <w:r>
        <w:rPr>
          <w:spacing w:val="-13"/>
        </w:rPr>
        <w:t xml:space="preserve"> </w:t>
      </w:r>
      <w:r>
        <w:t>or</w:t>
      </w:r>
      <w:r>
        <w:rPr>
          <w:spacing w:val="-12"/>
        </w:rPr>
        <w:t xml:space="preserve"> </w:t>
      </w:r>
      <w:r>
        <w:t>by</w:t>
      </w:r>
      <w:r>
        <w:rPr>
          <w:spacing w:val="-13"/>
        </w:rPr>
        <w:t xml:space="preserve"> </w:t>
      </w:r>
      <w:r>
        <w:t>the</w:t>
      </w:r>
      <w:r>
        <w:rPr>
          <w:spacing w:val="-12"/>
        </w:rPr>
        <w:t xml:space="preserve"> </w:t>
      </w:r>
      <w:r>
        <w:t>requesting</w:t>
      </w:r>
      <w:r>
        <w:rPr>
          <w:spacing w:val="-13"/>
        </w:rPr>
        <w:t xml:space="preserve"> </w:t>
      </w:r>
      <w:r>
        <w:t>department</w:t>
      </w:r>
      <w:r>
        <w:rPr>
          <w:spacing w:val="-12"/>
        </w:rPr>
        <w:t xml:space="preserve"> </w:t>
      </w:r>
      <w:r>
        <w:t>through</w:t>
      </w:r>
      <w:r>
        <w:rPr>
          <w:spacing w:val="-12"/>
        </w:rPr>
        <w:t xml:space="preserve"> </w:t>
      </w:r>
      <w:r>
        <w:t>their</w:t>
      </w:r>
      <w:r>
        <w:rPr>
          <w:spacing w:val="-13"/>
        </w:rPr>
        <w:t xml:space="preserve"> </w:t>
      </w:r>
      <w:r>
        <w:t>program-spending limit. Requisitions for maintenance or rental agreements should be submitted at least thirty days prior to the commencement date desired. The beginning date of service will be</w:t>
      </w:r>
      <w:r>
        <w:rPr>
          <w:spacing w:val="-13"/>
        </w:rPr>
        <w:t xml:space="preserve"> </w:t>
      </w:r>
      <w:r>
        <w:t>effective</w:t>
      </w:r>
      <w:r>
        <w:rPr>
          <w:spacing w:val="-12"/>
        </w:rPr>
        <w:t xml:space="preserve"> </w:t>
      </w:r>
      <w:r>
        <w:t>on</w:t>
      </w:r>
      <w:r>
        <w:rPr>
          <w:spacing w:val="-13"/>
        </w:rPr>
        <w:t xml:space="preserve"> </w:t>
      </w:r>
      <w:r>
        <w:t>the</w:t>
      </w:r>
      <w:r>
        <w:rPr>
          <w:spacing w:val="-12"/>
        </w:rPr>
        <w:t xml:space="preserve"> </w:t>
      </w:r>
      <w:r>
        <w:t>date</w:t>
      </w:r>
      <w:r>
        <w:rPr>
          <w:spacing w:val="-10"/>
        </w:rPr>
        <w:t xml:space="preserve"> </w:t>
      </w:r>
      <w:r>
        <w:t>a</w:t>
      </w:r>
      <w:r>
        <w:rPr>
          <w:spacing w:val="-12"/>
        </w:rPr>
        <w:t xml:space="preserve"> </w:t>
      </w:r>
      <w:r>
        <w:t>purchase</w:t>
      </w:r>
      <w:r>
        <w:rPr>
          <w:spacing w:val="-10"/>
        </w:rPr>
        <w:t xml:space="preserve"> </w:t>
      </w:r>
      <w:r>
        <w:t>order</w:t>
      </w:r>
      <w:r>
        <w:rPr>
          <w:spacing w:val="-10"/>
        </w:rPr>
        <w:t xml:space="preserve"> </w:t>
      </w:r>
      <w:r>
        <w:t>is</w:t>
      </w:r>
      <w:r>
        <w:rPr>
          <w:spacing w:val="-13"/>
        </w:rPr>
        <w:t xml:space="preserve"> </w:t>
      </w:r>
      <w:r>
        <w:t>issued</w:t>
      </w:r>
      <w:r>
        <w:rPr>
          <w:spacing w:val="-10"/>
        </w:rPr>
        <w:t xml:space="preserve"> </w:t>
      </w:r>
      <w:r>
        <w:t>to</w:t>
      </w:r>
      <w:r>
        <w:rPr>
          <w:spacing w:val="-10"/>
        </w:rPr>
        <w:t xml:space="preserve"> </w:t>
      </w:r>
      <w:r>
        <w:t>a</w:t>
      </w:r>
      <w:r>
        <w:rPr>
          <w:spacing w:val="-13"/>
        </w:rPr>
        <w:t xml:space="preserve"> </w:t>
      </w:r>
      <w:r>
        <w:t>vendor</w:t>
      </w:r>
      <w:r>
        <w:rPr>
          <w:spacing w:val="-12"/>
        </w:rPr>
        <w:t xml:space="preserve"> </w:t>
      </w:r>
      <w:r>
        <w:t>by</w:t>
      </w:r>
      <w:r>
        <w:rPr>
          <w:spacing w:val="-11"/>
        </w:rPr>
        <w:t xml:space="preserve"> </w:t>
      </w:r>
      <w:r>
        <w:t>the</w:t>
      </w:r>
      <w:r>
        <w:rPr>
          <w:spacing w:val="-10"/>
        </w:rPr>
        <w:t xml:space="preserve"> </w:t>
      </w:r>
      <w:r>
        <w:t>Procurement</w:t>
      </w:r>
      <w:r>
        <w:rPr>
          <w:spacing w:val="-13"/>
        </w:rPr>
        <w:t xml:space="preserve"> </w:t>
      </w:r>
      <w:r>
        <w:t>Office. Renewal service is not automatic. The requesting department must submit a PR for continued coverage. Best value procurement procedures will be applicable to maintena</w:t>
      </w:r>
      <w:r>
        <w:t>nce and rental requests.</w:t>
      </w:r>
    </w:p>
    <w:p w14:paraId="7EFEEC91" w14:textId="77777777" w:rsidR="0078404F" w:rsidRDefault="0078404F">
      <w:pPr>
        <w:pStyle w:val="BodyText"/>
        <w:spacing w:before="4"/>
        <w:rPr>
          <w:sz w:val="25"/>
        </w:rPr>
      </w:pPr>
    </w:p>
    <w:p w14:paraId="7EFEEC92" w14:textId="77777777" w:rsidR="0078404F" w:rsidRDefault="005766A6">
      <w:pPr>
        <w:pStyle w:val="ListParagraph"/>
        <w:numPr>
          <w:ilvl w:val="0"/>
          <w:numId w:val="24"/>
        </w:numPr>
        <w:tabs>
          <w:tab w:val="left" w:pos="2359"/>
        </w:tabs>
        <w:ind w:left="2359" w:hanging="719"/>
        <w:jc w:val="both"/>
      </w:pPr>
      <w:r>
        <w:t>Equipment</w:t>
      </w:r>
      <w:r>
        <w:rPr>
          <w:spacing w:val="-4"/>
        </w:rPr>
        <w:t xml:space="preserve"> </w:t>
      </w:r>
      <w:r>
        <w:t>Internal</w:t>
      </w:r>
      <w:r>
        <w:rPr>
          <w:spacing w:val="-3"/>
        </w:rPr>
        <w:t xml:space="preserve"> </w:t>
      </w:r>
      <w:r>
        <w:t>Repair</w:t>
      </w:r>
      <w:r>
        <w:rPr>
          <w:spacing w:val="-9"/>
        </w:rPr>
        <w:t xml:space="preserve"> </w:t>
      </w:r>
      <w:r>
        <w:rPr>
          <w:spacing w:val="-2"/>
        </w:rPr>
        <w:t>Services</w:t>
      </w:r>
    </w:p>
    <w:p w14:paraId="7EFEEC93" w14:textId="77777777" w:rsidR="0078404F" w:rsidRDefault="005766A6">
      <w:pPr>
        <w:pStyle w:val="BodyText"/>
        <w:spacing w:before="41"/>
        <w:ind w:left="2360" w:right="962"/>
        <w:jc w:val="both"/>
      </w:pPr>
      <w:r>
        <w:t>Normally,</w:t>
      </w:r>
      <w:r>
        <w:rPr>
          <w:spacing w:val="-5"/>
        </w:rPr>
        <w:t xml:space="preserve"> </w:t>
      </w:r>
      <w:r>
        <w:t>internal</w:t>
      </w:r>
      <w:r>
        <w:rPr>
          <w:spacing w:val="-5"/>
        </w:rPr>
        <w:t xml:space="preserve"> </w:t>
      </w:r>
      <w:r>
        <w:t>repairs</w:t>
      </w:r>
      <w:r>
        <w:rPr>
          <w:spacing w:val="-6"/>
        </w:rPr>
        <w:t xml:space="preserve"> </w:t>
      </w:r>
      <w:r>
        <w:t>to</w:t>
      </w:r>
      <w:r>
        <w:rPr>
          <w:spacing w:val="-4"/>
        </w:rPr>
        <w:t xml:space="preserve"> </w:t>
      </w:r>
      <w:r>
        <w:t>equipment</w:t>
      </w:r>
      <w:r>
        <w:rPr>
          <w:spacing w:val="-4"/>
        </w:rPr>
        <w:t xml:space="preserve"> </w:t>
      </w:r>
      <w:r>
        <w:t>cannot</w:t>
      </w:r>
      <w:r>
        <w:rPr>
          <w:spacing w:val="-7"/>
        </w:rPr>
        <w:t xml:space="preserve"> </w:t>
      </w:r>
      <w:r>
        <w:t>be</w:t>
      </w:r>
      <w:r>
        <w:rPr>
          <w:spacing w:val="-5"/>
        </w:rPr>
        <w:t xml:space="preserve"> </w:t>
      </w:r>
      <w:r>
        <w:t>reasonably</w:t>
      </w:r>
      <w:r>
        <w:rPr>
          <w:spacing w:val="-6"/>
        </w:rPr>
        <w:t xml:space="preserve"> </w:t>
      </w:r>
      <w:r>
        <w:t>defined</w:t>
      </w:r>
      <w:r>
        <w:rPr>
          <w:spacing w:val="-7"/>
        </w:rPr>
        <w:t xml:space="preserve"> </w:t>
      </w:r>
      <w:r>
        <w:t>prior</w:t>
      </w:r>
      <w:r>
        <w:rPr>
          <w:spacing w:val="-5"/>
        </w:rPr>
        <w:t xml:space="preserve"> </w:t>
      </w:r>
      <w:r>
        <w:t>to</w:t>
      </w:r>
      <w:r>
        <w:rPr>
          <w:spacing w:val="-5"/>
        </w:rPr>
        <w:t xml:space="preserve"> </w:t>
      </w:r>
      <w:r>
        <w:t>the</w:t>
      </w:r>
      <w:r>
        <w:rPr>
          <w:spacing w:val="-3"/>
        </w:rPr>
        <w:t xml:space="preserve"> </w:t>
      </w:r>
      <w:r>
        <w:t xml:space="preserve">actual repair. An internal repair occurs when the extent of the repairs cannot be determined until the equipment is disassembled. Internal repairs will always contain labor and may include parts. Requests for internal repairs should be estimated </w:t>
      </w:r>
      <w:proofErr w:type="gramStart"/>
      <w:r>
        <w:t>on</w:t>
      </w:r>
      <w:proofErr w:type="gramEnd"/>
      <w:r>
        <w:t xml:space="preserve"> </w:t>
      </w:r>
      <w:proofErr w:type="gramStart"/>
      <w:r>
        <w:t>either a</w:t>
      </w:r>
      <w:proofErr w:type="gramEnd"/>
      <w:r>
        <w:t xml:space="preserve"> PR if processed through the electronic procurement system. Purchase orders for Internal repairs should include a “Not to Exceed” dollar amount language within the authorized </w:t>
      </w:r>
      <w:r>
        <w:rPr>
          <w:spacing w:val="-4"/>
        </w:rPr>
        <w:t>PO.</w:t>
      </w:r>
    </w:p>
    <w:p w14:paraId="7EFEEC94" w14:textId="77777777" w:rsidR="0078404F" w:rsidRDefault="0078404F">
      <w:pPr>
        <w:pStyle w:val="BodyText"/>
        <w:spacing w:before="4"/>
        <w:rPr>
          <w:sz w:val="25"/>
        </w:rPr>
      </w:pPr>
    </w:p>
    <w:p w14:paraId="7EFEEC95" w14:textId="77777777" w:rsidR="0078404F" w:rsidRDefault="005766A6">
      <w:pPr>
        <w:pStyle w:val="ListParagraph"/>
        <w:numPr>
          <w:ilvl w:val="0"/>
          <w:numId w:val="24"/>
        </w:numPr>
        <w:tabs>
          <w:tab w:val="left" w:pos="2359"/>
        </w:tabs>
        <w:ind w:left="2359" w:hanging="719"/>
        <w:jc w:val="both"/>
      </w:pPr>
      <w:r>
        <w:t>Registration</w:t>
      </w:r>
      <w:r>
        <w:rPr>
          <w:spacing w:val="-5"/>
        </w:rPr>
        <w:t xml:space="preserve"> </w:t>
      </w:r>
      <w:r>
        <w:rPr>
          <w:spacing w:val="-4"/>
        </w:rPr>
        <w:t>Fees</w:t>
      </w:r>
    </w:p>
    <w:p w14:paraId="7EFEEC96" w14:textId="77777777" w:rsidR="0078404F" w:rsidRDefault="005766A6">
      <w:pPr>
        <w:pStyle w:val="BodyText"/>
        <w:spacing w:before="39"/>
        <w:ind w:left="2360" w:right="961"/>
      </w:pPr>
      <w:r>
        <w:t>Meeting</w:t>
      </w:r>
      <w:r>
        <w:rPr>
          <w:spacing w:val="40"/>
        </w:rPr>
        <w:t xml:space="preserve"> </w:t>
      </w:r>
      <w:r>
        <w:t>and</w:t>
      </w:r>
      <w:r>
        <w:rPr>
          <w:spacing w:val="40"/>
        </w:rPr>
        <w:t xml:space="preserve"> </w:t>
      </w:r>
      <w:r>
        <w:t>other</w:t>
      </w:r>
      <w:r>
        <w:rPr>
          <w:spacing w:val="40"/>
        </w:rPr>
        <w:t xml:space="preserve"> </w:t>
      </w:r>
      <w:proofErr w:type="gramStart"/>
      <w:r>
        <w:t>travel</w:t>
      </w:r>
      <w:r>
        <w:rPr>
          <w:spacing w:val="40"/>
        </w:rPr>
        <w:t xml:space="preserve"> </w:t>
      </w:r>
      <w:r>
        <w:t>related</w:t>
      </w:r>
      <w:proofErr w:type="gramEnd"/>
      <w:r>
        <w:rPr>
          <w:spacing w:val="40"/>
        </w:rPr>
        <w:t xml:space="preserve"> </w:t>
      </w:r>
      <w:r>
        <w:t>registration</w:t>
      </w:r>
      <w:r>
        <w:rPr>
          <w:spacing w:val="40"/>
        </w:rPr>
        <w:t xml:space="preserve"> </w:t>
      </w:r>
      <w:r>
        <w:t>fees</w:t>
      </w:r>
      <w:r>
        <w:rPr>
          <w:spacing w:val="40"/>
        </w:rPr>
        <w:t xml:space="preserve"> </w:t>
      </w:r>
      <w:r>
        <w:t>must</w:t>
      </w:r>
      <w:r>
        <w:rPr>
          <w:spacing w:val="40"/>
        </w:rPr>
        <w:t xml:space="preserve"> </w:t>
      </w:r>
      <w:r>
        <w:t>be</w:t>
      </w:r>
      <w:r>
        <w:rPr>
          <w:spacing w:val="40"/>
        </w:rPr>
        <w:t xml:space="preserve"> </w:t>
      </w:r>
      <w:r>
        <w:t>purchased</w:t>
      </w:r>
      <w:r>
        <w:rPr>
          <w:spacing w:val="40"/>
        </w:rPr>
        <w:t xml:space="preserve"> </w:t>
      </w:r>
      <w:r>
        <w:t>through</w:t>
      </w:r>
      <w:r>
        <w:rPr>
          <w:spacing w:val="40"/>
        </w:rPr>
        <w:t xml:space="preserve"> </w:t>
      </w:r>
      <w:r>
        <w:t>the Domestic Travel Form available in the electronic procurement system.</w:t>
      </w:r>
    </w:p>
    <w:p w14:paraId="7EFEEC97" w14:textId="77777777" w:rsidR="0078404F" w:rsidRDefault="0078404F">
      <w:pPr>
        <w:pStyle w:val="BodyText"/>
        <w:spacing w:before="4"/>
        <w:rPr>
          <w:sz w:val="25"/>
        </w:rPr>
      </w:pPr>
    </w:p>
    <w:p w14:paraId="7EFEEC98" w14:textId="77777777" w:rsidR="0078404F" w:rsidRDefault="005766A6">
      <w:pPr>
        <w:pStyle w:val="ListParagraph"/>
        <w:numPr>
          <w:ilvl w:val="0"/>
          <w:numId w:val="24"/>
        </w:numPr>
        <w:tabs>
          <w:tab w:val="left" w:pos="2359"/>
        </w:tabs>
        <w:spacing w:before="1"/>
        <w:ind w:left="2359" w:hanging="719"/>
        <w:jc w:val="both"/>
      </w:pPr>
      <w:r>
        <w:t>Lease</w:t>
      </w:r>
      <w:r>
        <w:rPr>
          <w:spacing w:val="-1"/>
        </w:rPr>
        <w:t xml:space="preserve"> </w:t>
      </w:r>
      <w:r>
        <w:t>of</w:t>
      </w:r>
      <w:r>
        <w:rPr>
          <w:spacing w:val="-2"/>
        </w:rPr>
        <w:t xml:space="preserve"> Space</w:t>
      </w:r>
    </w:p>
    <w:p w14:paraId="7EFEEC99" w14:textId="77777777" w:rsidR="0078404F" w:rsidRDefault="005766A6">
      <w:pPr>
        <w:pStyle w:val="BodyText"/>
        <w:spacing w:before="38"/>
        <w:ind w:left="2360"/>
      </w:pPr>
      <w:r>
        <w:t>Refer</w:t>
      </w:r>
      <w:r>
        <w:rPr>
          <w:spacing w:val="-4"/>
        </w:rPr>
        <w:t xml:space="preserve"> </w:t>
      </w:r>
      <w:r>
        <w:t>to</w:t>
      </w:r>
      <w:r>
        <w:rPr>
          <w:spacing w:val="-2"/>
        </w:rPr>
        <w:t xml:space="preserve"> </w:t>
      </w:r>
      <w:r>
        <w:rPr>
          <w:u w:val="single"/>
        </w:rPr>
        <w:t>Facilities</w:t>
      </w:r>
      <w:r>
        <w:rPr>
          <w:spacing w:val="-5"/>
          <w:u w:val="single"/>
        </w:rPr>
        <w:t xml:space="preserve"> </w:t>
      </w:r>
      <w:r>
        <w:rPr>
          <w:u w:val="single"/>
        </w:rPr>
        <w:t>Planning</w:t>
      </w:r>
      <w:r>
        <w:rPr>
          <w:spacing w:val="-4"/>
          <w:u w:val="single"/>
        </w:rPr>
        <w:t xml:space="preserve"> </w:t>
      </w:r>
      <w:r>
        <w:rPr>
          <w:u w:val="single"/>
        </w:rPr>
        <w:t>and</w:t>
      </w:r>
      <w:r>
        <w:rPr>
          <w:spacing w:val="-4"/>
          <w:u w:val="single"/>
        </w:rPr>
        <w:t xml:space="preserve"> </w:t>
      </w:r>
      <w:r>
        <w:rPr>
          <w:u w:val="single"/>
        </w:rPr>
        <w:t>Operations</w:t>
      </w:r>
      <w:r>
        <w:rPr>
          <w:spacing w:val="-1"/>
          <w:u w:val="single"/>
        </w:rPr>
        <w:t xml:space="preserve"> </w:t>
      </w:r>
      <w:r>
        <w:rPr>
          <w:spacing w:val="-2"/>
          <w:u w:val="single"/>
        </w:rPr>
        <w:t>Department</w:t>
      </w:r>
    </w:p>
    <w:p w14:paraId="7EFEEC9A" w14:textId="77777777" w:rsidR="0078404F" w:rsidRDefault="0078404F">
      <w:pPr>
        <w:pStyle w:val="BodyText"/>
        <w:rPr>
          <w:sz w:val="20"/>
        </w:rPr>
      </w:pPr>
    </w:p>
    <w:p w14:paraId="7EFEEC9B" w14:textId="77777777" w:rsidR="0078404F" w:rsidRDefault="0078404F">
      <w:pPr>
        <w:pStyle w:val="BodyText"/>
        <w:spacing w:before="10"/>
      </w:pPr>
    </w:p>
    <w:p w14:paraId="7EFEEC9C" w14:textId="77777777" w:rsidR="0078404F" w:rsidRDefault="005766A6">
      <w:pPr>
        <w:pStyle w:val="ListParagraph"/>
        <w:numPr>
          <w:ilvl w:val="0"/>
          <w:numId w:val="24"/>
        </w:numPr>
        <w:tabs>
          <w:tab w:val="left" w:pos="2359"/>
        </w:tabs>
        <w:spacing w:before="56"/>
        <w:ind w:left="2359" w:hanging="719"/>
      </w:pPr>
      <w:r>
        <w:t>Remodeling</w:t>
      </w:r>
      <w:r>
        <w:rPr>
          <w:spacing w:val="-4"/>
        </w:rPr>
        <w:t xml:space="preserve"> </w:t>
      </w:r>
      <w:r>
        <w:t>and</w:t>
      </w:r>
      <w:r>
        <w:rPr>
          <w:spacing w:val="-4"/>
        </w:rPr>
        <w:t xml:space="preserve"> </w:t>
      </w:r>
      <w:r>
        <w:t>Construction</w:t>
      </w:r>
      <w:r>
        <w:rPr>
          <w:spacing w:val="-4"/>
        </w:rPr>
        <w:t xml:space="preserve"> </w:t>
      </w:r>
      <w:r>
        <w:t>Services</w:t>
      </w:r>
      <w:r>
        <w:rPr>
          <w:spacing w:val="-6"/>
        </w:rPr>
        <w:t xml:space="preserve"> </w:t>
      </w:r>
      <w:r>
        <w:rPr>
          <w:spacing w:val="-2"/>
        </w:rPr>
        <w:t>Purchases</w:t>
      </w:r>
    </w:p>
    <w:p w14:paraId="7EFEEC9D" w14:textId="77777777" w:rsidR="0078404F" w:rsidRDefault="005766A6">
      <w:pPr>
        <w:pStyle w:val="Heading2"/>
        <w:spacing w:before="39"/>
        <w:ind w:left="2360"/>
      </w:pPr>
      <w:r>
        <w:t>Remodeling</w:t>
      </w:r>
      <w:r>
        <w:rPr>
          <w:spacing w:val="4"/>
        </w:rPr>
        <w:t xml:space="preserve"> </w:t>
      </w:r>
      <w:r>
        <w:t>and</w:t>
      </w:r>
      <w:r>
        <w:rPr>
          <w:spacing w:val="-3"/>
        </w:rPr>
        <w:t xml:space="preserve"> </w:t>
      </w:r>
      <w:r>
        <w:rPr>
          <w:spacing w:val="-2"/>
        </w:rPr>
        <w:t>Renovations</w:t>
      </w:r>
    </w:p>
    <w:p w14:paraId="7EFEEC9E" w14:textId="77777777" w:rsidR="0078404F" w:rsidRDefault="005766A6">
      <w:pPr>
        <w:pStyle w:val="BodyText"/>
        <w:ind w:left="2360" w:right="1003"/>
      </w:pPr>
      <w:r>
        <w:t>All</w:t>
      </w:r>
      <w:r>
        <w:rPr>
          <w:spacing w:val="-5"/>
        </w:rPr>
        <w:t xml:space="preserve"> </w:t>
      </w:r>
      <w:r>
        <w:t>repair,</w:t>
      </w:r>
      <w:r>
        <w:rPr>
          <w:spacing w:val="-3"/>
        </w:rPr>
        <w:t xml:space="preserve"> </w:t>
      </w:r>
      <w:r>
        <w:t>remodeling,</w:t>
      </w:r>
      <w:r>
        <w:rPr>
          <w:spacing w:val="-5"/>
        </w:rPr>
        <w:t xml:space="preserve"> </w:t>
      </w:r>
      <w:r>
        <w:t>or</w:t>
      </w:r>
      <w:r>
        <w:rPr>
          <w:spacing w:val="-3"/>
        </w:rPr>
        <w:t xml:space="preserve"> </w:t>
      </w:r>
      <w:r>
        <w:t>renovations</w:t>
      </w:r>
      <w:r>
        <w:rPr>
          <w:spacing w:val="-6"/>
        </w:rPr>
        <w:t xml:space="preserve"> </w:t>
      </w:r>
      <w:r>
        <w:t>to</w:t>
      </w:r>
      <w:r>
        <w:rPr>
          <w:spacing w:val="-3"/>
        </w:rPr>
        <w:t xml:space="preserve"> </w:t>
      </w:r>
      <w:r>
        <w:t>UTRGV</w:t>
      </w:r>
      <w:r>
        <w:rPr>
          <w:spacing w:val="-5"/>
        </w:rPr>
        <w:t xml:space="preserve"> </w:t>
      </w:r>
      <w:r>
        <w:t>property</w:t>
      </w:r>
      <w:r>
        <w:rPr>
          <w:spacing w:val="-3"/>
        </w:rPr>
        <w:t xml:space="preserve"> </w:t>
      </w:r>
      <w:r>
        <w:t>must</w:t>
      </w:r>
      <w:r>
        <w:rPr>
          <w:spacing w:val="-3"/>
        </w:rPr>
        <w:t xml:space="preserve"> </w:t>
      </w:r>
      <w:r>
        <w:t>be</w:t>
      </w:r>
      <w:r>
        <w:rPr>
          <w:spacing w:val="-3"/>
        </w:rPr>
        <w:t xml:space="preserve"> </w:t>
      </w:r>
      <w:r>
        <w:t>reviewed</w:t>
      </w:r>
      <w:r>
        <w:rPr>
          <w:spacing w:val="-3"/>
        </w:rPr>
        <w:t xml:space="preserve"> </w:t>
      </w:r>
      <w:r>
        <w:t>by</w:t>
      </w:r>
      <w:r>
        <w:rPr>
          <w:spacing w:val="-2"/>
        </w:rPr>
        <w:t xml:space="preserve"> </w:t>
      </w:r>
      <w:r>
        <w:t>Facilities Planning &amp; Construction before the Purchasing Office can process a requisition for this type of work. Even minor construction jobs may require project coordination, permitting, bonding, or an increased level of insurance for onsite work. Examples of remodeling and renovation projects include:</w:t>
      </w:r>
    </w:p>
    <w:p w14:paraId="7EFEEC9F" w14:textId="77777777" w:rsidR="0078404F" w:rsidRDefault="0078404F">
      <w:pPr>
        <w:sectPr w:rsidR="0078404F">
          <w:pgSz w:w="12240" w:h="15840"/>
          <w:pgMar w:top="1400" w:right="480" w:bottom="860" w:left="520" w:header="0" w:footer="661" w:gutter="0"/>
          <w:cols w:space="720"/>
        </w:sectPr>
      </w:pPr>
    </w:p>
    <w:p w14:paraId="7EFEECA0" w14:textId="77777777" w:rsidR="0078404F" w:rsidRDefault="005766A6">
      <w:pPr>
        <w:pStyle w:val="ListParagraph"/>
        <w:numPr>
          <w:ilvl w:val="0"/>
          <w:numId w:val="21"/>
        </w:numPr>
        <w:tabs>
          <w:tab w:val="left" w:pos="3079"/>
        </w:tabs>
        <w:spacing w:before="79"/>
        <w:ind w:left="3079" w:hanging="359"/>
      </w:pPr>
      <w:r>
        <w:lastRenderedPageBreak/>
        <w:t>Carpet</w:t>
      </w:r>
      <w:r>
        <w:rPr>
          <w:spacing w:val="-2"/>
        </w:rPr>
        <w:t xml:space="preserve"> </w:t>
      </w:r>
      <w:r>
        <w:t>and</w:t>
      </w:r>
      <w:r>
        <w:rPr>
          <w:spacing w:val="-2"/>
        </w:rPr>
        <w:t xml:space="preserve"> Flooring</w:t>
      </w:r>
    </w:p>
    <w:p w14:paraId="7EFEECA1" w14:textId="77777777" w:rsidR="0078404F" w:rsidRDefault="005766A6">
      <w:pPr>
        <w:pStyle w:val="BodyText"/>
        <w:ind w:left="3080" w:right="961"/>
      </w:pPr>
      <w:r>
        <w:t>Departments</w:t>
      </w:r>
      <w:r>
        <w:rPr>
          <w:spacing w:val="-4"/>
        </w:rPr>
        <w:t xml:space="preserve"> </w:t>
      </w:r>
      <w:r>
        <w:t>must</w:t>
      </w:r>
      <w:r>
        <w:rPr>
          <w:spacing w:val="-5"/>
        </w:rPr>
        <w:t xml:space="preserve"> </w:t>
      </w:r>
      <w:r>
        <w:t>contact</w:t>
      </w:r>
      <w:r>
        <w:rPr>
          <w:spacing w:val="-6"/>
        </w:rPr>
        <w:t xml:space="preserve"> </w:t>
      </w:r>
      <w:r>
        <w:t>Facilities</w:t>
      </w:r>
      <w:r>
        <w:rPr>
          <w:spacing w:val="-6"/>
        </w:rPr>
        <w:t xml:space="preserve"> </w:t>
      </w:r>
      <w:r>
        <w:t>Planning</w:t>
      </w:r>
      <w:r>
        <w:rPr>
          <w:spacing w:val="-6"/>
        </w:rPr>
        <w:t xml:space="preserve"> </w:t>
      </w:r>
      <w:r>
        <w:t>&amp;</w:t>
      </w:r>
      <w:r>
        <w:rPr>
          <w:spacing w:val="-3"/>
        </w:rPr>
        <w:t xml:space="preserve"> </w:t>
      </w:r>
      <w:r>
        <w:t>Construction</w:t>
      </w:r>
      <w:r>
        <w:rPr>
          <w:spacing w:val="-4"/>
        </w:rPr>
        <w:t xml:space="preserve"> </w:t>
      </w:r>
      <w:r>
        <w:t>for</w:t>
      </w:r>
      <w:r>
        <w:rPr>
          <w:spacing w:val="-4"/>
        </w:rPr>
        <w:t xml:space="preserve"> </w:t>
      </w:r>
      <w:r>
        <w:t>all</w:t>
      </w:r>
      <w:r>
        <w:rPr>
          <w:spacing w:val="-4"/>
        </w:rPr>
        <w:t xml:space="preserve"> </w:t>
      </w:r>
      <w:r>
        <w:t>new</w:t>
      </w:r>
      <w:r>
        <w:rPr>
          <w:spacing w:val="-7"/>
        </w:rPr>
        <w:t xml:space="preserve"> </w:t>
      </w:r>
      <w:r>
        <w:t>carpet and flooring purchases, regardless of the funding source.</w:t>
      </w:r>
    </w:p>
    <w:p w14:paraId="7EFEECA2" w14:textId="77777777" w:rsidR="0078404F" w:rsidRDefault="005766A6">
      <w:pPr>
        <w:pStyle w:val="ListParagraph"/>
        <w:numPr>
          <w:ilvl w:val="0"/>
          <w:numId w:val="21"/>
        </w:numPr>
        <w:tabs>
          <w:tab w:val="left" w:pos="3079"/>
        </w:tabs>
        <w:spacing w:before="1" w:line="267" w:lineRule="exact"/>
        <w:ind w:left="3079" w:hanging="359"/>
      </w:pPr>
      <w:r>
        <w:rPr>
          <w:spacing w:val="-2"/>
        </w:rPr>
        <w:t>Furniture</w:t>
      </w:r>
    </w:p>
    <w:p w14:paraId="7EFEECA3" w14:textId="77777777" w:rsidR="0078404F" w:rsidRDefault="005766A6">
      <w:pPr>
        <w:pStyle w:val="BodyText"/>
        <w:ind w:left="3080" w:right="961"/>
      </w:pPr>
      <w:r>
        <w:t>Departments</w:t>
      </w:r>
      <w:r>
        <w:rPr>
          <w:spacing w:val="-4"/>
        </w:rPr>
        <w:t xml:space="preserve"> </w:t>
      </w:r>
      <w:r>
        <w:t>must</w:t>
      </w:r>
      <w:r>
        <w:rPr>
          <w:spacing w:val="-5"/>
        </w:rPr>
        <w:t xml:space="preserve"> </w:t>
      </w:r>
      <w:r>
        <w:t>contact</w:t>
      </w:r>
      <w:r>
        <w:rPr>
          <w:spacing w:val="-6"/>
        </w:rPr>
        <w:t xml:space="preserve"> </w:t>
      </w:r>
      <w:r>
        <w:t>Facilities</w:t>
      </w:r>
      <w:r>
        <w:rPr>
          <w:spacing w:val="-6"/>
        </w:rPr>
        <w:t xml:space="preserve"> </w:t>
      </w:r>
      <w:r>
        <w:t>Planning</w:t>
      </w:r>
      <w:r>
        <w:rPr>
          <w:spacing w:val="-6"/>
        </w:rPr>
        <w:t xml:space="preserve"> </w:t>
      </w:r>
      <w:r>
        <w:t>&amp;</w:t>
      </w:r>
      <w:r>
        <w:rPr>
          <w:spacing w:val="-3"/>
        </w:rPr>
        <w:t xml:space="preserve"> </w:t>
      </w:r>
      <w:r>
        <w:t>Construction</w:t>
      </w:r>
      <w:r>
        <w:rPr>
          <w:spacing w:val="-4"/>
        </w:rPr>
        <w:t xml:space="preserve"> </w:t>
      </w:r>
      <w:r>
        <w:t>for</w:t>
      </w:r>
      <w:r>
        <w:rPr>
          <w:spacing w:val="-4"/>
        </w:rPr>
        <w:t xml:space="preserve"> </w:t>
      </w:r>
      <w:r>
        <w:t>review</w:t>
      </w:r>
      <w:r>
        <w:rPr>
          <w:spacing w:val="-4"/>
        </w:rPr>
        <w:t xml:space="preserve"> </w:t>
      </w:r>
      <w:r>
        <w:t>and approval of the proposed purchase of furniture, including furnishings for:</w:t>
      </w:r>
    </w:p>
    <w:p w14:paraId="7EFEECA4" w14:textId="77777777" w:rsidR="0078404F" w:rsidRDefault="005766A6">
      <w:pPr>
        <w:pStyle w:val="ListParagraph"/>
        <w:numPr>
          <w:ilvl w:val="1"/>
          <w:numId w:val="21"/>
        </w:numPr>
        <w:tabs>
          <w:tab w:val="left" w:pos="3799"/>
        </w:tabs>
        <w:spacing w:line="269" w:lineRule="exact"/>
        <w:ind w:left="3799" w:hanging="359"/>
      </w:pPr>
      <w:r>
        <w:t>student</w:t>
      </w:r>
      <w:r>
        <w:rPr>
          <w:spacing w:val="-3"/>
        </w:rPr>
        <w:t xml:space="preserve"> </w:t>
      </w:r>
      <w:r>
        <w:t>classrooms</w:t>
      </w:r>
      <w:r>
        <w:rPr>
          <w:spacing w:val="-3"/>
        </w:rPr>
        <w:t xml:space="preserve"> </w:t>
      </w:r>
      <w:r>
        <w:t>or</w:t>
      </w:r>
      <w:r>
        <w:rPr>
          <w:spacing w:val="-2"/>
        </w:rPr>
        <w:t xml:space="preserve"> workspaces</w:t>
      </w:r>
    </w:p>
    <w:p w14:paraId="7EFEECA5" w14:textId="77777777" w:rsidR="0078404F" w:rsidRDefault="005766A6">
      <w:pPr>
        <w:pStyle w:val="ListParagraph"/>
        <w:numPr>
          <w:ilvl w:val="1"/>
          <w:numId w:val="21"/>
        </w:numPr>
        <w:tabs>
          <w:tab w:val="left" w:pos="3799"/>
        </w:tabs>
        <w:spacing w:line="269" w:lineRule="exact"/>
        <w:ind w:left="3799" w:hanging="359"/>
      </w:pPr>
      <w:r>
        <w:t>modular</w:t>
      </w:r>
      <w:r>
        <w:rPr>
          <w:spacing w:val="-3"/>
        </w:rPr>
        <w:t xml:space="preserve"> </w:t>
      </w:r>
      <w:r>
        <w:t>office</w:t>
      </w:r>
      <w:r>
        <w:rPr>
          <w:spacing w:val="-3"/>
        </w:rPr>
        <w:t xml:space="preserve"> </w:t>
      </w:r>
      <w:r>
        <w:rPr>
          <w:spacing w:val="-4"/>
        </w:rPr>
        <w:t>areas</w:t>
      </w:r>
    </w:p>
    <w:p w14:paraId="7EFEECA6" w14:textId="77777777" w:rsidR="0078404F" w:rsidRDefault="005766A6">
      <w:pPr>
        <w:pStyle w:val="ListParagraph"/>
        <w:numPr>
          <w:ilvl w:val="1"/>
          <w:numId w:val="21"/>
        </w:numPr>
        <w:tabs>
          <w:tab w:val="left" w:pos="3799"/>
        </w:tabs>
        <w:spacing w:line="269" w:lineRule="exact"/>
        <w:ind w:left="3799" w:hanging="359"/>
      </w:pPr>
      <w:r>
        <w:rPr>
          <w:spacing w:val="-2"/>
        </w:rPr>
        <w:t>laboratories</w:t>
      </w:r>
    </w:p>
    <w:p w14:paraId="7EFEECA7" w14:textId="77777777" w:rsidR="0078404F" w:rsidRDefault="0078404F">
      <w:pPr>
        <w:pStyle w:val="BodyText"/>
        <w:spacing w:before="11"/>
      </w:pPr>
    </w:p>
    <w:p w14:paraId="7EFEECA8" w14:textId="77777777" w:rsidR="0078404F" w:rsidRDefault="005766A6">
      <w:pPr>
        <w:pStyle w:val="BodyText"/>
        <w:ind w:left="2360" w:right="1071"/>
      </w:pPr>
      <w:r>
        <w:t>In addition to review of the furniture items, Facilities Planning &amp; Construction will review</w:t>
      </w:r>
      <w:r>
        <w:rPr>
          <w:spacing w:val="-4"/>
        </w:rPr>
        <w:t xml:space="preserve"> </w:t>
      </w:r>
      <w:r>
        <w:t>the</w:t>
      </w:r>
      <w:r>
        <w:rPr>
          <w:spacing w:val="-4"/>
        </w:rPr>
        <w:t xml:space="preserve"> </w:t>
      </w:r>
      <w:r>
        <w:t>furniture</w:t>
      </w:r>
      <w:r>
        <w:rPr>
          <w:spacing w:val="-4"/>
        </w:rPr>
        <w:t xml:space="preserve"> </w:t>
      </w:r>
      <w:r>
        <w:t>design</w:t>
      </w:r>
      <w:r>
        <w:rPr>
          <w:spacing w:val="-5"/>
        </w:rPr>
        <w:t xml:space="preserve"> </w:t>
      </w:r>
      <w:r>
        <w:t>and</w:t>
      </w:r>
      <w:r>
        <w:rPr>
          <w:spacing w:val="-4"/>
        </w:rPr>
        <w:t xml:space="preserve"> </w:t>
      </w:r>
      <w:r>
        <w:t>confirm</w:t>
      </w:r>
      <w:r>
        <w:rPr>
          <w:spacing w:val="-3"/>
        </w:rPr>
        <w:t xml:space="preserve"> </w:t>
      </w:r>
      <w:r>
        <w:t>compliance</w:t>
      </w:r>
      <w:r>
        <w:rPr>
          <w:spacing w:val="-5"/>
        </w:rPr>
        <w:t xml:space="preserve"> </w:t>
      </w:r>
      <w:r>
        <w:t>with</w:t>
      </w:r>
      <w:r>
        <w:rPr>
          <w:spacing w:val="-4"/>
        </w:rPr>
        <w:t xml:space="preserve"> </w:t>
      </w:r>
      <w:r>
        <w:t>fire</w:t>
      </w:r>
      <w:r>
        <w:rPr>
          <w:spacing w:val="-4"/>
        </w:rPr>
        <w:t xml:space="preserve"> </w:t>
      </w:r>
      <w:r>
        <w:t>and</w:t>
      </w:r>
      <w:r>
        <w:rPr>
          <w:spacing w:val="-5"/>
        </w:rPr>
        <w:t xml:space="preserve"> </w:t>
      </w:r>
      <w:r>
        <w:t>safety</w:t>
      </w:r>
      <w:r>
        <w:rPr>
          <w:spacing w:val="-3"/>
        </w:rPr>
        <w:t xml:space="preserve"> </w:t>
      </w:r>
      <w:r>
        <w:t>codes</w:t>
      </w:r>
      <w:r>
        <w:rPr>
          <w:spacing w:val="-4"/>
        </w:rPr>
        <w:t xml:space="preserve"> </w:t>
      </w:r>
      <w:r>
        <w:t>and</w:t>
      </w:r>
      <w:r>
        <w:rPr>
          <w:spacing w:val="-4"/>
        </w:rPr>
        <w:t xml:space="preserve"> </w:t>
      </w:r>
      <w:r>
        <w:t>ADA requirements. They will also ensure that the furniture layout does not block existing power outlets, thermostats, or air ducts. This initial review helps to minimize problems after the furniture is installed. After Facilities Planning &amp; Construction approves the purchase or the approach, the Purchasing Office can process the procurement.</w:t>
      </w:r>
    </w:p>
    <w:p w14:paraId="7EFEECA9" w14:textId="77777777" w:rsidR="0078404F" w:rsidRDefault="0078404F">
      <w:pPr>
        <w:pStyle w:val="BodyText"/>
        <w:spacing w:before="11"/>
      </w:pPr>
    </w:p>
    <w:p w14:paraId="7EFEECAA" w14:textId="77777777" w:rsidR="0078404F" w:rsidRDefault="005766A6">
      <w:pPr>
        <w:pStyle w:val="BodyText"/>
        <w:ind w:left="2360" w:right="961"/>
      </w:pPr>
      <w:r>
        <w:t>The</w:t>
      </w:r>
      <w:r>
        <w:rPr>
          <w:spacing w:val="-3"/>
        </w:rPr>
        <w:t xml:space="preserve"> </w:t>
      </w:r>
      <w:r>
        <w:t>following</w:t>
      </w:r>
      <w:r>
        <w:rPr>
          <w:spacing w:val="-6"/>
        </w:rPr>
        <w:t xml:space="preserve"> </w:t>
      </w:r>
      <w:r>
        <w:t>items</w:t>
      </w:r>
      <w:r>
        <w:rPr>
          <w:spacing w:val="-4"/>
        </w:rPr>
        <w:t xml:space="preserve"> </w:t>
      </w:r>
      <w:r>
        <w:t>also</w:t>
      </w:r>
      <w:r>
        <w:rPr>
          <w:spacing w:val="-3"/>
        </w:rPr>
        <w:t xml:space="preserve"> </w:t>
      </w:r>
      <w:r>
        <w:t>require</w:t>
      </w:r>
      <w:r>
        <w:rPr>
          <w:spacing w:val="-4"/>
        </w:rPr>
        <w:t xml:space="preserve"> </w:t>
      </w:r>
      <w:r>
        <w:t>initial</w:t>
      </w:r>
      <w:r>
        <w:rPr>
          <w:spacing w:val="-4"/>
        </w:rPr>
        <w:t xml:space="preserve"> </w:t>
      </w:r>
      <w:r>
        <w:t>review</w:t>
      </w:r>
      <w:r>
        <w:rPr>
          <w:spacing w:val="-4"/>
        </w:rPr>
        <w:t xml:space="preserve"> </w:t>
      </w:r>
      <w:r>
        <w:t>and</w:t>
      </w:r>
      <w:r>
        <w:rPr>
          <w:spacing w:val="-6"/>
        </w:rPr>
        <w:t xml:space="preserve"> </w:t>
      </w:r>
      <w:r>
        <w:t>approval</w:t>
      </w:r>
      <w:r>
        <w:rPr>
          <w:spacing w:val="-6"/>
        </w:rPr>
        <w:t xml:space="preserve"> </w:t>
      </w:r>
      <w:r>
        <w:t>by</w:t>
      </w:r>
      <w:r>
        <w:rPr>
          <w:spacing w:val="-3"/>
        </w:rPr>
        <w:t xml:space="preserve"> </w:t>
      </w:r>
      <w:r>
        <w:t>Facilities</w:t>
      </w:r>
      <w:r>
        <w:rPr>
          <w:spacing w:val="-6"/>
        </w:rPr>
        <w:t xml:space="preserve"> </w:t>
      </w:r>
      <w:r>
        <w:t>Planning</w:t>
      </w:r>
      <w:r>
        <w:rPr>
          <w:spacing w:val="-8"/>
        </w:rPr>
        <w:t xml:space="preserve"> </w:t>
      </w:r>
      <w:r>
        <w:t xml:space="preserve">&amp; </w:t>
      </w:r>
      <w:r>
        <w:rPr>
          <w:spacing w:val="-2"/>
        </w:rPr>
        <w:t>Construction:</w:t>
      </w:r>
    </w:p>
    <w:p w14:paraId="7EFEECAB" w14:textId="77777777" w:rsidR="0078404F" w:rsidRDefault="0078404F">
      <w:pPr>
        <w:pStyle w:val="BodyText"/>
        <w:spacing w:before="10"/>
      </w:pPr>
    </w:p>
    <w:p w14:paraId="7EFEECAC" w14:textId="77777777" w:rsidR="0078404F" w:rsidRDefault="005766A6">
      <w:pPr>
        <w:pStyle w:val="ListParagraph"/>
        <w:numPr>
          <w:ilvl w:val="0"/>
          <w:numId w:val="21"/>
        </w:numPr>
        <w:tabs>
          <w:tab w:val="left" w:pos="3079"/>
        </w:tabs>
        <w:ind w:left="3079" w:hanging="359"/>
      </w:pPr>
      <w:r>
        <w:rPr>
          <w:spacing w:val="-2"/>
        </w:rPr>
        <w:t>painting</w:t>
      </w:r>
    </w:p>
    <w:p w14:paraId="7EFEECAD" w14:textId="77777777" w:rsidR="0078404F" w:rsidRDefault="005766A6">
      <w:pPr>
        <w:pStyle w:val="ListParagraph"/>
        <w:numPr>
          <w:ilvl w:val="0"/>
          <w:numId w:val="21"/>
        </w:numPr>
        <w:tabs>
          <w:tab w:val="left" w:pos="3079"/>
        </w:tabs>
        <w:spacing w:before="1"/>
        <w:ind w:left="3079" w:hanging="359"/>
      </w:pPr>
      <w:r>
        <w:t>ceiling,</w:t>
      </w:r>
      <w:r>
        <w:rPr>
          <w:spacing w:val="-3"/>
        </w:rPr>
        <w:t xml:space="preserve"> </w:t>
      </w:r>
      <w:r>
        <w:t>wall,</w:t>
      </w:r>
      <w:r>
        <w:rPr>
          <w:spacing w:val="-3"/>
        </w:rPr>
        <w:t xml:space="preserve"> </w:t>
      </w:r>
      <w:r>
        <w:t>or</w:t>
      </w:r>
      <w:r>
        <w:rPr>
          <w:spacing w:val="-1"/>
        </w:rPr>
        <w:t xml:space="preserve"> </w:t>
      </w:r>
      <w:r>
        <w:t>door repair</w:t>
      </w:r>
      <w:r>
        <w:rPr>
          <w:spacing w:val="-7"/>
        </w:rPr>
        <w:t xml:space="preserve"> </w:t>
      </w:r>
      <w:r>
        <w:t xml:space="preserve">or </w:t>
      </w:r>
      <w:r>
        <w:rPr>
          <w:spacing w:val="-2"/>
        </w:rPr>
        <w:t>replacement</w:t>
      </w:r>
    </w:p>
    <w:p w14:paraId="7EFEECAE" w14:textId="77777777" w:rsidR="0078404F" w:rsidRDefault="005766A6">
      <w:pPr>
        <w:pStyle w:val="ListParagraph"/>
        <w:numPr>
          <w:ilvl w:val="0"/>
          <w:numId w:val="21"/>
        </w:numPr>
        <w:tabs>
          <w:tab w:val="left" w:pos="3079"/>
        </w:tabs>
        <w:ind w:left="3079" w:hanging="359"/>
      </w:pPr>
      <w:r>
        <w:t>window</w:t>
      </w:r>
      <w:r>
        <w:rPr>
          <w:spacing w:val="1"/>
        </w:rPr>
        <w:t xml:space="preserve"> </w:t>
      </w:r>
      <w:r>
        <w:rPr>
          <w:spacing w:val="-2"/>
        </w:rPr>
        <w:t>installation</w:t>
      </w:r>
    </w:p>
    <w:p w14:paraId="7EFEECAF" w14:textId="77777777" w:rsidR="0078404F" w:rsidRDefault="005766A6">
      <w:pPr>
        <w:pStyle w:val="ListParagraph"/>
        <w:numPr>
          <w:ilvl w:val="0"/>
          <w:numId w:val="21"/>
        </w:numPr>
        <w:tabs>
          <w:tab w:val="left" w:pos="3079"/>
        </w:tabs>
        <w:ind w:left="3079" w:hanging="359"/>
      </w:pPr>
      <w:r>
        <w:rPr>
          <w:spacing w:val="-2"/>
        </w:rPr>
        <w:t>landscaping</w:t>
      </w:r>
    </w:p>
    <w:p w14:paraId="7EFEECB0" w14:textId="77777777" w:rsidR="0078404F" w:rsidRDefault="005766A6">
      <w:pPr>
        <w:pStyle w:val="ListParagraph"/>
        <w:numPr>
          <w:ilvl w:val="0"/>
          <w:numId w:val="21"/>
        </w:numPr>
        <w:tabs>
          <w:tab w:val="left" w:pos="3079"/>
        </w:tabs>
        <w:ind w:left="3079" w:hanging="359"/>
      </w:pPr>
      <w:r>
        <w:t>demolition</w:t>
      </w:r>
      <w:r>
        <w:rPr>
          <w:spacing w:val="-5"/>
        </w:rPr>
        <w:t xml:space="preserve"> </w:t>
      </w:r>
      <w:r>
        <w:t>or</w:t>
      </w:r>
      <w:r>
        <w:rPr>
          <w:spacing w:val="-3"/>
        </w:rPr>
        <w:t xml:space="preserve"> </w:t>
      </w:r>
      <w:r>
        <w:t xml:space="preserve">design </w:t>
      </w:r>
      <w:r>
        <w:rPr>
          <w:spacing w:val="-2"/>
        </w:rPr>
        <w:t>services</w:t>
      </w:r>
    </w:p>
    <w:p w14:paraId="7EFEECB1" w14:textId="77777777" w:rsidR="0078404F" w:rsidRDefault="005766A6">
      <w:pPr>
        <w:pStyle w:val="ListParagraph"/>
        <w:numPr>
          <w:ilvl w:val="0"/>
          <w:numId w:val="21"/>
        </w:numPr>
        <w:tabs>
          <w:tab w:val="left" w:pos="3079"/>
        </w:tabs>
        <w:spacing w:before="1" w:line="489" w:lineRule="auto"/>
        <w:ind w:right="5635" w:firstLine="360"/>
      </w:pPr>
      <w:r>
        <w:t>signage</w:t>
      </w:r>
      <w:r>
        <w:rPr>
          <w:spacing w:val="-13"/>
        </w:rPr>
        <w:t xml:space="preserve"> </w:t>
      </w:r>
      <w:r>
        <w:t>(interior</w:t>
      </w:r>
      <w:r>
        <w:rPr>
          <w:spacing w:val="-12"/>
        </w:rPr>
        <w:t xml:space="preserve"> </w:t>
      </w:r>
      <w:r>
        <w:t>or</w:t>
      </w:r>
      <w:r>
        <w:rPr>
          <w:spacing w:val="-13"/>
        </w:rPr>
        <w:t xml:space="preserve"> </w:t>
      </w:r>
      <w:r>
        <w:t>exterior) Existing Job Order Contracts (JOCs)</w:t>
      </w:r>
    </w:p>
    <w:p w14:paraId="7EFEECB2" w14:textId="77777777" w:rsidR="0078404F" w:rsidRDefault="005766A6">
      <w:pPr>
        <w:pStyle w:val="BodyText"/>
        <w:spacing w:before="1"/>
        <w:ind w:left="2360" w:right="975"/>
      </w:pPr>
      <w:r>
        <w:t>A job order contract is a special contract for remodeling services that uses a predetermined pricing structure, speeds up the quotation process, and provides discount</w:t>
      </w:r>
      <w:r>
        <w:rPr>
          <w:spacing w:val="-4"/>
        </w:rPr>
        <w:t xml:space="preserve"> </w:t>
      </w:r>
      <w:r>
        <w:t>pricing.</w:t>
      </w:r>
      <w:r>
        <w:rPr>
          <w:spacing w:val="-5"/>
        </w:rPr>
        <w:t xml:space="preserve"> </w:t>
      </w:r>
      <w:r>
        <w:t>They</w:t>
      </w:r>
      <w:r>
        <w:rPr>
          <w:spacing w:val="-3"/>
        </w:rPr>
        <w:t xml:space="preserve"> </w:t>
      </w:r>
      <w:r>
        <w:t>are</w:t>
      </w:r>
      <w:r>
        <w:rPr>
          <w:spacing w:val="-4"/>
        </w:rPr>
        <w:t xml:space="preserve"> </w:t>
      </w:r>
      <w:r>
        <w:t>competitively</w:t>
      </w:r>
      <w:r>
        <w:rPr>
          <w:spacing w:val="-4"/>
        </w:rPr>
        <w:t xml:space="preserve"> </w:t>
      </w:r>
      <w:r>
        <w:t>awarded</w:t>
      </w:r>
      <w:r>
        <w:rPr>
          <w:spacing w:val="-4"/>
        </w:rPr>
        <w:t xml:space="preserve"> </w:t>
      </w:r>
      <w:r>
        <w:t>and</w:t>
      </w:r>
      <w:r>
        <w:rPr>
          <w:spacing w:val="-6"/>
        </w:rPr>
        <w:t xml:space="preserve"> </w:t>
      </w:r>
      <w:r>
        <w:t>meet</w:t>
      </w:r>
      <w:r>
        <w:rPr>
          <w:spacing w:val="-4"/>
        </w:rPr>
        <w:t xml:space="preserve"> </w:t>
      </w:r>
      <w:r>
        <w:t>all</w:t>
      </w:r>
      <w:r>
        <w:rPr>
          <w:spacing w:val="-5"/>
        </w:rPr>
        <w:t xml:space="preserve"> </w:t>
      </w:r>
      <w:r>
        <w:t>the</w:t>
      </w:r>
      <w:r>
        <w:rPr>
          <w:spacing w:val="-4"/>
        </w:rPr>
        <w:t xml:space="preserve"> </w:t>
      </w:r>
      <w:r>
        <w:t>insurance</w:t>
      </w:r>
      <w:r>
        <w:rPr>
          <w:spacing w:val="-4"/>
        </w:rPr>
        <w:t xml:space="preserve"> </w:t>
      </w:r>
      <w:r>
        <w:t>and</w:t>
      </w:r>
      <w:r>
        <w:rPr>
          <w:spacing w:val="-6"/>
        </w:rPr>
        <w:t xml:space="preserve"> </w:t>
      </w:r>
      <w:r>
        <w:t xml:space="preserve">liability requirements imposed by The UT System and UTRGV’s EH&amp;S Office. The UT System Office of General Counsel puts restrictions on the use of job order contracts; therefore, the restrictions must be reviewed by the Purchasing Office before the purchase order is issued. To view these restrictions, see UT System Construction Contracting Guidelines, </w:t>
      </w:r>
      <w:r>
        <w:rPr>
          <w:color w:val="0562C1"/>
          <w:spacing w:val="-2"/>
          <w:u w:val="single" w:color="0562C1"/>
        </w:rPr>
        <w:t>https://</w:t>
      </w:r>
      <w:hyperlink r:id="rId73">
        <w:r>
          <w:rPr>
            <w:color w:val="0562C1"/>
            <w:spacing w:val="-2"/>
            <w:u w:val="single" w:color="0562C1"/>
          </w:rPr>
          <w:t>www.utsystem.edu/documents/docs/contracting-review-</w:t>
        </w:r>
      </w:hyperlink>
      <w:r>
        <w:rPr>
          <w:color w:val="0562C1"/>
          <w:spacing w:val="-2"/>
        </w:rPr>
        <w:t xml:space="preserve"> </w:t>
      </w:r>
      <w:r>
        <w:rPr>
          <w:color w:val="0562C1"/>
          <w:u w:val="single" w:color="0562C1"/>
        </w:rPr>
        <w:t>procedures/construction-contracting-guidelines</w:t>
      </w:r>
      <w:r>
        <w:rPr>
          <w:color w:val="0562C1"/>
        </w:rPr>
        <w:t xml:space="preserve"> </w:t>
      </w:r>
      <w:r>
        <w:t>additional information concerning the availability of various JOCs, contact Facilities Planning &amp; Construction.</w:t>
      </w:r>
    </w:p>
    <w:p w14:paraId="7EFEECB3" w14:textId="77777777" w:rsidR="0078404F" w:rsidRDefault="0078404F">
      <w:pPr>
        <w:pStyle w:val="BodyText"/>
        <w:rPr>
          <w:sz w:val="23"/>
        </w:rPr>
      </w:pPr>
    </w:p>
    <w:p w14:paraId="7EFEECB4" w14:textId="77777777" w:rsidR="0078404F" w:rsidRDefault="005766A6">
      <w:pPr>
        <w:pStyle w:val="ListParagraph"/>
        <w:numPr>
          <w:ilvl w:val="0"/>
          <w:numId w:val="24"/>
        </w:numPr>
        <w:tabs>
          <w:tab w:val="left" w:pos="2359"/>
        </w:tabs>
        <w:ind w:left="2359" w:hanging="719"/>
      </w:pPr>
      <w:r>
        <w:t>Relocation/Moving</w:t>
      </w:r>
      <w:r>
        <w:rPr>
          <w:spacing w:val="-8"/>
        </w:rPr>
        <w:t xml:space="preserve"> </w:t>
      </w:r>
      <w:r>
        <w:rPr>
          <w:spacing w:val="-2"/>
        </w:rPr>
        <w:t>Services</w:t>
      </w:r>
    </w:p>
    <w:p w14:paraId="7EFEECB5" w14:textId="77777777" w:rsidR="0078404F" w:rsidRDefault="005766A6">
      <w:pPr>
        <w:pStyle w:val="BodyText"/>
        <w:spacing w:before="38"/>
        <w:ind w:left="2360" w:right="959"/>
      </w:pPr>
      <w:r>
        <w:t>Expenses related to the relocation of a new faculty or staff member committed to by a department</w:t>
      </w:r>
      <w:r>
        <w:rPr>
          <w:spacing w:val="-13"/>
        </w:rPr>
        <w:t xml:space="preserve"> </w:t>
      </w:r>
      <w:r>
        <w:t>as</w:t>
      </w:r>
      <w:r>
        <w:rPr>
          <w:spacing w:val="-15"/>
        </w:rPr>
        <w:t xml:space="preserve"> </w:t>
      </w:r>
      <w:r>
        <w:t>part</w:t>
      </w:r>
      <w:r>
        <w:rPr>
          <w:spacing w:val="-15"/>
        </w:rPr>
        <w:t xml:space="preserve"> </w:t>
      </w:r>
      <w:r>
        <w:t>of</w:t>
      </w:r>
      <w:r>
        <w:rPr>
          <w:spacing w:val="-16"/>
        </w:rPr>
        <w:t xml:space="preserve"> </w:t>
      </w:r>
      <w:r>
        <w:t>the</w:t>
      </w:r>
      <w:r>
        <w:rPr>
          <w:spacing w:val="-12"/>
        </w:rPr>
        <w:t xml:space="preserve"> </w:t>
      </w:r>
      <w:r>
        <w:t>recruitment</w:t>
      </w:r>
      <w:r>
        <w:rPr>
          <w:spacing w:val="-13"/>
        </w:rPr>
        <w:t xml:space="preserve"> </w:t>
      </w:r>
      <w:r>
        <w:t>process</w:t>
      </w:r>
      <w:r>
        <w:rPr>
          <w:spacing w:val="-15"/>
        </w:rPr>
        <w:t xml:space="preserve"> </w:t>
      </w:r>
      <w:r>
        <w:t>may</w:t>
      </w:r>
      <w:r>
        <w:rPr>
          <w:spacing w:val="-12"/>
        </w:rPr>
        <w:t xml:space="preserve"> </w:t>
      </w:r>
      <w:r>
        <w:t>be</w:t>
      </w:r>
      <w:r>
        <w:rPr>
          <w:spacing w:val="-13"/>
        </w:rPr>
        <w:t xml:space="preserve"> </w:t>
      </w:r>
      <w:r>
        <w:t>processed</w:t>
      </w:r>
      <w:r>
        <w:rPr>
          <w:spacing w:val="-13"/>
        </w:rPr>
        <w:t xml:space="preserve"> </w:t>
      </w:r>
      <w:r>
        <w:t>in</w:t>
      </w:r>
      <w:r>
        <w:rPr>
          <w:spacing w:val="-13"/>
        </w:rPr>
        <w:t xml:space="preserve"> </w:t>
      </w:r>
      <w:r>
        <w:t>the</w:t>
      </w:r>
      <w:r>
        <w:rPr>
          <w:spacing w:val="-13"/>
        </w:rPr>
        <w:t xml:space="preserve"> </w:t>
      </w:r>
      <w:r>
        <w:t>following</w:t>
      </w:r>
      <w:r>
        <w:rPr>
          <w:spacing w:val="-15"/>
        </w:rPr>
        <w:t xml:space="preserve"> </w:t>
      </w:r>
      <w:r>
        <w:t>manner: Note that part of the documentation required is a copy of the award letter detailing the approved moving expenses.</w:t>
      </w:r>
    </w:p>
    <w:p w14:paraId="7EFEECB6" w14:textId="77777777" w:rsidR="0078404F" w:rsidRDefault="0078404F">
      <w:pPr>
        <w:sectPr w:rsidR="0078404F">
          <w:pgSz w:w="12240" w:h="15840"/>
          <w:pgMar w:top="1360" w:right="480" w:bottom="860" w:left="520" w:header="0" w:footer="661" w:gutter="0"/>
          <w:cols w:space="720"/>
        </w:sectPr>
      </w:pPr>
    </w:p>
    <w:p w14:paraId="7EFEECB7" w14:textId="77777777" w:rsidR="0078404F" w:rsidRDefault="005766A6">
      <w:pPr>
        <w:pStyle w:val="ListParagraph"/>
        <w:numPr>
          <w:ilvl w:val="0"/>
          <w:numId w:val="20"/>
        </w:numPr>
        <w:tabs>
          <w:tab w:val="left" w:pos="3075"/>
          <w:tab w:val="left" w:pos="3080"/>
        </w:tabs>
        <w:spacing w:before="39"/>
        <w:ind w:right="961" w:hanging="180"/>
        <w:jc w:val="both"/>
      </w:pPr>
      <w:r>
        <w:lastRenderedPageBreak/>
        <w:t>Employee reimbursement to the faculty or staff member for expenses incurred by and associated with the moving of household goods (storage fees are not allowable) should be processed through the Expense Reimbursement process available in expense system.</w:t>
      </w:r>
    </w:p>
    <w:p w14:paraId="7EFEECB8" w14:textId="77777777" w:rsidR="0078404F" w:rsidRDefault="0078404F">
      <w:pPr>
        <w:pStyle w:val="BodyText"/>
        <w:spacing w:before="3"/>
        <w:rPr>
          <w:sz w:val="25"/>
        </w:rPr>
      </w:pPr>
    </w:p>
    <w:p w14:paraId="7EFEECB9" w14:textId="77777777" w:rsidR="0078404F" w:rsidRDefault="005766A6">
      <w:pPr>
        <w:pStyle w:val="ListParagraph"/>
        <w:numPr>
          <w:ilvl w:val="0"/>
          <w:numId w:val="24"/>
        </w:numPr>
        <w:tabs>
          <w:tab w:val="left" w:pos="2359"/>
        </w:tabs>
        <w:ind w:left="2359" w:hanging="719"/>
        <w:jc w:val="both"/>
      </w:pPr>
      <w:r>
        <w:t>Guest</w:t>
      </w:r>
      <w:r>
        <w:rPr>
          <w:spacing w:val="-4"/>
        </w:rPr>
        <w:t xml:space="preserve"> </w:t>
      </w:r>
      <w:r>
        <w:t xml:space="preserve">Lecturer </w:t>
      </w:r>
      <w:r>
        <w:rPr>
          <w:spacing w:val="-2"/>
        </w:rPr>
        <w:t>Services</w:t>
      </w:r>
    </w:p>
    <w:p w14:paraId="7EFEECBA" w14:textId="77777777" w:rsidR="0078404F" w:rsidRDefault="005766A6">
      <w:pPr>
        <w:pStyle w:val="BodyText"/>
        <w:spacing w:before="41"/>
        <w:ind w:left="2360" w:right="962"/>
        <w:jc w:val="both"/>
      </w:pPr>
      <w:r>
        <w:t xml:space="preserve">Requests for guest lecturer services are not processed through the Procurement Office. Refer to </w:t>
      </w:r>
      <w:r>
        <w:rPr>
          <w:u w:val="single"/>
        </w:rPr>
        <w:t>UTRGV’s Handbook of Operating Procedures</w:t>
      </w:r>
      <w:r>
        <w:t xml:space="preserve"> for guidelines on the purchase of guest lecturer services.</w:t>
      </w:r>
    </w:p>
    <w:p w14:paraId="7EFEECBB" w14:textId="77777777" w:rsidR="0078404F" w:rsidRDefault="0078404F">
      <w:pPr>
        <w:pStyle w:val="BodyText"/>
        <w:spacing w:before="3"/>
        <w:rPr>
          <w:sz w:val="25"/>
        </w:rPr>
      </w:pPr>
    </w:p>
    <w:p w14:paraId="7EFEECBC" w14:textId="77777777" w:rsidR="0078404F" w:rsidRDefault="005766A6">
      <w:pPr>
        <w:pStyle w:val="ListParagraph"/>
        <w:numPr>
          <w:ilvl w:val="0"/>
          <w:numId w:val="24"/>
        </w:numPr>
        <w:tabs>
          <w:tab w:val="left" w:pos="2359"/>
        </w:tabs>
        <w:ind w:left="2359" w:hanging="719"/>
        <w:jc w:val="both"/>
      </w:pPr>
      <w:r>
        <w:t>Purchases</w:t>
      </w:r>
      <w:r>
        <w:rPr>
          <w:spacing w:val="-5"/>
        </w:rPr>
        <w:t xml:space="preserve"> </w:t>
      </w:r>
      <w:r>
        <w:t xml:space="preserve">from </w:t>
      </w:r>
      <w:r>
        <w:rPr>
          <w:spacing w:val="-2"/>
        </w:rPr>
        <w:t>Employees</w:t>
      </w:r>
    </w:p>
    <w:p w14:paraId="7EFEECBD" w14:textId="77777777" w:rsidR="0078404F" w:rsidRDefault="005766A6">
      <w:pPr>
        <w:pStyle w:val="BodyText"/>
        <w:spacing w:before="41"/>
        <w:ind w:left="2360" w:right="961" w:firstLine="49"/>
        <w:jc w:val="both"/>
      </w:pPr>
      <w:r>
        <w:t xml:space="preserve">Purchases of any supplies, materials, services, equipment, or property from </w:t>
      </w:r>
      <w:proofErr w:type="gramStart"/>
      <w:r>
        <w:t>University</w:t>
      </w:r>
      <w:proofErr w:type="gramEnd"/>
      <w:r>
        <w:t xml:space="preserve"> employees are not permitted unless the cost is less than that from any other known source and until approved in advance by the President. Requesting departments should consult with the Procurement Office prior to submitting a PR for a purchase from an </w:t>
      </w:r>
      <w:r>
        <w:rPr>
          <w:spacing w:val="-2"/>
        </w:rPr>
        <w:t>employee. Refer to UTRGV’s Handbook</w:t>
      </w:r>
      <w:r>
        <w:rPr>
          <w:spacing w:val="-4"/>
        </w:rPr>
        <w:t xml:space="preserve"> </w:t>
      </w:r>
      <w:r>
        <w:rPr>
          <w:spacing w:val="-2"/>
        </w:rPr>
        <w:t>of Operating</w:t>
      </w:r>
      <w:r>
        <w:rPr>
          <w:spacing w:val="-5"/>
        </w:rPr>
        <w:t xml:space="preserve"> </w:t>
      </w:r>
      <w:r>
        <w:rPr>
          <w:spacing w:val="-2"/>
        </w:rPr>
        <w:t>Procedures, ADM 10-403 Centralized Purchasing.</w:t>
      </w:r>
    </w:p>
    <w:p w14:paraId="7EFEECBE" w14:textId="77777777" w:rsidR="0078404F" w:rsidRDefault="0078404F">
      <w:pPr>
        <w:pStyle w:val="BodyText"/>
        <w:spacing w:before="3"/>
        <w:rPr>
          <w:sz w:val="25"/>
        </w:rPr>
      </w:pPr>
    </w:p>
    <w:p w14:paraId="7EFEECBF" w14:textId="77777777" w:rsidR="0078404F" w:rsidRDefault="005766A6">
      <w:pPr>
        <w:pStyle w:val="ListParagraph"/>
        <w:numPr>
          <w:ilvl w:val="0"/>
          <w:numId w:val="24"/>
        </w:numPr>
        <w:tabs>
          <w:tab w:val="left" w:pos="2359"/>
        </w:tabs>
        <w:ind w:left="2359" w:hanging="719"/>
        <w:jc w:val="both"/>
      </w:pPr>
      <w:r>
        <w:t>Purchases</w:t>
      </w:r>
      <w:r>
        <w:rPr>
          <w:spacing w:val="-5"/>
        </w:rPr>
        <w:t xml:space="preserve"> </w:t>
      </w:r>
      <w:r>
        <w:t>from</w:t>
      </w:r>
      <w:r>
        <w:rPr>
          <w:spacing w:val="-1"/>
        </w:rPr>
        <w:t xml:space="preserve"> </w:t>
      </w:r>
      <w:r>
        <w:t>Former</w:t>
      </w:r>
      <w:r>
        <w:rPr>
          <w:spacing w:val="-3"/>
        </w:rPr>
        <w:t xml:space="preserve"> </w:t>
      </w:r>
      <w:r>
        <w:rPr>
          <w:spacing w:val="-2"/>
        </w:rPr>
        <w:t>Employees</w:t>
      </w:r>
    </w:p>
    <w:p w14:paraId="7EFEECC0" w14:textId="77777777" w:rsidR="0078404F" w:rsidRDefault="005766A6">
      <w:pPr>
        <w:pStyle w:val="BodyText"/>
        <w:spacing w:before="39"/>
        <w:ind w:left="2360" w:right="960"/>
        <w:jc w:val="both"/>
      </w:pPr>
      <w:r>
        <w:t>The</w:t>
      </w:r>
      <w:r>
        <w:rPr>
          <w:spacing w:val="-6"/>
        </w:rPr>
        <w:t xml:space="preserve"> </w:t>
      </w:r>
      <w:r>
        <w:t>purchase</w:t>
      </w:r>
      <w:r>
        <w:rPr>
          <w:spacing w:val="-11"/>
        </w:rPr>
        <w:t xml:space="preserve"> </w:t>
      </w:r>
      <w:r>
        <w:t>of</w:t>
      </w:r>
      <w:r>
        <w:rPr>
          <w:spacing w:val="-10"/>
        </w:rPr>
        <w:t xml:space="preserve"> </w:t>
      </w:r>
      <w:r>
        <w:t>goods</w:t>
      </w:r>
      <w:r>
        <w:rPr>
          <w:spacing w:val="-7"/>
        </w:rPr>
        <w:t xml:space="preserve"> </w:t>
      </w:r>
      <w:r>
        <w:t>and</w:t>
      </w:r>
      <w:r>
        <w:rPr>
          <w:spacing w:val="-13"/>
        </w:rPr>
        <w:t xml:space="preserve"> </w:t>
      </w:r>
      <w:r>
        <w:t>services</w:t>
      </w:r>
      <w:r>
        <w:rPr>
          <w:spacing w:val="-6"/>
        </w:rPr>
        <w:t xml:space="preserve"> </w:t>
      </w:r>
      <w:r>
        <w:t>from</w:t>
      </w:r>
      <w:r>
        <w:rPr>
          <w:spacing w:val="-4"/>
        </w:rPr>
        <w:t xml:space="preserve"> </w:t>
      </w:r>
      <w:r>
        <w:t>a</w:t>
      </w:r>
      <w:r>
        <w:rPr>
          <w:spacing w:val="-11"/>
        </w:rPr>
        <w:t xml:space="preserve"> </w:t>
      </w:r>
      <w:r>
        <w:t>former</w:t>
      </w:r>
      <w:r>
        <w:rPr>
          <w:spacing w:val="-7"/>
        </w:rPr>
        <w:t xml:space="preserve"> </w:t>
      </w:r>
      <w:r>
        <w:t>University</w:t>
      </w:r>
      <w:r>
        <w:rPr>
          <w:spacing w:val="-10"/>
        </w:rPr>
        <w:t xml:space="preserve"> </w:t>
      </w:r>
      <w:r>
        <w:t>employee</w:t>
      </w:r>
      <w:r>
        <w:rPr>
          <w:spacing w:val="-9"/>
        </w:rPr>
        <w:t xml:space="preserve"> </w:t>
      </w:r>
      <w:r>
        <w:t>can</w:t>
      </w:r>
      <w:r>
        <w:rPr>
          <w:spacing w:val="-7"/>
        </w:rPr>
        <w:t xml:space="preserve"> </w:t>
      </w:r>
      <w:r>
        <w:t>be</w:t>
      </w:r>
      <w:r>
        <w:rPr>
          <w:spacing w:val="-11"/>
        </w:rPr>
        <w:t xml:space="preserve"> </w:t>
      </w:r>
      <w:r>
        <w:t>made</w:t>
      </w:r>
      <w:r>
        <w:rPr>
          <w:spacing w:val="-7"/>
        </w:rPr>
        <w:t xml:space="preserve"> </w:t>
      </w:r>
      <w:r>
        <w:t>only after</w:t>
      </w:r>
      <w:r>
        <w:rPr>
          <w:spacing w:val="-11"/>
        </w:rPr>
        <w:t xml:space="preserve"> </w:t>
      </w:r>
      <w:r>
        <w:t>the</w:t>
      </w:r>
      <w:r>
        <w:rPr>
          <w:spacing w:val="-11"/>
        </w:rPr>
        <w:t xml:space="preserve"> </w:t>
      </w:r>
      <w:r>
        <w:t>employee</w:t>
      </w:r>
      <w:r>
        <w:rPr>
          <w:spacing w:val="-9"/>
        </w:rPr>
        <w:t xml:space="preserve"> </w:t>
      </w:r>
      <w:r>
        <w:t>has</w:t>
      </w:r>
      <w:r>
        <w:rPr>
          <w:spacing w:val="-11"/>
        </w:rPr>
        <w:t xml:space="preserve"> </w:t>
      </w:r>
      <w:r>
        <w:t>been</w:t>
      </w:r>
      <w:r>
        <w:rPr>
          <w:spacing w:val="-10"/>
        </w:rPr>
        <w:t xml:space="preserve"> </w:t>
      </w:r>
      <w:r>
        <w:t>separated</w:t>
      </w:r>
      <w:r>
        <w:rPr>
          <w:spacing w:val="-9"/>
        </w:rPr>
        <w:t xml:space="preserve"> </w:t>
      </w:r>
      <w:r>
        <w:t>from</w:t>
      </w:r>
      <w:r>
        <w:rPr>
          <w:spacing w:val="-9"/>
        </w:rPr>
        <w:t xml:space="preserve"> </w:t>
      </w:r>
      <w:r>
        <w:t>the</w:t>
      </w:r>
      <w:r>
        <w:rPr>
          <w:spacing w:val="-9"/>
        </w:rPr>
        <w:t xml:space="preserve"> </w:t>
      </w:r>
      <w:r>
        <w:t>University</w:t>
      </w:r>
      <w:r>
        <w:rPr>
          <w:spacing w:val="-8"/>
        </w:rPr>
        <w:t xml:space="preserve"> </w:t>
      </w:r>
      <w:r>
        <w:t>for</w:t>
      </w:r>
      <w:r>
        <w:rPr>
          <w:spacing w:val="-9"/>
        </w:rPr>
        <w:t xml:space="preserve"> </w:t>
      </w:r>
      <w:r>
        <w:t>a</w:t>
      </w:r>
      <w:r>
        <w:rPr>
          <w:spacing w:val="-9"/>
        </w:rPr>
        <w:t xml:space="preserve"> </w:t>
      </w:r>
      <w:r>
        <w:t>period</w:t>
      </w:r>
      <w:r>
        <w:rPr>
          <w:spacing w:val="-11"/>
        </w:rPr>
        <w:t xml:space="preserve"> </w:t>
      </w:r>
      <w:r>
        <w:t>of</w:t>
      </w:r>
      <w:r>
        <w:rPr>
          <w:spacing w:val="-11"/>
        </w:rPr>
        <w:t xml:space="preserve"> </w:t>
      </w:r>
      <w:r>
        <w:t>more</w:t>
      </w:r>
      <w:r>
        <w:rPr>
          <w:spacing w:val="-9"/>
        </w:rPr>
        <w:t xml:space="preserve"> </w:t>
      </w:r>
      <w:r>
        <w:t>than</w:t>
      </w:r>
      <w:r>
        <w:rPr>
          <w:spacing w:val="-12"/>
        </w:rPr>
        <w:t xml:space="preserve"> </w:t>
      </w:r>
      <w:r>
        <w:t>one year. A department entering a requisition for the purchase of goods or services from a former employee must include</w:t>
      </w:r>
      <w:r>
        <w:rPr>
          <w:spacing w:val="-1"/>
        </w:rPr>
        <w:t xml:space="preserve"> </w:t>
      </w:r>
      <w:r>
        <w:t>that information in</w:t>
      </w:r>
      <w:r>
        <w:rPr>
          <w:spacing w:val="-2"/>
        </w:rPr>
        <w:t xml:space="preserve"> </w:t>
      </w:r>
      <w:r>
        <w:t>the</w:t>
      </w:r>
      <w:r>
        <w:rPr>
          <w:spacing w:val="-2"/>
        </w:rPr>
        <w:t xml:space="preserve"> </w:t>
      </w:r>
      <w:r>
        <w:t>supporting</w:t>
      </w:r>
      <w:r>
        <w:rPr>
          <w:spacing w:val="-3"/>
        </w:rPr>
        <w:t xml:space="preserve"> </w:t>
      </w:r>
      <w:r>
        <w:t>documentation</w:t>
      </w:r>
      <w:r>
        <w:rPr>
          <w:spacing w:val="-4"/>
        </w:rPr>
        <w:t xml:space="preserve"> </w:t>
      </w:r>
      <w:r>
        <w:t>to the Purchasing Office, along with the date the individual separated from the University.</w:t>
      </w:r>
    </w:p>
    <w:p w14:paraId="7EFEECC1" w14:textId="77777777" w:rsidR="0078404F" w:rsidRDefault="0078404F">
      <w:pPr>
        <w:pStyle w:val="BodyText"/>
        <w:spacing w:before="1"/>
      </w:pPr>
    </w:p>
    <w:p w14:paraId="7EFEECC2" w14:textId="77777777" w:rsidR="0078404F" w:rsidRDefault="005766A6">
      <w:pPr>
        <w:pStyle w:val="BodyText"/>
        <w:ind w:left="2360" w:right="964"/>
        <w:jc w:val="both"/>
      </w:pPr>
      <w:r>
        <w:t>Purchases</w:t>
      </w:r>
      <w:r>
        <w:rPr>
          <w:spacing w:val="-6"/>
        </w:rPr>
        <w:t xml:space="preserve"> </w:t>
      </w:r>
      <w:r>
        <w:t>from</w:t>
      </w:r>
      <w:r>
        <w:rPr>
          <w:spacing w:val="-3"/>
        </w:rPr>
        <w:t xml:space="preserve"> </w:t>
      </w:r>
      <w:r>
        <w:t>former</w:t>
      </w:r>
      <w:r>
        <w:rPr>
          <w:spacing w:val="-6"/>
        </w:rPr>
        <w:t xml:space="preserve"> </w:t>
      </w:r>
      <w:r>
        <w:t>employees</w:t>
      </w:r>
      <w:r>
        <w:rPr>
          <w:spacing w:val="-6"/>
        </w:rPr>
        <w:t xml:space="preserve"> </w:t>
      </w:r>
      <w:r>
        <w:t>are</w:t>
      </w:r>
      <w:r>
        <w:rPr>
          <w:spacing w:val="-6"/>
        </w:rPr>
        <w:t xml:space="preserve"> </w:t>
      </w:r>
      <w:r>
        <w:t>reviewed</w:t>
      </w:r>
      <w:r>
        <w:rPr>
          <w:spacing w:val="-6"/>
        </w:rPr>
        <w:t xml:space="preserve"> </w:t>
      </w:r>
      <w:r>
        <w:t>and</w:t>
      </w:r>
      <w:r>
        <w:rPr>
          <w:spacing w:val="-7"/>
        </w:rPr>
        <w:t xml:space="preserve"> </w:t>
      </w:r>
      <w:r>
        <w:t>approved</w:t>
      </w:r>
      <w:r>
        <w:rPr>
          <w:spacing w:val="-6"/>
        </w:rPr>
        <w:t xml:space="preserve"> </w:t>
      </w:r>
      <w:r>
        <w:t>by</w:t>
      </w:r>
      <w:r>
        <w:rPr>
          <w:spacing w:val="-9"/>
        </w:rPr>
        <w:t xml:space="preserve"> </w:t>
      </w:r>
      <w:r>
        <w:t>the</w:t>
      </w:r>
      <w:r>
        <w:rPr>
          <w:spacing w:val="-6"/>
        </w:rPr>
        <w:t xml:space="preserve"> </w:t>
      </w:r>
      <w:r>
        <w:t>Chief</w:t>
      </w:r>
      <w:r>
        <w:rPr>
          <w:spacing w:val="-8"/>
        </w:rPr>
        <w:t xml:space="preserve"> </w:t>
      </w:r>
      <w:r>
        <w:t xml:space="preserve">Procurement </w:t>
      </w:r>
      <w:r>
        <w:rPr>
          <w:spacing w:val="-2"/>
        </w:rPr>
        <w:t>Officer.</w:t>
      </w:r>
    </w:p>
    <w:p w14:paraId="7EFEECC3" w14:textId="77777777" w:rsidR="0078404F" w:rsidRDefault="0078404F">
      <w:pPr>
        <w:pStyle w:val="BodyText"/>
        <w:spacing w:before="3"/>
        <w:rPr>
          <w:sz w:val="25"/>
        </w:rPr>
      </w:pPr>
    </w:p>
    <w:p w14:paraId="7EFEECC4" w14:textId="77777777" w:rsidR="0078404F" w:rsidRDefault="005766A6">
      <w:pPr>
        <w:pStyle w:val="ListParagraph"/>
        <w:numPr>
          <w:ilvl w:val="0"/>
          <w:numId w:val="24"/>
        </w:numPr>
        <w:tabs>
          <w:tab w:val="left" w:pos="2359"/>
        </w:tabs>
        <w:ind w:left="2359" w:hanging="719"/>
        <w:jc w:val="both"/>
      </w:pPr>
      <w:r>
        <w:rPr>
          <w:spacing w:val="-2"/>
        </w:rPr>
        <w:t>Warranties</w:t>
      </w:r>
    </w:p>
    <w:p w14:paraId="7EFEECC5" w14:textId="77777777" w:rsidR="0078404F" w:rsidRDefault="005766A6">
      <w:pPr>
        <w:pStyle w:val="BodyText"/>
        <w:spacing w:before="41"/>
        <w:ind w:left="2360" w:right="962"/>
        <w:jc w:val="both"/>
      </w:pPr>
      <w:r>
        <w:t>Where warranties are known in advance, warranty terms will be indicated on the purchase order by through the</w:t>
      </w:r>
      <w:r>
        <w:rPr>
          <w:spacing w:val="-2"/>
        </w:rPr>
        <w:t xml:space="preserve"> </w:t>
      </w:r>
      <w:r>
        <w:t>Purchase Order.</w:t>
      </w:r>
      <w:r>
        <w:rPr>
          <w:spacing w:val="-3"/>
        </w:rPr>
        <w:t xml:space="preserve"> </w:t>
      </w:r>
      <w:r>
        <w:t>Many items</w:t>
      </w:r>
      <w:r>
        <w:rPr>
          <w:spacing w:val="-1"/>
        </w:rPr>
        <w:t xml:space="preserve"> </w:t>
      </w:r>
      <w:r>
        <w:t>are delivered</w:t>
      </w:r>
      <w:r>
        <w:rPr>
          <w:spacing w:val="-2"/>
        </w:rPr>
        <w:t xml:space="preserve"> </w:t>
      </w:r>
      <w:r>
        <w:t>with warranty certificates attached to or inside the shipping container. It is the requisitioning department’s responsibility to record and safeguard these warranty certificates in the event service is required during the warranty period. The requesting department will arrange for warranty service calls directly with the vendor.</w:t>
      </w:r>
    </w:p>
    <w:p w14:paraId="7EFEECC6" w14:textId="77777777" w:rsidR="0078404F" w:rsidRDefault="0078404F">
      <w:pPr>
        <w:pStyle w:val="BodyText"/>
        <w:spacing w:before="3"/>
        <w:rPr>
          <w:sz w:val="25"/>
        </w:rPr>
      </w:pPr>
    </w:p>
    <w:p w14:paraId="7EFEECC7" w14:textId="77777777" w:rsidR="0078404F" w:rsidRDefault="005766A6">
      <w:pPr>
        <w:pStyle w:val="ListParagraph"/>
        <w:numPr>
          <w:ilvl w:val="0"/>
          <w:numId w:val="24"/>
        </w:numPr>
        <w:tabs>
          <w:tab w:val="left" w:pos="2359"/>
        </w:tabs>
        <w:spacing w:before="1"/>
        <w:ind w:left="2359" w:hanging="719"/>
        <w:jc w:val="both"/>
      </w:pPr>
      <w:r>
        <w:t>Reimbursements</w:t>
      </w:r>
      <w:r>
        <w:rPr>
          <w:spacing w:val="-4"/>
        </w:rPr>
        <w:t xml:space="preserve"> </w:t>
      </w:r>
      <w:r>
        <w:t>for</w:t>
      </w:r>
      <w:r>
        <w:rPr>
          <w:spacing w:val="-5"/>
        </w:rPr>
        <w:t xml:space="preserve"> </w:t>
      </w:r>
      <w:r>
        <w:rPr>
          <w:spacing w:val="-2"/>
        </w:rPr>
        <w:t>Purchases</w:t>
      </w:r>
    </w:p>
    <w:p w14:paraId="7EFEECC8" w14:textId="77777777" w:rsidR="0078404F" w:rsidRDefault="005766A6">
      <w:pPr>
        <w:pStyle w:val="BodyText"/>
        <w:spacing w:before="38"/>
        <w:ind w:left="2360" w:right="961"/>
        <w:jc w:val="both"/>
      </w:pPr>
      <w:r>
        <w:t>Reimbursements may be made to employees for purchases made on behalf of the University.</w:t>
      </w:r>
      <w:r>
        <w:rPr>
          <w:spacing w:val="-9"/>
        </w:rPr>
        <w:t xml:space="preserve"> </w:t>
      </w:r>
      <w:r>
        <w:t>Employees</w:t>
      </w:r>
      <w:r>
        <w:rPr>
          <w:spacing w:val="-9"/>
        </w:rPr>
        <w:t xml:space="preserve"> </w:t>
      </w:r>
      <w:r>
        <w:t>may</w:t>
      </w:r>
      <w:r>
        <w:rPr>
          <w:spacing w:val="-12"/>
        </w:rPr>
        <w:t xml:space="preserve"> </w:t>
      </w:r>
      <w:r>
        <w:t>use</w:t>
      </w:r>
      <w:r>
        <w:rPr>
          <w:spacing w:val="-7"/>
        </w:rPr>
        <w:t xml:space="preserve"> </w:t>
      </w:r>
      <w:r>
        <w:t>personal</w:t>
      </w:r>
      <w:r>
        <w:rPr>
          <w:spacing w:val="-7"/>
        </w:rPr>
        <w:t xml:space="preserve"> </w:t>
      </w:r>
      <w:r>
        <w:t>funds</w:t>
      </w:r>
      <w:r>
        <w:rPr>
          <w:spacing w:val="-7"/>
        </w:rPr>
        <w:t xml:space="preserve"> </w:t>
      </w:r>
      <w:r>
        <w:t>to</w:t>
      </w:r>
      <w:r>
        <w:rPr>
          <w:spacing w:val="-9"/>
        </w:rPr>
        <w:t xml:space="preserve"> </w:t>
      </w:r>
      <w:r>
        <w:t>make</w:t>
      </w:r>
      <w:r>
        <w:rPr>
          <w:spacing w:val="-9"/>
        </w:rPr>
        <w:t xml:space="preserve"> </w:t>
      </w:r>
      <w:r>
        <w:t>purchases</w:t>
      </w:r>
      <w:r>
        <w:rPr>
          <w:spacing w:val="-9"/>
        </w:rPr>
        <w:t xml:space="preserve"> </w:t>
      </w:r>
      <w:r>
        <w:t>of</w:t>
      </w:r>
      <w:r>
        <w:rPr>
          <w:spacing w:val="-8"/>
        </w:rPr>
        <w:t xml:space="preserve"> </w:t>
      </w:r>
      <w:r>
        <w:t>goods</w:t>
      </w:r>
      <w:r>
        <w:rPr>
          <w:spacing w:val="-9"/>
        </w:rPr>
        <w:t xml:space="preserve"> </w:t>
      </w:r>
      <w:r>
        <w:t>or</w:t>
      </w:r>
      <w:r>
        <w:rPr>
          <w:spacing w:val="-7"/>
        </w:rPr>
        <w:t xml:space="preserve"> </w:t>
      </w:r>
      <w:r>
        <w:t>services</w:t>
      </w:r>
      <w:r>
        <w:rPr>
          <w:spacing w:val="-7"/>
        </w:rPr>
        <w:t xml:space="preserve"> </w:t>
      </w:r>
      <w:r>
        <w:t>up to $1,000.00 with the prior approval of the departmental account manager. Such purchases</w:t>
      </w:r>
      <w:r>
        <w:rPr>
          <w:spacing w:val="-2"/>
        </w:rPr>
        <w:t xml:space="preserve"> </w:t>
      </w:r>
      <w:r>
        <w:t>may</w:t>
      </w:r>
      <w:r>
        <w:rPr>
          <w:spacing w:val="-2"/>
        </w:rPr>
        <w:t xml:space="preserve"> </w:t>
      </w:r>
      <w:r>
        <w:t>be goods</w:t>
      </w:r>
      <w:r>
        <w:rPr>
          <w:spacing w:val="-2"/>
        </w:rPr>
        <w:t xml:space="preserve"> </w:t>
      </w:r>
      <w:r>
        <w:t>or</w:t>
      </w:r>
      <w:r>
        <w:rPr>
          <w:spacing w:val="-4"/>
        </w:rPr>
        <w:t xml:space="preserve"> </w:t>
      </w:r>
      <w:r>
        <w:t>services</w:t>
      </w:r>
      <w:r>
        <w:rPr>
          <w:spacing w:val="-2"/>
        </w:rPr>
        <w:t xml:space="preserve"> </w:t>
      </w:r>
      <w:r>
        <w:t>needed</w:t>
      </w:r>
      <w:r>
        <w:rPr>
          <w:spacing w:val="-3"/>
        </w:rPr>
        <w:t xml:space="preserve"> </w:t>
      </w:r>
      <w:r>
        <w:t>in research</w:t>
      </w:r>
      <w:r>
        <w:rPr>
          <w:spacing w:val="-3"/>
        </w:rPr>
        <w:t xml:space="preserve"> </w:t>
      </w:r>
      <w:r>
        <w:t>or</w:t>
      </w:r>
      <w:r>
        <w:rPr>
          <w:spacing w:val="-2"/>
        </w:rPr>
        <w:t xml:space="preserve"> </w:t>
      </w:r>
      <w:r>
        <w:t>other</w:t>
      </w:r>
      <w:r>
        <w:rPr>
          <w:spacing w:val="-1"/>
        </w:rPr>
        <w:t xml:space="preserve"> </w:t>
      </w:r>
      <w:r>
        <w:t>business</w:t>
      </w:r>
      <w:r>
        <w:rPr>
          <w:spacing w:val="-2"/>
        </w:rPr>
        <w:t xml:space="preserve"> </w:t>
      </w:r>
      <w:r>
        <w:t xml:space="preserve">purpose when circumstances are such that issuing a </w:t>
      </w:r>
      <w:proofErr w:type="gramStart"/>
      <w:r>
        <w:t>University</w:t>
      </w:r>
      <w:proofErr w:type="gramEnd"/>
      <w:r>
        <w:t xml:space="preserve"> purchase order to a vendor through normal purchasing procedures is not possible and immediate payment is necessary in order to obtain those goods or services.</w:t>
      </w:r>
    </w:p>
    <w:p w14:paraId="7EFEECC9" w14:textId="77777777" w:rsidR="0078404F" w:rsidRDefault="005766A6">
      <w:pPr>
        <w:pStyle w:val="BodyText"/>
        <w:spacing w:before="2"/>
        <w:ind w:left="2360" w:right="961"/>
        <w:jc w:val="both"/>
      </w:pPr>
      <w:r>
        <w:t>Any reimbursement request must be made on a reimbursement purchase requisition approved</w:t>
      </w:r>
      <w:r>
        <w:rPr>
          <w:spacing w:val="3"/>
        </w:rPr>
        <w:t xml:space="preserve"> </w:t>
      </w:r>
      <w:r>
        <w:t>by</w:t>
      </w:r>
      <w:r>
        <w:rPr>
          <w:spacing w:val="6"/>
        </w:rPr>
        <w:t xml:space="preserve"> </w:t>
      </w:r>
      <w:r>
        <w:t>the</w:t>
      </w:r>
      <w:r>
        <w:rPr>
          <w:spacing w:val="6"/>
        </w:rPr>
        <w:t xml:space="preserve"> </w:t>
      </w:r>
      <w:r>
        <w:t>account</w:t>
      </w:r>
      <w:r>
        <w:rPr>
          <w:spacing w:val="3"/>
        </w:rPr>
        <w:t xml:space="preserve"> </w:t>
      </w:r>
      <w:r>
        <w:t>manager</w:t>
      </w:r>
      <w:r>
        <w:rPr>
          <w:spacing w:val="4"/>
        </w:rPr>
        <w:t xml:space="preserve"> </w:t>
      </w:r>
      <w:r>
        <w:t>and</w:t>
      </w:r>
      <w:r>
        <w:rPr>
          <w:spacing w:val="8"/>
        </w:rPr>
        <w:t xml:space="preserve"> </w:t>
      </w:r>
      <w:r>
        <w:t>submitted</w:t>
      </w:r>
      <w:r>
        <w:rPr>
          <w:spacing w:val="4"/>
        </w:rPr>
        <w:t xml:space="preserve"> </w:t>
      </w:r>
      <w:r>
        <w:t>to</w:t>
      </w:r>
      <w:r>
        <w:rPr>
          <w:spacing w:val="7"/>
        </w:rPr>
        <w:t xml:space="preserve"> </w:t>
      </w:r>
      <w:r>
        <w:t>the</w:t>
      </w:r>
      <w:r>
        <w:rPr>
          <w:spacing w:val="3"/>
        </w:rPr>
        <w:t xml:space="preserve"> </w:t>
      </w:r>
      <w:r>
        <w:t>Procurement</w:t>
      </w:r>
      <w:r>
        <w:rPr>
          <w:spacing w:val="5"/>
        </w:rPr>
        <w:t xml:space="preserve"> </w:t>
      </w:r>
      <w:r>
        <w:t>Office.</w:t>
      </w:r>
      <w:r>
        <w:rPr>
          <w:spacing w:val="7"/>
        </w:rPr>
        <w:t xml:space="preserve"> </w:t>
      </w:r>
      <w:r>
        <w:rPr>
          <w:spacing w:val="-2"/>
        </w:rPr>
        <w:t>Purchases</w:t>
      </w:r>
    </w:p>
    <w:p w14:paraId="7EFEECCA" w14:textId="77777777" w:rsidR="0078404F" w:rsidRDefault="0078404F">
      <w:pPr>
        <w:jc w:val="both"/>
        <w:sectPr w:rsidR="0078404F">
          <w:pgSz w:w="12240" w:h="15840"/>
          <w:pgMar w:top="1400" w:right="480" w:bottom="860" w:left="520" w:header="0" w:footer="661" w:gutter="0"/>
          <w:cols w:space="720"/>
        </w:sectPr>
      </w:pPr>
    </w:p>
    <w:p w14:paraId="7EFEECCB" w14:textId="77777777" w:rsidR="0078404F" w:rsidRDefault="005766A6">
      <w:pPr>
        <w:pStyle w:val="BodyText"/>
        <w:spacing w:before="39"/>
        <w:ind w:left="2360" w:right="959"/>
        <w:jc w:val="both"/>
      </w:pPr>
      <w:r>
        <w:lastRenderedPageBreak/>
        <w:t>must</w:t>
      </w:r>
      <w:r>
        <w:rPr>
          <w:spacing w:val="-10"/>
        </w:rPr>
        <w:t xml:space="preserve"> </w:t>
      </w:r>
      <w:r>
        <w:t>be</w:t>
      </w:r>
      <w:r>
        <w:rPr>
          <w:spacing w:val="-9"/>
        </w:rPr>
        <w:t xml:space="preserve"> </w:t>
      </w:r>
      <w:r>
        <w:t>itemized</w:t>
      </w:r>
      <w:r>
        <w:rPr>
          <w:spacing w:val="-13"/>
        </w:rPr>
        <w:t xml:space="preserve"> </w:t>
      </w:r>
      <w:r>
        <w:t>on</w:t>
      </w:r>
      <w:r>
        <w:rPr>
          <w:spacing w:val="-9"/>
        </w:rPr>
        <w:t xml:space="preserve"> </w:t>
      </w:r>
      <w:r>
        <w:t>the</w:t>
      </w:r>
      <w:r>
        <w:rPr>
          <w:spacing w:val="-9"/>
        </w:rPr>
        <w:t xml:space="preserve"> </w:t>
      </w:r>
      <w:r>
        <w:t>requisition</w:t>
      </w:r>
      <w:r>
        <w:rPr>
          <w:spacing w:val="-9"/>
        </w:rPr>
        <w:t xml:space="preserve"> </w:t>
      </w:r>
      <w:r>
        <w:t>and</w:t>
      </w:r>
      <w:r>
        <w:rPr>
          <w:spacing w:val="-10"/>
        </w:rPr>
        <w:t xml:space="preserve"> </w:t>
      </w:r>
      <w:r>
        <w:t>the</w:t>
      </w:r>
      <w:r>
        <w:rPr>
          <w:spacing w:val="-9"/>
        </w:rPr>
        <w:t xml:space="preserve"> </w:t>
      </w:r>
      <w:r>
        <w:t>business</w:t>
      </w:r>
      <w:r>
        <w:rPr>
          <w:spacing w:val="-13"/>
        </w:rPr>
        <w:t xml:space="preserve"> </w:t>
      </w:r>
      <w:r>
        <w:t>purpose</w:t>
      </w:r>
      <w:r>
        <w:rPr>
          <w:spacing w:val="-8"/>
        </w:rPr>
        <w:t xml:space="preserve"> </w:t>
      </w:r>
      <w:r>
        <w:t>of</w:t>
      </w:r>
      <w:r>
        <w:rPr>
          <w:spacing w:val="-10"/>
        </w:rPr>
        <w:t xml:space="preserve"> </w:t>
      </w:r>
      <w:r>
        <w:t>the</w:t>
      </w:r>
      <w:r>
        <w:rPr>
          <w:spacing w:val="-11"/>
        </w:rPr>
        <w:t xml:space="preserve"> </w:t>
      </w:r>
      <w:r>
        <w:t>expenditure</w:t>
      </w:r>
      <w:r>
        <w:rPr>
          <w:spacing w:val="-11"/>
        </w:rPr>
        <w:t xml:space="preserve"> </w:t>
      </w:r>
      <w:r>
        <w:t>must</w:t>
      </w:r>
      <w:r>
        <w:rPr>
          <w:spacing w:val="-10"/>
        </w:rPr>
        <w:t xml:space="preserve"> </w:t>
      </w:r>
      <w:r>
        <w:t>be stated. All original paid receipt(s) must be attached to the Business Expense Request. Receipts</w:t>
      </w:r>
      <w:r>
        <w:rPr>
          <w:spacing w:val="-3"/>
        </w:rPr>
        <w:t xml:space="preserve"> </w:t>
      </w:r>
      <w:r>
        <w:t>must be</w:t>
      </w:r>
      <w:r>
        <w:rPr>
          <w:spacing w:val="-1"/>
        </w:rPr>
        <w:t xml:space="preserve"> </w:t>
      </w:r>
      <w:r>
        <w:t>legible;</w:t>
      </w:r>
      <w:r>
        <w:rPr>
          <w:spacing w:val="-1"/>
        </w:rPr>
        <w:t xml:space="preserve"> </w:t>
      </w:r>
      <w:r>
        <w:t>show the</w:t>
      </w:r>
      <w:r>
        <w:rPr>
          <w:spacing w:val="-1"/>
        </w:rPr>
        <w:t xml:space="preserve"> </w:t>
      </w:r>
      <w:r>
        <w:t>amount</w:t>
      </w:r>
      <w:r>
        <w:rPr>
          <w:spacing w:val="-1"/>
        </w:rPr>
        <w:t xml:space="preserve"> </w:t>
      </w:r>
      <w:r>
        <w:t>paid,</w:t>
      </w:r>
      <w:r>
        <w:rPr>
          <w:spacing w:val="-1"/>
        </w:rPr>
        <w:t xml:space="preserve"> </w:t>
      </w:r>
      <w:r>
        <w:t>item(s)</w:t>
      </w:r>
      <w:r>
        <w:rPr>
          <w:spacing w:val="-1"/>
        </w:rPr>
        <w:t xml:space="preserve"> </w:t>
      </w:r>
      <w:r>
        <w:t>purchased,</w:t>
      </w:r>
      <w:r>
        <w:rPr>
          <w:spacing w:val="-3"/>
        </w:rPr>
        <w:t xml:space="preserve"> </w:t>
      </w:r>
      <w:r>
        <w:t>vendor’s</w:t>
      </w:r>
      <w:r>
        <w:rPr>
          <w:spacing w:val="-1"/>
        </w:rPr>
        <w:t xml:space="preserve"> </w:t>
      </w:r>
      <w:r>
        <w:t>name,</w:t>
      </w:r>
      <w:r>
        <w:rPr>
          <w:spacing w:val="-1"/>
        </w:rPr>
        <w:t xml:space="preserve"> </w:t>
      </w:r>
      <w:r>
        <w:t>and date of purchase; and have a cash register validation, “paid” stamp, or vendor certification</w:t>
      </w:r>
      <w:r>
        <w:rPr>
          <w:spacing w:val="-7"/>
        </w:rPr>
        <w:t xml:space="preserve"> </w:t>
      </w:r>
      <w:r>
        <w:t>indicating</w:t>
      </w:r>
      <w:r>
        <w:rPr>
          <w:spacing w:val="-7"/>
        </w:rPr>
        <w:t xml:space="preserve"> </w:t>
      </w:r>
      <w:r>
        <w:t>paid</w:t>
      </w:r>
      <w:r>
        <w:rPr>
          <w:spacing w:val="-7"/>
        </w:rPr>
        <w:t xml:space="preserve"> </w:t>
      </w:r>
      <w:r>
        <w:t>status.</w:t>
      </w:r>
      <w:r>
        <w:rPr>
          <w:spacing w:val="-9"/>
        </w:rPr>
        <w:t xml:space="preserve"> </w:t>
      </w:r>
      <w:r>
        <w:t>Reimbursement</w:t>
      </w:r>
      <w:r>
        <w:rPr>
          <w:spacing w:val="-7"/>
        </w:rPr>
        <w:t xml:space="preserve"> </w:t>
      </w:r>
      <w:r>
        <w:t>will</w:t>
      </w:r>
      <w:r>
        <w:rPr>
          <w:spacing w:val="-6"/>
        </w:rPr>
        <w:t xml:space="preserve"> </w:t>
      </w:r>
      <w:r>
        <w:t>not</w:t>
      </w:r>
      <w:r>
        <w:rPr>
          <w:spacing w:val="-4"/>
        </w:rPr>
        <w:t xml:space="preserve"> </w:t>
      </w:r>
      <w:r>
        <w:t>be</w:t>
      </w:r>
      <w:r>
        <w:rPr>
          <w:spacing w:val="-6"/>
        </w:rPr>
        <w:t xml:space="preserve"> </w:t>
      </w:r>
      <w:r>
        <w:t>approved</w:t>
      </w:r>
      <w:r>
        <w:rPr>
          <w:spacing w:val="-8"/>
        </w:rPr>
        <w:t xml:space="preserve"> </w:t>
      </w:r>
      <w:r>
        <w:t>for</w:t>
      </w:r>
      <w:r>
        <w:rPr>
          <w:spacing w:val="-7"/>
        </w:rPr>
        <w:t xml:space="preserve"> </w:t>
      </w:r>
      <w:r>
        <w:t>receipts</w:t>
      </w:r>
      <w:r>
        <w:rPr>
          <w:spacing w:val="-4"/>
        </w:rPr>
        <w:t xml:space="preserve"> </w:t>
      </w:r>
      <w:r>
        <w:t>that are lost, stolen, destroyed, or “homemade”.</w:t>
      </w:r>
    </w:p>
    <w:p w14:paraId="7EFEECCC" w14:textId="77777777" w:rsidR="0078404F" w:rsidRDefault="0078404F">
      <w:pPr>
        <w:pStyle w:val="BodyText"/>
        <w:spacing w:before="11"/>
        <w:rPr>
          <w:sz w:val="21"/>
        </w:rPr>
      </w:pPr>
    </w:p>
    <w:p w14:paraId="7EFEECCD" w14:textId="77777777" w:rsidR="0078404F" w:rsidRDefault="005766A6">
      <w:pPr>
        <w:pStyle w:val="BodyText"/>
        <w:tabs>
          <w:tab w:val="left" w:pos="5044"/>
          <w:tab w:val="left" w:pos="7086"/>
          <w:tab w:val="left" w:pos="9576"/>
        </w:tabs>
        <w:spacing w:before="1"/>
        <w:ind w:left="2360" w:right="959"/>
        <w:jc w:val="both"/>
      </w:pPr>
      <w:r>
        <w:t xml:space="preserve">Sales taxes are not reimbursable. A tax exemption certificate must be presented to the vendor at the time of purchase. Certificates may be obtained by accessing the </w:t>
      </w:r>
      <w:r>
        <w:rPr>
          <w:spacing w:val="-2"/>
        </w:rPr>
        <w:t>Procurement</w:t>
      </w:r>
      <w:r>
        <w:tab/>
      </w:r>
      <w:r>
        <w:rPr>
          <w:spacing w:val="-2"/>
        </w:rPr>
        <w:t>Office</w:t>
      </w:r>
      <w:r>
        <w:tab/>
      </w:r>
      <w:proofErr w:type="spellStart"/>
      <w:r>
        <w:rPr>
          <w:spacing w:val="-2"/>
        </w:rPr>
        <w:t>Sharepoint</w:t>
      </w:r>
      <w:proofErr w:type="spellEnd"/>
      <w:r>
        <w:tab/>
      </w:r>
      <w:r>
        <w:rPr>
          <w:spacing w:val="-2"/>
        </w:rPr>
        <w:t xml:space="preserve">website </w:t>
      </w:r>
      <w:r>
        <w:rPr>
          <w:color w:val="0562C1"/>
          <w:spacing w:val="-2"/>
          <w:u w:val="single" w:color="0562C1"/>
        </w:rPr>
        <w:t>https://utrgv.sharepoint.com/sites/dfa/fpp/procurement/SitePages/Procurement%20O</w:t>
      </w:r>
      <w:r>
        <w:rPr>
          <w:color w:val="0562C1"/>
          <w:spacing w:val="-2"/>
        </w:rPr>
        <w:t xml:space="preserve"> </w:t>
      </w:r>
      <w:r>
        <w:rPr>
          <w:color w:val="0562C1"/>
          <w:u w:val="single" w:color="0562C1"/>
        </w:rPr>
        <w:t>ffice%20Home.aspx</w:t>
      </w:r>
      <w:r>
        <w:rPr>
          <w:color w:val="0562C1"/>
          <w:spacing w:val="40"/>
        </w:rPr>
        <w:t xml:space="preserve"> </w:t>
      </w:r>
      <w:r>
        <w:t xml:space="preserve">with </w:t>
      </w:r>
      <w:proofErr w:type="gramStart"/>
      <w:r>
        <w:t>University</w:t>
      </w:r>
      <w:proofErr w:type="gramEnd"/>
      <w:r>
        <w:t xml:space="preserve"> credentials.</w:t>
      </w:r>
    </w:p>
    <w:p w14:paraId="7EFEECCE" w14:textId="77777777" w:rsidR="0078404F" w:rsidRDefault="0078404F">
      <w:pPr>
        <w:pStyle w:val="BodyText"/>
        <w:spacing w:before="6"/>
        <w:rPr>
          <w:sz w:val="17"/>
        </w:rPr>
      </w:pPr>
    </w:p>
    <w:p w14:paraId="7EFEECCF" w14:textId="77777777" w:rsidR="0078404F" w:rsidRDefault="005766A6">
      <w:pPr>
        <w:pStyle w:val="BodyText"/>
        <w:spacing w:before="56" w:line="267" w:lineRule="exact"/>
        <w:ind w:left="2360"/>
      </w:pPr>
      <w:r>
        <w:t>Reimbursements</w:t>
      </w:r>
      <w:r>
        <w:rPr>
          <w:spacing w:val="-4"/>
        </w:rPr>
        <w:t xml:space="preserve"> </w:t>
      </w:r>
      <w:r>
        <w:t>for</w:t>
      </w:r>
      <w:r>
        <w:rPr>
          <w:spacing w:val="-4"/>
        </w:rPr>
        <w:t xml:space="preserve"> </w:t>
      </w:r>
      <w:r>
        <w:t>the</w:t>
      </w:r>
      <w:r>
        <w:rPr>
          <w:spacing w:val="-1"/>
        </w:rPr>
        <w:t xml:space="preserve"> </w:t>
      </w:r>
      <w:r>
        <w:t>following</w:t>
      </w:r>
      <w:r>
        <w:rPr>
          <w:spacing w:val="-4"/>
        </w:rPr>
        <w:t xml:space="preserve"> </w:t>
      </w:r>
      <w:r>
        <w:t>items</w:t>
      </w:r>
      <w:r>
        <w:rPr>
          <w:spacing w:val="-4"/>
        </w:rPr>
        <w:t xml:space="preserve"> </w:t>
      </w:r>
      <w:r>
        <w:t>are</w:t>
      </w:r>
      <w:r>
        <w:rPr>
          <w:spacing w:val="-4"/>
        </w:rPr>
        <w:t xml:space="preserve"> </w:t>
      </w:r>
      <w:r>
        <w:t>not</w:t>
      </w:r>
      <w:r>
        <w:rPr>
          <w:spacing w:val="-5"/>
        </w:rPr>
        <w:t xml:space="preserve"> </w:t>
      </w:r>
      <w:r>
        <w:rPr>
          <w:spacing w:val="-2"/>
        </w:rPr>
        <w:t>allowed:</w:t>
      </w:r>
    </w:p>
    <w:p w14:paraId="7EFEECD0" w14:textId="77777777" w:rsidR="0078404F" w:rsidRDefault="005766A6">
      <w:pPr>
        <w:pStyle w:val="ListParagraph"/>
        <w:numPr>
          <w:ilvl w:val="0"/>
          <w:numId w:val="19"/>
        </w:numPr>
        <w:tabs>
          <w:tab w:val="left" w:pos="3079"/>
        </w:tabs>
        <w:spacing w:line="267" w:lineRule="exact"/>
        <w:ind w:left="3079" w:hanging="359"/>
      </w:pPr>
      <w:r>
        <w:rPr>
          <w:spacing w:val="-2"/>
        </w:rPr>
        <w:t>Ammunition</w:t>
      </w:r>
    </w:p>
    <w:p w14:paraId="7EFEECD1" w14:textId="77777777" w:rsidR="0078404F" w:rsidRDefault="005766A6">
      <w:pPr>
        <w:pStyle w:val="ListParagraph"/>
        <w:numPr>
          <w:ilvl w:val="0"/>
          <w:numId w:val="19"/>
        </w:numPr>
        <w:tabs>
          <w:tab w:val="left" w:pos="3079"/>
        </w:tabs>
        <w:ind w:left="3079" w:hanging="359"/>
      </w:pPr>
      <w:r>
        <w:rPr>
          <w:spacing w:val="-2"/>
        </w:rPr>
        <w:t>Animals</w:t>
      </w:r>
    </w:p>
    <w:p w14:paraId="7EFEECD2" w14:textId="77777777" w:rsidR="0078404F" w:rsidRDefault="005766A6">
      <w:pPr>
        <w:pStyle w:val="ListParagraph"/>
        <w:numPr>
          <w:ilvl w:val="0"/>
          <w:numId w:val="19"/>
        </w:numPr>
        <w:tabs>
          <w:tab w:val="left" w:pos="3079"/>
        </w:tabs>
        <w:spacing w:before="1"/>
        <w:ind w:left="3079" w:hanging="359"/>
      </w:pPr>
      <w:r>
        <w:t>Cash</w:t>
      </w:r>
      <w:r>
        <w:rPr>
          <w:spacing w:val="-4"/>
        </w:rPr>
        <w:t xml:space="preserve"> </w:t>
      </w:r>
      <w:r>
        <w:t>handling</w:t>
      </w:r>
      <w:r>
        <w:rPr>
          <w:spacing w:val="-4"/>
        </w:rPr>
        <w:t xml:space="preserve"> </w:t>
      </w:r>
      <w:r>
        <w:t>items</w:t>
      </w:r>
      <w:r>
        <w:rPr>
          <w:spacing w:val="-5"/>
        </w:rPr>
        <w:t xml:space="preserve"> </w:t>
      </w:r>
      <w:r>
        <w:t>(receipts,</w:t>
      </w:r>
      <w:r>
        <w:rPr>
          <w:spacing w:val="-3"/>
        </w:rPr>
        <w:t xml:space="preserve"> </w:t>
      </w:r>
      <w:r>
        <w:t>boxes,</w:t>
      </w:r>
      <w:r>
        <w:rPr>
          <w:spacing w:val="-5"/>
        </w:rPr>
        <w:t xml:space="preserve"> </w:t>
      </w:r>
      <w:r>
        <w:t>safes,</w:t>
      </w:r>
      <w:r>
        <w:rPr>
          <w:spacing w:val="-4"/>
        </w:rPr>
        <w:t xml:space="preserve"> </w:t>
      </w:r>
      <w:r>
        <w:t>deposit</w:t>
      </w:r>
      <w:r>
        <w:rPr>
          <w:spacing w:val="-2"/>
        </w:rPr>
        <w:t xml:space="preserve"> </w:t>
      </w:r>
      <w:r>
        <w:t>books,</w:t>
      </w:r>
      <w:r>
        <w:rPr>
          <w:spacing w:val="-4"/>
        </w:rPr>
        <w:t xml:space="preserve"> </w:t>
      </w:r>
      <w:r>
        <w:rPr>
          <w:spacing w:val="-2"/>
        </w:rPr>
        <w:t>etc.)</w:t>
      </w:r>
    </w:p>
    <w:p w14:paraId="7EFEECD3" w14:textId="77777777" w:rsidR="0078404F" w:rsidRDefault="005766A6">
      <w:pPr>
        <w:pStyle w:val="ListParagraph"/>
        <w:numPr>
          <w:ilvl w:val="0"/>
          <w:numId w:val="19"/>
        </w:numPr>
        <w:tabs>
          <w:tab w:val="left" w:pos="3079"/>
        </w:tabs>
        <w:ind w:left="3079" w:hanging="359"/>
      </w:pPr>
      <w:r>
        <w:t>Consulting</w:t>
      </w:r>
      <w:r>
        <w:rPr>
          <w:spacing w:val="-2"/>
        </w:rPr>
        <w:t xml:space="preserve"> services</w:t>
      </w:r>
    </w:p>
    <w:p w14:paraId="7EFEECD4" w14:textId="77777777" w:rsidR="0078404F" w:rsidRDefault="005766A6">
      <w:pPr>
        <w:pStyle w:val="ListParagraph"/>
        <w:numPr>
          <w:ilvl w:val="0"/>
          <w:numId w:val="19"/>
        </w:numPr>
        <w:tabs>
          <w:tab w:val="left" w:pos="3079"/>
        </w:tabs>
        <w:ind w:left="3079" w:hanging="359"/>
      </w:pPr>
      <w:r>
        <w:t>Controlled</w:t>
      </w:r>
      <w:r>
        <w:rPr>
          <w:spacing w:val="-2"/>
        </w:rPr>
        <w:t xml:space="preserve"> substances</w:t>
      </w:r>
    </w:p>
    <w:p w14:paraId="7EFEECD5" w14:textId="77777777" w:rsidR="0078404F" w:rsidRDefault="005766A6">
      <w:pPr>
        <w:pStyle w:val="ListParagraph"/>
        <w:numPr>
          <w:ilvl w:val="0"/>
          <w:numId w:val="19"/>
        </w:numPr>
        <w:tabs>
          <w:tab w:val="left" w:pos="3080"/>
        </w:tabs>
        <w:ind w:right="961"/>
      </w:pPr>
      <w:r>
        <w:t>Hazardous</w:t>
      </w:r>
      <w:r>
        <w:rPr>
          <w:spacing w:val="40"/>
        </w:rPr>
        <w:t xml:space="preserve"> </w:t>
      </w:r>
      <w:r>
        <w:t>materials</w:t>
      </w:r>
      <w:r>
        <w:rPr>
          <w:spacing w:val="40"/>
        </w:rPr>
        <w:t xml:space="preserve"> </w:t>
      </w:r>
      <w:r>
        <w:t>requiring</w:t>
      </w:r>
      <w:r>
        <w:rPr>
          <w:spacing w:val="40"/>
        </w:rPr>
        <w:t xml:space="preserve"> </w:t>
      </w:r>
      <w:r>
        <w:t>review</w:t>
      </w:r>
      <w:r>
        <w:rPr>
          <w:spacing w:val="40"/>
        </w:rPr>
        <w:t xml:space="preserve"> </w:t>
      </w:r>
      <w:r>
        <w:t>and</w:t>
      </w:r>
      <w:r>
        <w:rPr>
          <w:spacing w:val="40"/>
        </w:rPr>
        <w:t xml:space="preserve"> </w:t>
      </w:r>
      <w:r>
        <w:t>approval</w:t>
      </w:r>
      <w:r>
        <w:rPr>
          <w:spacing w:val="40"/>
        </w:rPr>
        <w:t xml:space="preserve"> </w:t>
      </w:r>
      <w:r>
        <w:t>from</w:t>
      </w:r>
      <w:r>
        <w:rPr>
          <w:spacing w:val="40"/>
        </w:rPr>
        <w:t xml:space="preserve"> </w:t>
      </w:r>
      <w:r>
        <w:t>the</w:t>
      </w:r>
      <w:r>
        <w:rPr>
          <w:spacing w:val="40"/>
        </w:rPr>
        <w:t xml:space="preserve"> </w:t>
      </w:r>
      <w:r>
        <w:t>Department</w:t>
      </w:r>
      <w:r>
        <w:rPr>
          <w:spacing w:val="40"/>
        </w:rPr>
        <w:t xml:space="preserve"> </w:t>
      </w:r>
      <w:r>
        <w:t>of Environmental Health and Safety</w:t>
      </w:r>
    </w:p>
    <w:p w14:paraId="7EFEECD6" w14:textId="77777777" w:rsidR="0078404F" w:rsidRDefault="005766A6">
      <w:pPr>
        <w:pStyle w:val="ListParagraph"/>
        <w:numPr>
          <w:ilvl w:val="0"/>
          <w:numId w:val="19"/>
        </w:numPr>
        <w:tabs>
          <w:tab w:val="left" w:pos="3079"/>
        </w:tabs>
        <w:spacing w:before="1"/>
        <w:ind w:left="3079" w:hanging="359"/>
      </w:pPr>
      <w:r>
        <w:t>Items</w:t>
      </w:r>
      <w:r>
        <w:rPr>
          <w:spacing w:val="-3"/>
        </w:rPr>
        <w:t xml:space="preserve"> </w:t>
      </w:r>
      <w:r>
        <w:t>for</w:t>
      </w:r>
      <w:r>
        <w:rPr>
          <w:spacing w:val="-2"/>
        </w:rPr>
        <w:t xml:space="preserve"> </w:t>
      </w:r>
      <w:r>
        <w:t xml:space="preserve">personal </w:t>
      </w:r>
      <w:r>
        <w:rPr>
          <w:spacing w:val="-5"/>
        </w:rPr>
        <w:t>use</w:t>
      </w:r>
    </w:p>
    <w:p w14:paraId="7EFEECD7" w14:textId="77777777" w:rsidR="0078404F" w:rsidRDefault="005766A6">
      <w:pPr>
        <w:pStyle w:val="ListParagraph"/>
        <w:numPr>
          <w:ilvl w:val="0"/>
          <w:numId w:val="19"/>
        </w:numPr>
        <w:tabs>
          <w:tab w:val="left" w:pos="3079"/>
        </w:tabs>
        <w:ind w:left="3079" w:hanging="359"/>
      </w:pPr>
      <w:r>
        <w:t>Items</w:t>
      </w:r>
      <w:r>
        <w:rPr>
          <w:spacing w:val="-5"/>
        </w:rPr>
        <w:t xml:space="preserve"> </w:t>
      </w:r>
      <w:r>
        <w:t>or</w:t>
      </w:r>
      <w:r>
        <w:rPr>
          <w:spacing w:val="-6"/>
        </w:rPr>
        <w:t xml:space="preserve"> </w:t>
      </w:r>
      <w:r>
        <w:t>services</w:t>
      </w:r>
      <w:r>
        <w:rPr>
          <w:spacing w:val="-3"/>
        </w:rPr>
        <w:t xml:space="preserve"> </w:t>
      </w:r>
      <w:r>
        <w:t>prohibited</w:t>
      </w:r>
      <w:r>
        <w:rPr>
          <w:spacing w:val="-4"/>
        </w:rPr>
        <w:t xml:space="preserve"> </w:t>
      </w:r>
      <w:r>
        <w:t>by UTRGV</w:t>
      </w:r>
      <w:r>
        <w:rPr>
          <w:spacing w:val="-3"/>
        </w:rPr>
        <w:t xml:space="preserve"> </w:t>
      </w:r>
      <w:r>
        <w:t>policy</w:t>
      </w:r>
      <w:r>
        <w:rPr>
          <w:spacing w:val="-2"/>
        </w:rPr>
        <w:t xml:space="preserve"> </w:t>
      </w:r>
      <w:r>
        <w:t>and/or</w:t>
      </w:r>
      <w:r>
        <w:rPr>
          <w:spacing w:val="-3"/>
        </w:rPr>
        <w:t xml:space="preserve"> </w:t>
      </w:r>
      <w:r>
        <w:t>state</w:t>
      </w:r>
      <w:r>
        <w:rPr>
          <w:spacing w:val="2"/>
        </w:rPr>
        <w:t xml:space="preserve"> </w:t>
      </w:r>
      <w:proofErr w:type="gramStart"/>
      <w:r>
        <w:rPr>
          <w:spacing w:val="-5"/>
        </w:rPr>
        <w:t>law</w:t>
      </w:r>
      <w:proofErr w:type="gramEnd"/>
    </w:p>
    <w:p w14:paraId="7EFEECD8" w14:textId="77777777" w:rsidR="0078404F" w:rsidRDefault="005766A6">
      <w:pPr>
        <w:pStyle w:val="ListParagraph"/>
        <w:numPr>
          <w:ilvl w:val="0"/>
          <w:numId w:val="19"/>
        </w:numPr>
        <w:tabs>
          <w:tab w:val="left" w:pos="3079"/>
        </w:tabs>
        <w:spacing w:line="267" w:lineRule="exact"/>
        <w:ind w:left="3079" w:hanging="359"/>
      </w:pPr>
      <w:r>
        <w:t>Items</w:t>
      </w:r>
      <w:r>
        <w:rPr>
          <w:spacing w:val="-5"/>
        </w:rPr>
        <w:t xml:space="preserve"> </w:t>
      </w:r>
      <w:r>
        <w:t>or</w:t>
      </w:r>
      <w:r>
        <w:rPr>
          <w:spacing w:val="-6"/>
        </w:rPr>
        <w:t xml:space="preserve"> </w:t>
      </w:r>
      <w:r>
        <w:t>services</w:t>
      </w:r>
      <w:r>
        <w:rPr>
          <w:spacing w:val="-3"/>
        </w:rPr>
        <w:t xml:space="preserve"> </w:t>
      </w:r>
      <w:r>
        <w:t>required</w:t>
      </w:r>
      <w:r>
        <w:rPr>
          <w:spacing w:val="-5"/>
        </w:rPr>
        <w:t xml:space="preserve"> </w:t>
      </w:r>
      <w:r>
        <w:t>to</w:t>
      </w:r>
      <w:r>
        <w:rPr>
          <w:spacing w:val="-1"/>
        </w:rPr>
        <w:t xml:space="preserve"> </w:t>
      </w:r>
      <w:r>
        <w:t>be</w:t>
      </w:r>
      <w:r>
        <w:rPr>
          <w:spacing w:val="-1"/>
        </w:rPr>
        <w:t xml:space="preserve"> </w:t>
      </w:r>
      <w:r>
        <w:t>provided</w:t>
      </w:r>
      <w:r>
        <w:rPr>
          <w:spacing w:val="-1"/>
        </w:rPr>
        <w:t xml:space="preserve"> </w:t>
      </w:r>
      <w:r>
        <w:t>by</w:t>
      </w:r>
      <w:r>
        <w:rPr>
          <w:spacing w:val="-1"/>
        </w:rPr>
        <w:t xml:space="preserve"> </w:t>
      </w:r>
      <w:proofErr w:type="gramStart"/>
      <w:r>
        <w:t>University</w:t>
      </w:r>
      <w:proofErr w:type="gramEnd"/>
      <w:r>
        <w:rPr>
          <w:spacing w:val="-1"/>
        </w:rPr>
        <w:t xml:space="preserve"> </w:t>
      </w:r>
      <w:r>
        <w:rPr>
          <w:spacing w:val="-2"/>
        </w:rPr>
        <w:t>departments</w:t>
      </w:r>
    </w:p>
    <w:p w14:paraId="7EFEECD9" w14:textId="77777777" w:rsidR="0078404F" w:rsidRDefault="005766A6">
      <w:pPr>
        <w:pStyle w:val="ListParagraph"/>
        <w:numPr>
          <w:ilvl w:val="0"/>
          <w:numId w:val="19"/>
        </w:numPr>
        <w:tabs>
          <w:tab w:val="left" w:pos="3079"/>
        </w:tabs>
        <w:spacing w:line="267" w:lineRule="exact"/>
        <w:ind w:left="3079" w:hanging="359"/>
      </w:pPr>
      <w:r>
        <w:t>Membership</w:t>
      </w:r>
      <w:r>
        <w:rPr>
          <w:spacing w:val="-7"/>
        </w:rPr>
        <w:t xml:space="preserve"> </w:t>
      </w:r>
      <w:r>
        <w:rPr>
          <w:spacing w:val="-4"/>
        </w:rPr>
        <w:t>dues</w:t>
      </w:r>
    </w:p>
    <w:p w14:paraId="7EFEECDA" w14:textId="77777777" w:rsidR="0078404F" w:rsidRDefault="005766A6">
      <w:pPr>
        <w:pStyle w:val="ListParagraph"/>
        <w:numPr>
          <w:ilvl w:val="0"/>
          <w:numId w:val="19"/>
        </w:numPr>
        <w:tabs>
          <w:tab w:val="left" w:pos="3079"/>
        </w:tabs>
        <w:spacing w:before="1"/>
        <w:ind w:left="3079" w:hanging="359"/>
      </w:pPr>
      <w:r>
        <w:rPr>
          <w:spacing w:val="-2"/>
        </w:rPr>
        <w:t>Postage</w:t>
      </w:r>
    </w:p>
    <w:p w14:paraId="7EFEECDB" w14:textId="77777777" w:rsidR="0078404F" w:rsidRDefault="005766A6">
      <w:pPr>
        <w:pStyle w:val="ListParagraph"/>
        <w:numPr>
          <w:ilvl w:val="0"/>
          <w:numId w:val="19"/>
        </w:numPr>
        <w:tabs>
          <w:tab w:val="left" w:pos="3079"/>
        </w:tabs>
        <w:ind w:left="3079" w:hanging="359"/>
      </w:pPr>
      <w:r>
        <w:t>Professional</w:t>
      </w:r>
      <w:r>
        <w:rPr>
          <w:spacing w:val="-6"/>
        </w:rPr>
        <w:t xml:space="preserve"> </w:t>
      </w:r>
      <w:r>
        <w:rPr>
          <w:spacing w:val="-2"/>
        </w:rPr>
        <w:t>services</w:t>
      </w:r>
    </w:p>
    <w:p w14:paraId="7EFEECDC" w14:textId="77777777" w:rsidR="0078404F" w:rsidRDefault="005766A6">
      <w:pPr>
        <w:pStyle w:val="ListParagraph"/>
        <w:numPr>
          <w:ilvl w:val="0"/>
          <w:numId w:val="19"/>
        </w:numPr>
        <w:tabs>
          <w:tab w:val="left" w:pos="3079"/>
        </w:tabs>
        <w:ind w:left="3079" w:hanging="359"/>
      </w:pPr>
      <w:r>
        <w:t>Purchases</w:t>
      </w:r>
      <w:r>
        <w:rPr>
          <w:spacing w:val="-6"/>
        </w:rPr>
        <w:t xml:space="preserve"> </w:t>
      </w:r>
      <w:r>
        <w:t>from</w:t>
      </w:r>
      <w:r>
        <w:rPr>
          <w:spacing w:val="-2"/>
        </w:rPr>
        <w:t xml:space="preserve"> </w:t>
      </w:r>
      <w:r>
        <w:t>University</w:t>
      </w:r>
      <w:r>
        <w:rPr>
          <w:spacing w:val="-6"/>
        </w:rPr>
        <w:t xml:space="preserve"> </w:t>
      </w:r>
      <w:r>
        <w:rPr>
          <w:spacing w:val="-2"/>
        </w:rPr>
        <w:t>employees</w:t>
      </w:r>
    </w:p>
    <w:p w14:paraId="7EFEECDD" w14:textId="77777777" w:rsidR="0078404F" w:rsidRDefault="005766A6">
      <w:pPr>
        <w:pStyle w:val="ListParagraph"/>
        <w:numPr>
          <w:ilvl w:val="0"/>
          <w:numId w:val="19"/>
        </w:numPr>
        <w:tabs>
          <w:tab w:val="left" w:pos="3079"/>
        </w:tabs>
        <w:ind w:left="3079" w:hanging="359"/>
      </w:pPr>
      <w:r>
        <w:t>Purchases</w:t>
      </w:r>
      <w:r>
        <w:rPr>
          <w:spacing w:val="-8"/>
        </w:rPr>
        <w:t xml:space="preserve"> </w:t>
      </w:r>
      <w:r>
        <w:t>requiring</w:t>
      </w:r>
      <w:r>
        <w:rPr>
          <w:spacing w:val="-2"/>
        </w:rPr>
        <w:t xml:space="preserve"> </w:t>
      </w:r>
      <w:r>
        <w:t>signature</w:t>
      </w:r>
      <w:r>
        <w:rPr>
          <w:spacing w:val="-2"/>
        </w:rPr>
        <w:t xml:space="preserve"> </w:t>
      </w:r>
      <w:r>
        <w:t>of</w:t>
      </w:r>
      <w:r>
        <w:rPr>
          <w:spacing w:val="-6"/>
        </w:rPr>
        <w:t xml:space="preserve"> </w:t>
      </w:r>
      <w:r>
        <w:t>vendor</w:t>
      </w:r>
      <w:r>
        <w:rPr>
          <w:spacing w:val="-2"/>
        </w:rPr>
        <w:t xml:space="preserve"> </w:t>
      </w:r>
      <w:r>
        <w:t>agreements</w:t>
      </w:r>
      <w:r>
        <w:rPr>
          <w:spacing w:val="-6"/>
        </w:rPr>
        <w:t xml:space="preserve"> </w:t>
      </w:r>
      <w:r>
        <w:t>or</w:t>
      </w:r>
      <w:r>
        <w:rPr>
          <w:spacing w:val="-2"/>
        </w:rPr>
        <w:t xml:space="preserve"> </w:t>
      </w:r>
      <w:proofErr w:type="gramStart"/>
      <w:r>
        <w:rPr>
          <w:spacing w:val="-2"/>
        </w:rPr>
        <w:t>contracts</w:t>
      </w:r>
      <w:proofErr w:type="gramEnd"/>
    </w:p>
    <w:p w14:paraId="7EFEECDE" w14:textId="77777777" w:rsidR="0078404F" w:rsidRDefault="005766A6">
      <w:pPr>
        <w:pStyle w:val="ListParagraph"/>
        <w:numPr>
          <w:ilvl w:val="0"/>
          <w:numId w:val="19"/>
        </w:numPr>
        <w:tabs>
          <w:tab w:val="left" w:pos="3080"/>
        </w:tabs>
        <w:ind w:right="966"/>
      </w:pPr>
      <w:r>
        <w:t>Purchases</w:t>
      </w:r>
      <w:r>
        <w:rPr>
          <w:spacing w:val="40"/>
        </w:rPr>
        <w:t xml:space="preserve"> </w:t>
      </w:r>
      <w:r>
        <w:t>that</w:t>
      </w:r>
      <w:r>
        <w:rPr>
          <w:spacing w:val="40"/>
        </w:rPr>
        <w:t xml:space="preserve"> </w:t>
      </w:r>
      <w:r>
        <w:t>can</w:t>
      </w:r>
      <w:r>
        <w:rPr>
          <w:spacing w:val="40"/>
        </w:rPr>
        <w:t xml:space="preserve"> </w:t>
      </w:r>
      <w:r>
        <w:t>be</w:t>
      </w:r>
      <w:r>
        <w:rPr>
          <w:spacing w:val="40"/>
        </w:rPr>
        <w:t xml:space="preserve"> </w:t>
      </w:r>
      <w:r>
        <w:t>anticipated</w:t>
      </w:r>
      <w:r>
        <w:rPr>
          <w:spacing w:val="40"/>
        </w:rPr>
        <w:t xml:space="preserve"> </w:t>
      </w:r>
      <w:r>
        <w:t>and</w:t>
      </w:r>
      <w:r>
        <w:rPr>
          <w:spacing w:val="40"/>
        </w:rPr>
        <w:t xml:space="preserve"> </w:t>
      </w:r>
      <w:r>
        <w:t>acquired</w:t>
      </w:r>
      <w:r>
        <w:rPr>
          <w:spacing w:val="40"/>
        </w:rPr>
        <w:t xml:space="preserve"> </w:t>
      </w:r>
      <w:r>
        <w:t>through</w:t>
      </w:r>
      <w:r>
        <w:rPr>
          <w:spacing w:val="40"/>
        </w:rPr>
        <w:t xml:space="preserve"> </w:t>
      </w:r>
      <w:r>
        <w:t>regular</w:t>
      </w:r>
      <w:r>
        <w:rPr>
          <w:spacing w:val="40"/>
        </w:rPr>
        <w:t xml:space="preserve"> </w:t>
      </w:r>
      <w:r>
        <w:t xml:space="preserve">purchasing </w:t>
      </w:r>
      <w:proofErr w:type="gramStart"/>
      <w:r>
        <w:rPr>
          <w:spacing w:val="-2"/>
        </w:rPr>
        <w:t>methods</w:t>
      </w:r>
      <w:proofErr w:type="gramEnd"/>
    </w:p>
    <w:p w14:paraId="7EFEECDF" w14:textId="77777777" w:rsidR="0078404F" w:rsidRDefault="005766A6">
      <w:pPr>
        <w:pStyle w:val="ListParagraph"/>
        <w:numPr>
          <w:ilvl w:val="0"/>
          <w:numId w:val="19"/>
        </w:numPr>
        <w:tabs>
          <w:tab w:val="left" w:pos="3079"/>
        </w:tabs>
        <w:spacing w:before="1"/>
        <w:ind w:left="3079" w:hanging="359"/>
      </w:pPr>
      <w:r>
        <w:t>Recurring</w:t>
      </w:r>
      <w:r>
        <w:rPr>
          <w:spacing w:val="-3"/>
        </w:rPr>
        <w:t xml:space="preserve"> </w:t>
      </w:r>
      <w:r>
        <w:rPr>
          <w:spacing w:val="-2"/>
        </w:rPr>
        <w:t>expenses</w:t>
      </w:r>
    </w:p>
    <w:p w14:paraId="7EFEECE0" w14:textId="77777777" w:rsidR="0078404F" w:rsidRDefault="005766A6">
      <w:pPr>
        <w:pStyle w:val="ListParagraph"/>
        <w:numPr>
          <w:ilvl w:val="0"/>
          <w:numId w:val="19"/>
        </w:numPr>
        <w:tabs>
          <w:tab w:val="left" w:pos="3079"/>
        </w:tabs>
        <w:ind w:left="3079" w:hanging="359"/>
      </w:pPr>
      <w:r>
        <w:t>Tickets</w:t>
      </w:r>
      <w:r>
        <w:rPr>
          <w:spacing w:val="-2"/>
        </w:rPr>
        <w:t xml:space="preserve"> </w:t>
      </w:r>
      <w:r>
        <w:t>for</w:t>
      </w:r>
      <w:r>
        <w:rPr>
          <w:spacing w:val="-3"/>
        </w:rPr>
        <w:t xml:space="preserve"> </w:t>
      </w:r>
      <w:r>
        <w:t>events</w:t>
      </w:r>
      <w:r>
        <w:rPr>
          <w:spacing w:val="-1"/>
        </w:rPr>
        <w:t xml:space="preserve"> </w:t>
      </w:r>
      <w:r>
        <w:t>required</w:t>
      </w:r>
      <w:r>
        <w:rPr>
          <w:spacing w:val="-4"/>
        </w:rPr>
        <w:t xml:space="preserve"> </w:t>
      </w:r>
      <w:r>
        <w:t>to</w:t>
      </w:r>
      <w:r>
        <w:rPr>
          <w:spacing w:val="1"/>
        </w:rPr>
        <w:t xml:space="preserve"> </w:t>
      </w:r>
      <w:r>
        <w:t>be</w:t>
      </w:r>
      <w:r>
        <w:rPr>
          <w:spacing w:val="-4"/>
        </w:rPr>
        <w:t xml:space="preserve"> </w:t>
      </w:r>
      <w:r>
        <w:t>delivered</w:t>
      </w:r>
      <w:r>
        <w:rPr>
          <w:spacing w:val="-4"/>
        </w:rPr>
        <w:t xml:space="preserve"> </w:t>
      </w:r>
      <w:r>
        <w:t>to</w:t>
      </w:r>
      <w:r>
        <w:rPr>
          <w:spacing w:val="-3"/>
        </w:rPr>
        <w:t xml:space="preserve"> </w:t>
      </w:r>
      <w:r>
        <w:t>the</w:t>
      </w:r>
      <w:r>
        <w:rPr>
          <w:spacing w:val="-2"/>
        </w:rPr>
        <w:t xml:space="preserve"> </w:t>
      </w:r>
      <w:r>
        <w:t>Office of</w:t>
      </w:r>
      <w:r>
        <w:rPr>
          <w:spacing w:val="-5"/>
        </w:rPr>
        <w:t xml:space="preserve"> </w:t>
      </w:r>
      <w:r>
        <w:t>the</w:t>
      </w:r>
      <w:r>
        <w:rPr>
          <w:spacing w:val="-3"/>
        </w:rPr>
        <w:t xml:space="preserve"> </w:t>
      </w:r>
      <w:r>
        <w:rPr>
          <w:spacing w:val="-2"/>
        </w:rPr>
        <w:t>Comptroller</w:t>
      </w:r>
    </w:p>
    <w:p w14:paraId="7EFEECE1" w14:textId="77777777" w:rsidR="0078404F" w:rsidRDefault="005766A6">
      <w:pPr>
        <w:pStyle w:val="ListParagraph"/>
        <w:numPr>
          <w:ilvl w:val="0"/>
          <w:numId w:val="19"/>
        </w:numPr>
        <w:tabs>
          <w:tab w:val="left" w:pos="3079"/>
        </w:tabs>
        <w:spacing w:line="267" w:lineRule="exact"/>
        <w:ind w:left="3079" w:hanging="359"/>
      </w:pPr>
      <w:r>
        <w:t>Travel</w:t>
      </w:r>
      <w:r>
        <w:rPr>
          <w:spacing w:val="-7"/>
        </w:rPr>
        <w:t xml:space="preserve"> </w:t>
      </w:r>
      <w:r>
        <w:t>expenditures</w:t>
      </w:r>
      <w:r>
        <w:rPr>
          <w:spacing w:val="-3"/>
        </w:rPr>
        <w:t xml:space="preserve"> </w:t>
      </w:r>
      <w:r>
        <w:t>(must</w:t>
      </w:r>
      <w:r>
        <w:rPr>
          <w:spacing w:val="-4"/>
        </w:rPr>
        <w:t xml:space="preserve"> </w:t>
      </w:r>
      <w:r>
        <w:t>follow</w:t>
      </w:r>
      <w:r>
        <w:rPr>
          <w:spacing w:val="-2"/>
        </w:rPr>
        <w:t xml:space="preserve"> </w:t>
      </w:r>
      <w:r>
        <w:t>University</w:t>
      </w:r>
      <w:r>
        <w:rPr>
          <w:spacing w:val="-3"/>
        </w:rPr>
        <w:t xml:space="preserve"> </w:t>
      </w:r>
      <w:r>
        <w:t>travel</w:t>
      </w:r>
      <w:r>
        <w:rPr>
          <w:spacing w:val="-3"/>
        </w:rPr>
        <w:t xml:space="preserve"> </w:t>
      </w:r>
      <w:r>
        <w:t>policy</w:t>
      </w:r>
      <w:r>
        <w:rPr>
          <w:spacing w:val="-3"/>
        </w:rPr>
        <w:t xml:space="preserve"> </w:t>
      </w:r>
      <w:r>
        <w:t>and</w:t>
      </w:r>
      <w:r>
        <w:rPr>
          <w:spacing w:val="-4"/>
        </w:rPr>
        <w:t xml:space="preserve"> </w:t>
      </w:r>
      <w:r>
        <w:rPr>
          <w:spacing w:val="-2"/>
        </w:rPr>
        <w:t>procedures)</w:t>
      </w:r>
    </w:p>
    <w:p w14:paraId="7EFEECE2" w14:textId="77777777" w:rsidR="0078404F" w:rsidRDefault="005766A6">
      <w:pPr>
        <w:pStyle w:val="ListParagraph"/>
        <w:numPr>
          <w:ilvl w:val="0"/>
          <w:numId w:val="19"/>
        </w:numPr>
        <w:tabs>
          <w:tab w:val="left" w:pos="3079"/>
        </w:tabs>
        <w:spacing w:line="267" w:lineRule="exact"/>
        <w:ind w:left="3079" w:hanging="359"/>
      </w:pPr>
      <w:r>
        <w:t>For</w:t>
      </w:r>
      <w:r>
        <w:rPr>
          <w:spacing w:val="-1"/>
        </w:rPr>
        <w:t xml:space="preserve"> </w:t>
      </w:r>
      <w:r>
        <w:t>Grants</w:t>
      </w:r>
      <w:r>
        <w:rPr>
          <w:spacing w:val="-4"/>
        </w:rPr>
        <w:t xml:space="preserve"> </w:t>
      </w:r>
      <w:r>
        <w:t>and</w:t>
      </w:r>
      <w:r>
        <w:rPr>
          <w:spacing w:val="-3"/>
        </w:rPr>
        <w:t xml:space="preserve"> </w:t>
      </w:r>
      <w:r>
        <w:t>Contracts</w:t>
      </w:r>
      <w:r>
        <w:rPr>
          <w:spacing w:val="-2"/>
        </w:rPr>
        <w:t xml:space="preserve"> Accounts:</w:t>
      </w:r>
    </w:p>
    <w:p w14:paraId="7EFEECE3" w14:textId="77777777" w:rsidR="0078404F" w:rsidRDefault="005766A6">
      <w:pPr>
        <w:pStyle w:val="ListParagraph"/>
        <w:numPr>
          <w:ilvl w:val="1"/>
          <w:numId w:val="19"/>
        </w:numPr>
        <w:tabs>
          <w:tab w:val="left" w:pos="3799"/>
        </w:tabs>
        <w:spacing w:before="1"/>
        <w:ind w:left="3799" w:hanging="359"/>
      </w:pPr>
      <w:r>
        <w:t>Refreshments/Food</w:t>
      </w:r>
      <w:r>
        <w:rPr>
          <w:spacing w:val="-6"/>
        </w:rPr>
        <w:t xml:space="preserve"> </w:t>
      </w:r>
      <w:r>
        <w:t>–</w:t>
      </w:r>
      <w:r>
        <w:rPr>
          <w:spacing w:val="-4"/>
        </w:rPr>
        <w:t xml:space="preserve"> </w:t>
      </w:r>
      <w:r>
        <w:t>unless</w:t>
      </w:r>
      <w:r>
        <w:rPr>
          <w:spacing w:val="-4"/>
        </w:rPr>
        <w:t xml:space="preserve"> </w:t>
      </w:r>
      <w:r>
        <w:t>specifically</w:t>
      </w:r>
      <w:r>
        <w:rPr>
          <w:spacing w:val="-2"/>
        </w:rPr>
        <w:t xml:space="preserve"> </w:t>
      </w:r>
      <w:r>
        <w:t>approved</w:t>
      </w:r>
      <w:r>
        <w:rPr>
          <w:spacing w:val="-6"/>
        </w:rPr>
        <w:t xml:space="preserve"> </w:t>
      </w:r>
      <w:r>
        <w:t>by</w:t>
      </w:r>
      <w:r>
        <w:rPr>
          <w:spacing w:val="-4"/>
        </w:rPr>
        <w:t xml:space="preserve"> </w:t>
      </w:r>
      <w:r>
        <w:t>funding</w:t>
      </w:r>
      <w:r>
        <w:rPr>
          <w:spacing w:val="-5"/>
        </w:rPr>
        <w:t xml:space="preserve"> </w:t>
      </w:r>
      <w:proofErr w:type="gramStart"/>
      <w:r>
        <w:rPr>
          <w:spacing w:val="-2"/>
        </w:rPr>
        <w:t>agency</w:t>
      </w:r>
      <w:proofErr w:type="gramEnd"/>
    </w:p>
    <w:p w14:paraId="7EFEECE4" w14:textId="77777777" w:rsidR="0078404F" w:rsidRDefault="005766A6">
      <w:pPr>
        <w:pStyle w:val="ListParagraph"/>
        <w:numPr>
          <w:ilvl w:val="1"/>
          <w:numId w:val="19"/>
        </w:numPr>
        <w:tabs>
          <w:tab w:val="left" w:pos="3799"/>
        </w:tabs>
        <w:ind w:left="3799" w:hanging="359"/>
      </w:pPr>
      <w:r>
        <w:rPr>
          <w:spacing w:val="-2"/>
        </w:rPr>
        <w:t>Entertainment</w:t>
      </w:r>
    </w:p>
    <w:p w14:paraId="7EFEECE5" w14:textId="77777777" w:rsidR="0078404F" w:rsidRDefault="005766A6">
      <w:pPr>
        <w:pStyle w:val="ListParagraph"/>
        <w:numPr>
          <w:ilvl w:val="1"/>
          <w:numId w:val="19"/>
        </w:numPr>
        <w:tabs>
          <w:tab w:val="left" w:pos="3799"/>
        </w:tabs>
        <w:ind w:left="3799" w:hanging="359"/>
      </w:pPr>
      <w:r>
        <w:rPr>
          <w:spacing w:val="-2"/>
        </w:rPr>
        <w:t>Fines</w:t>
      </w:r>
    </w:p>
    <w:p w14:paraId="7EFEECE6" w14:textId="77777777" w:rsidR="0078404F" w:rsidRDefault="005766A6">
      <w:pPr>
        <w:pStyle w:val="ListParagraph"/>
        <w:numPr>
          <w:ilvl w:val="1"/>
          <w:numId w:val="19"/>
        </w:numPr>
        <w:tabs>
          <w:tab w:val="left" w:pos="3799"/>
        </w:tabs>
        <w:ind w:left="3799" w:hanging="359"/>
      </w:pPr>
      <w:r>
        <w:rPr>
          <w:spacing w:val="-2"/>
        </w:rPr>
        <w:t>Donations</w:t>
      </w:r>
    </w:p>
    <w:p w14:paraId="7EFEECE7" w14:textId="77777777" w:rsidR="0078404F" w:rsidRDefault="005766A6">
      <w:pPr>
        <w:pStyle w:val="BodyText"/>
        <w:spacing w:before="1"/>
        <w:ind w:left="2360" w:right="961"/>
      </w:pPr>
      <w:r>
        <w:t>Regulations</w:t>
      </w:r>
      <w:r>
        <w:rPr>
          <w:spacing w:val="30"/>
        </w:rPr>
        <w:t xml:space="preserve"> </w:t>
      </w:r>
      <w:r>
        <w:t>and</w:t>
      </w:r>
      <w:r>
        <w:rPr>
          <w:spacing w:val="29"/>
        </w:rPr>
        <w:t xml:space="preserve"> </w:t>
      </w:r>
      <w:r>
        <w:t>restrictions</w:t>
      </w:r>
      <w:r>
        <w:rPr>
          <w:spacing w:val="31"/>
        </w:rPr>
        <w:t xml:space="preserve"> </w:t>
      </w:r>
      <w:r>
        <w:t>governing</w:t>
      </w:r>
      <w:r>
        <w:rPr>
          <w:spacing w:val="28"/>
        </w:rPr>
        <w:t xml:space="preserve"> </w:t>
      </w:r>
      <w:r>
        <w:t>the</w:t>
      </w:r>
      <w:r>
        <w:rPr>
          <w:spacing w:val="28"/>
        </w:rPr>
        <w:t xml:space="preserve"> </w:t>
      </w:r>
      <w:r>
        <w:t>types</w:t>
      </w:r>
      <w:r>
        <w:rPr>
          <w:spacing w:val="28"/>
        </w:rPr>
        <w:t xml:space="preserve"> </w:t>
      </w:r>
      <w:r>
        <w:t>of</w:t>
      </w:r>
      <w:r>
        <w:rPr>
          <w:spacing w:val="29"/>
        </w:rPr>
        <w:t xml:space="preserve"> </w:t>
      </w:r>
      <w:r>
        <w:t>items</w:t>
      </w:r>
      <w:r>
        <w:rPr>
          <w:spacing w:val="25"/>
        </w:rPr>
        <w:t xml:space="preserve"> </w:t>
      </w:r>
      <w:r>
        <w:t>or</w:t>
      </w:r>
      <w:r>
        <w:rPr>
          <w:spacing w:val="30"/>
        </w:rPr>
        <w:t xml:space="preserve"> </w:t>
      </w:r>
      <w:r>
        <w:t>services</w:t>
      </w:r>
      <w:r>
        <w:rPr>
          <w:spacing w:val="27"/>
        </w:rPr>
        <w:t xml:space="preserve"> </w:t>
      </w:r>
      <w:r>
        <w:t>purchased</w:t>
      </w:r>
      <w:r>
        <w:rPr>
          <w:spacing w:val="30"/>
        </w:rPr>
        <w:t xml:space="preserve"> </w:t>
      </w:r>
      <w:r>
        <w:t xml:space="preserve">from </w:t>
      </w:r>
      <w:proofErr w:type="gramStart"/>
      <w:r>
        <w:t>University</w:t>
      </w:r>
      <w:proofErr w:type="gramEnd"/>
      <w:r>
        <w:t xml:space="preserve"> accounts are applicable to reimbursements.</w:t>
      </w:r>
    </w:p>
    <w:p w14:paraId="7EFEECE8" w14:textId="77777777" w:rsidR="0078404F" w:rsidRDefault="0078404F">
      <w:pPr>
        <w:pStyle w:val="BodyText"/>
        <w:spacing w:before="4"/>
        <w:rPr>
          <w:sz w:val="25"/>
        </w:rPr>
      </w:pPr>
    </w:p>
    <w:p w14:paraId="7EFEECE9" w14:textId="77777777" w:rsidR="0078404F" w:rsidRDefault="005766A6">
      <w:pPr>
        <w:pStyle w:val="ListParagraph"/>
        <w:numPr>
          <w:ilvl w:val="0"/>
          <w:numId w:val="24"/>
        </w:numPr>
        <w:tabs>
          <w:tab w:val="left" w:pos="2359"/>
        </w:tabs>
        <w:spacing w:before="1"/>
        <w:ind w:left="2359" w:hanging="719"/>
        <w:jc w:val="both"/>
      </w:pPr>
      <w:r>
        <w:t>Reimbursements</w:t>
      </w:r>
      <w:r>
        <w:rPr>
          <w:spacing w:val="-5"/>
        </w:rPr>
        <w:t xml:space="preserve"> </w:t>
      </w:r>
      <w:r>
        <w:t>for</w:t>
      </w:r>
      <w:r>
        <w:rPr>
          <w:spacing w:val="-5"/>
        </w:rPr>
        <w:t xml:space="preserve"> </w:t>
      </w:r>
      <w:r>
        <w:t>Business</w:t>
      </w:r>
      <w:r>
        <w:rPr>
          <w:spacing w:val="-5"/>
        </w:rPr>
        <w:t xml:space="preserve"> </w:t>
      </w:r>
      <w:r>
        <w:t>Entertainment</w:t>
      </w:r>
      <w:r>
        <w:rPr>
          <w:spacing w:val="-6"/>
        </w:rPr>
        <w:t xml:space="preserve"> </w:t>
      </w:r>
      <w:r>
        <w:rPr>
          <w:spacing w:val="-2"/>
        </w:rPr>
        <w:t>Expenses</w:t>
      </w:r>
    </w:p>
    <w:p w14:paraId="7EFEECEA" w14:textId="77777777" w:rsidR="0078404F" w:rsidRDefault="005766A6">
      <w:pPr>
        <w:pStyle w:val="BodyText"/>
        <w:spacing w:before="38"/>
        <w:ind w:left="2360" w:right="961"/>
        <w:jc w:val="both"/>
      </w:pPr>
      <w:r>
        <w:t>Reimbursements</w:t>
      </w:r>
      <w:r>
        <w:rPr>
          <w:spacing w:val="-2"/>
        </w:rPr>
        <w:t xml:space="preserve"> </w:t>
      </w:r>
      <w:r>
        <w:t>for</w:t>
      </w:r>
      <w:r>
        <w:rPr>
          <w:spacing w:val="-2"/>
        </w:rPr>
        <w:t xml:space="preserve"> </w:t>
      </w:r>
      <w:r>
        <w:t>business</w:t>
      </w:r>
      <w:r>
        <w:rPr>
          <w:spacing w:val="-2"/>
        </w:rPr>
        <w:t xml:space="preserve"> </w:t>
      </w:r>
      <w:r>
        <w:t>entertainment</w:t>
      </w:r>
      <w:r>
        <w:rPr>
          <w:spacing w:val="-3"/>
        </w:rPr>
        <w:t xml:space="preserve"> </w:t>
      </w:r>
      <w:r>
        <w:t>expenses</w:t>
      </w:r>
      <w:r>
        <w:rPr>
          <w:spacing w:val="-2"/>
        </w:rPr>
        <w:t xml:space="preserve"> </w:t>
      </w:r>
      <w:r>
        <w:t>shall</w:t>
      </w:r>
      <w:r>
        <w:rPr>
          <w:spacing w:val="-2"/>
        </w:rPr>
        <w:t xml:space="preserve"> </w:t>
      </w:r>
      <w:r>
        <w:t>be</w:t>
      </w:r>
      <w:r>
        <w:rPr>
          <w:spacing w:val="-5"/>
        </w:rPr>
        <w:t xml:space="preserve"> </w:t>
      </w:r>
      <w:r>
        <w:t>made in</w:t>
      </w:r>
      <w:r>
        <w:rPr>
          <w:spacing w:val="-2"/>
        </w:rPr>
        <w:t xml:space="preserve"> </w:t>
      </w:r>
      <w:r>
        <w:t>accordance</w:t>
      </w:r>
      <w:r>
        <w:rPr>
          <w:spacing w:val="-2"/>
        </w:rPr>
        <w:t xml:space="preserve"> </w:t>
      </w:r>
      <w:r>
        <w:t>with UTRGV Expense Guidelines.</w:t>
      </w:r>
      <w:r>
        <w:rPr>
          <w:spacing w:val="40"/>
        </w:rPr>
        <w:t xml:space="preserve"> </w:t>
      </w:r>
      <w:proofErr w:type="gramStart"/>
      <w:r>
        <w:t>An</w:t>
      </w:r>
      <w:proofErr w:type="gramEnd"/>
      <w:r>
        <w:t xml:space="preserve"> Business Expense Reimbursement</w:t>
      </w:r>
      <w:r>
        <w:rPr>
          <w:spacing w:val="40"/>
        </w:rPr>
        <w:t xml:space="preserve"> </w:t>
      </w:r>
      <w:r>
        <w:t xml:space="preserve">for the employee is required in order to process a reimbursement for eligible business entertainment </w:t>
      </w:r>
      <w:r>
        <w:rPr>
          <w:spacing w:val="-2"/>
        </w:rPr>
        <w:t>expenses.</w:t>
      </w:r>
    </w:p>
    <w:p w14:paraId="7EFEECEB" w14:textId="77777777" w:rsidR="0078404F" w:rsidRDefault="0078404F">
      <w:pPr>
        <w:jc w:val="both"/>
        <w:sectPr w:rsidR="0078404F">
          <w:pgSz w:w="12240" w:h="15840"/>
          <w:pgMar w:top="1400" w:right="480" w:bottom="860" w:left="520" w:header="0" w:footer="661" w:gutter="0"/>
          <w:cols w:space="720"/>
        </w:sectPr>
      </w:pPr>
    </w:p>
    <w:p w14:paraId="7EFEECEC" w14:textId="77777777" w:rsidR="0078404F" w:rsidRDefault="005766A6">
      <w:pPr>
        <w:pStyle w:val="ListParagraph"/>
        <w:numPr>
          <w:ilvl w:val="0"/>
          <w:numId w:val="24"/>
        </w:numPr>
        <w:tabs>
          <w:tab w:val="left" w:pos="2359"/>
        </w:tabs>
        <w:spacing w:before="39"/>
        <w:ind w:left="2359" w:hanging="719"/>
      </w:pPr>
      <w:r>
        <w:lastRenderedPageBreak/>
        <w:t>Purchases</w:t>
      </w:r>
      <w:r>
        <w:rPr>
          <w:spacing w:val="-6"/>
        </w:rPr>
        <w:t xml:space="preserve"> </w:t>
      </w:r>
      <w:r>
        <w:t>of</w:t>
      </w:r>
      <w:r>
        <w:rPr>
          <w:spacing w:val="-6"/>
        </w:rPr>
        <w:t xml:space="preserve"> </w:t>
      </w:r>
      <w:r>
        <w:t>Information</w:t>
      </w:r>
      <w:r>
        <w:rPr>
          <w:spacing w:val="-3"/>
        </w:rPr>
        <w:t xml:space="preserve"> </w:t>
      </w:r>
      <w:r>
        <w:t>Technology</w:t>
      </w:r>
      <w:r>
        <w:rPr>
          <w:spacing w:val="-2"/>
        </w:rPr>
        <w:t xml:space="preserve"> </w:t>
      </w:r>
      <w:r>
        <w:t>Equipment</w:t>
      </w:r>
      <w:r>
        <w:rPr>
          <w:spacing w:val="-5"/>
        </w:rPr>
        <w:t xml:space="preserve"> </w:t>
      </w:r>
      <w:r>
        <w:t>or</w:t>
      </w:r>
      <w:r>
        <w:rPr>
          <w:spacing w:val="-2"/>
        </w:rPr>
        <w:t xml:space="preserve"> Services</w:t>
      </w:r>
    </w:p>
    <w:p w14:paraId="7EFEECED" w14:textId="77777777" w:rsidR="0078404F" w:rsidRDefault="0078404F">
      <w:pPr>
        <w:pStyle w:val="BodyText"/>
        <w:spacing w:before="2"/>
        <w:rPr>
          <w:sz w:val="26"/>
        </w:rPr>
      </w:pPr>
    </w:p>
    <w:p w14:paraId="7EFEECEE" w14:textId="77777777" w:rsidR="0078404F" w:rsidRDefault="005766A6">
      <w:pPr>
        <w:pStyle w:val="BodyText"/>
        <w:ind w:left="2360" w:right="961"/>
      </w:pPr>
      <w:r>
        <w:t>UTRGV’s</w:t>
      </w:r>
      <w:r>
        <w:rPr>
          <w:spacing w:val="-4"/>
        </w:rPr>
        <w:t xml:space="preserve"> </w:t>
      </w:r>
      <w:r>
        <w:t>Information</w:t>
      </w:r>
      <w:r>
        <w:rPr>
          <w:spacing w:val="-4"/>
        </w:rPr>
        <w:t xml:space="preserve"> </w:t>
      </w:r>
      <w:r>
        <w:t>Technology</w:t>
      </w:r>
      <w:r>
        <w:rPr>
          <w:spacing w:val="38"/>
        </w:rPr>
        <w:t xml:space="preserve"> </w:t>
      </w:r>
      <w:r>
        <w:t>department</w:t>
      </w:r>
      <w:r>
        <w:rPr>
          <w:spacing w:val="-4"/>
        </w:rPr>
        <w:t xml:space="preserve"> </w:t>
      </w:r>
      <w:r>
        <w:t>is</w:t>
      </w:r>
      <w:r>
        <w:rPr>
          <w:spacing w:val="-4"/>
        </w:rPr>
        <w:t xml:space="preserve"> </w:t>
      </w:r>
      <w:r>
        <w:t>responsible</w:t>
      </w:r>
      <w:r>
        <w:rPr>
          <w:spacing w:val="-4"/>
        </w:rPr>
        <w:t xml:space="preserve"> </w:t>
      </w:r>
      <w:r>
        <w:t>for</w:t>
      </w:r>
      <w:r>
        <w:rPr>
          <w:spacing w:val="-6"/>
        </w:rPr>
        <w:t xml:space="preserve"> </w:t>
      </w:r>
      <w:r>
        <w:t>assessing</w:t>
      </w:r>
      <w:r>
        <w:rPr>
          <w:spacing w:val="-4"/>
        </w:rPr>
        <w:t xml:space="preserve"> </w:t>
      </w:r>
      <w:r>
        <w:t>all</w:t>
      </w:r>
      <w:r>
        <w:rPr>
          <w:spacing w:val="-4"/>
        </w:rPr>
        <w:t xml:space="preserve"> </w:t>
      </w:r>
      <w:r>
        <w:t xml:space="preserve">software purchases utilized by </w:t>
      </w:r>
      <w:proofErr w:type="gramStart"/>
      <w:r>
        <w:t>University</w:t>
      </w:r>
      <w:proofErr w:type="gramEnd"/>
      <w:r>
        <w:t xml:space="preserve"> employees and students.</w:t>
      </w:r>
    </w:p>
    <w:p w14:paraId="7EFEECEF" w14:textId="77777777" w:rsidR="0078404F" w:rsidRDefault="0078404F">
      <w:pPr>
        <w:pStyle w:val="BodyText"/>
        <w:spacing w:before="1"/>
        <w:rPr>
          <w:sz w:val="20"/>
        </w:rPr>
      </w:pPr>
    </w:p>
    <w:p w14:paraId="7EFEECF0" w14:textId="77777777" w:rsidR="0078404F" w:rsidRDefault="005766A6">
      <w:pPr>
        <w:pStyle w:val="BodyText"/>
        <w:ind w:left="2360" w:right="961"/>
      </w:pPr>
      <w:r>
        <w:t xml:space="preserve">Software purchases require review from Information Technology, regardless of </w:t>
      </w:r>
      <w:proofErr w:type="gramStart"/>
      <w:r>
        <w:t>dollar</w:t>
      </w:r>
      <w:proofErr w:type="gramEnd"/>
      <w:r>
        <w:t xml:space="preserve"> amount.</w:t>
      </w:r>
      <w:r>
        <w:rPr>
          <w:spacing w:val="-4"/>
        </w:rPr>
        <w:t xml:space="preserve"> </w:t>
      </w:r>
      <w:r>
        <w:t>This</w:t>
      </w:r>
      <w:r>
        <w:rPr>
          <w:spacing w:val="-4"/>
        </w:rPr>
        <w:t xml:space="preserve"> </w:t>
      </w:r>
      <w:r>
        <w:t>can</w:t>
      </w:r>
      <w:r>
        <w:rPr>
          <w:spacing w:val="-8"/>
        </w:rPr>
        <w:t xml:space="preserve"> </w:t>
      </w:r>
      <w:r>
        <w:t>include</w:t>
      </w:r>
      <w:r>
        <w:rPr>
          <w:spacing w:val="-4"/>
        </w:rPr>
        <w:t xml:space="preserve"> </w:t>
      </w:r>
      <w:r>
        <w:t>traditional</w:t>
      </w:r>
      <w:r>
        <w:rPr>
          <w:spacing w:val="-4"/>
        </w:rPr>
        <w:t xml:space="preserve"> </w:t>
      </w:r>
      <w:r>
        <w:t>software,</w:t>
      </w:r>
      <w:r>
        <w:rPr>
          <w:spacing w:val="-6"/>
        </w:rPr>
        <w:t xml:space="preserve"> </w:t>
      </w:r>
      <w:r>
        <w:t>apps,</w:t>
      </w:r>
      <w:r>
        <w:rPr>
          <w:spacing w:val="-6"/>
        </w:rPr>
        <w:t xml:space="preserve"> </w:t>
      </w:r>
      <w:r>
        <w:t>equipment</w:t>
      </w:r>
      <w:r>
        <w:rPr>
          <w:spacing w:val="-4"/>
        </w:rPr>
        <w:t xml:space="preserve"> </w:t>
      </w:r>
      <w:r>
        <w:t>that</w:t>
      </w:r>
      <w:r>
        <w:rPr>
          <w:spacing w:val="-4"/>
        </w:rPr>
        <w:t xml:space="preserve"> </w:t>
      </w:r>
      <w:r>
        <w:t>contains</w:t>
      </w:r>
      <w:r>
        <w:rPr>
          <w:spacing w:val="-4"/>
        </w:rPr>
        <w:t xml:space="preserve"> </w:t>
      </w:r>
      <w:r>
        <w:t>software, etc. If purchasing software, you must submit a Software Assessment at the link below:</w:t>
      </w:r>
    </w:p>
    <w:p w14:paraId="7EFEECF1" w14:textId="77777777" w:rsidR="0078404F" w:rsidRDefault="0078404F">
      <w:pPr>
        <w:pStyle w:val="BodyText"/>
        <w:spacing w:before="11"/>
      </w:pPr>
    </w:p>
    <w:p w14:paraId="7EFEECF2" w14:textId="77777777" w:rsidR="0078404F" w:rsidRDefault="005766A6">
      <w:pPr>
        <w:pStyle w:val="BodyText"/>
        <w:ind w:left="2712"/>
      </w:pPr>
      <w:r>
        <w:rPr>
          <w:color w:val="0562C1"/>
          <w:spacing w:val="-2"/>
          <w:u w:val="single" w:color="0562C1"/>
        </w:rPr>
        <w:t>https://support.utrgv.edu/TDClient/1849/Portal/Requests/ServiceDet?ID=42650</w:t>
      </w:r>
    </w:p>
    <w:p w14:paraId="7EFEECF3" w14:textId="77777777" w:rsidR="0078404F" w:rsidRDefault="0078404F">
      <w:pPr>
        <w:pStyle w:val="BodyText"/>
        <w:spacing w:before="10"/>
        <w:rPr>
          <w:sz w:val="14"/>
        </w:rPr>
      </w:pPr>
    </w:p>
    <w:p w14:paraId="7EFEECF4" w14:textId="77777777" w:rsidR="0078404F" w:rsidRDefault="005766A6">
      <w:pPr>
        <w:pStyle w:val="ListParagraph"/>
        <w:numPr>
          <w:ilvl w:val="0"/>
          <w:numId w:val="18"/>
        </w:numPr>
        <w:tabs>
          <w:tab w:val="left" w:pos="3440"/>
        </w:tabs>
        <w:spacing w:before="100"/>
        <w:ind w:right="1197"/>
        <w:rPr>
          <w:rFonts w:ascii="Symbol" w:hAnsi="Symbol"/>
        </w:rPr>
      </w:pPr>
      <w:r>
        <w:t>Additionally, for any purchase that involves equipment or furniture, if it contains</w:t>
      </w:r>
      <w:r>
        <w:rPr>
          <w:spacing w:val="-3"/>
        </w:rPr>
        <w:t xml:space="preserve"> </w:t>
      </w:r>
      <w:r>
        <w:t>software,</w:t>
      </w:r>
      <w:r>
        <w:rPr>
          <w:spacing w:val="-3"/>
        </w:rPr>
        <w:t xml:space="preserve"> </w:t>
      </w:r>
      <w:r>
        <w:t>data</w:t>
      </w:r>
      <w:r>
        <w:rPr>
          <w:spacing w:val="-5"/>
        </w:rPr>
        <w:t xml:space="preserve"> </w:t>
      </w:r>
      <w:r>
        <w:t>or</w:t>
      </w:r>
      <w:r>
        <w:rPr>
          <w:spacing w:val="-7"/>
        </w:rPr>
        <w:t xml:space="preserve"> </w:t>
      </w:r>
      <w:r>
        <w:t>performs</w:t>
      </w:r>
      <w:r>
        <w:rPr>
          <w:spacing w:val="-3"/>
        </w:rPr>
        <w:t xml:space="preserve"> </w:t>
      </w:r>
      <w:r>
        <w:t>any</w:t>
      </w:r>
      <w:r>
        <w:rPr>
          <w:spacing w:val="-3"/>
        </w:rPr>
        <w:t xml:space="preserve"> </w:t>
      </w:r>
      <w:r>
        <w:t>type</w:t>
      </w:r>
      <w:r>
        <w:rPr>
          <w:spacing w:val="-5"/>
        </w:rPr>
        <w:t xml:space="preserve"> </w:t>
      </w:r>
      <w:r>
        <w:t>of</w:t>
      </w:r>
      <w:r>
        <w:rPr>
          <w:spacing w:val="-3"/>
        </w:rPr>
        <w:t xml:space="preserve"> </w:t>
      </w:r>
      <w:r>
        <w:t>technical</w:t>
      </w:r>
      <w:r>
        <w:rPr>
          <w:spacing w:val="-5"/>
        </w:rPr>
        <w:t xml:space="preserve"> </w:t>
      </w:r>
      <w:r>
        <w:t>function,</w:t>
      </w:r>
      <w:r>
        <w:rPr>
          <w:spacing w:val="-5"/>
        </w:rPr>
        <w:t xml:space="preserve"> </w:t>
      </w:r>
      <w:r>
        <w:t>please use the following Expense Types (E-Types) in iShop.</w:t>
      </w:r>
    </w:p>
    <w:p w14:paraId="7EFEECF5" w14:textId="77777777" w:rsidR="0078404F" w:rsidRDefault="005766A6">
      <w:pPr>
        <w:pStyle w:val="ListParagraph"/>
        <w:numPr>
          <w:ilvl w:val="1"/>
          <w:numId w:val="18"/>
        </w:numPr>
        <w:tabs>
          <w:tab w:val="left" w:pos="3979"/>
        </w:tabs>
        <w:spacing w:line="279" w:lineRule="exact"/>
        <w:ind w:left="3979" w:hanging="268"/>
      </w:pPr>
      <w:r>
        <w:t>Computer</w:t>
      </w:r>
      <w:r>
        <w:rPr>
          <w:spacing w:val="-6"/>
        </w:rPr>
        <w:t xml:space="preserve"> </w:t>
      </w:r>
      <w:r>
        <w:t>Software</w:t>
      </w:r>
      <w:r>
        <w:rPr>
          <w:spacing w:val="-5"/>
        </w:rPr>
        <w:t xml:space="preserve"> </w:t>
      </w:r>
      <w:r>
        <w:rPr>
          <w:spacing w:val="-2"/>
        </w:rPr>
        <w:t>Expensed</w:t>
      </w:r>
    </w:p>
    <w:p w14:paraId="7EFEECF6" w14:textId="77777777" w:rsidR="0078404F" w:rsidRDefault="005766A6">
      <w:pPr>
        <w:pStyle w:val="ListParagraph"/>
        <w:numPr>
          <w:ilvl w:val="1"/>
          <w:numId w:val="18"/>
        </w:numPr>
        <w:tabs>
          <w:tab w:val="left" w:pos="3979"/>
        </w:tabs>
        <w:spacing w:before="1"/>
        <w:ind w:left="3979" w:hanging="268"/>
      </w:pPr>
      <w:proofErr w:type="spellStart"/>
      <w:r>
        <w:t>Maint</w:t>
      </w:r>
      <w:proofErr w:type="spellEnd"/>
      <w:r>
        <w:rPr>
          <w:spacing w:val="-1"/>
        </w:rPr>
        <w:t xml:space="preserve"> </w:t>
      </w:r>
      <w:r>
        <w:t>Repair</w:t>
      </w:r>
      <w:r>
        <w:rPr>
          <w:spacing w:val="-3"/>
        </w:rPr>
        <w:t xml:space="preserve"> </w:t>
      </w:r>
      <w:r>
        <w:rPr>
          <w:spacing w:val="-2"/>
        </w:rPr>
        <w:t>Software</w:t>
      </w:r>
    </w:p>
    <w:p w14:paraId="7EFEECF7" w14:textId="77777777" w:rsidR="0078404F" w:rsidRDefault="005766A6">
      <w:pPr>
        <w:pStyle w:val="ListParagraph"/>
        <w:numPr>
          <w:ilvl w:val="1"/>
          <w:numId w:val="18"/>
        </w:numPr>
        <w:tabs>
          <w:tab w:val="left" w:pos="3979"/>
        </w:tabs>
        <w:spacing w:line="279" w:lineRule="exact"/>
        <w:ind w:left="3979" w:hanging="268"/>
      </w:pPr>
      <w:r>
        <w:t>Office/Computer</w:t>
      </w:r>
      <w:r>
        <w:rPr>
          <w:spacing w:val="-7"/>
        </w:rPr>
        <w:t xml:space="preserve"> </w:t>
      </w:r>
      <w:r>
        <w:rPr>
          <w:spacing w:val="-2"/>
        </w:rPr>
        <w:t>Supplies</w:t>
      </w:r>
    </w:p>
    <w:p w14:paraId="7EFEECF8" w14:textId="77777777" w:rsidR="0078404F" w:rsidRDefault="005766A6">
      <w:pPr>
        <w:pStyle w:val="ListParagraph"/>
        <w:numPr>
          <w:ilvl w:val="1"/>
          <w:numId w:val="18"/>
        </w:numPr>
        <w:tabs>
          <w:tab w:val="left" w:pos="3979"/>
        </w:tabs>
        <w:spacing w:line="279" w:lineRule="exact"/>
        <w:ind w:left="3979" w:hanging="268"/>
      </w:pPr>
      <w:r>
        <w:t>Computer</w:t>
      </w:r>
      <w:r>
        <w:rPr>
          <w:spacing w:val="-6"/>
        </w:rPr>
        <w:t xml:space="preserve"> </w:t>
      </w:r>
      <w:r>
        <w:t>Equipment</w:t>
      </w:r>
      <w:r>
        <w:rPr>
          <w:spacing w:val="-6"/>
        </w:rPr>
        <w:t xml:space="preserve"> </w:t>
      </w:r>
      <w:r>
        <w:rPr>
          <w:spacing w:val="-2"/>
        </w:rPr>
        <w:t>Controlled</w:t>
      </w:r>
    </w:p>
    <w:p w14:paraId="7EFEECF9" w14:textId="77777777" w:rsidR="0078404F" w:rsidRDefault="005766A6">
      <w:pPr>
        <w:pStyle w:val="ListParagraph"/>
        <w:numPr>
          <w:ilvl w:val="1"/>
          <w:numId w:val="18"/>
        </w:numPr>
        <w:tabs>
          <w:tab w:val="left" w:pos="3979"/>
        </w:tabs>
        <w:spacing w:before="1"/>
        <w:ind w:left="3979" w:hanging="268"/>
      </w:pPr>
      <w:r>
        <w:t>Computer</w:t>
      </w:r>
      <w:r>
        <w:rPr>
          <w:spacing w:val="-6"/>
        </w:rPr>
        <w:t xml:space="preserve"> </w:t>
      </w:r>
      <w:r>
        <w:t>Software</w:t>
      </w:r>
      <w:r>
        <w:rPr>
          <w:spacing w:val="-3"/>
        </w:rPr>
        <w:t xml:space="preserve"> </w:t>
      </w:r>
      <w:r>
        <w:rPr>
          <w:spacing w:val="-2"/>
        </w:rPr>
        <w:t>Capital</w:t>
      </w:r>
    </w:p>
    <w:p w14:paraId="7EFEECFA" w14:textId="77777777" w:rsidR="0078404F" w:rsidRDefault="0078404F">
      <w:pPr>
        <w:pStyle w:val="BodyText"/>
        <w:rPr>
          <w:sz w:val="23"/>
        </w:rPr>
      </w:pPr>
    </w:p>
    <w:p w14:paraId="7EFEECFB" w14:textId="77777777" w:rsidR="0078404F" w:rsidRDefault="005766A6">
      <w:pPr>
        <w:pStyle w:val="BodyText"/>
        <w:ind w:left="2360" w:right="1009" w:firstLine="49"/>
        <w:jc w:val="both"/>
      </w:pPr>
      <w:r>
        <w:t>The</w:t>
      </w:r>
      <w:r>
        <w:rPr>
          <w:spacing w:val="-3"/>
        </w:rPr>
        <w:t xml:space="preserve"> </w:t>
      </w:r>
      <w:r>
        <w:t>following</w:t>
      </w:r>
      <w:r>
        <w:rPr>
          <w:spacing w:val="-4"/>
        </w:rPr>
        <w:t xml:space="preserve"> </w:t>
      </w:r>
      <w:r>
        <w:t>E-Types</w:t>
      </w:r>
      <w:r>
        <w:rPr>
          <w:spacing w:val="-4"/>
        </w:rPr>
        <w:t xml:space="preserve"> </w:t>
      </w:r>
      <w:r>
        <w:t>should</w:t>
      </w:r>
      <w:r>
        <w:rPr>
          <w:spacing w:val="-3"/>
        </w:rPr>
        <w:t xml:space="preserve"> </w:t>
      </w:r>
      <w:proofErr w:type="spellStart"/>
      <w:proofErr w:type="gramStart"/>
      <w:r>
        <w:t>note</w:t>
      </w:r>
      <w:proofErr w:type="spellEnd"/>
      <w:proofErr w:type="gramEnd"/>
      <w:r>
        <w:rPr>
          <w:spacing w:val="-3"/>
        </w:rPr>
        <w:t xml:space="preserve"> </w:t>
      </w:r>
      <w:r>
        <w:t>be</w:t>
      </w:r>
      <w:r>
        <w:rPr>
          <w:spacing w:val="-3"/>
        </w:rPr>
        <w:t xml:space="preserve"> </w:t>
      </w:r>
      <w:r>
        <w:t>used</w:t>
      </w:r>
      <w:r>
        <w:rPr>
          <w:spacing w:val="-4"/>
        </w:rPr>
        <w:t xml:space="preserve"> </w:t>
      </w:r>
      <w:r>
        <w:t>for</w:t>
      </w:r>
      <w:r>
        <w:rPr>
          <w:spacing w:val="-3"/>
        </w:rPr>
        <w:t xml:space="preserve"> </w:t>
      </w:r>
      <w:r>
        <w:t>any</w:t>
      </w:r>
      <w:r>
        <w:rPr>
          <w:spacing w:val="-3"/>
        </w:rPr>
        <w:t xml:space="preserve"> </w:t>
      </w:r>
      <w:r>
        <w:t>item</w:t>
      </w:r>
      <w:r>
        <w:rPr>
          <w:spacing w:val="-4"/>
        </w:rPr>
        <w:t xml:space="preserve"> </w:t>
      </w:r>
      <w:r>
        <w:t>that</w:t>
      </w:r>
      <w:r>
        <w:rPr>
          <w:spacing w:val="-3"/>
        </w:rPr>
        <w:t xml:space="preserve"> </w:t>
      </w:r>
      <w:r>
        <w:t>contains</w:t>
      </w:r>
      <w:r>
        <w:rPr>
          <w:spacing w:val="-5"/>
        </w:rPr>
        <w:t xml:space="preserve"> </w:t>
      </w:r>
      <w:r>
        <w:t>software,</w:t>
      </w:r>
      <w:r>
        <w:rPr>
          <w:spacing w:val="-4"/>
        </w:rPr>
        <w:t xml:space="preserve"> </w:t>
      </w:r>
      <w:r>
        <w:t>data,</w:t>
      </w:r>
      <w:r>
        <w:rPr>
          <w:spacing w:val="-3"/>
        </w:rPr>
        <w:t xml:space="preserve"> </w:t>
      </w:r>
      <w:r>
        <w:t>or any type of technology.</w:t>
      </w:r>
    </w:p>
    <w:p w14:paraId="7EFEECFC" w14:textId="77777777" w:rsidR="0078404F" w:rsidRDefault="0078404F">
      <w:pPr>
        <w:pStyle w:val="BodyText"/>
        <w:spacing w:before="10"/>
      </w:pPr>
    </w:p>
    <w:p w14:paraId="7EFEECFD" w14:textId="77777777" w:rsidR="0078404F" w:rsidRDefault="005766A6">
      <w:pPr>
        <w:pStyle w:val="ListParagraph"/>
        <w:numPr>
          <w:ilvl w:val="0"/>
          <w:numId w:val="18"/>
        </w:numPr>
        <w:tabs>
          <w:tab w:val="left" w:pos="3439"/>
        </w:tabs>
        <w:ind w:left="3439" w:hanging="359"/>
        <w:rPr>
          <w:rFonts w:ascii="Symbol" w:hAnsi="Symbol"/>
          <w:sz w:val="20"/>
        </w:rPr>
      </w:pPr>
      <w:r>
        <w:t>Hardware</w:t>
      </w:r>
      <w:r>
        <w:rPr>
          <w:spacing w:val="-3"/>
        </w:rPr>
        <w:t xml:space="preserve"> </w:t>
      </w:r>
      <w:r>
        <w:t xml:space="preserve">&amp; </w:t>
      </w:r>
      <w:r>
        <w:rPr>
          <w:spacing w:val="-2"/>
        </w:rPr>
        <w:t>Materials</w:t>
      </w:r>
    </w:p>
    <w:p w14:paraId="7EFEECFE" w14:textId="77777777" w:rsidR="0078404F" w:rsidRDefault="005766A6">
      <w:pPr>
        <w:pStyle w:val="ListParagraph"/>
        <w:numPr>
          <w:ilvl w:val="0"/>
          <w:numId w:val="18"/>
        </w:numPr>
        <w:tabs>
          <w:tab w:val="left" w:pos="3439"/>
        </w:tabs>
        <w:spacing w:before="1"/>
        <w:ind w:left="3439" w:hanging="359"/>
        <w:rPr>
          <w:rFonts w:ascii="Symbol" w:hAnsi="Symbol"/>
          <w:sz w:val="20"/>
        </w:rPr>
      </w:pPr>
      <w:r>
        <w:t xml:space="preserve">Fee </w:t>
      </w:r>
      <w:r>
        <w:rPr>
          <w:spacing w:val="-2"/>
        </w:rPr>
        <w:t>Others</w:t>
      </w:r>
    </w:p>
    <w:p w14:paraId="7EFEECFF" w14:textId="77777777" w:rsidR="0078404F" w:rsidRDefault="005766A6">
      <w:pPr>
        <w:pStyle w:val="ListParagraph"/>
        <w:numPr>
          <w:ilvl w:val="0"/>
          <w:numId w:val="18"/>
        </w:numPr>
        <w:tabs>
          <w:tab w:val="left" w:pos="3439"/>
        </w:tabs>
        <w:ind w:left="3439" w:hanging="359"/>
        <w:rPr>
          <w:rFonts w:ascii="Symbol" w:hAnsi="Symbol"/>
          <w:sz w:val="20"/>
        </w:rPr>
      </w:pPr>
      <w:r>
        <w:t>Athletic</w:t>
      </w:r>
      <w:r>
        <w:rPr>
          <w:spacing w:val="-1"/>
        </w:rPr>
        <w:t xml:space="preserve"> </w:t>
      </w:r>
      <w:r>
        <w:rPr>
          <w:spacing w:val="-2"/>
        </w:rPr>
        <w:t>Equipment</w:t>
      </w:r>
    </w:p>
    <w:p w14:paraId="7EFEED00" w14:textId="77777777" w:rsidR="0078404F" w:rsidRDefault="005766A6">
      <w:pPr>
        <w:pStyle w:val="ListParagraph"/>
        <w:numPr>
          <w:ilvl w:val="0"/>
          <w:numId w:val="18"/>
        </w:numPr>
        <w:tabs>
          <w:tab w:val="left" w:pos="3439"/>
        </w:tabs>
        <w:ind w:left="3439" w:hanging="359"/>
        <w:rPr>
          <w:rFonts w:ascii="Symbol" w:hAnsi="Symbol"/>
          <w:sz w:val="20"/>
        </w:rPr>
      </w:pPr>
      <w:r>
        <w:t>Official</w:t>
      </w:r>
      <w:r>
        <w:rPr>
          <w:spacing w:val="-2"/>
        </w:rPr>
        <w:t xml:space="preserve"> Occasion</w:t>
      </w:r>
    </w:p>
    <w:p w14:paraId="7EFEED01" w14:textId="77777777" w:rsidR="0078404F" w:rsidRDefault="005766A6">
      <w:pPr>
        <w:pStyle w:val="ListParagraph"/>
        <w:numPr>
          <w:ilvl w:val="0"/>
          <w:numId w:val="18"/>
        </w:numPr>
        <w:tabs>
          <w:tab w:val="left" w:pos="3439"/>
        </w:tabs>
        <w:ind w:left="3439" w:hanging="359"/>
        <w:rPr>
          <w:rFonts w:ascii="Symbol" w:hAnsi="Symbol"/>
          <w:sz w:val="20"/>
        </w:rPr>
      </w:pPr>
      <w:r>
        <w:t>Furnishings</w:t>
      </w:r>
      <w:r>
        <w:rPr>
          <w:spacing w:val="-4"/>
        </w:rPr>
        <w:t xml:space="preserve"> </w:t>
      </w:r>
      <w:r>
        <w:t>&amp;</w:t>
      </w:r>
      <w:r>
        <w:rPr>
          <w:spacing w:val="-2"/>
        </w:rPr>
        <w:t xml:space="preserve"> </w:t>
      </w:r>
      <w:r>
        <w:t>Equip</w:t>
      </w:r>
      <w:r>
        <w:rPr>
          <w:spacing w:val="-5"/>
        </w:rPr>
        <w:t xml:space="preserve"> </w:t>
      </w:r>
      <w:r>
        <w:rPr>
          <w:spacing w:val="-2"/>
        </w:rPr>
        <w:t>Expensed</w:t>
      </w:r>
    </w:p>
    <w:p w14:paraId="7EFEED02" w14:textId="77777777" w:rsidR="0078404F" w:rsidRDefault="0078404F">
      <w:pPr>
        <w:pStyle w:val="BodyText"/>
        <w:spacing w:before="10"/>
      </w:pPr>
    </w:p>
    <w:p w14:paraId="7EFEED03" w14:textId="77777777" w:rsidR="0078404F" w:rsidRDefault="005766A6">
      <w:pPr>
        <w:pStyle w:val="BodyText"/>
        <w:spacing w:before="1"/>
        <w:ind w:left="2360" w:right="960"/>
        <w:jc w:val="both"/>
      </w:pPr>
      <w:r>
        <w:t>Purchases of Information Technology (IT) equipment (computers, telecommunications equipment, etc.) of over $5,000 require the approval of the Chief Information Officer (CIO).</w:t>
      </w:r>
      <w:r>
        <w:rPr>
          <w:spacing w:val="39"/>
        </w:rPr>
        <w:t xml:space="preserve"> </w:t>
      </w:r>
      <w:r>
        <w:t>This</w:t>
      </w:r>
      <w:r>
        <w:rPr>
          <w:spacing w:val="-7"/>
        </w:rPr>
        <w:t xml:space="preserve"> </w:t>
      </w:r>
      <w:r>
        <w:t>approval</w:t>
      </w:r>
      <w:r>
        <w:rPr>
          <w:spacing w:val="-5"/>
        </w:rPr>
        <w:t xml:space="preserve"> </w:t>
      </w:r>
      <w:r>
        <w:t>should</w:t>
      </w:r>
      <w:r>
        <w:rPr>
          <w:spacing w:val="-8"/>
        </w:rPr>
        <w:t xml:space="preserve"> </w:t>
      </w:r>
      <w:r>
        <w:t>be</w:t>
      </w:r>
      <w:r>
        <w:rPr>
          <w:spacing w:val="-6"/>
        </w:rPr>
        <w:t xml:space="preserve"> </w:t>
      </w:r>
      <w:r>
        <w:t>obtained</w:t>
      </w:r>
      <w:r>
        <w:rPr>
          <w:spacing w:val="-7"/>
        </w:rPr>
        <w:t xml:space="preserve"> </w:t>
      </w:r>
      <w:r>
        <w:t>via</w:t>
      </w:r>
      <w:r>
        <w:rPr>
          <w:spacing w:val="-7"/>
        </w:rPr>
        <w:t xml:space="preserve"> </w:t>
      </w:r>
      <w:r>
        <w:t>consultation</w:t>
      </w:r>
      <w:r>
        <w:rPr>
          <w:spacing w:val="-8"/>
        </w:rPr>
        <w:t xml:space="preserve"> </w:t>
      </w:r>
      <w:r>
        <w:t>with</w:t>
      </w:r>
      <w:r>
        <w:rPr>
          <w:spacing w:val="-8"/>
        </w:rPr>
        <w:t xml:space="preserve"> </w:t>
      </w:r>
      <w:r>
        <w:t>the</w:t>
      </w:r>
      <w:r>
        <w:rPr>
          <w:spacing w:val="-6"/>
        </w:rPr>
        <w:t xml:space="preserve"> </w:t>
      </w:r>
      <w:r>
        <w:t>CIO</w:t>
      </w:r>
      <w:r>
        <w:rPr>
          <w:spacing w:val="-7"/>
        </w:rPr>
        <w:t xml:space="preserve"> </w:t>
      </w:r>
      <w:r>
        <w:t>prior</w:t>
      </w:r>
      <w:r>
        <w:rPr>
          <w:spacing w:val="-7"/>
        </w:rPr>
        <w:t xml:space="preserve"> </w:t>
      </w:r>
      <w:r>
        <w:t>to</w:t>
      </w:r>
      <w:r>
        <w:rPr>
          <w:spacing w:val="-5"/>
        </w:rPr>
        <w:t xml:space="preserve"> </w:t>
      </w:r>
      <w:r>
        <w:t>forwarding a PR through the workflow for approval. All purchases of networking or IT security products require the prior approval of the CIO regardless of amount.</w:t>
      </w:r>
      <w:r>
        <w:rPr>
          <w:spacing w:val="40"/>
        </w:rPr>
        <w:t xml:space="preserve"> </w:t>
      </w:r>
      <w:r>
        <w:t>The exceptions to this</w:t>
      </w:r>
      <w:r>
        <w:rPr>
          <w:spacing w:val="-5"/>
        </w:rPr>
        <w:t xml:space="preserve"> </w:t>
      </w:r>
      <w:r>
        <w:t>policy</w:t>
      </w:r>
      <w:r>
        <w:rPr>
          <w:spacing w:val="-8"/>
        </w:rPr>
        <w:t xml:space="preserve"> </w:t>
      </w:r>
      <w:r>
        <w:t>are</w:t>
      </w:r>
      <w:r>
        <w:rPr>
          <w:spacing w:val="-6"/>
        </w:rPr>
        <w:t xml:space="preserve"> </w:t>
      </w:r>
      <w:r>
        <w:t>purchases</w:t>
      </w:r>
      <w:r>
        <w:rPr>
          <w:spacing w:val="-7"/>
        </w:rPr>
        <w:t xml:space="preserve"> </w:t>
      </w:r>
      <w:r>
        <w:t>by</w:t>
      </w:r>
      <w:r>
        <w:rPr>
          <w:spacing w:val="-7"/>
        </w:rPr>
        <w:t xml:space="preserve"> </w:t>
      </w:r>
      <w:r>
        <w:t>faculty</w:t>
      </w:r>
      <w:r>
        <w:rPr>
          <w:spacing w:val="-5"/>
        </w:rPr>
        <w:t xml:space="preserve"> </w:t>
      </w:r>
      <w:r>
        <w:t>of</w:t>
      </w:r>
      <w:r>
        <w:rPr>
          <w:spacing w:val="-6"/>
        </w:rPr>
        <w:t xml:space="preserve"> </w:t>
      </w:r>
      <w:r>
        <w:t>IT</w:t>
      </w:r>
      <w:r>
        <w:rPr>
          <w:spacing w:val="-9"/>
        </w:rPr>
        <w:t xml:space="preserve"> </w:t>
      </w:r>
      <w:r>
        <w:t>equipment</w:t>
      </w:r>
      <w:r>
        <w:rPr>
          <w:spacing w:val="-5"/>
        </w:rPr>
        <w:t xml:space="preserve"> </w:t>
      </w:r>
      <w:r>
        <w:t>for</w:t>
      </w:r>
      <w:r>
        <w:rPr>
          <w:spacing w:val="-7"/>
        </w:rPr>
        <w:t xml:space="preserve"> </w:t>
      </w:r>
      <w:r>
        <w:t>use</w:t>
      </w:r>
      <w:r>
        <w:rPr>
          <w:spacing w:val="-6"/>
        </w:rPr>
        <w:t xml:space="preserve"> </w:t>
      </w:r>
      <w:r>
        <w:t>in</w:t>
      </w:r>
      <w:r>
        <w:rPr>
          <w:spacing w:val="-6"/>
        </w:rPr>
        <w:t xml:space="preserve"> </w:t>
      </w:r>
      <w:r>
        <w:t>research,</w:t>
      </w:r>
      <w:r>
        <w:rPr>
          <w:spacing w:val="-7"/>
        </w:rPr>
        <w:t xml:space="preserve"> </w:t>
      </w:r>
      <w:r>
        <w:t>provided</w:t>
      </w:r>
      <w:r>
        <w:rPr>
          <w:spacing w:val="-8"/>
        </w:rPr>
        <w:t xml:space="preserve"> </w:t>
      </w:r>
      <w:r>
        <w:t>that</w:t>
      </w:r>
      <w:r>
        <w:rPr>
          <w:spacing w:val="-5"/>
        </w:rPr>
        <w:t xml:space="preserve"> </w:t>
      </w:r>
      <w:r>
        <w:t>the equipment is not to be connected to the campus network.</w:t>
      </w:r>
      <w:r>
        <w:rPr>
          <w:spacing w:val="40"/>
        </w:rPr>
        <w:t xml:space="preserve"> </w:t>
      </w:r>
      <w:r>
        <w:t>These purchases do not require any procurement review and approval by the CIO.</w:t>
      </w:r>
      <w:r>
        <w:rPr>
          <w:spacing w:val="40"/>
        </w:rPr>
        <w:t xml:space="preserve"> </w:t>
      </w:r>
      <w:r>
        <w:t>However, a statement regarding this exception must be included as a comment to the PR.</w:t>
      </w:r>
    </w:p>
    <w:p w14:paraId="7EFEED04" w14:textId="77777777" w:rsidR="0078404F" w:rsidRDefault="0078404F">
      <w:pPr>
        <w:pStyle w:val="BodyText"/>
        <w:spacing w:before="12"/>
        <w:rPr>
          <w:sz w:val="21"/>
        </w:rPr>
      </w:pPr>
    </w:p>
    <w:p w14:paraId="7EFEED05" w14:textId="77777777" w:rsidR="0078404F" w:rsidRDefault="005766A6">
      <w:pPr>
        <w:pStyle w:val="BodyText"/>
        <w:ind w:left="2360" w:right="957"/>
        <w:jc w:val="both"/>
      </w:pPr>
      <w:r>
        <w:t>A</w:t>
      </w:r>
      <w:r>
        <w:rPr>
          <w:spacing w:val="-9"/>
        </w:rPr>
        <w:t xml:space="preserve"> </w:t>
      </w:r>
      <w:r>
        <w:t>Computer</w:t>
      </w:r>
      <w:r>
        <w:rPr>
          <w:spacing w:val="-9"/>
        </w:rPr>
        <w:t xml:space="preserve"> </w:t>
      </w:r>
      <w:r>
        <w:t>Acquisition</w:t>
      </w:r>
      <w:r>
        <w:rPr>
          <w:spacing w:val="-10"/>
        </w:rPr>
        <w:t xml:space="preserve"> </w:t>
      </w:r>
      <w:r>
        <w:t>Policy</w:t>
      </w:r>
      <w:r>
        <w:rPr>
          <w:spacing w:val="-8"/>
        </w:rPr>
        <w:t xml:space="preserve"> </w:t>
      </w:r>
      <w:r>
        <w:t>has</w:t>
      </w:r>
      <w:r>
        <w:rPr>
          <w:spacing w:val="-7"/>
        </w:rPr>
        <w:t xml:space="preserve"> </w:t>
      </w:r>
      <w:r>
        <w:t>been</w:t>
      </w:r>
      <w:r>
        <w:rPr>
          <w:spacing w:val="-8"/>
        </w:rPr>
        <w:t xml:space="preserve"> </w:t>
      </w:r>
      <w:r>
        <w:t>established</w:t>
      </w:r>
      <w:r>
        <w:rPr>
          <w:spacing w:val="-7"/>
        </w:rPr>
        <w:t xml:space="preserve"> </w:t>
      </w:r>
      <w:r>
        <w:t>to</w:t>
      </w:r>
      <w:r>
        <w:rPr>
          <w:spacing w:val="-9"/>
        </w:rPr>
        <w:t xml:space="preserve"> </w:t>
      </w:r>
      <w:r>
        <w:t>provide</w:t>
      </w:r>
      <w:r>
        <w:rPr>
          <w:spacing w:val="-7"/>
        </w:rPr>
        <w:t xml:space="preserve"> </w:t>
      </w:r>
      <w:r>
        <w:t>guidance</w:t>
      </w:r>
      <w:r>
        <w:rPr>
          <w:spacing w:val="-9"/>
        </w:rPr>
        <w:t xml:space="preserve"> </w:t>
      </w:r>
      <w:r>
        <w:t>for</w:t>
      </w:r>
      <w:r>
        <w:rPr>
          <w:spacing w:val="-11"/>
        </w:rPr>
        <w:t xml:space="preserve"> </w:t>
      </w:r>
      <w:r>
        <w:t>the</w:t>
      </w:r>
      <w:r>
        <w:rPr>
          <w:spacing w:val="-6"/>
        </w:rPr>
        <w:t xml:space="preserve"> </w:t>
      </w:r>
      <w:r>
        <w:t>purchase of</w:t>
      </w:r>
      <w:r>
        <w:rPr>
          <w:spacing w:val="-2"/>
        </w:rPr>
        <w:t xml:space="preserve"> </w:t>
      </w:r>
      <w:r>
        <w:t>desktop</w:t>
      </w:r>
      <w:r>
        <w:rPr>
          <w:spacing w:val="-4"/>
        </w:rPr>
        <w:t xml:space="preserve"> </w:t>
      </w:r>
      <w:r>
        <w:t>and</w:t>
      </w:r>
      <w:r>
        <w:rPr>
          <w:spacing w:val="-4"/>
        </w:rPr>
        <w:t xml:space="preserve"> </w:t>
      </w:r>
      <w:r>
        <w:t>portable</w:t>
      </w:r>
      <w:r>
        <w:rPr>
          <w:spacing w:val="-2"/>
        </w:rPr>
        <w:t xml:space="preserve"> </w:t>
      </w:r>
      <w:r>
        <w:t>computers,</w:t>
      </w:r>
      <w:r>
        <w:rPr>
          <w:spacing w:val="-4"/>
        </w:rPr>
        <w:t xml:space="preserve"> </w:t>
      </w:r>
      <w:r>
        <w:t>acquisition</w:t>
      </w:r>
      <w:r>
        <w:rPr>
          <w:spacing w:val="-4"/>
        </w:rPr>
        <w:t xml:space="preserve"> </w:t>
      </w:r>
      <w:r>
        <w:t>procedures,</w:t>
      </w:r>
      <w:r>
        <w:rPr>
          <w:spacing w:val="-2"/>
        </w:rPr>
        <w:t xml:space="preserve"> </w:t>
      </w:r>
      <w:r>
        <w:t>implementing</w:t>
      </w:r>
      <w:r>
        <w:rPr>
          <w:spacing w:val="-2"/>
        </w:rPr>
        <w:t xml:space="preserve"> </w:t>
      </w:r>
      <w:r>
        <w:t>configuration standards for procuring computers and for specifying officially supported equipment. Desktop</w:t>
      </w:r>
      <w:r>
        <w:rPr>
          <w:spacing w:val="-13"/>
        </w:rPr>
        <w:t xml:space="preserve"> </w:t>
      </w:r>
      <w:r>
        <w:t>and</w:t>
      </w:r>
      <w:r>
        <w:rPr>
          <w:spacing w:val="-12"/>
        </w:rPr>
        <w:t xml:space="preserve"> </w:t>
      </w:r>
      <w:r>
        <w:t>Portable</w:t>
      </w:r>
      <w:r>
        <w:rPr>
          <w:spacing w:val="-13"/>
        </w:rPr>
        <w:t xml:space="preserve"> </w:t>
      </w:r>
      <w:r>
        <w:t>Computers</w:t>
      </w:r>
      <w:r>
        <w:rPr>
          <w:spacing w:val="-12"/>
        </w:rPr>
        <w:t xml:space="preserve"> </w:t>
      </w:r>
      <w:r>
        <w:t>are</w:t>
      </w:r>
      <w:r>
        <w:rPr>
          <w:spacing w:val="-13"/>
        </w:rPr>
        <w:t xml:space="preserve"> </w:t>
      </w:r>
      <w:r>
        <w:t>an</w:t>
      </w:r>
      <w:r>
        <w:rPr>
          <w:spacing w:val="-12"/>
        </w:rPr>
        <w:t xml:space="preserve"> </w:t>
      </w:r>
      <w:r>
        <w:t>integral</w:t>
      </w:r>
      <w:r>
        <w:rPr>
          <w:spacing w:val="-13"/>
        </w:rPr>
        <w:t xml:space="preserve"> </w:t>
      </w:r>
      <w:r>
        <w:t>part</w:t>
      </w:r>
      <w:r>
        <w:rPr>
          <w:spacing w:val="-12"/>
        </w:rPr>
        <w:t xml:space="preserve"> </w:t>
      </w:r>
      <w:r>
        <w:t>of</w:t>
      </w:r>
      <w:r>
        <w:rPr>
          <w:spacing w:val="-12"/>
        </w:rPr>
        <w:t xml:space="preserve"> </w:t>
      </w:r>
      <w:r>
        <w:t>the</w:t>
      </w:r>
      <w:r>
        <w:rPr>
          <w:spacing w:val="-13"/>
        </w:rPr>
        <w:t xml:space="preserve"> </w:t>
      </w:r>
      <w:r>
        <w:t>IT</w:t>
      </w:r>
      <w:r>
        <w:rPr>
          <w:spacing w:val="-12"/>
        </w:rPr>
        <w:t xml:space="preserve"> </w:t>
      </w:r>
      <w:r>
        <w:t>infrastructure</w:t>
      </w:r>
      <w:r>
        <w:rPr>
          <w:spacing w:val="-10"/>
        </w:rPr>
        <w:t xml:space="preserve"> </w:t>
      </w:r>
      <w:r>
        <w:t>and</w:t>
      </w:r>
      <w:r>
        <w:rPr>
          <w:spacing w:val="-13"/>
        </w:rPr>
        <w:t xml:space="preserve"> </w:t>
      </w:r>
      <w:r>
        <w:t>continue to</w:t>
      </w:r>
      <w:r>
        <w:rPr>
          <w:spacing w:val="-9"/>
        </w:rPr>
        <w:t xml:space="preserve"> </w:t>
      </w:r>
      <w:r>
        <w:t>be</w:t>
      </w:r>
      <w:r>
        <w:rPr>
          <w:spacing w:val="-9"/>
        </w:rPr>
        <w:t xml:space="preserve"> </w:t>
      </w:r>
      <w:r>
        <w:t>added</w:t>
      </w:r>
      <w:r>
        <w:rPr>
          <w:spacing w:val="-10"/>
        </w:rPr>
        <w:t xml:space="preserve"> </w:t>
      </w:r>
      <w:r>
        <w:t>on</w:t>
      </w:r>
      <w:r>
        <w:rPr>
          <w:spacing w:val="-11"/>
        </w:rPr>
        <w:t xml:space="preserve"> </w:t>
      </w:r>
      <w:r>
        <w:t>to</w:t>
      </w:r>
      <w:r>
        <w:rPr>
          <w:spacing w:val="-9"/>
        </w:rPr>
        <w:t xml:space="preserve"> </w:t>
      </w:r>
      <w:r>
        <w:t>the</w:t>
      </w:r>
      <w:r>
        <w:rPr>
          <w:spacing w:val="-9"/>
        </w:rPr>
        <w:t xml:space="preserve"> </w:t>
      </w:r>
      <w:r>
        <w:t>network</w:t>
      </w:r>
      <w:r>
        <w:rPr>
          <w:spacing w:val="-9"/>
        </w:rPr>
        <w:t xml:space="preserve"> </w:t>
      </w:r>
      <w:r>
        <w:t>at</w:t>
      </w:r>
      <w:r>
        <w:rPr>
          <w:spacing w:val="-9"/>
        </w:rPr>
        <w:t xml:space="preserve"> </w:t>
      </w:r>
      <w:r>
        <w:t>a</w:t>
      </w:r>
      <w:r>
        <w:rPr>
          <w:spacing w:val="-9"/>
        </w:rPr>
        <w:t xml:space="preserve"> </w:t>
      </w:r>
      <w:r>
        <w:t>significant</w:t>
      </w:r>
      <w:r>
        <w:rPr>
          <w:spacing w:val="-9"/>
        </w:rPr>
        <w:t xml:space="preserve"> </w:t>
      </w:r>
      <w:r>
        <w:t>rate.</w:t>
      </w:r>
      <w:r>
        <w:rPr>
          <w:spacing w:val="-11"/>
        </w:rPr>
        <w:t xml:space="preserve"> </w:t>
      </w:r>
      <w:r>
        <w:t>This</w:t>
      </w:r>
      <w:r>
        <w:rPr>
          <w:spacing w:val="-9"/>
        </w:rPr>
        <w:t xml:space="preserve"> </w:t>
      </w:r>
      <w:r>
        <w:t>equipment</w:t>
      </w:r>
      <w:r>
        <w:rPr>
          <w:spacing w:val="-9"/>
        </w:rPr>
        <w:t xml:space="preserve"> </w:t>
      </w:r>
      <w:r>
        <w:t>requires</w:t>
      </w:r>
      <w:r>
        <w:rPr>
          <w:spacing w:val="-9"/>
        </w:rPr>
        <w:t xml:space="preserve"> </w:t>
      </w:r>
      <w:r>
        <w:t>maintenance and upgrading on a regular basis. Technical support personnel will be able to resolve problems and provide maintenance more efficiently with the standardization of equipment.</w:t>
      </w:r>
      <w:r>
        <w:rPr>
          <w:spacing w:val="19"/>
        </w:rPr>
        <w:t xml:space="preserve"> </w:t>
      </w:r>
      <w:proofErr w:type="gramStart"/>
      <w:r>
        <w:t>In</w:t>
      </w:r>
      <w:r>
        <w:rPr>
          <w:spacing w:val="18"/>
        </w:rPr>
        <w:t xml:space="preserve"> </w:t>
      </w:r>
      <w:r>
        <w:t>order</w:t>
      </w:r>
      <w:r>
        <w:rPr>
          <w:spacing w:val="19"/>
        </w:rPr>
        <w:t xml:space="preserve"> </w:t>
      </w:r>
      <w:r>
        <w:t>to</w:t>
      </w:r>
      <w:proofErr w:type="gramEnd"/>
      <w:r>
        <w:rPr>
          <w:spacing w:val="21"/>
        </w:rPr>
        <w:t xml:space="preserve"> </w:t>
      </w:r>
      <w:r>
        <w:t>control</w:t>
      </w:r>
      <w:r>
        <w:rPr>
          <w:spacing w:val="20"/>
        </w:rPr>
        <w:t xml:space="preserve"> </w:t>
      </w:r>
      <w:r>
        <w:t>costs</w:t>
      </w:r>
      <w:r>
        <w:rPr>
          <w:spacing w:val="19"/>
        </w:rPr>
        <w:t xml:space="preserve"> </w:t>
      </w:r>
      <w:r>
        <w:t>and</w:t>
      </w:r>
      <w:r>
        <w:rPr>
          <w:spacing w:val="19"/>
        </w:rPr>
        <w:t xml:space="preserve"> </w:t>
      </w:r>
      <w:r>
        <w:t>provide</w:t>
      </w:r>
      <w:r>
        <w:rPr>
          <w:spacing w:val="17"/>
        </w:rPr>
        <w:t xml:space="preserve"> </w:t>
      </w:r>
      <w:r>
        <w:t>technical</w:t>
      </w:r>
      <w:r>
        <w:rPr>
          <w:spacing w:val="17"/>
        </w:rPr>
        <w:t xml:space="preserve"> </w:t>
      </w:r>
      <w:r>
        <w:t>support</w:t>
      </w:r>
      <w:r>
        <w:rPr>
          <w:spacing w:val="19"/>
        </w:rPr>
        <w:t xml:space="preserve"> </w:t>
      </w:r>
      <w:r>
        <w:t>for</w:t>
      </w:r>
      <w:r>
        <w:rPr>
          <w:spacing w:val="17"/>
        </w:rPr>
        <w:t xml:space="preserve"> </w:t>
      </w:r>
      <w:r>
        <w:t>computers,</w:t>
      </w:r>
      <w:r>
        <w:rPr>
          <w:spacing w:val="18"/>
        </w:rPr>
        <w:t xml:space="preserve"> </w:t>
      </w:r>
      <w:r>
        <w:rPr>
          <w:spacing w:val="-5"/>
        </w:rPr>
        <w:t>we</w:t>
      </w:r>
    </w:p>
    <w:p w14:paraId="7EFEED06" w14:textId="77777777" w:rsidR="0078404F" w:rsidRDefault="0078404F">
      <w:pPr>
        <w:jc w:val="both"/>
        <w:sectPr w:rsidR="0078404F">
          <w:pgSz w:w="12240" w:h="15840"/>
          <w:pgMar w:top="1400" w:right="480" w:bottom="860" w:left="520" w:header="0" w:footer="661" w:gutter="0"/>
          <w:cols w:space="720"/>
        </w:sectPr>
      </w:pPr>
    </w:p>
    <w:p w14:paraId="7EFEED07" w14:textId="77777777" w:rsidR="0078404F" w:rsidRDefault="005766A6">
      <w:pPr>
        <w:pStyle w:val="BodyText"/>
        <w:spacing w:before="39"/>
        <w:ind w:left="2360" w:right="963"/>
        <w:jc w:val="both"/>
      </w:pPr>
      <w:r>
        <w:lastRenderedPageBreak/>
        <w:t>have adopted standards for the end-user to realize effectiveness in operations; UTRGV has</w:t>
      </w:r>
      <w:r>
        <w:rPr>
          <w:spacing w:val="-4"/>
        </w:rPr>
        <w:t xml:space="preserve"> </w:t>
      </w:r>
      <w:r>
        <w:t>adopted</w:t>
      </w:r>
      <w:r>
        <w:rPr>
          <w:spacing w:val="-6"/>
        </w:rPr>
        <w:t xml:space="preserve"> </w:t>
      </w:r>
      <w:r>
        <w:t>standard</w:t>
      </w:r>
      <w:r>
        <w:rPr>
          <w:spacing w:val="-6"/>
        </w:rPr>
        <w:t xml:space="preserve"> </w:t>
      </w:r>
      <w:r>
        <w:t>configurations</w:t>
      </w:r>
      <w:r>
        <w:rPr>
          <w:spacing w:val="-4"/>
        </w:rPr>
        <w:t xml:space="preserve"> </w:t>
      </w:r>
      <w:r>
        <w:t>for</w:t>
      </w:r>
      <w:r>
        <w:rPr>
          <w:spacing w:val="-4"/>
        </w:rPr>
        <w:t xml:space="preserve"> </w:t>
      </w:r>
      <w:r>
        <w:t>computer</w:t>
      </w:r>
      <w:r>
        <w:rPr>
          <w:spacing w:val="-9"/>
        </w:rPr>
        <w:t xml:space="preserve"> </w:t>
      </w:r>
      <w:r>
        <w:t>purchases.</w:t>
      </w:r>
      <w:r>
        <w:rPr>
          <w:spacing w:val="-6"/>
        </w:rPr>
        <w:t xml:space="preserve"> </w:t>
      </w:r>
      <w:r>
        <w:t>These</w:t>
      </w:r>
      <w:r>
        <w:rPr>
          <w:spacing w:val="-6"/>
        </w:rPr>
        <w:t xml:space="preserve"> </w:t>
      </w:r>
      <w:r>
        <w:t>configurations</w:t>
      </w:r>
      <w:r>
        <w:rPr>
          <w:spacing w:val="-4"/>
        </w:rPr>
        <w:t xml:space="preserve"> </w:t>
      </w:r>
      <w:r>
        <w:t xml:space="preserve">have restrictions </w:t>
      </w:r>
      <w:proofErr w:type="gramStart"/>
      <w:r>
        <w:t>in</w:t>
      </w:r>
      <w:r>
        <w:rPr>
          <w:spacing w:val="-2"/>
        </w:rPr>
        <w:t xml:space="preserve"> </w:t>
      </w:r>
      <w:r>
        <w:t>order to</w:t>
      </w:r>
      <w:proofErr w:type="gramEnd"/>
      <w:r>
        <w:t xml:space="preserve"> maximize system performance</w:t>
      </w:r>
      <w:r>
        <w:rPr>
          <w:spacing w:val="-2"/>
        </w:rPr>
        <w:t xml:space="preserve"> </w:t>
      </w:r>
      <w:r>
        <w:t>and to reduce</w:t>
      </w:r>
      <w:r>
        <w:rPr>
          <w:spacing w:val="-5"/>
        </w:rPr>
        <w:t xml:space="preserve"> </w:t>
      </w:r>
      <w:r>
        <w:t>maintenance costs. Different standard configurations exist depending on the end user and final installation location and purpose. Some of the benefits of implementing these standards are:</w:t>
      </w:r>
    </w:p>
    <w:p w14:paraId="7EFEED08" w14:textId="77777777" w:rsidR="0078404F" w:rsidRDefault="005766A6">
      <w:pPr>
        <w:pStyle w:val="ListParagraph"/>
        <w:numPr>
          <w:ilvl w:val="0"/>
          <w:numId w:val="17"/>
        </w:numPr>
        <w:tabs>
          <w:tab w:val="left" w:pos="3831"/>
        </w:tabs>
        <w:spacing w:line="267" w:lineRule="exact"/>
        <w:ind w:hanging="751"/>
      </w:pPr>
      <w:r>
        <w:t>Streamlined</w:t>
      </w:r>
      <w:r>
        <w:rPr>
          <w:spacing w:val="-4"/>
        </w:rPr>
        <w:t xml:space="preserve"> </w:t>
      </w:r>
      <w:r>
        <w:t>processes</w:t>
      </w:r>
      <w:r>
        <w:rPr>
          <w:spacing w:val="-3"/>
        </w:rPr>
        <w:t xml:space="preserve"> </w:t>
      </w:r>
      <w:r>
        <w:t>for</w:t>
      </w:r>
      <w:r>
        <w:rPr>
          <w:spacing w:val="-5"/>
        </w:rPr>
        <w:t xml:space="preserve"> </w:t>
      </w:r>
      <w:r>
        <w:t>computer</w:t>
      </w:r>
      <w:r>
        <w:rPr>
          <w:spacing w:val="-5"/>
        </w:rPr>
        <w:t xml:space="preserve"> </w:t>
      </w:r>
      <w:proofErr w:type="gramStart"/>
      <w:r>
        <w:rPr>
          <w:spacing w:val="-2"/>
        </w:rPr>
        <w:t>acquisitions;</w:t>
      </w:r>
      <w:proofErr w:type="gramEnd"/>
    </w:p>
    <w:p w14:paraId="7EFEED09" w14:textId="77777777" w:rsidR="0078404F" w:rsidRDefault="005766A6">
      <w:pPr>
        <w:pStyle w:val="ListParagraph"/>
        <w:numPr>
          <w:ilvl w:val="0"/>
          <w:numId w:val="17"/>
        </w:numPr>
        <w:tabs>
          <w:tab w:val="left" w:pos="3831"/>
        </w:tabs>
        <w:ind w:hanging="751"/>
      </w:pPr>
      <w:r>
        <w:t>Reduction</w:t>
      </w:r>
      <w:r>
        <w:rPr>
          <w:spacing w:val="-7"/>
        </w:rPr>
        <w:t xml:space="preserve"> </w:t>
      </w:r>
      <w:r>
        <w:t>in</w:t>
      </w:r>
      <w:r>
        <w:rPr>
          <w:spacing w:val="-5"/>
        </w:rPr>
        <w:t xml:space="preserve"> </w:t>
      </w:r>
      <w:r>
        <w:t>errors</w:t>
      </w:r>
      <w:r>
        <w:rPr>
          <w:spacing w:val="-2"/>
        </w:rPr>
        <w:t xml:space="preserve"> </w:t>
      </w:r>
      <w:r>
        <w:t>in</w:t>
      </w:r>
      <w:r>
        <w:rPr>
          <w:spacing w:val="-3"/>
        </w:rPr>
        <w:t xml:space="preserve"> </w:t>
      </w:r>
      <w:r>
        <w:t>configuring</w:t>
      </w:r>
      <w:r>
        <w:rPr>
          <w:spacing w:val="-3"/>
        </w:rPr>
        <w:t xml:space="preserve"> </w:t>
      </w:r>
      <w:r>
        <w:t>and</w:t>
      </w:r>
      <w:r>
        <w:rPr>
          <w:spacing w:val="-2"/>
        </w:rPr>
        <w:t xml:space="preserve"> </w:t>
      </w:r>
      <w:proofErr w:type="gramStart"/>
      <w:r>
        <w:rPr>
          <w:spacing w:val="-2"/>
        </w:rPr>
        <w:t>ordering;</w:t>
      </w:r>
      <w:proofErr w:type="gramEnd"/>
    </w:p>
    <w:p w14:paraId="7EFEED0A" w14:textId="77777777" w:rsidR="0078404F" w:rsidRDefault="005766A6">
      <w:pPr>
        <w:pStyle w:val="ListParagraph"/>
        <w:numPr>
          <w:ilvl w:val="0"/>
          <w:numId w:val="17"/>
        </w:numPr>
        <w:tabs>
          <w:tab w:val="left" w:pos="3831"/>
        </w:tabs>
        <w:spacing w:before="1"/>
        <w:ind w:hanging="751"/>
      </w:pPr>
      <w:r>
        <w:t>Speedier</w:t>
      </w:r>
      <w:r>
        <w:rPr>
          <w:spacing w:val="-3"/>
        </w:rPr>
        <w:t xml:space="preserve"> </w:t>
      </w:r>
      <w:r>
        <w:t>deployment</w:t>
      </w:r>
      <w:r>
        <w:rPr>
          <w:spacing w:val="-6"/>
        </w:rPr>
        <w:t xml:space="preserve"> </w:t>
      </w:r>
      <w:r>
        <w:t>to</w:t>
      </w:r>
      <w:r>
        <w:rPr>
          <w:spacing w:val="1"/>
        </w:rPr>
        <w:t xml:space="preserve"> </w:t>
      </w:r>
      <w:r>
        <w:t>the</w:t>
      </w:r>
      <w:r>
        <w:rPr>
          <w:spacing w:val="-2"/>
        </w:rPr>
        <w:t xml:space="preserve"> </w:t>
      </w:r>
      <w:r>
        <w:t>end</w:t>
      </w:r>
      <w:r>
        <w:rPr>
          <w:spacing w:val="-4"/>
        </w:rPr>
        <w:t xml:space="preserve"> </w:t>
      </w:r>
      <w:proofErr w:type="gramStart"/>
      <w:r>
        <w:rPr>
          <w:spacing w:val="-2"/>
        </w:rPr>
        <w:t>user;</w:t>
      </w:r>
      <w:proofErr w:type="gramEnd"/>
    </w:p>
    <w:p w14:paraId="7EFEED0B" w14:textId="77777777" w:rsidR="0078404F" w:rsidRDefault="005766A6">
      <w:pPr>
        <w:pStyle w:val="ListParagraph"/>
        <w:numPr>
          <w:ilvl w:val="0"/>
          <w:numId w:val="17"/>
        </w:numPr>
        <w:tabs>
          <w:tab w:val="left" w:pos="3831"/>
        </w:tabs>
        <w:ind w:hanging="751"/>
      </w:pPr>
      <w:r>
        <w:t>On-Site</w:t>
      </w:r>
      <w:r>
        <w:rPr>
          <w:spacing w:val="-3"/>
        </w:rPr>
        <w:t xml:space="preserve"> </w:t>
      </w:r>
      <w:r>
        <w:t>hardware</w:t>
      </w:r>
      <w:r>
        <w:rPr>
          <w:spacing w:val="-2"/>
        </w:rPr>
        <w:t xml:space="preserve"> </w:t>
      </w:r>
      <w:r>
        <w:t>warranty</w:t>
      </w:r>
      <w:r>
        <w:rPr>
          <w:spacing w:val="-4"/>
        </w:rPr>
        <w:t xml:space="preserve"> </w:t>
      </w:r>
      <w:r>
        <w:t>and</w:t>
      </w:r>
      <w:r>
        <w:rPr>
          <w:spacing w:val="-3"/>
        </w:rPr>
        <w:t xml:space="preserve"> </w:t>
      </w:r>
      <w:proofErr w:type="gramStart"/>
      <w:r>
        <w:rPr>
          <w:spacing w:val="-2"/>
        </w:rPr>
        <w:t>support;</w:t>
      </w:r>
      <w:proofErr w:type="gramEnd"/>
    </w:p>
    <w:p w14:paraId="7EFEED0C" w14:textId="77777777" w:rsidR="0078404F" w:rsidRDefault="005766A6">
      <w:pPr>
        <w:pStyle w:val="ListParagraph"/>
        <w:numPr>
          <w:ilvl w:val="0"/>
          <w:numId w:val="17"/>
        </w:numPr>
        <w:tabs>
          <w:tab w:val="left" w:pos="3831"/>
        </w:tabs>
        <w:ind w:hanging="751"/>
      </w:pPr>
      <w:r>
        <w:t>Automated</w:t>
      </w:r>
      <w:r>
        <w:rPr>
          <w:spacing w:val="-3"/>
        </w:rPr>
        <w:t xml:space="preserve"> </w:t>
      </w:r>
      <w:r>
        <w:t>asset</w:t>
      </w:r>
      <w:r>
        <w:rPr>
          <w:spacing w:val="-2"/>
        </w:rPr>
        <w:t xml:space="preserve"> </w:t>
      </w:r>
      <w:proofErr w:type="gramStart"/>
      <w:r>
        <w:rPr>
          <w:spacing w:val="-2"/>
        </w:rPr>
        <w:t>management;</w:t>
      </w:r>
      <w:proofErr w:type="gramEnd"/>
    </w:p>
    <w:p w14:paraId="7EFEED0D" w14:textId="77777777" w:rsidR="0078404F" w:rsidRDefault="005766A6">
      <w:pPr>
        <w:pStyle w:val="ListParagraph"/>
        <w:numPr>
          <w:ilvl w:val="0"/>
          <w:numId w:val="17"/>
        </w:numPr>
        <w:tabs>
          <w:tab w:val="left" w:pos="3831"/>
        </w:tabs>
        <w:ind w:hanging="751"/>
      </w:pPr>
      <w:r>
        <w:t>Faster</w:t>
      </w:r>
      <w:r>
        <w:rPr>
          <w:spacing w:val="-5"/>
        </w:rPr>
        <w:t xml:space="preserve"> </w:t>
      </w:r>
      <w:r>
        <w:t>support</w:t>
      </w:r>
      <w:r>
        <w:rPr>
          <w:spacing w:val="-2"/>
        </w:rPr>
        <w:t xml:space="preserve"> </w:t>
      </w:r>
      <w:r>
        <w:t>resolution</w:t>
      </w:r>
      <w:r>
        <w:rPr>
          <w:spacing w:val="-5"/>
        </w:rPr>
        <w:t xml:space="preserve"> </w:t>
      </w:r>
      <w:r>
        <w:t>for</w:t>
      </w:r>
      <w:r>
        <w:rPr>
          <w:spacing w:val="-2"/>
        </w:rPr>
        <w:t xml:space="preserve"> </w:t>
      </w:r>
      <w:proofErr w:type="gramStart"/>
      <w:r>
        <w:rPr>
          <w:spacing w:val="-2"/>
        </w:rPr>
        <w:t>problems;</w:t>
      </w:r>
      <w:proofErr w:type="gramEnd"/>
    </w:p>
    <w:p w14:paraId="7EFEED0E" w14:textId="77777777" w:rsidR="0078404F" w:rsidRDefault="005766A6">
      <w:pPr>
        <w:pStyle w:val="ListParagraph"/>
        <w:numPr>
          <w:ilvl w:val="0"/>
          <w:numId w:val="17"/>
        </w:numPr>
        <w:tabs>
          <w:tab w:val="left" w:pos="3831"/>
        </w:tabs>
        <w:ind w:hanging="751"/>
      </w:pPr>
      <w:r>
        <w:t>Reduced</w:t>
      </w:r>
      <w:r>
        <w:rPr>
          <w:spacing w:val="-5"/>
        </w:rPr>
        <w:t xml:space="preserve"> </w:t>
      </w:r>
      <w:r>
        <w:t>maintenance</w:t>
      </w:r>
      <w:r>
        <w:rPr>
          <w:spacing w:val="-3"/>
        </w:rPr>
        <w:t xml:space="preserve"> </w:t>
      </w:r>
      <w:proofErr w:type="gramStart"/>
      <w:r>
        <w:rPr>
          <w:spacing w:val="-2"/>
        </w:rPr>
        <w:t>requirements;</w:t>
      </w:r>
      <w:proofErr w:type="gramEnd"/>
    </w:p>
    <w:p w14:paraId="7EFEED0F" w14:textId="77777777" w:rsidR="0078404F" w:rsidRDefault="005766A6">
      <w:pPr>
        <w:pStyle w:val="ListParagraph"/>
        <w:numPr>
          <w:ilvl w:val="0"/>
          <w:numId w:val="17"/>
        </w:numPr>
        <w:tabs>
          <w:tab w:val="left" w:pos="3831"/>
        </w:tabs>
        <w:spacing w:before="1"/>
        <w:ind w:right="962"/>
      </w:pPr>
      <w:r>
        <w:t>Reduced</w:t>
      </w:r>
      <w:r>
        <w:rPr>
          <w:spacing w:val="25"/>
        </w:rPr>
        <w:t xml:space="preserve"> </w:t>
      </w:r>
      <w:r>
        <w:t>support</w:t>
      </w:r>
      <w:r>
        <w:rPr>
          <w:spacing w:val="27"/>
        </w:rPr>
        <w:t xml:space="preserve"> </w:t>
      </w:r>
      <w:r>
        <w:t>cast</w:t>
      </w:r>
      <w:r>
        <w:rPr>
          <w:spacing w:val="23"/>
        </w:rPr>
        <w:t xml:space="preserve"> </w:t>
      </w:r>
      <w:r>
        <w:t>associated</w:t>
      </w:r>
      <w:r>
        <w:rPr>
          <w:spacing w:val="27"/>
        </w:rPr>
        <w:t xml:space="preserve"> </w:t>
      </w:r>
      <w:r>
        <w:t>with</w:t>
      </w:r>
      <w:r>
        <w:rPr>
          <w:spacing w:val="24"/>
        </w:rPr>
        <w:t xml:space="preserve"> </w:t>
      </w:r>
      <w:r>
        <w:t>ownership</w:t>
      </w:r>
      <w:r>
        <w:rPr>
          <w:spacing w:val="23"/>
        </w:rPr>
        <w:t xml:space="preserve"> </w:t>
      </w:r>
      <w:r>
        <w:t>and</w:t>
      </w:r>
      <w:r>
        <w:rPr>
          <w:spacing w:val="25"/>
        </w:rPr>
        <w:t xml:space="preserve"> </w:t>
      </w:r>
      <w:r>
        <w:t>maintenance</w:t>
      </w:r>
      <w:r>
        <w:rPr>
          <w:spacing w:val="24"/>
        </w:rPr>
        <w:t xml:space="preserve"> </w:t>
      </w:r>
      <w:r>
        <w:t xml:space="preserve">of </w:t>
      </w:r>
      <w:proofErr w:type="gramStart"/>
      <w:r>
        <w:rPr>
          <w:spacing w:val="-2"/>
        </w:rPr>
        <w:t>equipment;</w:t>
      </w:r>
      <w:proofErr w:type="gramEnd"/>
    </w:p>
    <w:p w14:paraId="7EFEED10" w14:textId="77777777" w:rsidR="0078404F" w:rsidRDefault="005766A6">
      <w:pPr>
        <w:pStyle w:val="ListParagraph"/>
        <w:numPr>
          <w:ilvl w:val="0"/>
          <w:numId w:val="17"/>
        </w:numPr>
        <w:tabs>
          <w:tab w:val="left" w:pos="3831"/>
        </w:tabs>
        <w:spacing w:line="267" w:lineRule="exact"/>
        <w:ind w:hanging="751"/>
      </w:pPr>
      <w:r>
        <w:t>Campus</w:t>
      </w:r>
      <w:r>
        <w:rPr>
          <w:spacing w:val="-4"/>
        </w:rPr>
        <w:t xml:space="preserve"> </w:t>
      </w:r>
      <w:r>
        <w:t>network</w:t>
      </w:r>
      <w:r>
        <w:rPr>
          <w:spacing w:val="-4"/>
        </w:rPr>
        <w:t xml:space="preserve"> </w:t>
      </w:r>
      <w:proofErr w:type="gramStart"/>
      <w:r>
        <w:rPr>
          <w:spacing w:val="-2"/>
        </w:rPr>
        <w:t>connectivity;</w:t>
      </w:r>
      <w:proofErr w:type="gramEnd"/>
    </w:p>
    <w:p w14:paraId="7EFEED11" w14:textId="77777777" w:rsidR="0078404F" w:rsidRDefault="005766A6">
      <w:pPr>
        <w:pStyle w:val="ListParagraph"/>
        <w:numPr>
          <w:ilvl w:val="0"/>
          <w:numId w:val="17"/>
        </w:numPr>
        <w:tabs>
          <w:tab w:val="left" w:pos="3831"/>
        </w:tabs>
        <w:ind w:right="960"/>
        <w:jc w:val="both"/>
      </w:pPr>
      <w:r>
        <w:t>Cost savings by obtaining the best value for funds expended on the acquisitions of computers; (leverage buying volume discounts, partnership) and</w:t>
      </w:r>
    </w:p>
    <w:p w14:paraId="7EFEED12" w14:textId="77777777" w:rsidR="0078404F" w:rsidRDefault="005766A6">
      <w:pPr>
        <w:pStyle w:val="ListParagraph"/>
        <w:numPr>
          <w:ilvl w:val="0"/>
          <w:numId w:val="17"/>
        </w:numPr>
        <w:tabs>
          <w:tab w:val="left" w:pos="3831"/>
        </w:tabs>
        <w:spacing w:before="1"/>
        <w:ind w:hanging="751"/>
        <w:jc w:val="both"/>
      </w:pPr>
      <w:r>
        <w:t>Suitability</w:t>
      </w:r>
      <w:r>
        <w:rPr>
          <w:spacing w:val="-4"/>
        </w:rPr>
        <w:t xml:space="preserve"> </w:t>
      </w:r>
      <w:r>
        <w:t>for</w:t>
      </w:r>
      <w:r>
        <w:rPr>
          <w:spacing w:val="-4"/>
        </w:rPr>
        <w:t xml:space="preserve"> </w:t>
      </w:r>
      <w:r>
        <w:t>campus-wide</w:t>
      </w:r>
      <w:r>
        <w:rPr>
          <w:spacing w:val="-6"/>
        </w:rPr>
        <w:t xml:space="preserve"> </w:t>
      </w:r>
      <w:r>
        <w:rPr>
          <w:spacing w:val="-4"/>
        </w:rPr>
        <w:t>use.</w:t>
      </w:r>
    </w:p>
    <w:p w14:paraId="7EFEED13" w14:textId="77777777" w:rsidR="0078404F" w:rsidRDefault="005766A6">
      <w:pPr>
        <w:pStyle w:val="BodyText"/>
        <w:ind w:left="2360" w:right="962"/>
        <w:jc w:val="both"/>
      </w:pPr>
      <w:proofErr w:type="gramStart"/>
      <w:r>
        <w:t>Procurement</w:t>
      </w:r>
      <w:proofErr w:type="gramEnd"/>
      <w:r>
        <w:t xml:space="preserve"> Office and Information Technology Department will maintain established standard configurations for all computers procured at UTRGV. These computer systems will</w:t>
      </w:r>
      <w:r>
        <w:rPr>
          <w:spacing w:val="-4"/>
        </w:rPr>
        <w:t xml:space="preserve"> </w:t>
      </w:r>
      <w:r>
        <w:t>be</w:t>
      </w:r>
      <w:r>
        <w:rPr>
          <w:spacing w:val="-4"/>
        </w:rPr>
        <w:t xml:space="preserve"> </w:t>
      </w:r>
      <w:r>
        <w:t>procured</w:t>
      </w:r>
      <w:r>
        <w:rPr>
          <w:spacing w:val="-7"/>
        </w:rPr>
        <w:t xml:space="preserve"> </w:t>
      </w:r>
      <w:r>
        <w:t>with</w:t>
      </w:r>
      <w:r>
        <w:rPr>
          <w:spacing w:val="-5"/>
        </w:rPr>
        <w:t xml:space="preserve"> </w:t>
      </w:r>
      <w:r>
        <w:t>standardized</w:t>
      </w:r>
      <w:r>
        <w:rPr>
          <w:spacing w:val="-4"/>
        </w:rPr>
        <w:t xml:space="preserve"> </w:t>
      </w:r>
      <w:r>
        <w:t>hardware</w:t>
      </w:r>
      <w:r>
        <w:rPr>
          <w:spacing w:val="-5"/>
        </w:rPr>
        <w:t xml:space="preserve"> </w:t>
      </w:r>
      <w:r>
        <w:t>and</w:t>
      </w:r>
      <w:r>
        <w:rPr>
          <w:spacing w:val="-5"/>
        </w:rPr>
        <w:t xml:space="preserve"> </w:t>
      </w:r>
      <w:r>
        <w:t>software</w:t>
      </w:r>
      <w:r>
        <w:rPr>
          <w:spacing w:val="-5"/>
        </w:rPr>
        <w:t xml:space="preserve"> </w:t>
      </w:r>
      <w:r>
        <w:t>configurations</w:t>
      </w:r>
      <w:r>
        <w:rPr>
          <w:spacing w:val="-4"/>
        </w:rPr>
        <w:t xml:space="preserve"> </w:t>
      </w:r>
      <w:r>
        <w:t>as</w:t>
      </w:r>
      <w:r>
        <w:rPr>
          <w:spacing w:val="-6"/>
        </w:rPr>
        <w:t xml:space="preserve"> </w:t>
      </w:r>
      <w:r>
        <w:t>determined jointly by the Information Technology Department and the Procurement Office. Information</w:t>
      </w:r>
      <w:r>
        <w:rPr>
          <w:spacing w:val="-10"/>
        </w:rPr>
        <w:t xml:space="preserve"> </w:t>
      </w:r>
      <w:r>
        <w:t>Technology</w:t>
      </w:r>
      <w:r>
        <w:rPr>
          <w:spacing w:val="-11"/>
        </w:rPr>
        <w:t xml:space="preserve"> </w:t>
      </w:r>
      <w:r>
        <w:t>will</w:t>
      </w:r>
      <w:r>
        <w:rPr>
          <w:spacing w:val="-10"/>
        </w:rPr>
        <w:t xml:space="preserve"> </w:t>
      </w:r>
      <w:r>
        <w:t>install,</w:t>
      </w:r>
      <w:r>
        <w:rPr>
          <w:spacing w:val="-12"/>
        </w:rPr>
        <w:t xml:space="preserve"> </w:t>
      </w:r>
      <w:r>
        <w:t>connect</w:t>
      </w:r>
      <w:r>
        <w:rPr>
          <w:spacing w:val="-11"/>
        </w:rPr>
        <w:t xml:space="preserve"> </w:t>
      </w:r>
      <w:r>
        <w:t>to</w:t>
      </w:r>
      <w:r>
        <w:rPr>
          <w:spacing w:val="-12"/>
        </w:rPr>
        <w:t xml:space="preserve"> </w:t>
      </w:r>
      <w:r>
        <w:t>the</w:t>
      </w:r>
      <w:r>
        <w:rPr>
          <w:spacing w:val="-10"/>
        </w:rPr>
        <w:t xml:space="preserve"> </w:t>
      </w:r>
      <w:r>
        <w:t>network,</w:t>
      </w:r>
      <w:r>
        <w:rPr>
          <w:spacing w:val="-10"/>
        </w:rPr>
        <w:t xml:space="preserve"> </w:t>
      </w:r>
      <w:r>
        <w:t>support,</w:t>
      </w:r>
      <w:r>
        <w:rPr>
          <w:spacing w:val="-12"/>
        </w:rPr>
        <w:t xml:space="preserve"> </w:t>
      </w:r>
      <w:r>
        <w:t>or</w:t>
      </w:r>
      <w:r>
        <w:rPr>
          <w:spacing w:val="-10"/>
        </w:rPr>
        <w:t xml:space="preserve"> </w:t>
      </w:r>
      <w:r>
        <w:t>repair</w:t>
      </w:r>
      <w:r>
        <w:rPr>
          <w:spacing w:val="-12"/>
        </w:rPr>
        <w:t xml:space="preserve"> </w:t>
      </w:r>
      <w:r>
        <w:t>computers which are procured in accordance with this policy, unless the equipment was either:</w:t>
      </w:r>
    </w:p>
    <w:p w14:paraId="7EFEED14" w14:textId="77777777" w:rsidR="0078404F" w:rsidRDefault="005766A6">
      <w:pPr>
        <w:pStyle w:val="ListParagraph"/>
        <w:numPr>
          <w:ilvl w:val="0"/>
          <w:numId w:val="17"/>
        </w:numPr>
        <w:tabs>
          <w:tab w:val="left" w:pos="3831"/>
        </w:tabs>
        <w:spacing w:line="268" w:lineRule="exact"/>
        <w:ind w:hanging="751"/>
        <w:jc w:val="both"/>
      </w:pPr>
      <w:r>
        <w:t>Exempt</w:t>
      </w:r>
      <w:r>
        <w:rPr>
          <w:spacing w:val="-2"/>
        </w:rPr>
        <w:t xml:space="preserve"> </w:t>
      </w:r>
      <w:r>
        <w:t>from</w:t>
      </w:r>
      <w:r>
        <w:rPr>
          <w:spacing w:val="-2"/>
        </w:rPr>
        <w:t xml:space="preserve"> </w:t>
      </w:r>
      <w:r>
        <w:t>this</w:t>
      </w:r>
      <w:r>
        <w:rPr>
          <w:spacing w:val="-4"/>
        </w:rPr>
        <w:t xml:space="preserve"> </w:t>
      </w:r>
      <w:r>
        <w:t>policy</w:t>
      </w:r>
      <w:r>
        <w:rPr>
          <w:spacing w:val="-3"/>
        </w:rPr>
        <w:t xml:space="preserve"> </w:t>
      </w:r>
      <w:r>
        <w:t>(see</w:t>
      </w:r>
      <w:r>
        <w:rPr>
          <w:spacing w:val="-4"/>
        </w:rPr>
        <w:t xml:space="preserve"> </w:t>
      </w:r>
      <w:r>
        <w:t>exemptions</w:t>
      </w:r>
      <w:r>
        <w:rPr>
          <w:spacing w:val="-6"/>
        </w:rPr>
        <w:t xml:space="preserve"> </w:t>
      </w:r>
      <w:r>
        <w:rPr>
          <w:spacing w:val="-2"/>
        </w:rPr>
        <w:t>below)</w:t>
      </w:r>
    </w:p>
    <w:p w14:paraId="7EFEED15" w14:textId="77777777" w:rsidR="0078404F" w:rsidRDefault="005766A6">
      <w:pPr>
        <w:pStyle w:val="ListParagraph"/>
        <w:numPr>
          <w:ilvl w:val="0"/>
          <w:numId w:val="17"/>
        </w:numPr>
        <w:tabs>
          <w:tab w:val="left" w:pos="3831"/>
        </w:tabs>
        <w:ind w:right="962"/>
        <w:jc w:val="both"/>
      </w:pPr>
      <w:r>
        <w:t xml:space="preserve">Authorized by the Director of Information Technology prior to the </w:t>
      </w:r>
      <w:proofErr w:type="gramStart"/>
      <w:r>
        <w:rPr>
          <w:spacing w:val="-2"/>
        </w:rPr>
        <w:t>purchase</w:t>
      </w:r>
      <w:proofErr w:type="gramEnd"/>
    </w:p>
    <w:p w14:paraId="7EFEED16" w14:textId="77777777" w:rsidR="0078404F" w:rsidRDefault="005766A6">
      <w:pPr>
        <w:pStyle w:val="BodyText"/>
        <w:spacing w:before="1"/>
        <w:ind w:left="2360" w:right="960"/>
        <w:jc w:val="both"/>
      </w:pPr>
      <w:r>
        <w:t>The</w:t>
      </w:r>
      <w:r>
        <w:rPr>
          <w:spacing w:val="-13"/>
        </w:rPr>
        <w:t xml:space="preserve"> </w:t>
      </w:r>
      <w:r>
        <w:t>current</w:t>
      </w:r>
      <w:r>
        <w:rPr>
          <w:spacing w:val="-12"/>
        </w:rPr>
        <w:t xml:space="preserve"> </w:t>
      </w:r>
      <w:r>
        <w:t>computer</w:t>
      </w:r>
      <w:r>
        <w:rPr>
          <w:spacing w:val="-13"/>
        </w:rPr>
        <w:t xml:space="preserve"> </w:t>
      </w:r>
      <w:r>
        <w:t>standards</w:t>
      </w:r>
      <w:r>
        <w:rPr>
          <w:spacing w:val="-12"/>
        </w:rPr>
        <w:t xml:space="preserve"> </w:t>
      </w:r>
      <w:r>
        <w:t>may</w:t>
      </w:r>
      <w:r>
        <w:rPr>
          <w:spacing w:val="-13"/>
        </w:rPr>
        <w:t xml:space="preserve"> </w:t>
      </w:r>
      <w:r>
        <w:t>be</w:t>
      </w:r>
      <w:r>
        <w:rPr>
          <w:spacing w:val="-12"/>
        </w:rPr>
        <w:t xml:space="preserve"> </w:t>
      </w:r>
      <w:r>
        <w:t>found</w:t>
      </w:r>
      <w:r>
        <w:rPr>
          <w:spacing w:val="-13"/>
        </w:rPr>
        <w:t xml:space="preserve"> </w:t>
      </w:r>
      <w:proofErr w:type="gramStart"/>
      <w:r>
        <w:t>at</w:t>
      </w:r>
      <w:proofErr w:type="gramEnd"/>
      <w:r>
        <w:rPr>
          <w:spacing w:val="-12"/>
        </w:rPr>
        <w:t xml:space="preserve"> </w:t>
      </w:r>
      <w:r>
        <w:t>the</w:t>
      </w:r>
      <w:r>
        <w:rPr>
          <w:spacing w:val="-12"/>
        </w:rPr>
        <w:t xml:space="preserve"> </w:t>
      </w:r>
      <w:r>
        <w:t>electronic</w:t>
      </w:r>
      <w:r>
        <w:rPr>
          <w:spacing w:val="-13"/>
        </w:rPr>
        <w:t xml:space="preserve"> </w:t>
      </w:r>
      <w:r>
        <w:t>procurement</w:t>
      </w:r>
      <w:r>
        <w:rPr>
          <w:spacing w:val="-12"/>
        </w:rPr>
        <w:t xml:space="preserve"> </w:t>
      </w:r>
      <w:r>
        <w:t>system.</w:t>
      </w:r>
      <w:r>
        <w:rPr>
          <w:spacing w:val="-13"/>
        </w:rPr>
        <w:t xml:space="preserve"> </w:t>
      </w:r>
      <w:r>
        <w:t xml:space="preserve">The configurations set for herein are agreed upon and shall be managed jointly by </w:t>
      </w:r>
      <w:proofErr w:type="gramStart"/>
      <w:r>
        <w:t>UTRGV</w:t>
      </w:r>
      <w:proofErr w:type="gramEnd"/>
      <w:r>
        <w:t xml:space="preserve"> Procurement</w:t>
      </w:r>
      <w:r>
        <w:rPr>
          <w:spacing w:val="-2"/>
        </w:rPr>
        <w:t xml:space="preserve"> </w:t>
      </w:r>
      <w:r>
        <w:t>Office</w:t>
      </w:r>
      <w:r>
        <w:rPr>
          <w:spacing w:val="-2"/>
        </w:rPr>
        <w:t xml:space="preserve"> </w:t>
      </w:r>
      <w:r>
        <w:t>and</w:t>
      </w:r>
      <w:r>
        <w:rPr>
          <w:spacing w:val="-4"/>
        </w:rPr>
        <w:t xml:space="preserve"> </w:t>
      </w:r>
      <w:r>
        <w:t>UTRGV</w:t>
      </w:r>
      <w:r>
        <w:rPr>
          <w:spacing w:val="-4"/>
        </w:rPr>
        <w:t xml:space="preserve"> </w:t>
      </w:r>
      <w:r>
        <w:t>Information</w:t>
      </w:r>
      <w:r>
        <w:rPr>
          <w:spacing w:val="-2"/>
        </w:rPr>
        <w:t xml:space="preserve"> </w:t>
      </w:r>
      <w:r>
        <w:t>Technology</w:t>
      </w:r>
      <w:r>
        <w:rPr>
          <w:spacing w:val="-2"/>
        </w:rPr>
        <w:t xml:space="preserve"> </w:t>
      </w:r>
      <w:r>
        <w:t>Department.</w:t>
      </w:r>
      <w:r>
        <w:rPr>
          <w:spacing w:val="-2"/>
        </w:rPr>
        <w:t xml:space="preserve"> </w:t>
      </w:r>
      <w:r>
        <w:t>Both</w:t>
      </w:r>
      <w:r>
        <w:rPr>
          <w:spacing w:val="-2"/>
        </w:rPr>
        <w:t xml:space="preserve"> </w:t>
      </w:r>
      <w:r>
        <w:t>departments will mutually review and update the standard configurations and pricing when new hardware</w:t>
      </w:r>
      <w:r>
        <w:rPr>
          <w:spacing w:val="-4"/>
        </w:rPr>
        <w:t xml:space="preserve"> </w:t>
      </w:r>
      <w:r>
        <w:t>and</w:t>
      </w:r>
      <w:r>
        <w:rPr>
          <w:spacing w:val="-3"/>
        </w:rPr>
        <w:t xml:space="preserve"> </w:t>
      </w:r>
      <w:r>
        <w:t>software</w:t>
      </w:r>
      <w:r>
        <w:rPr>
          <w:spacing w:val="-5"/>
        </w:rPr>
        <w:t xml:space="preserve"> </w:t>
      </w:r>
      <w:r>
        <w:t>is</w:t>
      </w:r>
      <w:r>
        <w:rPr>
          <w:spacing w:val="-6"/>
        </w:rPr>
        <w:t xml:space="preserve"> </w:t>
      </w:r>
      <w:r>
        <w:t>released</w:t>
      </w:r>
      <w:r>
        <w:rPr>
          <w:spacing w:val="-7"/>
        </w:rPr>
        <w:t xml:space="preserve"> </w:t>
      </w:r>
      <w:r>
        <w:t>by</w:t>
      </w:r>
      <w:r>
        <w:rPr>
          <w:spacing w:val="-5"/>
        </w:rPr>
        <w:t xml:space="preserve"> </w:t>
      </w:r>
      <w:r>
        <w:t>vendors,</w:t>
      </w:r>
      <w:r>
        <w:rPr>
          <w:spacing w:val="-7"/>
        </w:rPr>
        <w:t xml:space="preserve"> </w:t>
      </w:r>
      <w:r>
        <w:t>or</w:t>
      </w:r>
      <w:r>
        <w:rPr>
          <w:spacing w:val="-8"/>
        </w:rPr>
        <w:t xml:space="preserve"> </w:t>
      </w:r>
      <w:r>
        <w:t>when</w:t>
      </w:r>
      <w:r>
        <w:rPr>
          <w:spacing w:val="-3"/>
        </w:rPr>
        <w:t xml:space="preserve"> </w:t>
      </w:r>
      <w:r>
        <w:t>University</w:t>
      </w:r>
      <w:r>
        <w:rPr>
          <w:spacing w:val="-5"/>
        </w:rPr>
        <w:t xml:space="preserve"> </w:t>
      </w:r>
      <w:r>
        <w:t>requirements</w:t>
      </w:r>
      <w:r>
        <w:rPr>
          <w:spacing w:val="-7"/>
        </w:rPr>
        <w:t xml:space="preserve"> </w:t>
      </w:r>
      <w:r>
        <w:t xml:space="preserve">change. Computers will be delivered pre-configured with necessary software and settings to UTRGV Central Receiving. Once </w:t>
      </w:r>
      <w:proofErr w:type="gramStart"/>
      <w:r>
        <w:t>computers</w:t>
      </w:r>
      <w:proofErr w:type="gramEnd"/>
      <w:r>
        <w:t xml:space="preserve"> have been received and checked into inventory, they will be delivered to the requesting department. Information Technology </w:t>
      </w:r>
      <w:proofErr w:type="gramStart"/>
      <w:r>
        <w:t>maybe</w:t>
      </w:r>
      <w:proofErr w:type="gramEnd"/>
      <w:r>
        <w:rPr>
          <w:spacing w:val="-11"/>
        </w:rPr>
        <w:t xml:space="preserve"> </w:t>
      </w:r>
      <w:r>
        <w:t>contacted</w:t>
      </w:r>
      <w:r>
        <w:rPr>
          <w:spacing w:val="-10"/>
        </w:rPr>
        <w:t xml:space="preserve"> </w:t>
      </w:r>
      <w:r>
        <w:t>to</w:t>
      </w:r>
      <w:r>
        <w:rPr>
          <w:spacing w:val="-10"/>
        </w:rPr>
        <w:t xml:space="preserve"> </w:t>
      </w:r>
      <w:r>
        <w:t>setup</w:t>
      </w:r>
      <w:r>
        <w:rPr>
          <w:spacing w:val="-13"/>
        </w:rPr>
        <w:t xml:space="preserve"> </w:t>
      </w:r>
      <w:r>
        <w:t>and</w:t>
      </w:r>
      <w:r>
        <w:rPr>
          <w:spacing w:val="-10"/>
        </w:rPr>
        <w:t xml:space="preserve"> </w:t>
      </w:r>
      <w:r>
        <w:t>installs</w:t>
      </w:r>
      <w:r>
        <w:rPr>
          <w:spacing w:val="-12"/>
        </w:rPr>
        <w:t xml:space="preserve"> </w:t>
      </w:r>
      <w:r>
        <w:t>any</w:t>
      </w:r>
      <w:r>
        <w:rPr>
          <w:spacing w:val="-11"/>
        </w:rPr>
        <w:t xml:space="preserve"> </w:t>
      </w:r>
      <w:r>
        <w:t>additional</w:t>
      </w:r>
      <w:r>
        <w:rPr>
          <w:spacing w:val="-10"/>
        </w:rPr>
        <w:t xml:space="preserve"> </w:t>
      </w:r>
      <w:r>
        <w:t>software</w:t>
      </w:r>
      <w:r>
        <w:rPr>
          <w:spacing w:val="-10"/>
        </w:rPr>
        <w:t xml:space="preserve"> </w:t>
      </w:r>
      <w:r>
        <w:t>required</w:t>
      </w:r>
      <w:r>
        <w:rPr>
          <w:spacing w:val="-10"/>
        </w:rPr>
        <w:t xml:space="preserve"> </w:t>
      </w:r>
      <w:r>
        <w:t>in</w:t>
      </w:r>
      <w:r>
        <w:rPr>
          <w:spacing w:val="-13"/>
        </w:rPr>
        <w:t xml:space="preserve"> </w:t>
      </w:r>
      <w:r>
        <w:t>the</w:t>
      </w:r>
      <w:r>
        <w:rPr>
          <w:spacing w:val="-11"/>
        </w:rPr>
        <w:t xml:space="preserve"> </w:t>
      </w:r>
      <w:r>
        <w:t>computers. Once</w:t>
      </w:r>
      <w:r>
        <w:rPr>
          <w:spacing w:val="-7"/>
        </w:rPr>
        <w:t xml:space="preserve"> </w:t>
      </w:r>
      <w:r>
        <w:t>computers</w:t>
      </w:r>
      <w:r>
        <w:rPr>
          <w:spacing w:val="-7"/>
        </w:rPr>
        <w:t xml:space="preserve"> </w:t>
      </w:r>
      <w:r>
        <w:t>are</w:t>
      </w:r>
      <w:r>
        <w:rPr>
          <w:spacing w:val="-7"/>
        </w:rPr>
        <w:t xml:space="preserve"> </w:t>
      </w:r>
      <w:r>
        <w:t>delivered</w:t>
      </w:r>
      <w:r>
        <w:rPr>
          <w:spacing w:val="-7"/>
        </w:rPr>
        <w:t xml:space="preserve"> </w:t>
      </w:r>
      <w:r>
        <w:t>to</w:t>
      </w:r>
      <w:r>
        <w:rPr>
          <w:spacing w:val="-6"/>
        </w:rPr>
        <w:t xml:space="preserve"> </w:t>
      </w:r>
      <w:r>
        <w:t>the</w:t>
      </w:r>
      <w:r>
        <w:rPr>
          <w:spacing w:val="-7"/>
        </w:rPr>
        <w:t xml:space="preserve"> </w:t>
      </w:r>
      <w:r>
        <w:t>end</w:t>
      </w:r>
      <w:r>
        <w:rPr>
          <w:spacing w:val="-8"/>
        </w:rPr>
        <w:t xml:space="preserve"> </w:t>
      </w:r>
      <w:r>
        <w:t>user,</w:t>
      </w:r>
      <w:r>
        <w:rPr>
          <w:spacing w:val="-7"/>
        </w:rPr>
        <w:t xml:space="preserve"> </w:t>
      </w:r>
      <w:r>
        <w:t>the</w:t>
      </w:r>
      <w:r>
        <w:rPr>
          <w:spacing w:val="-6"/>
        </w:rPr>
        <w:t xml:space="preserve"> </w:t>
      </w:r>
      <w:r>
        <w:t>computer</w:t>
      </w:r>
      <w:r>
        <w:rPr>
          <w:spacing w:val="-7"/>
        </w:rPr>
        <w:t xml:space="preserve"> </w:t>
      </w:r>
      <w:r>
        <w:t>shall</w:t>
      </w:r>
      <w:r>
        <w:rPr>
          <w:spacing w:val="-7"/>
        </w:rPr>
        <w:t xml:space="preserve"> </w:t>
      </w:r>
      <w:r>
        <w:t>not</w:t>
      </w:r>
      <w:r>
        <w:rPr>
          <w:spacing w:val="-7"/>
        </w:rPr>
        <w:t xml:space="preserve"> </w:t>
      </w:r>
      <w:r>
        <w:t>be</w:t>
      </w:r>
      <w:r>
        <w:rPr>
          <w:spacing w:val="-7"/>
        </w:rPr>
        <w:t xml:space="preserve"> </w:t>
      </w:r>
      <w:r>
        <w:t>reconfigured</w:t>
      </w:r>
      <w:r>
        <w:rPr>
          <w:spacing w:val="-8"/>
        </w:rPr>
        <w:t xml:space="preserve"> </w:t>
      </w:r>
      <w:r>
        <w:t>or rebuilt</w:t>
      </w:r>
      <w:r>
        <w:rPr>
          <w:spacing w:val="-13"/>
        </w:rPr>
        <w:t xml:space="preserve"> </w:t>
      </w:r>
      <w:r>
        <w:t>by</w:t>
      </w:r>
      <w:r>
        <w:rPr>
          <w:spacing w:val="-12"/>
        </w:rPr>
        <w:t xml:space="preserve"> </w:t>
      </w:r>
      <w:r>
        <w:t>any</w:t>
      </w:r>
      <w:r>
        <w:rPr>
          <w:spacing w:val="-13"/>
        </w:rPr>
        <w:t xml:space="preserve"> </w:t>
      </w:r>
      <w:r>
        <w:t>individual</w:t>
      </w:r>
      <w:r>
        <w:rPr>
          <w:spacing w:val="-12"/>
        </w:rPr>
        <w:t xml:space="preserve"> </w:t>
      </w:r>
      <w:r>
        <w:t>that</w:t>
      </w:r>
      <w:r>
        <w:rPr>
          <w:spacing w:val="-13"/>
        </w:rPr>
        <w:t xml:space="preserve"> </w:t>
      </w:r>
      <w:r>
        <w:t>is</w:t>
      </w:r>
      <w:r>
        <w:rPr>
          <w:spacing w:val="-12"/>
        </w:rPr>
        <w:t xml:space="preserve"> </w:t>
      </w:r>
      <w:r>
        <w:t>not</w:t>
      </w:r>
      <w:r>
        <w:rPr>
          <w:spacing w:val="-13"/>
        </w:rPr>
        <w:t xml:space="preserve"> </w:t>
      </w:r>
      <w:r>
        <w:t>employed</w:t>
      </w:r>
      <w:r>
        <w:rPr>
          <w:spacing w:val="-12"/>
        </w:rPr>
        <w:t xml:space="preserve"> </w:t>
      </w:r>
      <w:r>
        <w:t>by</w:t>
      </w:r>
      <w:r>
        <w:rPr>
          <w:spacing w:val="-12"/>
        </w:rPr>
        <w:t xml:space="preserve"> </w:t>
      </w:r>
      <w:r>
        <w:t>the</w:t>
      </w:r>
      <w:r>
        <w:rPr>
          <w:spacing w:val="-13"/>
        </w:rPr>
        <w:t xml:space="preserve"> </w:t>
      </w:r>
      <w:r>
        <w:t>Information</w:t>
      </w:r>
      <w:r>
        <w:rPr>
          <w:spacing w:val="-12"/>
        </w:rPr>
        <w:t xml:space="preserve"> </w:t>
      </w:r>
      <w:r>
        <w:t>Technology</w:t>
      </w:r>
      <w:r>
        <w:rPr>
          <w:spacing w:val="-13"/>
        </w:rPr>
        <w:t xml:space="preserve"> </w:t>
      </w:r>
      <w:r>
        <w:t>Department. The Computer Acquisition Policy includes computers configured with the Microsoft Windows</w:t>
      </w:r>
      <w:r>
        <w:rPr>
          <w:spacing w:val="-1"/>
        </w:rPr>
        <w:t xml:space="preserve"> </w:t>
      </w:r>
      <w:r>
        <w:t>operating system only.</w:t>
      </w:r>
      <w:r>
        <w:rPr>
          <w:spacing w:val="-3"/>
        </w:rPr>
        <w:t xml:space="preserve"> </w:t>
      </w:r>
      <w:r>
        <w:t>The following items</w:t>
      </w:r>
      <w:r>
        <w:rPr>
          <w:spacing w:val="-3"/>
        </w:rPr>
        <w:t xml:space="preserve"> </w:t>
      </w:r>
      <w:r>
        <w:t>are not covered by the standard</w:t>
      </w:r>
      <w:r>
        <w:rPr>
          <w:spacing w:val="-2"/>
        </w:rPr>
        <w:t xml:space="preserve"> </w:t>
      </w:r>
      <w:proofErr w:type="gramStart"/>
      <w:r>
        <w:t>at this time</w:t>
      </w:r>
      <w:proofErr w:type="gramEnd"/>
      <w:r>
        <w:t>:</w:t>
      </w:r>
    </w:p>
    <w:p w14:paraId="7EFEED17" w14:textId="77777777" w:rsidR="0078404F" w:rsidRDefault="005766A6">
      <w:pPr>
        <w:pStyle w:val="ListParagraph"/>
        <w:numPr>
          <w:ilvl w:val="0"/>
          <w:numId w:val="17"/>
        </w:numPr>
        <w:tabs>
          <w:tab w:val="left" w:pos="3831"/>
        </w:tabs>
        <w:spacing w:before="1"/>
        <w:ind w:hanging="751"/>
      </w:pPr>
      <w:r>
        <w:t>Server-class</w:t>
      </w:r>
      <w:r>
        <w:rPr>
          <w:spacing w:val="-8"/>
        </w:rPr>
        <w:t xml:space="preserve"> </w:t>
      </w:r>
      <w:r>
        <w:rPr>
          <w:spacing w:val="-2"/>
        </w:rPr>
        <w:t>machines.</w:t>
      </w:r>
    </w:p>
    <w:p w14:paraId="7EFEED18" w14:textId="77777777" w:rsidR="0078404F" w:rsidRDefault="005766A6">
      <w:pPr>
        <w:pStyle w:val="ListParagraph"/>
        <w:numPr>
          <w:ilvl w:val="0"/>
          <w:numId w:val="17"/>
        </w:numPr>
        <w:tabs>
          <w:tab w:val="left" w:pos="3831"/>
        </w:tabs>
        <w:spacing w:before="2" w:line="237" w:lineRule="auto"/>
        <w:ind w:right="961"/>
      </w:pPr>
      <w:r>
        <w:t>Computers which will not be running Microsoft Windows© or Mac OS operating systems.</w:t>
      </w:r>
    </w:p>
    <w:p w14:paraId="7EFEED19" w14:textId="77777777" w:rsidR="0078404F" w:rsidRDefault="005766A6">
      <w:pPr>
        <w:pStyle w:val="ListParagraph"/>
        <w:numPr>
          <w:ilvl w:val="0"/>
          <w:numId w:val="17"/>
        </w:numPr>
        <w:tabs>
          <w:tab w:val="left" w:pos="3831"/>
        </w:tabs>
        <w:spacing w:before="1"/>
        <w:ind w:hanging="751"/>
      </w:pPr>
      <w:r>
        <w:t>Computers</w:t>
      </w:r>
      <w:r>
        <w:rPr>
          <w:spacing w:val="-3"/>
        </w:rPr>
        <w:t xml:space="preserve"> </w:t>
      </w:r>
      <w:r>
        <w:t>not</w:t>
      </w:r>
      <w:r>
        <w:rPr>
          <w:spacing w:val="-1"/>
        </w:rPr>
        <w:t xml:space="preserve"> </w:t>
      </w:r>
      <w:r>
        <w:t>intended</w:t>
      </w:r>
      <w:r>
        <w:rPr>
          <w:spacing w:val="-4"/>
        </w:rPr>
        <w:t xml:space="preserve"> </w:t>
      </w:r>
      <w:r>
        <w:t>for</w:t>
      </w:r>
      <w:r>
        <w:rPr>
          <w:spacing w:val="-4"/>
        </w:rPr>
        <w:t xml:space="preserve"> </w:t>
      </w:r>
      <w:r>
        <w:t>desktop</w:t>
      </w:r>
      <w:r>
        <w:rPr>
          <w:spacing w:val="-6"/>
        </w:rPr>
        <w:t xml:space="preserve"> </w:t>
      </w:r>
      <w:r>
        <w:t>applications</w:t>
      </w:r>
      <w:r>
        <w:rPr>
          <w:spacing w:val="-6"/>
        </w:rPr>
        <w:t xml:space="preserve"> </w:t>
      </w:r>
      <w:r>
        <w:t>or</w:t>
      </w:r>
      <w:r>
        <w:rPr>
          <w:spacing w:val="-4"/>
        </w:rPr>
        <w:t xml:space="preserve"> </w:t>
      </w:r>
      <w:r>
        <w:rPr>
          <w:spacing w:val="-2"/>
        </w:rPr>
        <w:t>usage.</w:t>
      </w:r>
    </w:p>
    <w:p w14:paraId="7EFEED1A" w14:textId="77777777" w:rsidR="0078404F" w:rsidRDefault="005766A6">
      <w:pPr>
        <w:pStyle w:val="ListParagraph"/>
        <w:numPr>
          <w:ilvl w:val="0"/>
          <w:numId w:val="17"/>
        </w:numPr>
        <w:tabs>
          <w:tab w:val="left" w:pos="3831"/>
        </w:tabs>
        <w:spacing w:before="1"/>
        <w:ind w:hanging="751"/>
      </w:pPr>
      <w:r>
        <w:t>Computers</w:t>
      </w:r>
      <w:r>
        <w:rPr>
          <w:spacing w:val="-2"/>
        </w:rPr>
        <w:t xml:space="preserve"> </w:t>
      </w:r>
      <w:r>
        <w:t>for</w:t>
      </w:r>
      <w:r>
        <w:rPr>
          <w:spacing w:val="-6"/>
        </w:rPr>
        <w:t xml:space="preserve"> </w:t>
      </w:r>
      <w:r>
        <w:t>special</w:t>
      </w:r>
      <w:r>
        <w:rPr>
          <w:spacing w:val="-4"/>
        </w:rPr>
        <w:t xml:space="preserve"> </w:t>
      </w:r>
      <w:r>
        <w:t>purpose</w:t>
      </w:r>
      <w:r>
        <w:rPr>
          <w:spacing w:val="-5"/>
        </w:rPr>
        <w:t xml:space="preserve"> </w:t>
      </w:r>
      <w:r>
        <w:rPr>
          <w:spacing w:val="-2"/>
        </w:rPr>
        <w:t>applications.</w:t>
      </w:r>
    </w:p>
    <w:p w14:paraId="7EFEED1B" w14:textId="77777777" w:rsidR="0078404F" w:rsidRDefault="0078404F">
      <w:pPr>
        <w:sectPr w:rsidR="0078404F">
          <w:pgSz w:w="12240" w:h="15840"/>
          <w:pgMar w:top="1400" w:right="480" w:bottom="860" w:left="520" w:header="0" w:footer="661" w:gutter="0"/>
          <w:cols w:space="720"/>
        </w:sectPr>
      </w:pPr>
    </w:p>
    <w:p w14:paraId="7EFEED1C" w14:textId="77777777" w:rsidR="0078404F" w:rsidRDefault="005766A6">
      <w:pPr>
        <w:pStyle w:val="BodyText"/>
        <w:spacing w:before="39"/>
        <w:ind w:left="2360" w:right="963"/>
        <w:jc w:val="both"/>
      </w:pPr>
      <w:r>
        <w:lastRenderedPageBreak/>
        <w:t>However, the standards governed by this policy shall be considered when performance characteristics and compatibility are substantially the same.</w:t>
      </w:r>
    </w:p>
    <w:p w14:paraId="7EFEED1D" w14:textId="77777777" w:rsidR="0078404F" w:rsidRDefault="005766A6">
      <w:pPr>
        <w:pStyle w:val="Heading2"/>
        <w:spacing w:before="1"/>
        <w:ind w:left="2360"/>
        <w:jc w:val="both"/>
      </w:pPr>
      <w:r>
        <w:t>Grant</w:t>
      </w:r>
      <w:r>
        <w:rPr>
          <w:spacing w:val="-2"/>
        </w:rPr>
        <w:t xml:space="preserve"> </w:t>
      </w:r>
      <w:r>
        <w:t>Funded</w:t>
      </w:r>
      <w:r>
        <w:rPr>
          <w:spacing w:val="-3"/>
        </w:rPr>
        <w:t xml:space="preserve"> </w:t>
      </w:r>
      <w:r>
        <w:rPr>
          <w:spacing w:val="-2"/>
        </w:rPr>
        <w:t>Equipment</w:t>
      </w:r>
    </w:p>
    <w:p w14:paraId="7EFEED1E" w14:textId="77777777" w:rsidR="0078404F" w:rsidRDefault="005766A6">
      <w:pPr>
        <w:pStyle w:val="BodyText"/>
        <w:ind w:left="2360" w:right="964"/>
        <w:jc w:val="both"/>
      </w:pPr>
      <w:r>
        <w:t>Grants which are written on behalf of the University which require the purchase of computers shall adhere to this policy.</w:t>
      </w:r>
      <w:r>
        <w:rPr>
          <w:spacing w:val="-1"/>
        </w:rPr>
        <w:t xml:space="preserve"> </w:t>
      </w:r>
      <w:r>
        <w:t>Grant-funded equipment must be supported, and eventually</w:t>
      </w:r>
      <w:r>
        <w:rPr>
          <w:spacing w:val="-8"/>
        </w:rPr>
        <w:t xml:space="preserve"> </w:t>
      </w:r>
      <w:r>
        <w:t>becomes</w:t>
      </w:r>
      <w:r>
        <w:rPr>
          <w:spacing w:val="-7"/>
        </w:rPr>
        <w:t xml:space="preserve"> </w:t>
      </w:r>
      <w:r>
        <w:t>the</w:t>
      </w:r>
      <w:r>
        <w:rPr>
          <w:spacing w:val="-7"/>
        </w:rPr>
        <w:t xml:space="preserve"> </w:t>
      </w:r>
      <w:r>
        <w:t>property</w:t>
      </w:r>
      <w:r>
        <w:rPr>
          <w:spacing w:val="-8"/>
        </w:rPr>
        <w:t xml:space="preserve"> </w:t>
      </w:r>
      <w:r>
        <w:t>of</w:t>
      </w:r>
      <w:r>
        <w:rPr>
          <w:spacing w:val="-8"/>
        </w:rPr>
        <w:t xml:space="preserve"> </w:t>
      </w:r>
      <w:r>
        <w:t>the</w:t>
      </w:r>
      <w:r>
        <w:rPr>
          <w:spacing w:val="-7"/>
        </w:rPr>
        <w:t xml:space="preserve"> </w:t>
      </w:r>
      <w:r>
        <w:t>University</w:t>
      </w:r>
      <w:r>
        <w:rPr>
          <w:spacing w:val="-6"/>
        </w:rPr>
        <w:t xml:space="preserve"> </w:t>
      </w:r>
      <w:r>
        <w:t>at</w:t>
      </w:r>
      <w:r>
        <w:rPr>
          <w:spacing w:val="-10"/>
        </w:rPr>
        <w:t xml:space="preserve"> </w:t>
      </w:r>
      <w:r>
        <w:t>termination</w:t>
      </w:r>
      <w:r>
        <w:rPr>
          <w:spacing w:val="-9"/>
        </w:rPr>
        <w:t xml:space="preserve"> </w:t>
      </w:r>
      <w:r>
        <w:t>of</w:t>
      </w:r>
      <w:r>
        <w:rPr>
          <w:spacing w:val="-7"/>
        </w:rPr>
        <w:t xml:space="preserve"> </w:t>
      </w:r>
      <w:r>
        <w:t>the</w:t>
      </w:r>
      <w:r>
        <w:rPr>
          <w:spacing w:val="-7"/>
        </w:rPr>
        <w:t xml:space="preserve"> </w:t>
      </w:r>
      <w:r>
        <w:t>grant;</w:t>
      </w:r>
      <w:r>
        <w:rPr>
          <w:spacing w:val="-7"/>
        </w:rPr>
        <w:t xml:space="preserve"> </w:t>
      </w:r>
      <w:r>
        <w:t>therefore, it is essential that this equipment follow the same standard set forth herein.</w:t>
      </w:r>
    </w:p>
    <w:p w14:paraId="7EFEED1F" w14:textId="77777777" w:rsidR="0078404F" w:rsidRDefault="0078404F">
      <w:pPr>
        <w:pStyle w:val="BodyText"/>
        <w:spacing w:before="11"/>
        <w:rPr>
          <w:sz w:val="21"/>
        </w:rPr>
      </w:pPr>
    </w:p>
    <w:p w14:paraId="7EFEED20" w14:textId="77777777" w:rsidR="0078404F" w:rsidRDefault="005766A6">
      <w:pPr>
        <w:pStyle w:val="Heading2"/>
        <w:numPr>
          <w:ilvl w:val="0"/>
          <w:numId w:val="61"/>
        </w:numPr>
        <w:tabs>
          <w:tab w:val="left" w:pos="1638"/>
        </w:tabs>
        <w:ind w:left="1638" w:hanging="718"/>
      </w:pPr>
      <w:bookmarkStart w:id="38" w:name="_TOC_250011"/>
      <w:r>
        <w:t>ProCard</w:t>
      </w:r>
      <w:bookmarkEnd w:id="38"/>
      <w:r>
        <w:rPr>
          <w:spacing w:val="-2"/>
        </w:rPr>
        <w:t xml:space="preserve"> Procedure</w:t>
      </w:r>
    </w:p>
    <w:p w14:paraId="7EFEED21" w14:textId="77777777" w:rsidR="0078404F" w:rsidRDefault="005766A6">
      <w:pPr>
        <w:pStyle w:val="BodyText"/>
        <w:ind w:left="1640" w:right="962"/>
        <w:jc w:val="both"/>
      </w:pPr>
      <w:r>
        <w:t>UTRGV</w:t>
      </w:r>
      <w:r>
        <w:rPr>
          <w:spacing w:val="-4"/>
        </w:rPr>
        <w:t xml:space="preserve"> </w:t>
      </w:r>
      <w:r>
        <w:t>Procurement</w:t>
      </w:r>
      <w:r>
        <w:rPr>
          <w:spacing w:val="-1"/>
        </w:rPr>
        <w:t xml:space="preserve"> </w:t>
      </w:r>
      <w:r>
        <w:t>Card</w:t>
      </w:r>
      <w:r>
        <w:rPr>
          <w:spacing w:val="-3"/>
        </w:rPr>
        <w:t xml:space="preserve"> </w:t>
      </w:r>
      <w:r>
        <w:t>(ProCard) provides</w:t>
      </w:r>
      <w:r>
        <w:rPr>
          <w:spacing w:val="-4"/>
        </w:rPr>
        <w:t xml:space="preserve"> </w:t>
      </w:r>
      <w:r>
        <w:t>eligible</w:t>
      </w:r>
      <w:r>
        <w:rPr>
          <w:spacing w:val="-1"/>
        </w:rPr>
        <w:t xml:space="preserve"> </w:t>
      </w:r>
      <w:r>
        <w:t>faculty</w:t>
      </w:r>
      <w:r>
        <w:rPr>
          <w:spacing w:val="-4"/>
        </w:rPr>
        <w:t xml:space="preserve"> </w:t>
      </w:r>
      <w:r>
        <w:t>&amp;</w:t>
      </w:r>
      <w:r>
        <w:rPr>
          <w:spacing w:val="-1"/>
        </w:rPr>
        <w:t xml:space="preserve"> </w:t>
      </w:r>
      <w:r>
        <w:t>staff</w:t>
      </w:r>
      <w:r>
        <w:rPr>
          <w:spacing w:val="-2"/>
        </w:rPr>
        <w:t xml:space="preserve"> </w:t>
      </w:r>
      <w:r>
        <w:t>with</w:t>
      </w:r>
      <w:r>
        <w:rPr>
          <w:spacing w:val="-1"/>
        </w:rPr>
        <w:t xml:space="preserve"> </w:t>
      </w:r>
      <w:r>
        <w:t>an</w:t>
      </w:r>
      <w:r>
        <w:rPr>
          <w:spacing w:val="-4"/>
        </w:rPr>
        <w:t xml:space="preserve"> </w:t>
      </w:r>
      <w:r>
        <w:t>alternate</w:t>
      </w:r>
      <w:r>
        <w:rPr>
          <w:spacing w:val="-2"/>
        </w:rPr>
        <w:t xml:space="preserve"> </w:t>
      </w:r>
      <w:r>
        <w:t>method</w:t>
      </w:r>
      <w:r>
        <w:rPr>
          <w:spacing w:val="-4"/>
        </w:rPr>
        <w:t xml:space="preserve"> </w:t>
      </w:r>
      <w:r>
        <w:t>to pay</w:t>
      </w:r>
      <w:r>
        <w:rPr>
          <w:spacing w:val="-4"/>
        </w:rPr>
        <w:t xml:space="preserve"> </w:t>
      </w:r>
      <w:r>
        <w:t>for</w:t>
      </w:r>
      <w:r>
        <w:rPr>
          <w:spacing w:val="-6"/>
        </w:rPr>
        <w:t xml:space="preserve"> </w:t>
      </w:r>
      <w:r>
        <w:t>purchases</w:t>
      </w:r>
      <w:r>
        <w:rPr>
          <w:spacing w:val="-8"/>
        </w:rPr>
        <w:t xml:space="preserve"> </w:t>
      </w:r>
      <w:r>
        <w:t>of</w:t>
      </w:r>
      <w:r>
        <w:rPr>
          <w:spacing w:val="-7"/>
        </w:rPr>
        <w:t xml:space="preserve"> </w:t>
      </w:r>
      <w:r>
        <w:t>goods</w:t>
      </w:r>
      <w:r>
        <w:rPr>
          <w:spacing w:val="-8"/>
        </w:rPr>
        <w:t xml:space="preserve"> </w:t>
      </w:r>
      <w:r>
        <w:t>and</w:t>
      </w:r>
      <w:r>
        <w:rPr>
          <w:spacing w:val="-7"/>
        </w:rPr>
        <w:t xml:space="preserve"> </w:t>
      </w:r>
      <w:r>
        <w:t>services</w:t>
      </w:r>
      <w:r>
        <w:rPr>
          <w:spacing w:val="-8"/>
        </w:rPr>
        <w:t xml:space="preserve"> </w:t>
      </w:r>
      <w:r>
        <w:t>that</w:t>
      </w:r>
      <w:r>
        <w:rPr>
          <w:spacing w:val="-7"/>
        </w:rPr>
        <w:t xml:space="preserve"> </w:t>
      </w:r>
      <w:r>
        <w:t>are</w:t>
      </w:r>
      <w:r>
        <w:rPr>
          <w:spacing w:val="-9"/>
        </w:rPr>
        <w:t xml:space="preserve"> </w:t>
      </w:r>
      <w:r>
        <w:t>not</w:t>
      </w:r>
      <w:r>
        <w:rPr>
          <w:spacing w:val="-6"/>
        </w:rPr>
        <w:t xml:space="preserve"> </w:t>
      </w:r>
      <w:r>
        <w:t>available</w:t>
      </w:r>
      <w:r>
        <w:rPr>
          <w:spacing w:val="-6"/>
        </w:rPr>
        <w:t xml:space="preserve"> </w:t>
      </w:r>
      <w:r>
        <w:t>through</w:t>
      </w:r>
      <w:r>
        <w:rPr>
          <w:spacing w:val="-7"/>
        </w:rPr>
        <w:t xml:space="preserve"> </w:t>
      </w:r>
      <w:r>
        <w:t>other</w:t>
      </w:r>
      <w:r>
        <w:rPr>
          <w:spacing w:val="-6"/>
        </w:rPr>
        <w:t xml:space="preserve"> </w:t>
      </w:r>
      <w:r>
        <w:t>purchasing</w:t>
      </w:r>
      <w:r>
        <w:rPr>
          <w:spacing w:val="-6"/>
        </w:rPr>
        <w:t xml:space="preserve"> </w:t>
      </w:r>
      <w:r>
        <w:t>methods such</w:t>
      </w:r>
      <w:r>
        <w:rPr>
          <w:spacing w:val="-5"/>
        </w:rPr>
        <w:t xml:space="preserve"> </w:t>
      </w:r>
      <w:r>
        <w:t>as</w:t>
      </w:r>
      <w:r>
        <w:rPr>
          <w:spacing w:val="-4"/>
        </w:rPr>
        <w:t xml:space="preserve"> </w:t>
      </w:r>
      <w:r>
        <w:t>the</w:t>
      </w:r>
      <w:r>
        <w:rPr>
          <w:spacing w:val="-4"/>
        </w:rPr>
        <w:t xml:space="preserve"> </w:t>
      </w:r>
      <w:r>
        <w:t>electronic</w:t>
      </w:r>
      <w:r>
        <w:rPr>
          <w:spacing w:val="-4"/>
        </w:rPr>
        <w:t xml:space="preserve"> </w:t>
      </w:r>
      <w:r>
        <w:t>procurement</w:t>
      </w:r>
      <w:r>
        <w:rPr>
          <w:spacing w:val="-5"/>
        </w:rPr>
        <w:t xml:space="preserve"> </w:t>
      </w:r>
      <w:r>
        <w:t>system.</w:t>
      </w:r>
      <w:r>
        <w:rPr>
          <w:spacing w:val="-4"/>
        </w:rPr>
        <w:t xml:space="preserve"> </w:t>
      </w:r>
      <w:r>
        <w:t>The</w:t>
      </w:r>
      <w:r>
        <w:rPr>
          <w:spacing w:val="-4"/>
        </w:rPr>
        <w:t xml:space="preserve"> </w:t>
      </w:r>
      <w:r>
        <w:t>purpose</w:t>
      </w:r>
      <w:r>
        <w:rPr>
          <w:spacing w:val="-6"/>
        </w:rPr>
        <w:t xml:space="preserve"> </w:t>
      </w:r>
      <w:r>
        <w:t>of</w:t>
      </w:r>
      <w:r>
        <w:rPr>
          <w:spacing w:val="-4"/>
        </w:rPr>
        <w:t xml:space="preserve"> </w:t>
      </w:r>
      <w:r>
        <w:t>the</w:t>
      </w:r>
      <w:r>
        <w:rPr>
          <w:spacing w:val="-6"/>
        </w:rPr>
        <w:t xml:space="preserve"> </w:t>
      </w:r>
      <w:r>
        <w:t>ProCard</w:t>
      </w:r>
      <w:r>
        <w:rPr>
          <w:spacing w:val="-4"/>
        </w:rPr>
        <w:t xml:space="preserve"> </w:t>
      </w:r>
      <w:r>
        <w:t>Program</w:t>
      </w:r>
      <w:r>
        <w:rPr>
          <w:spacing w:val="-3"/>
        </w:rPr>
        <w:t xml:space="preserve"> </w:t>
      </w:r>
      <w:r>
        <w:t>is</w:t>
      </w:r>
      <w:r>
        <w:rPr>
          <w:spacing w:val="-4"/>
        </w:rPr>
        <w:t xml:space="preserve"> </w:t>
      </w:r>
      <w:r>
        <w:t>to</w:t>
      </w:r>
      <w:r>
        <w:rPr>
          <w:spacing w:val="-4"/>
        </w:rPr>
        <w:t xml:space="preserve"> </w:t>
      </w:r>
      <w:r>
        <w:t>establish</w:t>
      </w:r>
      <w:r>
        <w:rPr>
          <w:spacing w:val="-4"/>
        </w:rPr>
        <w:t xml:space="preserve"> </w:t>
      </w:r>
      <w:r>
        <w:t>a more efficient and cost-effective method of purchasing and paying for small dollar transactions. The</w:t>
      </w:r>
      <w:r>
        <w:rPr>
          <w:spacing w:val="-13"/>
        </w:rPr>
        <w:t xml:space="preserve"> </w:t>
      </w:r>
      <w:r>
        <w:t>Procurement</w:t>
      </w:r>
      <w:r>
        <w:rPr>
          <w:spacing w:val="-12"/>
        </w:rPr>
        <w:t xml:space="preserve"> </w:t>
      </w:r>
      <w:r>
        <w:t>Card</w:t>
      </w:r>
      <w:r>
        <w:rPr>
          <w:spacing w:val="-13"/>
        </w:rPr>
        <w:t xml:space="preserve"> </w:t>
      </w:r>
      <w:r>
        <w:t>Program</w:t>
      </w:r>
      <w:r>
        <w:rPr>
          <w:spacing w:val="-12"/>
        </w:rPr>
        <w:t xml:space="preserve"> </w:t>
      </w:r>
      <w:r>
        <w:t>is</w:t>
      </w:r>
      <w:r>
        <w:rPr>
          <w:spacing w:val="-13"/>
        </w:rPr>
        <w:t xml:space="preserve"> </w:t>
      </w:r>
      <w:r>
        <w:t>authorized</w:t>
      </w:r>
      <w:r>
        <w:rPr>
          <w:spacing w:val="-12"/>
        </w:rPr>
        <w:t xml:space="preserve"> </w:t>
      </w:r>
      <w:r>
        <w:t>by</w:t>
      </w:r>
      <w:r>
        <w:rPr>
          <w:spacing w:val="-13"/>
        </w:rPr>
        <w:t xml:space="preserve"> </w:t>
      </w:r>
      <w:r>
        <w:t>the</w:t>
      </w:r>
      <w:r>
        <w:rPr>
          <w:spacing w:val="-12"/>
        </w:rPr>
        <w:t xml:space="preserve"> </w:t>
      </w:r>
      <w:r>
        <w:t>State</w:t>
      </w:r>
      <w:r>
        <w:rPr>
          <w:spacing w:val="-12"/>
        </w:rPr>
        <w:t xml:space="preserve"> </w:t>
      </w:r>
      <w:r>
        <w:t>of</w:t>
      </w:r>
      <w:r>
        <w:rPr>
          <w:spacing w:val="-13"/>
        </w:rPr>
        <w:t xml:space="preserve"> </w:t>
      </w:r>
      <w:r>
        <w:t>Texas</w:t>
      </w:r>
      <w:r>
        <w:rPr>
          <w:spacing w:val="-12"/>
        </w:rPr>
        <w:t xml:space="preserve"> </w:t>
      </w:r>
      <w:r>
        <w:t>Comptroller</w:t>
      </w:r>
      <w:r>
        <w:rPr>
          <w:spacing w:val="-13"/>
        </w:rPr>
        <w:t xml:space="preserve"> </w:t>
      </w:r>
      <w:r>
        <w:t>of</w:t>
      </w:r>
      <w:r>
        <w:rPr>
          <w:spacing w:val="-12"/>
        </w:rPr>
        <w:t xml:space="preserve"> </w:t>
      </w:r>
      <w:r>
        <w:t>Public</w:t>
      </w:r>
      <w:r>
        <w:rPr>
          <w:spacing w:val="-13"/>
        </w:rPr>
        <w:t xml:space="preserve"> </w:t>
      </w:r>
      <w:r>
        <w:t xml:space="preserve">Accounts through a contract with </w:t>
      </w:r>
      <w:proofErr w:type="gramStart"/>
      <w:r>
        <w:t>credit</w:t>
      </w:r>
      <w:proofErr w:type="gramEnd"/>
      <w:r>
        <w:t xml:space="preserve"> card bank.</w:t>
      </w:r>
      <w:r>
        <w:rPr>
          <w:spacing w:val="40"/>
        </w:rPr>
        <w:t xml:space="preserve"> </w:t>
      </w:r>
      <w:r>
        <w:t xml:space="preserve">After approval of the ProCard Application and attendance of training, the card will be </w:t>
      </w:r>
      <w:proofErr w:type="gramStart"/>
      <w:r>
        <w:t>issued</w:t>
      </w:r>
      <w:proofErr w:type="gramEnd"/>
      <w:r>
        <w:rPr>
          <w:spacing w:val="-1"/>
        </w:rPr>
        <w:t xml:space="preserve"> </w:t>
      </w:r>
      <w:r>
        <w:t>and the cardholder will receive instructions for its use and the charge limits that are assigned to the account.</w:t>
      </w:r>
      <w:r>
        <w:rPr>
          <w:spacing w:val="40"/>
        </w:rPr>
        <w:t xml:space="preserve"> </w:t>
      </w:r>
      <w:r>
        <w:t>The ProCard Program is intended to fully</w:t>
      </w:r>
      <w:r>
        <w:rPr>
          <w:spacing w:val="-13"/>
        </w:rPr>
        <w:t xml:space="preserve"> </w:t>
      </w:r>
      <w:r>
        <w:t>comply</w:t>
      </w:r>
      <w:r>
        <w:rPr>
          <w:spacing w:val="-12"/>
        </w:rPr>
        <w:t xml:space="preserve"> </w:t>
      </w:r>
      <w:r>
        <w:t>with</w:t>
      </w:r>
      <w:r>
        <w:rPr>
          <w:spacing w:val="-13"/>
        </w:rPr>
        <w:t xml:space="preserve"> </w:t>
      </w:r>
      <w:r>
        <w:t>all</w:t>
      </w:r>
      <w:r>
        <w:rPr>
          <w:spacing w:val="-12"/>
        </w:rPr>
        <w:t xml:space="preserve"> </w:t>
      </w:r>
      <w:r>
        <w:t>applicable</w:t>
      </w:r>
      <w:r>
        <w:rPr>
          <w:spacing w:val="-13"/>
        </w:rPr>
        <w:t xml:space="preserve"> </w:t>
      </w:r>
      <w:r>
        <w:t>university</w:t>
      </w:r>
      <w:r>
        <w:rPr>
          <w:spacing w:val="-12"/>
        </w:rPr>
        <w:t xml:space="preserve"> </w:t>
      </w:r>
      <w:r>
        <w:t>purchasing</w:t>
      </w:r>
      <w:r>
        <w:rPr>
          <w:spacing w:val="-13"/>
        </w:rPr>
        <w:t xml:space="preserve"> </w:t>
      </w:r>
      <w:r>
        <w:t>procedures</w:t>
      </w:r>
      <w:r>
        <w:rPr>
          <w:spacing w:val="-12"/>
        </w:rPr>
        <w:t xml:space="preserve"> </w:t>
      </w:r>
      <w:r>
        <w:t>while</w:t>
      </w:r>
      <w:r>
        <w:rPr>
          <w:spacing w:val="-12"/>
        </w:rPr>
        <w:t xml:space="preserve"> </w:t>
      </w:r>
      <w:r>
        <w:t>reducing</w:t>
      </w:r>
      <w:r>
        <w:rPr>
          <w:spacing w:val="-13"/>
        </w:rPr>
        <w:t xml:space="preserve"> </w:t>
      </w:r>
      <w:r>
        <w:t>the</w:t>
      </w:r>
      <w:r>
        <w:rPr>
          <w:spacing w:val="-12"/>
        </w:rPr>
        <w:t xml:space="preserve"> </w:t>
      </w:r>
      <w:r>
        <w:t>time</w:t>
      </w:r>
      <w:r>
        <w:rPr>
          <w:spacing w:val="-13"/>
        </w:rPr>
        <w:t xml:space="preserve"> </w:t>
      </w:r>
      <w:r>
        <w:t>between identification</w:t>
      </w:r>
      <w:r>
        <w:rPr>
          <w:spacing w:val="-9"/>
        </w:rPr>
        <w:t xml:space="preserve"> </w:t>
      </w:r>
      <w:r>
        <w:t>of</w:t>
      </w:r>
      <w:r>
        <w:rPr>
          <w:spacing w:val="-5"/>
        </w:rPr>
        <w:t xml:space="preserve"> </w:t>
      </w:r>
      <w:r>
        <w:t>a</w:t>
      </w:r>
      <w:r>
        <w:rPr>
          <w:spacing w:val="-6"/>
        </w:rPr>
        <w:t xml:space="preserve"> </w:t>
      </w:r>
      <w:r>
        <w:t>need</w:t>
      </w:r>
      <w:r>
        <w:rPr>
          <w:spacing w:val="-5"/>
        </w:rPr>
        <w:t xml:space="preserve"> </w:t>
      </w:r>
      <w:r>
        <w:t>and</w:t>
      </w:r>
      <w:r>
        <w:rPr>
          <w:spacing w:val="-7"/>
        </w:rPr>
        <w:t xml:space="preserve"> </w:t>
      </w:r>
      <w:r>
        <w:t>delivery</w:t>
      </w:r>
      <w:r>
        <w:rPr>
          <w:spacing w:val="-9"/>
        </w:rPr>
        <w:t xml:space="preserve"> </w:t>
      </w:r>
      <w:r>
        <w:t>of</w:t>
      </w:r>
      <w:r>
        <w:rPr>
          <w:spacing w:val="-4"/>
        </w:rPr>
        <w:t xml:space="preserve"> </w:t>
      </w:r>
      <w:r>
        <w:t>the</w:t>
      </w:r>
      <w:r>
        <w:rPr>
          <w:spacing w:val="-4"/>
        </w:rPr>
        <w:t xml:space="preserve"> </w:t>
      </w:r>
      <w:r>
        <w:t>goods</w:t>
      </w:r>
      <w:r>
        <w:rPr>
          <w:spacing w:val="-8"/>
        </w:rPr>
        <w:t xml:space="preserve"> </w:t>
      </w:r>
      <w:r>
        <w:t>or</w:t>
      </w:r>
      <w:r>
        <w:rPr>
          <w:spacing w:val="-6"/>
        </w:rPr>
        <w:t xml:space="preserve"> </w:t>
      </w:r>
      <w:r>
        <w:t>services</w:t>
      </w:r>
      <w:r>
        <w:rPr>
          <w:spacing w:val="-6"/>
        </w:rPr>
        <w:t xml:space="preserve"> </w:t>
      </w:r>
      <w:r>
        <w:t>to</w:t>
      </w:r>
      <w:r>
        <w:rPr>
          <w:spacing w:val="-5"/>
        </w:rPr>
        <w:t xml:space="preserve"> </w:t>
      </w:r>
      <w:proofErr w:type="gramStart"/>
      <w:r>
        <w:t>University</w:t>
      </w:r>
      <w:proofErr w:type="gramEnd"/>
      <w:r>
        <w:rPr>
          <w:spacing w:val="-6"/>
        </w:rPr>
        <w:t xml:space="preserve"> </w:t>
      </w:r>
      <w:r>
        <w:t>departments</w:t>
      </w:r>
      <w:r>
        <w:rPr>
          <w:spacing w:val="-6"/>
        </w:rPr>
        <w:t xml:space="preserve"> </w:t>
      </w:r>
      <w:r>
        <w:t>as</w:t>
      </w:r>
      <w:r>
        <w:rPr>
          <w:spacing w:val="-6"/>
        </w:rPr>
        <w:t xml:space="preserve"> </w:t>
      </w:r>
      <w:r>
        <w:t>well</w:t>
      </w:r>
      <w:r>
        <w:rPr>
          <w:spacing w:val="-4"/>
        </w:rPr>
        <w:t xml:space="preserve"> </w:t>
      </w:r>
      <w:r>
        <w:t xml:space="preserve">as to improve the payment process. The program is expected to reduce the overall administrative cost for </w:t>
      </w:r>
      <w:proofErr w:type="gramStart"/>
      <w:r>
        <w:t>processing of</w:t>
      </w:r>
      <w:proofErr w:type="gramEnd"/>
      <w:r>
        <w:t xml:space="preserve"> small dollar purchases.</w:t>
      </w:r>
    </w:p>
    <w:p w14:paraId="7EFEED22" w14:textId="77777777" w:rsidR="0078404F" w:rsidRDefault="0078404F">
      <w:pPr>
        <w:pStyle w:val="BodyText"/>
        <w:spacing w:before="1"/>
      </w:pPr>
    </w:p>
    <w:p w14:paraId="7EFEED23" w14:textId="77777777" w:rsidR="0078404F" w:rsidRDefault="005766A6">
      <w:pPr>
        <w:pStyle w:val="BodyText"/>
        <w:ind w:left="1640" w:right="961"/>
        <w:jc w:val="both"/>
      </w:pPr>
      <w:r>
        <w:t xml:space="preserve">It is the policy of UTRGV to have all orders placed on the ProCard encumbered through the financial system of record. All card transactions must be entered through the electronic procurement system through a purchase requisition to pre-encumber the funds. Once the requisition is approved a purchase order will be created to encumber the funds for the </w:t>
      </w:r>
      <w:r>
        <w:rPr>
          <w:spacing w:val="-2"/>
        </w:rPr>
        <w:t>transaction.</w:t>
      </w:r>
    </w:p>
    <w:p w14:paraId="7EFEED24" w14:textId="77777777" w:rsidR="0078404F" w:rsidRDefault="0078404F">
      <w:pPr>
        <w:pStyle w:val="BodyText"/>
        <w:spacing w:before="11"/>
        <w:rPr>
          <w:sz w:val="21"/>
        </w:rPr>
      </w:pPr>
    </w:p>
    <w:p w14:paraId="7EFEED25" w14:textId="77777777" w:rsidR="0078404F" w:rsidRDefault="005766A6">
      <w:pPr>
        <w:pStyle w:val="Heading2"/>
        <w:ind w:left="1640"/>
      </w:pPr>
      <w:r>
        <w:rPr>
          <w:spacing w:val="-2"/>
        </w:rPr>
        <w:t>Reconciliation</w:t>
      </w:r>
    </w:p>
    <w:p w14:paraId="7EFEED26" w14:textId="77777777" w:rsidR="0078404F" w:rsidRDefault="005766A6">
      <w:pPr>
        <w:pStyle w:val="BodyText"/>
        <w:ind w:left="1640" w:right="963"/>
        <w:jc w:val="both"/>
      </w:pPr>
      <w:r>
        <w:t>The cardholder and reconciler will be notified via email notification of the period statement of charges for reconciliation</w:t>
      </w:r>
      <w:r>
        <w:rPr>
          <w:spacing w:val="-1"/>
        </w:rPr>
        <w:t xml:space="preserve"> </w:t>
      </w:r>
      <w:r>
        <w:t xml:space="preserve">purposes. Files are loaded from the bank </w:t>
      </w:r>
      <w:proofErr w:type="gramStart"/>
      <w:r>
        <w:t>on</w:t>
      </w:r>
      <w:r>
        <w:rPr>
          <w:spacing w:val="-1"/>
        </w:rPr>
        <w:t xml:space="preserve"> </w:t>
      </w:r>
      <w:r>
        <w:t>a daily basis</w:t>
      </w:r>
      <w:proofErr w:type="gramEnd"/>
      <w:r>
        <w:t xml:space="preserve"> and the bank monthly statements for the billing cycle will be submitted electronically to each cardholder and reconciler during the months that they make charges for reconciliation. If no charges are made during</w:t>
      </w:r>
      <w:r>
        <w:rPr>
          <w:spacing w:val="-9"/>
        </w:rPr>
        <w:t xml:space="preserve"> </w:t>
      </w:r>
      <w:r>
        <w:t>the</w:t>
      </w:r>
      <w:r>
        <w:rPr>
          <w:spacing w:val="-8"/>
        </w:rPr>
        <w:t xml:space="preserve"> </w:t>
      </w:r>
      <w:r>
        <w:t>billing</w:t>
      </w:r>
      <w:r>
        <w:rPr>
          <w:spacing w:val="-8"/>
        </w:rPr>
        <w:t xml:space="preserve"> </w:t>
      </w:r>
      <w:r>
        <w:t>cycle</w:t>
      </w:r>
      <w:r>
        <w:rPr>
          <w:spacing w:val="-8"/>
        </w:rPr>
        <w:t xml:space="preserve"> </w:t>
      </w:r>
      <w:r>
        <w:t>no</w:t>
      </w:r>
      <w:r>
        <w:rPr>
          <w:spacing w:val="-8"/>
        </w:rPr>
        <w:t xml:space="preserve"> </w:t>
      </w:r>
      <w:r>
        <w:t>statement</w:t>
      </w:r>
      <w:r>
        <w:rPr>
          <w:spacing w:val="-8"/>
        </w:rPr>
        <w:t xml:space="preserve"> </w:t>
      </w:r>
      <w:r>
        <w:t>notification</w:t>
      </w:r>
      <w:r>
        <w:rPr>
          <w:spacing w:val="-10"/>
        </w:rPr>
        <w:t xml:space="preserve"> </w:t>
      </w:r>
      <w:r>
        <w:t>will</w:t>
      </w:r>
      <w:r>
        <w:rPr>
          <w:spacing w:val="-8"/>
        </w:rPr>
        <w:t xml:space="preserve"> </w:t>
      </w:r>
      <w:r>
        <w:t>be</w:t>
      </w:r>
      <w:r>
        <w:rPr>
          <w:spacing w:val="-8"/>
        </w:rPr>
        <w:t xml:space="preserve"> </w:t>
      </w:r>
      <w:r>
        <w:t>sent.</w:t>
      </w:r>
      <w:r>
        <w:rPr>
          <w:spacing w:val="-8"/>
        </w:rPr>
        <w:t xml:space="preserve"> </w:t>
      </w:r>
      <w:r>
        <w:t>All</w:t>
      </w:r>
      <w:r>
        <w:rPr>
          <w:spacing w:val="-8"/>
        </w:rPr>
        <w:t xml:space="preserve"> </w:t>
      </w:r>
      <w:r>
        <w:t>statements</w:t>
      </w:r>
      <w:r>
        <w:rPr>
          <w:spacing w:val="-8"/>
        </w:rPr>
        <w:t xml:space="preserve"> </w:t>
      </w:r>
      <w:r>
        <w:t>should</w:t>
      </w:r>
      <w:r>
        <w:rPr>
          <w:spacing w:val="-9"/>
        </w:rPr>
        <w:t xml:space="preserve"> </w:t>
      </w:r>
      <w:r>
        <w:t>be</w:t>
      </w:r>
      <w:r>
        <w:rPr>
          <w:spacing w:val="-8"/>
        </w:rPr>
        <w:t xml:space="preserve"> </w:t>
      </w:r>
      <w:r>
        <w:t>reconciled within three days of receiving this notification. On the 15th day of each month, all outstanding charges that have not been reconciled by the cardh</w:t>
      </w:r>
      <w:r>
        <w:t>older will be automatically reconciled to the cardholder's default account.</w:t>
      </w:r>
    </w:p>
    <w:p w14:paraId="7EFEED27" w14:textId="77777777" w:rsidR="0078404F" w:rsidRDefault="0078404F">
      <w:pPr>
        <w:pStyle w:val="BodyText"/>
      </w:pPr>
    </w:p>
    <w:p w14:paraId="7EFEED28" w14:textId="77777777" w:rsidR="0078404F" w:rsidRDefault="005766A6">
      <w:pPr>
        <w:pStyle w:val="Heading2"/>
        <w:ind w:left="1640"/>
        <w:jc w:val="both"/>
      </w:pPr>
      <w:r>
        <w:t>Use</w:t>
      </w:r>
      <w:r>
        <w:rPr>
          <w:spacing w:val="-1"/>
        </w:rPr>
        <w:t xml:space="preserve"> </w:t>
      </w:r>
      <w:r>
        <w:t>of</w:t>
      </w:r>
      <w:r>
        <w:rPr>
          <w:spacing w:val="-1"/>
        </w:rPr>
        <w:t xml:space="preserve"> </w:t>
      </w:r>
      <w:r>
        <w:rPr>
          <w:spacing w:val="-2"/>
        </w:rPr>
        <w:t>Proxy</w:t>
      </w:r>
    </w:p>
    <w:p w14:paraId="7EFEED29" w14:textId="77777777" w:rsidR="0078404F" w:rsidRDefault="005766A6">
      <w:pPr>
        <w:pStyle w:val="BodyText"/>
        <w:ind w:left="1640" w:right="960"/>
        <w:jc w:val="both"/>
      </w:pPr>
      <w:r>
        <w:t>The procurement system has functionality that allows the cardholder to delegate another individual</w:t>
      </w:r>
      <w:r>
        <w:rPr>
          <w:spacing w:val="-10"/>
        </w:rPr>
        <w:t xml:space="preserve"> </w:t>
      </w:r>
      <w:r>
        <w:t>to</w:t>
      </w:r>
      <w:r>
        <w:rPr>
          <w:spacing w:val="-11"/>
        </w:rPr>
        <w:t xml:space="preserve"> </w:t>
      </w:r>
      <w:r>
        <w:t>"Act</w:t>
      </w:r>
      <w:r>
        <w:rPr>
          <w:spacing w:val="-9"/>
        </w:rPr>
        <w:t xml:space="preserve"> </w:t>
      </w:r>
      <w:r>
        <w:t>as</w:t>
      </w:r>
      <w:r>
        <w:rPr>
          <w:spacing w:val="-11"/>
        </w:rPr>
        <w:t xml:space="preserve"> </w:t>
      </w:r>
      <w:r>
        <w:t>a</w:t>
      </w:r>
      <w:r>
        <w:rPr>
          <w:spacing w:val="-13"/>
        </w:rPr>
        <w:t xml:space="preserve"> </w:t>
      </w:r>
      <w:r>
        <w:t>Proxy"</w:t>
      </w:r>
      <w:r>
        <w:rPr>
          <w:spacing w:val="-11"/>
        </w:rPr>
        <w:t xml:space="preserve"> </w:t>
      </w:r>
      <w:r>
        <w:t>for</w:t>
      </w:r>
      <w:r>
        <w:rPr>
          <w:spacing w:val="-11"/>
        </w:rPr>
        <w:t xml:space="preserve"> </w:t>
      </w:r>
      <w:r>
        <w:t>the</w:t>
      </w:r>
      <w:r>
        <w:rPr>
          <w:spacing w:val="-9"/>
        </w:rPr>
        <w:t xml:space="preserve"> </w:t>
      </w:r>
      <w:r>
        <w:t>purpose</w:t>
      </w:r>
      <w:r>
        <w:rPr>
          <w:spacing w:val="-13"/>
        </w:rPr>
        <w:t xml:space="preserve"> </w:t>
      </w:r>
      <w:r>
        <w:t>of</w:t>
      </w:r>
      <w:r>
        <w:rPr>
          <w:spacing w:val="-12"/>
        </w:rPr>
        <w:t xml:space="preserve"> </w:t>
      </w:r>
      <w:r>
        <w:t>entering</w:t>
      </w:r>
      <w:r>
        <w:rPr>
          <w:spacing w:val="-11"/>
        </w:rPr>
        <w:t xml:space="preserve"> </w:t>
      </w:r>
      <w:r>
        <w:t>requisitions</w:t>
      </w:r>
      <w:r>
        <w:rPr>
          <w:spacing w:val="-9"/>
        </w:rPr>
        <w:t xml:space="preserve"> </w:t>
      </w:r>
      <w:r>
        <w:t>and</w:t>
      </w:r>
      <w:r>
        <w:rPr>
          <w:spacing w:val="-13"/>
        </w:rPr>
        <w:t xml:space="preserve"> </w:t>
      </w:r>
      <w:r>
        <w:t>reconciliation</w:t>
      </w:r>
      <w:r>
        <w:rPr>
          <w:spacing w:val="-11"/>
        </w:rPr>
        <w:t xml:space="preserve"> </w:t>
      </w:r>
      <w:r>
        <w:t>the</w:t>
      </w:r>
      <w:r>
        <w:rPr>
          <w:spacing w:val="-11"/>
        </w:rPr>
        <w:t xml:space="preserve"> </w:t>
      </w:r>
      <w:r>
        <w:t xml:space="preserve">online statements. After the cardholder makes a purchase, the receipts (and any other supporting documentation) should be given immediately to the delegated individual for requisition entry. This feature is especially useful for cardholders who are physicians, </w:t>
      </w:r>
      <w:proofErr w:type="gramStart"/>
      <w:r>
        <w:t>researchers</w:t>
      </w:r>
      <w:proofErr w:type="gramEnd"/>
      <w:r>
        <w:t xml:space="preserve"> and other non- administrative personnel. However, it remains the cardholder’s responsibility to assure that requisition entry and statement reconciliation is taking place properly.</w:t>
      </w:r>
    </w:p>
    <w:p w14:paraId="7EFEED2A" w14:textId="77777777" w:rsidR="0078404F" w:rsidRDefault="0078404F">
      <w:pPr>
        <w:pStyle w:val="BodyText"/>
      </w:pPr>
    </w:p>
    <w:p w14:paraId="7EFEED2B" w14:textId="77777777" w:rsidR="0078404F" w:rsidRDefault="005766A6">
      <w:pPr>
        <w:pStyle w:val="Heading2"/>
        <w:ind w:left="1640"/>
        <w:jc w:val="both"/>
      </w:pPr>
      <w:r>
        <w:t>Compliance</w:t>
      </w:r>
      <w:r>
        <w:rPr>
          <w:spacing w:val="-3"/>
        </w:rPr>
        <w:t xml:space="preserve"> </w:t>
      </w:r>
      <w:r>
        <w:rPr>
          <w:spacing w:val="-2"/>
        </w:rPr>
        <w:t>Monitoring</w:t>
      </w:r>
    </w:p>
    <w:p w14:paraId="7EFEED2C" w14:textId="77777777" w:rsidR="0078404F" w:rsidRDefault="0078404F">
      <w:pPr>
        <w:jc w:val="both"/>
        <w:sectPr w:rsidR="0078404F">
          <w:pgSz w:w="12240" w:h="15840"/>
          <w:pgMar w:top="1400" w:right="480" w:bottom="860" w:left="520" w:header="0" w:footer="661" w:gutter="0"/>
          <w:cols w:space="720"/>
        </w:sectPr>
      </w:pPr>
    </w:p>
    <w:p w14:paraId="7EFEED2D" w14:textId="77777777" w:rsidR="0078404F" w:rsidRDefault="005766A6">
      <w:pPr>
        <w:pStyle w:val="BodyText"/>
        <w:spacing w:before="39"/>
        <w:ind w:left="1640" w:right="960"/>
        <w:jc w:val="both"/>
      </w:pPr>
      <w:r>
        <w:lastRenderedPageBreak/>
        <w:t>The</w:t>
      </w:r>
      <w:r>
        <w:rPr>
          <w:spacing w:val="-6"/>
        </w:rPr>
        <w:t xml:space="preserve"> </w:t>
      </w:r>
      <w:r>
        <w:t>ProCard</w:t>
      </w:r>
      <w:r>
        <w:rPr>
          <w:spacing w:val="-9"/>
        </w:rPr>
        <w:t xml:space="preserve"> </w:t>
      </w:r>
      <w:r>
        <w:t>Team</w:t>
      </w:r>
      <w:r>
        <w:rPr>
          <w:spacing w:val="-9"/>
        </w:rPr>
        <w:t xml:space="preserve"> </w:t>
      </w:r>
      <w:r>
        <w:t>monitors</w:t>
      </w:r>
      <w:r>
        <w:rPr>
          <w:spacing w:val="-7"/>
        </w:rPr>
        <w:t xml:space="preserve"> </w:t>
      </w:r>
      <w:r>
        <w:t>bank</w:t>
      </w:r>
      <w:r>
        <w:rPr>
          <w:spacing w:val="-7"/>
        </w:rPr>
        <w:t xml:space="preserve"> </w:t>
      </w:r>
      <w:r>
        <w:t>statements</w:t>
      </w:r>
      <w:r>
        <w:rPr>
          <w:spacing w:val="-9"/>
        </w:rPr>
        <w:t xml:space="preserve"> </w:t>
      </w:r>
      <w:proofErr w:type="gramStart"/>
      <w:r>
        <w:t>on</w:t>
      </w:r>
      <w:r>
        <w:rPr>
          <w:spacing w:val="-10"/>
        </w:rPr>
        <w:t xml:space="preserve"> </w:t>
      </w:r>
      <w:r>
        <w:t>a</w:t>
      </w:r>
      <w:r>
        <w:rPr>
          <w:spacing w:val="-7"/>
        </w:rPr>
        <w:t xml:space="preserve"> </w:t>
      </w:r>
      <w:r>
        <w:t>daily</w:t>
      </w:r>
      <w:r>
        <w:rPr>
          <w:spacing w:val="-8"/>
        </w:rPr>
        <w:t xml:space="preserve"> </w:t>
      </w:r>
      <w:r>
        <w:t>basis</w:t>
      </w:r>
      <w:proofErr w:type="gramEnd"/>
      <w:r>
        <w:rPr>
          <w:spacing w:val="-7"/>
        </w:rPr>
        <w:t xml:space="preserve"> </w:t>
      </w:r>
      <w:r>
        <w:t>and</w:t>
      </w:r>
      <w:r>
        <w:rPr>
          <w:spacing w:val="-8"/>
        </w:rPr>
        <w:t xml:space="preserve"> </w:t>
      </w:r>
      <w:r>
        <w:t>cardholder</w:t>
      </w:r>
      <w:r>
        <w:rPr>
          <w:spacing w:val="-7"/>
        </w:rPr>
        <w:t xml:space="preserve"> </w:t>
      </w:r>
      <w:r>
        <w:t>activity</w:t>
      </w:r>
      <w:r>
        <w:rPr>
          <w:spacing w:val="-8"/>
        </w:rPr>
        <w:t xml:space="preserve"> </w:t>
      </w:r>
      <w:r>
        <w:t>on</w:t>
      </w:r>
      <w:r>
        <w:rPr>
          <w:spacing w:val="-8"/>
        </w:rPr>
        <w:t xml:space="preserve"> </w:t>
      </w:r>
      <w:r>
        <w:t>a</w:t>
      </w:r>
      <w:r>
        <w:rPr>
          <w:spacing w:val="-7"/>
        </w:rPr>
        <w:t xml:space="preserve"> </w:t>
      </w:r>
      <w:r>
        <w:t>routine basis</w:t>
      </w:r>
      <w:r>
        <w:rPr>
          <w:spacing w:val="-1"/>
        </w:rPr>
        <w:t xml:space="preserve"> </w:t>
      </w:r>
      <w:r>
        <w:t>for</w:t>
      </w:r>
      <w:r>
        <w:rPr>
          <w:spacing w:val="-1"/>
        </w:rPr>
        <w:t xml:space="preserve"> </w:t>
      </w:r>
      <w:r>
        <w:t>compliance</w:t>
      </w:r>
      <w:r>
        <w:rPr>
          <w:spacing w:val="-1"/>
        </w:rPr>
        <w:t xml:space="preserve"> </w:t>
      </w:r>
      <w:r>
        <w:t>with</w:t>
      </w:r>
      <w:r>
        <w:rPr>
          <w:spacing w:val="-1"/>
        </w:rPr>
        <w:t xml:space="preserve"> </w:t>
      </w:r>
      <w:r>
        <w:t>program requirements.</w:t>
      </w:r>
      <w:r>
        <w:rPr>
          <w:spacing w:val="-3"/>
        </w:rPr>
        <w:t xml:space="preserve"> </w:t>
      </w:r>
      <w:r>
        <w:t>The</w:t>
      </w:r>
      <w:r>
        <w:rPr>
          <w:spacing w:val="-3"/>
        </w:rPr>
        <w:t xml:space="preserve"> </w:t>
      </w:r>
      <w:r>
        <w:t>compliance</w:t>
      </w:r>
      <w:r>
        <w:rPr>
          <w:spacing w:val="-1"/>
        </w:rPr>
        <w:t xml:space="preserve"> </w:t>
      </w:r>
      <w:r>
        <w:t>reviews</w:t>
      </w:r>
      <w:r>
        <w:rPr>
          <w:spacing w:val="-3"/>
        </w:rPr>
        <w:t xml:space="preserve"> </w:t>
      </w:r>
      <w:r>
        <w:t>monitor</w:t>
      </w:r>
      <w:r>
        <w:rPr>
          <w:spacing w:val="-1"/>
        </w:rPr>
        <w:t xml:space="preserve"> </w:t>
      </w:r>
      <w:r>
        <w:t>for</w:t>
      </w:r>
      <w:r>
        <w:rPr>
          <w:spacing w:val="-1"/>
        </w:rPr>
        <w:t xml:space="preserve"> </w:t>
      </w:r>
      <w:r>
        <w:t>restricted charges, splitting of charges over $5,000, lack of requisition entry, missing receipts/statements, and</w:t>
      </w:r>
      <w:r>
        <w:rPr>
          <w:spacing w:val="-4"/>
        </w:rPr>
        <w:t xml:space="preserve"> </w:t>
      </w:r>
      <w:r>
        <w:t>improper</w:t>
      </w:r>
      <w:r>
        <w:rPr>
          <w:spacing w:val="-4"/>
        </w:rPr>
        <w:t xml:space="preserve"> </w:t>
      </w:r>
      <w:r>
        <w:t>statement</w:t>
      </w:r>
      <w:r>
        <w:rPr>
          <w:spacing w:val="-4"/>
        </w:rPr>
        <w:t xml:space="preserve"> </w:t>
      </w:r>
      <w:r>
        <w:t>reconciliation.</w:t>
      </w:r>
      <w:r>
        <w:rPr>
          <w:spacing w:val="-3"/>
        </w:rPr>
        <w:t xml:space="preserve"> </w:t>
      </w:r>
      <w:r>
        <w:t>A</w:t>
      </w:r>
      <w:r>
        <w:rPr>
          <w:spacing w:val="-6"/>
        </w:rPr>
        <w:t xml:space="preserve"> </w:t>
      </w:r>
      <w:r>
        <w:t>cardholder</w:t>
      </w:r>
      <w:r>
        <w:rPr>
          <w:spacing w:val="-4"/>
        </w:rPr>
        <w:t xml:space="preserve"> </w:t>
      </w:r>
      <w:r>
        <w:t>who</w:t>
      </w:r>
      <w:r>
        <w:rPr>
          <w:spacing w:val="-4"/>
        </w:rPr>
        <w:t xml:space="preserve"> </w:t>
      </w:r>
      <w:r>
        <w:t>is</w:t>
      </w:r>
      <w:r>
        <w:rPr>
          <w:spacing w:val="-6"/>
        </w:rPr>
        <w:t xml:space="preserve"> </w:t>
      </w:r>
      <w:r>
        <w:t>out</w:t>
      </w:r>
      <w:r>
        <w:rPr>
          <w:spacing w:val="-4"/>
        </w:rPr>
        <w:t xml:space="preserve"> </w:t>
      </w:r>
      <w:r>
        <w:t>of</w:t>
      </w:r>
      <w:r>
        <w:rPr>
          <w:spacing w:val="-4"/>
        </w:rPr>
        <w:t xml:space="preserve"> </w:t>
      </w:r>
      <w:r>
        <w:t>compliance</w:t>
      </w:r>
      <w:r>
        <w:rPr>
          <w:spacing w:val="-4"/>
        </w:rPr>
        <w:t xml:space="preserve"> </w:t>
      </w:r>
      <w:r>
        <w:t>will</w:t>
      </w:r>
      <w:r>
        <w:rPr>
          <w:spacing w:val="-3"/>
        </w:rPr>
        <w:t xml:space="preserve"> </w:t>
      </w:r>
      <w:r>
        <w:t>be</w:t>
      </w:r>
      <w:r>
        <w:rPr>
          <w:spacing w:val="-3"/>
        </w:rPr>
        <w:t xml:space="preserve"> </w:t>
      </w:r>
      <w:r>
        <w:t>notified</w:t>
      </w:r>
      <w:r>
        <w:rPr>
          <w:spacing w:val="-4"/>
        </w:rPr>
        <w:t xml:space="preserve"> </w:t>
      </w:r>
      <w:r>
        <w:t xml:space="preserve">by the ProCard Team and is subject to probation, </w:t>
      </w:r>
      <w:proofErr w:type="gramStart"/>
      <w:r>
        <w:t>suspension</w:t>
      </w:r>
      <w:proofErr w:type="gramEnd"/>
      <w:r>
        <w:t xml:space="preserve"> or revocation of their cardholder privileges. Accounts that have been placed on probation and are subject to possible suspension or revocation are reviewed periodically to determine that issues with compliance have been resolved.</w:t>
      </w:r>
      <w:r>
        <w:rPr>
          <w:spacing w:val="40"/>
        </w:rPr>
        <w:t xml:space="preserve"> </w:t>
      </w:r>
      <w:r>
        <w:t>A cardholder who is out of compliance will be notified by the ProCard Team and is subject</w:t>
      </w:r>
      <w:r>
        <w:rPr>
          <w:spacing w:val="-3"/>
        </w:rPr>
        <w:t xml:space="preserve"> </w:t>
      </w:r>
      <w:r>
        <w:t>to probation,</w:t>
      </w:r>
      <w:r>
        <w:rPr>
          <w:spacing w:val="-2"/>
        </w:rPr>
        <w:t xml:space="preserve"> </w:t>
      </w:r>
      <w:proofErr w:type="gramStart"/>
      <w:r>
        <w:t>suspension</w:t>
      </w:r>
      <w:proofErr w:type="gramEnd"/>
      <w:r>
        <w:rPr>
          <w:spacing w:val="-2"/>
        </w:rPr>
        <w:t xml:space="preserve"> </w:t>
      </w:r>
      <w:r>
        <w:t>or</w:t>
      </w:r>
      <w:r>
        <w:rPr>
          <w:spacing w:val="-4"/>
        </w:rPr>
        <w:t xml:space="preserve"> </w:t>
      </w:r>
      <w:r>
        <w:t>revocation</w:t>
      </w:r>
      <w:r>
        <w:rPr>
          <w:spacing w:val="-4"/>
        </w:rPr>
        <w:t xml:space="preserve"> </w:t>
      </w:r>
      <w:r>
        <w:t>of</w:t>
      </w:r>
      <w:r>
        <w:rPr>
          <w:spacing w:val="-2"/>
        </w:rPr>
        <w:t xml:space="preserve"> </w:t>
      </w:r>
      <w:r>
        <w:t>their</w:t>
      </w:r>
      <w:r>
        <w:rPr>
          <w:spacing w:val="-7"/>
        </w:rPr>
        <w:t xml:space="preserve"> </w:t>
      </w:r>
      <w:r>
        <w:t>cardholder</w:t>
      </w:r>
      <w:r>
        <w:rPr>
          <w:spacing w:val="-2"/>
        </w:rPr>
        <w:t xml:space="preserve"> </w:t>
      </w:r>
      <w:r>
        <w:t>privileges.</w:t>
      </w:r>
      <w:r>
        <w:rPr>
          <w:spacing w:val="-2"/>
        </w:rPr>
        <w:t xml:space="preserve"> </w:t>
      </w:r>
      <w:r>
        <w:t>Accounts that</w:t>
      </w:r>
      <w:r>
        <w:rPr>
          <w:spacing w:val="-2"/>
        </w:rPr>
        <w:t xml:space="preserve"> </w:t>
      </w:r>
      <w:r>
        <w:t>have been placed on probation and are subject t</w:t>
      </w:r>
      <w:r>
        <w:t>o possible suspension or revocation are reviewed periodically to determine that issues with compliance have been resolved. Questions regarding compliance probation, suspension or revocation may be directed to ProCard Program Administrator (956) 665-2161.</w:t>
      </w:r>
    </w:p>
    <w:p w14:paraId="7EFEED2E" w14:textId="77777777" w:rsidR="0078404F" w:rsidRDefault="0078404F">
      <w:pPr>
        <w:pStyle w:val="BodyText"/>
        <w:spacing w:before="11"/>
        <w:rPr>
          <w:sz w:val="21"/>
        </w:rPr>
      </w:pPr>
    </w:p>
    <w:p w14:paraId="7EFEED2F" w14:textId="77777777" w:rsidR="0078404F" w:rsidRDefault="005766A6">
      <w:pPr>
        <w:pStyle w:val="Heading2"/>
        <w:ind w:left="1640"/>
        <w:jc w:val="both"/>
      </w:pPr>
      <w:r>
        <w:t>Record</w:t>
      </w:r>
      <w:r>
        <w:rPr>
          <w:spacing w:val="-1"/>
        </w:rPr>
        <w:t xml:space="preserve"> </w:t>
      </w:r>
      <w:r>
        <w:rPr>
          <w:spacing w:val="-2"/>
        </w:rPr>
        <w:t>Keeping</w:t>
      </w:r>
    </w:p>
    <w:p w14:paraId="7EFEED30" w14:textId="77777777" w:rsidR="0078404F" w:rsidRDefault="005766A6">
      <w:pPr>
        <w:pStyle w:val="BodyText"/>
        <w:ind w:left="1640" w:right="965"/>
        <w:jc w:val="both"/>
      </w:pPr>
      <w:proofErr w:type="gramStart"/>
      <w:r>
        <w:t>In an effort to</w:t>
      </w:r>
      <w:proofErr w:type="gramEnd"/>
      <w:r>
        <w:t xml:space="preserve"> ensure proper card usage, certain supporting documentation for each cardholder is required. The following items should be attached to each monthly bank statement.</w:t>
      </w:r>
    </w:p>
    <w:p w14:paraId="7EFEED31" w14:textId="77777777" w:rsidR="0078404F" w:rsidRDefault="005766A6">
      <w:pPr>
        <w:pStyle w:val="ListParagraph"/>
        <w:numPr>
          <w:ilvl w:val="0"/>
          <w:numId w:val="16"/>
        </w:numPr>
        <w:tabs>
          <w:tab w:val="left" w:pos="2811"/>
        </w:tabs>
        <w:spacing w:before="1"/>
      </w:pPr>
      <w:r>
        <w:t>Sales</w:t>
      </w:r>
      <w:r>
        <w:rPr>
          <w:spacing w:val="-3"/>
        </w:rPr>
        <w:t xml:space="preserve"> </w:t>
      </w:r>
      <w:r>
        <w:t>receipts</w:t>
      </w:r>
      <w:r>
        <w:rPr>
          <w:spacing w:val="-3"/>
        </w:rPr>
        <w:t xml:space="preserve"> </w:t>
      </w:r>
      <w:r>
        <w:t>with</w:t>
      </w:r>
      <w:r>
        <w:rPr>
          <w:spacing w:val="-1"/>
        </w:rPr>
        <w:t xml:space="preserve"> </w:t>
      </w:r>
      <w:r>
        <w:rPr>
          <w:spacing w:val="-2"/>
        </w:rPr>
        <w:t>pricing</w:t>
      </w:r>
    </w:p>
    <w:p w14:paraId="7EFEED32" w14:textId="77777777" w:rsidR="0078404F" w:rsidRDefault="005766A6">
      <w:pPr>
        <w:pStyle w:val="ListParagraph"/>
        <w:numPr>
          <w:ilvl w:val="0"/>
          <w:numId w:val="16"/>
        </w:numPr>
        <w:tabs>
          <w:tab w:val="left" w:pos="2811"/>
        </w:tabs>
      </w:pPr>
      <w:r>
        <w:t>Packing</w:t>
      </w:r>
      <w:r>
        <w:rPr>
          <w:spacing w:val="-3"/>
        </w:rPr>
        <w:t xml:space="preserve"> </w:t>
      </w:r>
      <w:r>
        <w:t>slip:</w:t>
      </w:r>
      <w:r>
        <w:rPr>
          <w:spacing w:val="-2"/>
        </w:rPr>
        <w:t xml:space="preserve"> </w:t>
      </w:r>
      <w:r>
        <w:rPr>
          <w:spacing w:val="-5"/>
        </w:rPr>
        <w:t>and</w:t>
      </w:r>
    </w:p>
    <w:p w14:paraId="7EFEED33" w14:textId="77777777" w:rsidR="0078404F" w:rsidRDefault="005766A6">
      <w:pPr>
        <w:pStyle w:val="ListParagraph"/>
        <w:numPr>
          <w:ilvl w:val="0"/>
          <w:numId w:val="16"/>
        </w:numPr>
        <w:tabs>
          <w:tab w:val="left" w:pos="2811"/>
        </w:tabs>
        <w:spacing w:before="1"/>
      </w:pPr>
      <w:r>
        <w:t>Transaction</w:t>
      </w:r>
      <w:r>
        <w:rPr>
          <w:spacing w:val="-5"/>
        </w:rPr>
        <w:t xml:space="preserve"> </w:t>
      </w:r>
      <w:r>
        <w:rPr>
          <w:spacing w:val="-4"/>
        </w:rPr>
        <w:t>slips</w:t>
      </w:r>
    </w:p>
    <w:p w14:paraId="7EFEED34" w14:textId="77777777" w:rsidR="0078404F" w:rsidRDefault="0078404F">
      <w:pPr>
        <w:pStyle w:val="BodyText"/>
        <w:spacing w:before="10"/>
        <w:rPr>
          <w:sz w:val="21"/>
        </w:rPr>
      </w:pPr>
    </w:p>
    <w:p w14:paraId="7EFEED35" w14:textId="77777777" w:rsidR="0078404F" w:rsidRDefault="005766A6">
      <w:pPr>
        <w:ind w:left="1640" w:right="957"/>
        <w:jc w:val="both"/>
        <w:rPr>
          <w:b/>
        </w:rPr>
      </w:pPr>
      <w:r>
        <w:t>The</w:t>
      </w:r>
      <w:r>
        <w:rPr>
          <w:spacing w:val="-1"/>
        </w:rPr>
        <w:t xml:space="preserve"> </w:t>
      </w:r>
      <w:r>
        <w:t>above</w:t>
      </w:r>
      <w:r>
        <w:rPr>
          <w:spacing w:val="-4"/>
        </w:rPr>
        <w:t xml:space="preserve"> </w:t>
      </w:r>
      <w:r>
        <w:t>documentation</w:t>
      </w:r>
      <w:r>
        <w:rPr>
          <w:spacing w:val="-7"/>
        </w:rPr>
        <w:t xml:space="preserve"> </w:t>
      </w:r>
      <w:r>
        <w:t>should</w:t>
      </w:r>
      <w:r>
        <w:rPr>
          <w:spacing w:val="-4"/>
        </w:rPr>
        <w:t xml:space="preserve"> </w:t>
      </w:r>
      <w:r>
        <w:t>be</w:t>
      </w:r>
      <w:r>
        <w:rPr>
          <w:spacing w:val="-4"/>
        </w:rPr>
        <w:t xml:space="preserve"> </w:t>
      </w:r>
      <w:r>
        <w:t>maintained</w:t>
      </w:r>
      <w:r>
        <w:rPr>
          <w:spacing w:val="-2"/>
        </w:rPr>
        <w:t xml:space="preserve"> </w:t>
      </w:r>
      <w:r>
        <w:t>in</w:t>
      </w:r>
      <w:r>
        <w:rPr>
          <w:spacing w:val="-4"/>
        </w:rPr>
        <w:t xml:space="preserve"> </w:t>
      </w:r>
      <w:r>
        <w:t>the</w:t>
      </w:r>
      <w:r>
        <w:rPr>
          <w:spacing w:val="-2"/>
        </w:rPr>
        <w:t xml:space="preserve"> </w:t>
      </w:r>
      <w:r>
        <w:t>department.</w:t>
      </w:r>
      <w:r>
        <w:rPr>
          <w:spacing w:val="-5"/>
        </w:rPr>
        <w:t xml:space="preserve"> </w:t>
      </w:r>
      <w:r>
        <w:t>The</w:t>
      </w:r>
      <w:r>
        <w:rPr>
          <w:spacing w:val="-4"/>
        </w:rPr>
        <w:t xml:space="preserve"> </w:t>
      </w:r>
      <w:r>
        <w:t>cardholder</w:t>
      </w:r>
      <w:r>
        <w:rPr>
          <w:spacing w:val="-2"/>
        </w:rPr>
        <w:t xml:space="preserve"> </w:t>
      </w:r>
      <w:r>
        <w:t>and</w:t>
      </w:r>
      <w:r>
        <w:rPr>
          <w:spacing w:val="-4"/>
        </w:rPr>
        <w:t xml:space="preserve"> </w:t>
      </w:r>
      <w:r>
        <w:t>another approving</w:t>
      </w:r>
      <w:r>
        <w:rPr>
          <w:spacing w:val="-10"/>
        </w:rPr>
        <w:t xml:space="preserve"> </w:t>
      </w:r>
      <w:r>
        <w:t>official</w:t>
      </w:r>
      <w:r>
        <w:rPr>
          <w:spacing w:val="-12"/>
        </w:rPr>
        <w:t xml:space="preserve"> </w:t>
      </w:r>
      <w:r>
        <w:t>within</w:t>
      </w:r>
      <w:r>
        <w:rPr>
          <w:spacing w:val="-9"/>
        </w:rPr>
        <w:t xml:space="preserve"> </w:t>
      </w:r>
      <w:r>
        <w:t>the</w:t>
      </w:r>
      <w:r>
        <w:rPr>
          <w:spacing w:val="-8"/>
        </w:rPr>
        <w:t xml:space="preserve"> </w:t>
      </w:r>
      <w:r>
        <w:t>department</w:t>
      </w:r>
      <w:r>
        <w:rPr>
          <w:spacing w:val="-9"/>
        </w:rPr>
        <w:t xml:space="preserve"> </w:t>
      </w:r>
      <w:r>
        <w:t>should</w:t>
      </w:r>
      <w:r>
        <w:rPr>
          <w:spacing w:val="-11"/>
        </w:rPr>
        <w:t xml:space="preserve"> </w:t>
      </w:r>
      <w:r>
        <w:t>sign</w:t>
      </w:r>
      <w:r>
        <w:rPr>
          <w:spacing w:val="-11"/>
        </w:rPr>
        <w:t xml:space="preserve"> </w:t>
      </w:r>
      <w:r>
        <w:t>each</w:t>
      </w:r>
      <w:r>
        <w:rPr>
          <w:spacing w:val="-9"/>
        </w:rPr>
        <w:t xml:space="preserve"> </w:t>
      </w:r>
      <w:r>
        <w:t>statement.</w:t>
      </w:r>
      <w:r>
        <w:rPr>
          <w:spacing w:val="-8"/>
        </w:rPr>
        <w:t xml:space="preserve"> </w:t>
      </w:r>
      <w:r>
        <w:rPr>
          <w:b/>
        </w:rPr>
        <w:t>Supporting</w:t>
      </w:r>
      <w:r>
        <w:rPr>
          <w:b/>
          <w:spacing w:val="-11"/>
        </w:rPr>
        <w:t xml:space="preserve"> </w:t>
      </w:r>
      <w:r>
        <w:rPr>
          <w:b/>
        </w:rPr>
        <w:t xml:space="preserve">documentation for ProCard transactions must be maintained by the department in accordance with </w:t>
      </w:r>
      <w:proofErr w:type="gramStart"/>
      <w:r>
        <w:rPr>
          <w:b/>
        </w:rPr>
        <w:t>UTRGV</w:t>
      </w:r>
      <w:proofErr w:type="gramEnd"/>
      <w:r>
        <w:rPr>
          <w:b/>
        </w:rPr>
        <w:t xml:space="preserve"> Records Retention Schedule.</w:t>
      </w:r>
    </w:p>
    <w:p w14:paraId="7EFEED36" w14:textId="77777777" w:rsidR="0078404F" w:rsidRDefault="0078404F">
      <w:pPr>
        <w:pStyle w:val="BodyText"/>
        <w:rPr>
          <w:b/>
        </w:rPr>
      </w:pPr>
    </w:p>
    <w:p w14:paraId="7EFEED37" w14:textId="77777777" w:rsidR="0078404F" w:rsidRDefault="0078404F">
      <w:pPr>
        <w:pStyle w:val="BodyText"/>
        <w:spacing w:before="2"/>
        <w:rPr>
          <w:b/>
        </w:rPr>
      </w:pPr>
    </w:p>
    <w:p w14:paraId="7EFEED38" w14:textId="77777777" w:rsidR="0078404F" w:rsidRDefault="005766A6">
      <w:pPr>
        <w:pStyle w:val="Heading2"/>
        <w:ind w:left="1640"/>
        <w:jc w:val="both"/>
      </w:pPr>
      <w:r>
        <w:t xml:space="preserve">Card </w:t>
      </w:r>
      <w:r>
        <w:rPr>
          <w:spacing w:val="-2"/>
        </w:rPr>
        <w:t>Termination</w:t>
      </w:r>
    </w:p>
    <w:p w14:paraId="7EFEED39" w14:textId="77777777" w:rsidR="0078404F" w:rsidRDefault="005766A6">
      <w:pPr>
        <w:pStyle w:val="BodyText"/>
        <w:ind w:left="1640" w:right="961"/>
        <w:jc w:val="both"/>
      </w:pPr>
      <w:r>
        <w:t xml:space="preserve">Cards that are issued, but not used present a risk of fraud and abuse to UTRGV. If a cardholder has not used the ProCard for six consecutive billing cycles (months), the card may be revoked at the discretion of the Program Administrator. The cardholder will be contacted </w:t>
      </w:r>
      <w:proofErr w:type="gramStart"/>
      <w:r>
        <w:t>in an effort to</w:t>
      </w:r>
      <w:proofErr w:type="gramEnd"/>
      <w:r>
        <w:t xml:space="preserve"> determine the explanation for </w:t>
      </w:r>
      <w:proofErr w:type="gramStart"/>
      <w:r>
        <w:t>non</w:t>
      </w:r>
      <w:proofErr w:type="gramEnd"/>
      <w:r>
        <w:t>-use of this privilege. When a cardholder terminates employment</w:t>
      </w:r>
      <w:r>
        <w:rPr>
          <w:spacing w:val="-8"/>
        </w:rPr>
        <w:t xml:space="preserve"> </w:t>
      </w:r>
      <w:r>
        <w:t>with</w:t>
      </w:r>
      <w:r>
        <w:rPr>
          <w:spacing w:val="-6"/>
        </w:rPr>
        <w:t xml:space="preserve"> </w:t>
      </w:r>
      <w:r>
        <w:t>UTRGV,</w:t>
      </w:r>
      <w:r>
        <w:rPr>
          <w:spacing w:val="-10"/>
        </w:rPr>
        <w:t xml:space="preserve"> </w:t>
      </w:r>
      <w:r>
        <w:t>the</w:t>
      </w:r>
      <w:r>
        <w:rPr>
          <w:spacing w:val="-6"/>
        </w:rPr>
        <w:t xml:space="preserve"> </w:t>
      </w:r>
      <w:r>
        <w:t>department</w:t>
      </w:r>
      <w:r>
        <w:rPr>
          <w:spacing w:val="-6"/>
        </w:rPr>
        <w:t xml:space="preserve"> </w:t>
      </w:r>
      <w:r>
        <w:t>is</w:t>
      </w:r>
      <w:r>
        <w:rPr>
          <w:spacing w:val="-10"/>
        </w:rPr>
        <w:t xml:space="preserve"> </w:t>
      </w:r>
      <w:r>
        <w:t>obligated</w:t>
      </w:r>
      <w:r>
        <w:rPr>
          <w:spacing w:val="-9"/>
        </w:rPr>
        <w:t xml:space="preserve"> </w:t>
      </w:r>
      <w:r>
        <w:t>to</w:t>
      </w:r>
      <w:r>
        <w:rPr>
          <w:spacing w:val="-5"/>
        </w:rPr>
        <w:t xml:space="preserve"> </w:t>
      </w:r>
      <w:r>
        <w:t>reclaim</w:t>
      </w:r>
      <w:r>
        <w:rPr>
          <w:spacing w:val="-6"/>
        </w:rPr>
        <w:t xml:space="preserve"> </w:t>
      </w:r>
      <w:r>
        <w:t>the</w:t>
      </w:r>
      <w:r>
        <w:rPr>
          <w:spacing w:val="-8"/>
        </w:rPr>
        <w:t xml:space="preserve"> </w:t>
      </w:r>
      <w:r>
        <w:t>ProCard</w:t>
      </w:r>
      <w:r>
        <w:rPr>
          <w:spacing w:val="-6"/>
        </w:rPr>
        <w:t xml:space="preserve"> </w:t>
      </w:r>
      <w:r>
        <w:t>and</w:t>
      </w:r>
      <w:r>
        <w:rPr>
          <w:spacing w:val="-9"/>
        </w:rPr>
        <w:t xml:space="preserve"> </w:t>
      </w:r>
      <w:r>
        <w:t>return</w:t>
      </w:r>
      <w:r>
        <w:rPr>
          <w:spacing w:val="-6"/>
        </w:rPr>
        <w:t xml:space="preserve"> </w:t>
      </w:r>
      <w:r>
        <w:t>it</w:t>
      </w:r>
      <w:r>
        <w:rPr>
          <w:spacing w:val="-7"/>
        </w:rPr>
        <w:t xml:space="preserve"> </w:t>
      </w:r>
      <w:r>
        <w:t>to</w:t>
      </w:r>
      <w:r>
        <w:rPr>
          <w:spacing w:val="-6"/>
        </w:rPr>
        <w:t xml:space="preserve"> </w:t>
      </w:r>
      <w:r>
        <w:t>the ProCard Program Administrator prior to the employee's termination date. The complete Procurement Card Program Manual may be found at this link:</w:t>
      </w:r>
    </w:p>
    <w:p w14:paraId="7EFEED3A" w14:textId="77777777" w:rsidR="0078404F" w:rsidRDefault="0078404F">
      <w:pPr>
        <w:pStyle w:val="BodyText"/>
        <w:spacing w:before="12"/>
        <w:rPr>
          <w:sz w:val="21"/>
        </w:rPr>
      </w:pPr>
    </w:p>
    <w:p w14:paraId="7EFEED3B" w14:textId="77777777" w:rsidR="0078404F" w:rsidRDefault="005766A6">
      <w:pPr>
        <w:pStyle w:val="BodyText"/>
        <w:ind w:left="9" w:right="75"/>
        <w:jc w:val="center"/>
      </w:pPr>
      <w:r>
        <w:rPr>
          <w:color w:val="0562C1"/>
          <w:spacing w:val="-2"/>
          <w:u w:val="single" w:color="0562C1"/>
        </w:rPr>
        <w:t>https://</w:t>
      </w:r>
      <w:hyperlink r:id="rId74">
        <w:r>
          <w:rPr>
            <w:color w:val="0562C1"/>
            <w:spacing w:val="-2"/>
            <w:u w:val="single" w:color="0562C1"/>
          </w:rPr>
          <w:t>www.utrgv.edu/procurement/credit/credit-card-program-manual-05_04_22.pdf</w:t>
        </w:r>
      </w:hyperlink>
    </w:p>
    <w:p w14:paraId="7EFEED3C" w14:textId="77777777" w:rsidR="0078404F" w:rsidRDefault="0078404F">
      <w:pPr>
        <w:pStyle w:val="BodyText"/>
        <w:spacing w:before="5"/>
        <w:rPr>
          <w:sz w:val="17"/>
        </w:rPr>
      </w:pPr>
    </w:p>
    <w:p w14:paraId="7EFEED3D" w14:textId="77777777" w:rsidR="0078404F" w:rsidRDefault="005766A6">
      <w:pPr>
        <w:pStyle w:val="Heading2"/>
        <w:tabs>
          <w:tab w:val="left" w:pos="1639"/>
        </w:tabs>
        <w:spacing w:before="56"/>
        <w:ind w:left="920"/>
      </w:pPr>
      <w:bookmarkStart w:id="39" w:name="_TOC_250010"/>
      <w:r>
        <w:rPr>
          <w:spacing w:val="-5"/>
        </w:rPr>
        <w:t>XL.</w:t>
      </w:r>
      <w:r>
        <w:tab/>
        <w:t>Central</w:t>
      </w:r>
      <w:r>
        <w:rPr>
          <w:spacing w:val="-3"/>
        </w:rPr>
        <w:t xml:space="preserve"> </w:t>
      </w:r>
      <w:bookmarkEnd w:id="39"/>
      <w:r>
        <w:rPr>
          <w:spacing w:val="-2"/>
        </w:rPr>
        <w:t>Receiving</w:t>
      </w:r>
    </w:p>
    <w:p w14:paraId="7EFEED3E" w14:textId="77777777" w:rsidR="0078404F" w:rsidRDefault="005766A6">
      <w:pPr>
        <w:pStyle w:val="BodyText"/>
        <w:spacing w:before="1" w:line="268" w:lineRule="exact"/>
        <w:ind w:left="1640"/>
      </w:pPr>
      <w:r>
        <w:t>The</w:t>
      </w:r>
      <w:r>
        <w:rPr>
          <w:spacing w:val="-5"/>
        </w:rPr>
        <w:t xml:space="preserve"> </w:t>
      </w:r>
      <w:r>
        <w:t>Central</w:t>
      </w:r>
      <w:r>
        <w:rPr>
          <w:spacing w:val="-4"/>
        </w:rPr>
        <w:t xml:space="preserve"> </w:t>
      </w:r>
      <w:r>
        <w:t>Receiving</w:t>
      </w:r>
      <w:r>
        <w:rPr>
          <w:spacing w:val="-4"/>
        </w:rPr>
        <w:t xml:space="preserve"> </w:t>
      </w:r>
      <w:r>
        <w:t>Department</w:t>
      </w:r>
      <w:r>
        <w:rPr>
          <w:spacing w:val="-1"/>
        </w:rPr>
        <w:t xml:space="preserve"> </w:t>
      </w:r>
      <w:r>
        <w:t>has</w:t>
      </w:r>
      <w:r>
        <w:rPr>
          <w:spacing w:val="-5"/>
        </w:rPr>
        <w:t xml:space="preserve"> </w:t>
      </w:r>
      <w:r>
        <w:t>the</w:t>
      </w:r>
      <w:r>
        <w:rPr>
          <w:spacing w:val="-4"/>
        </w:rPr>
        <w:t xml:space="preserve"> </w:t>
      </w:r>
      <w:r>
        <w:t>following</w:t>
      </w:r>
      <w:r>
        <w:rPr>
          <w:spacing w:val="-4"/>
        </w:rPr>
        <w:t xml:space="preserve"> </w:t>
      </w:r>
      <w:r>
        <w:t>general</w:t>
      </w:r>
      <w:r>
        <w:rPr>
          <w:spacing w:val="-3"/>
        </w:rPr>
        <w:t xml:space="preserve"> </w:t>
      </w:r>
      <w:r>
        <w:rPr>
          <w:spacing w:val="-2"/>
        </w:rPr>
        <w:t>responsibilities:</w:t>
      </w:r>
    </w:p>
    <w:p w14:paraId="7EFEED3F" w14:textId="77777777" w:rsidR="0078404F" w:rsidRDefault="005766A6">
      <w:pPr>
        <w:pStyle w:val="ListParagraph"/>
        <w:numPr>
          <w:ilvl w:val="0"/>
          <w:numId w:val="15"/>
        </w:numPr>
        <w:tabs>
          <w:tab w:val="left" w:pos="3079"/>
        </w:tabs>
        <w:spacing w:line="279" w:lineRule="exact"/>
        <w:ind w:left="3079" w:hanging="359"/>
      </w:pPr>
      <w:r>
        <w:t>Receive</w:t>
      </w:r>
      <w:r>
        <w:rPr>
          <w:spacing w:val="-4"/>
        </w:rPr>
        <w:t xml:space="preserve"> </w:t>
      </w:r>
      <w:r>
        <w:t>incoming</w:t>
      </w:r>
      <w:r>
        <w:rPr>
          <w:spacing w:val="-4"/>
        </w:rPr>
        <w:t xml:space="preserve"> </w:t>
      </w:r>
      <w:r>
        <w:t>shipments</w:t>
      </w:r>
      <w:r>
        <w:rPr>
          <w:spacing w:val="-3"/>
        </w:rPr>
        <w:t xml:space="preserve"> </w:t>
      </w:r>
      <w:r>
        <w:t>of</w:t>
      </w:r>
      <w:r>
        <w:rPr>
          <w:spacing w:val="-6"/>
        </w:rPr>
        <w:t xml:space="preserve"> </w:t>
      </w:r>
      <w:r>
        <w:t>goods</w:t>
      </w:r>
      <w:r>
        <w:rPr>
          <w:spacing w:val="-3"/>
        </w:rPr>
        <w:t xml:space="preserve"> </w:t>
      </w:r>
      <w:r>
        <w:t>for</w:t>
      </w:r>
      <w:r>
        <w:rPr>
          <w:spacing w:val="-4"/>
        </w:rPr>
        <w:t xml:space="preserve"> </w:t>
      </w:r>
      <w:proofErr w:type="gramStart"/>
      <w:r>
        <w:t>University</w:t>
      </w:r>
      <w:proofErr w:type="gramEnd"/>
      <w:r>
        <w:rPr>
          <w:spacing w:val="-2"/>
        </w:rPr>
        <w:t xml:space="preserve"> departments</w:t>
      </w:r>
    </w:p>
    <w:p w14:paraId="7EFEED40" w14:textId="77777777" w:rsidR="0078404F" w:rsidRDefault="005766A6">
      <w:pPr>
        <w:pStyle w:val="ListParagraph"/>
        <w:numPr>
          <w:ilvl w:val="0"/>
          <w:numId w:val="15"/>
        </w:numPr>
        <w:tabs>
          <w:tab w:val="left" w:pos="3079"/>
        </w:tabs>
        <w:ind w:left="3079" w:hanging="359"/>
      </w:pPr>
      <w:r>
        <w:t>Make</w:t>
      </w:r>
      <w:r>
        <w:rPr>
          <w:spacing w:val="-5"/>
        </w:rPr>
        <w:t xml:space="preserve"> </w:t>
      </w:r>
      <w:r>
        <w:t>deliveries</w:t>
      </w:r>
      <w:r>
        <w:rPr>
          <w:spacing w:val="-5"/>
        </w:rPr>
        <w:t xml:space="preserve"> </w:t>
      </w:r>
      <w:r>
        <w:t>of</w:t>
      </w:r>
      <w:r>
        <w:rPr>
          <w:spacing w:val="-6"/>
        </w:rPr>
        <w:t xml:space="preserve"> </w:t>
      </w:r>
      <w:r>
        <w:t>goods</w:t>
      </w:r>
      <w:r>
        <w:rPr>
          <w:spacing w:val="-2"/>
        </w:rPr>
        <w:t xml:space="preserve"> </w:t>
      </w:r>
      <w:r>
        <w:t>received</w:t>
      </w:r>
      <w:r>
        <w:rPr>
          <w:spacing w:val="-2"/>
        </w:rPr>
        <w:t xml:space="preserve"> </w:t>
      </w:r>
      <w:r>
        <w:t>from</w:t>
      </w:r>
      <w:r>
        <w:rPr>
          <w:spacing w:val="-1"/>
        </w:rPr>
        <w:t xml:space="preserve"> </w:t>
      </w:r>
      <w:r>
        <w:t>vendors</w:t>
      </w:r>
      <w:r>
        <w:rPr>
          <w:spacing w:val="-5"/>
        </w:rPr>
        <w:t xml:space="preserve"> </w:t>
      </w:r>
      <w:r>
        <w:t>to</w:t>
      </w:r>
      <w:r>
        <w:rPr>
          <w:spacing w:val="-2"/>
        </w:rPr>
        <w:t xml:space="preserve"> </w:t>
      </w:r>
      <w:proofErr w:type="gramStart"/>
      <w:r>
        <w:t>University</w:t>
      </w:r>
      <w:proofErr w:type="gramEnd"/>
      <w:r>
        <w:rPr>
          <w:spacing w:val="-1"/>
        </w:rPr>
        <w:t xml:space="preserve"> </w:t>
      </w:r>
      <w:r>
        <w:rPr>
          <w:spacing w:val="-2"/>
        </w:rPr>
        <w:t>departments</w:t>
      </w:r>
    </w:p>
    <w:p w14:paraId="7EFEED41" w14:textId="77777777" w:rsidR="0078404F" w:rsidRDefault="005766A6">
      <w:pPr>
        <w:pStyle w:val="ListParagraph"/>
        <w:numPr>
          <w:ilvl w:val="0"/>
          <w:numId w:val="15"/>
        </w:numPr>
        <w:tabs>
          <w:tab w:val="left" w:pos="3079"/>
        </w:tabs>
        <w:spacing w:before="1"/>
        <w:ind w:left="3079" w:hanging="359"/>
      </w:pPr>
      <w:r>
        <w:t>Coordinate</w:t>
      </w:r>
      <w:r>
        <w:rPr>
          <w:spacing w:val="-8"/>
        </w:rPr>
        <w:t xml:space="preserve"> </w:t>
      </w:r>
      <w:r>
        <w:t>outgoing</w:t>
      </w:r>
      <w:r>
        <w:rPr>
          <w:spacing w:val="-6"/>
        </w:rPr>
        <w:t xml:space="preserve"> </w:t>
      </w:r>
      <w:r>
        <w:t>shipments</w:t>
      </w:r>
      <w:r>
        <w:rPr>
          <w:spacing w:val="-4"/>
        </w:rPr>
        <w:t xml:space="preserve"> </w:t>
      </w:r>
      <w:r>
        <w:t>of</w:t>
      </w:r>
      <w:r>
        <w:rPr>
          <w:spacing w:val="-4"/>
        </w:rPr>
        <w:t xml:space="preserve"> </w:t>
      </w:r>
      <w:r>
        <w:t>goods</w:t>
      </w:r>
      <w:r>
        <w:rPr>
          <w:spacing w:val="-4"/>
        </w:rPr>
        <w:t xml:space="preserve"> </w:t>
      </w:r>
      <w:r>
        <w:t>for</w:t>
      </w:r>
      <w:r>
        <w:rPr>
          <w:spacing w:val="-4"/>
        </w:rPr>
        <w:t xml:space="preserve"> </w:t>
      </w:r>
      <w:proofErr w:type="gramStart"/>
      <w:r>
        <w:t>University</w:t>
      </w:r>
      <w:proofErr w:type="gramEnd"/>
      <w:r>
        <w:rPr>
          <w:spacing w:val="-2"/>
        </w:rPr>
        <w:t xml:space="preserve"> departments</w:t>
      </w:r>
    </w:p>
    <w:p w14:paraId="7EFEED42" w14:textId="77777777" w:rsidR="0078404F" w:rsidRDefault="005766A6">
      <w:pPr>
        <w:pStyle w:val="ListParagraph"/>
        <w:numPr>
          <w:ilvl w:val="0"/>
          <w:numId w:val="15"/>
        </w:numPr>
        <w:tabs>
          <w:tab w:val="left" w:pos="3080"/>
        </w:tabs>
        <w:ind w:right="964"/>
      </w:pPr>
      <w:r>
        <w:t>Maintain</w:t>
      </w:r>
      <w:r>
        <w:rPr>
          <w:spacing w:val="-4"/>
        </w:rPr>
        <w:t xml:space="preserve"> </w:t>
      </w:r>
      <w:r>
        <w:t>accurate</w:t>
      </w:r>
      <w:r>
        <w:rPr>
          <w:spacing w:val="-4"/>
        </w:rPr>
        <w:t xml:space="preserve"> </w:t>
      </w:r>
      <w:r>
        <w:t>records</w:t>
      </w:r>
      <w:r>
        <w:rPr>
          <w:spacing w:val="-6"/>
        </w:rPr>
        <w:t xml:space="preserve"> </w:t>
      </w:r>
      <w:r>
        <w:t>of</w:t>
      </w:r>
      <w:r>
        <w:rPr>
          <w:spacing w:val="-4"/>
        </w:rPr>
        <w:t xml:space="preserve"> </w:t>
      </w:r>
      <w:r>
        <w:t>incoming</w:t>
      </w:r>
      <w:r>
        <w:rPr>
          <w:spacing w:val="-4"/>
        </w:rPr>
        <w:t xml:space="preserve"> </w:t>
      </w:r>
      <w:r>
        <w:t>and</w:t>
      </w:r>
      <w:r>
        <w:rPr>
          <w:spacing w:val="-6"/>
        </w:rPr>
        <w:t xml:space="preserve"> </w:t>
      </w:r>
      <w:r>
        <w:t>outgoing</w:t>
      </w:r>
      <w:r>
        <w:rPr>
          <w:spacing w:val="-4"/>
        </w:rPr>
        <w:t xml:space="preserve"> </w:t>
      </w:r>
      <w:r>
        <w:t>shipments</w:t>
      </w:r>
      <w:r>
        <w:rPr>
          <w:spacing w:val="-4"/>
        </w:rPr>
        <w:t xml:space="preserve"> </w:t>
      </w:r>
      <w:r>
        <w:t>and</w:t>
      </w:r>
      <w:r>
        <w:rPr>
          <w:spacing w:val="-6"/>
        </w:rPr>
        <w:t xml:space="preserve"> </w:t>
      </w:r>
      <w:r>
        <w:t>deliveries</w:t>
      </w:r>
      <w:r>
        <w:rPr>
          <w:spacing w:val="-4"/>
        </w:rPr>
        <w:t xml:space="preserve"> </w:t>
      </w:r>
      <w:r>
        <w:t xml:space="preserve">to </w:t>
      </w:r>
      <w:proofErr w:type="gramStart"/>
      <w:r>
        <w:rPr>
          <w:spacing w:val="-2"/>
        </w:rPr>
        <w:t>departments</w:t>
      </w:r>
      <w:proofErr w:type="gramEnd"/>
    </w:p>
    <w:p w14:paraId="7EFEED43" w14:textId="77777777" w:rsidR="0078404F" w:rsidRDefault="005766A6">
      <w:pPr>
        <w:pStyle w:val="ListParagraph"/>
        <w:numPr>
          <w:ilvl w:val="0"/>
          <w:numId w:val="15"/>
        </w:numPr>
        <w:tabs>
          <w:tab w:val="left" w:pos="3079"/>
        </w:tabs>
        <w:spacing w:line="279" w:lineRule="exact"/>
        <w:ind w:left="3079" w:hanging="359"/>
      </w:pPr>
      <w:r>
        <w:t>Inspect</w:t>
      </w:r>
      <w:r>
        <w:rPr>
          <w:spacing w:val="-4"/>
        </w:rPr>
        <w:t xml:space="preserve"> </w:t>
      </w:r>
      <w:r>
        <w:t>incoming</w:t>
      </w:r>
      <w:r>
        <w:rPr>
          <w:spacing w:val="-3"/>
        </w:rPr>
        <w:t xml:space="preserve"> </w:t>
      </w:r>
      <w:r>
        <w:t>shipments</w:t>
      </w:r>
      <w:r>
        <w:rPr>
          <w:spacing w:val="-2"/>
        </w:rPr>
        <w:t xml:space="preserve"> </w:t>
      </w:r>
      <w:r>
        <w:t>for</w:t>
      </w:r>
      <w:r>
        <w:rPr>
          <w:spacing w:val="-7"/>
        </w:rPr>
        <w:t xml:space="preserve"> </w:t>
      </w:r>
      <w:r>
        <w:t>external</w:t>
      </w:r>
      <w:r>
        <w:rPr>
          <w:spacing w:val="-3"/>
        </w:rPr>
        <w:t xml:space="preserve"> </w:t>
      </w:r>
      <w:proofErr w:type="gramStart"/>
      <w:r>
        <w:rPr>
          <w:spacing w:val="-2"/>
        </w:rPr>
        <w:t>damage</w:t>
      </w:r>
      <w:proofErr w:type="gramEnd"/>
    </w:p>
    <w:p w14:paraId="7EFEED44" w14:textId="77777777" w:rsidR="0078404F" w:rsidRDefault="005766A6">
      <w:pPr>
        <w:pStyle w:val="ListParagraph"/>
        <w:numPr>
          <w:ilvl w:val="0"/>
          <w:numId w:val="15"/>
        </w:numPr>
        <w:tabs>
          <w:tab w:val="left" w:pos="3079"/>
        </w:tabs>
        <w:spacing w:before="1"/>
        <w:ind w:left="3079" w:hanging="359"/>
      </w:pPr>
      <w:r>
        <w:t>Coordinate</w:t>
      </w:r>
      <w:r>
        <w:rPr>
          <w:spacing w:val="-5"/>
        </w:rPr>
        <w:t xml:space="preserve"> </w:t>
      </w:r>
      <w:r>
        <w:t>freight</w:t>
      </w:r>
      <w:r>
        <w:rPr>
          <w:spacing w:val="-3"/>
        </w:rPr>
        <w:t xml:space="preserve"> </w:t>
      </w:r>
      <w:r>
        <w:t>claims</w:t>
      </w:r>
      <w:r>
        <w:rPr>
          <w:spacing w:val="-4"/>
        </w:rPr>
        <w:t xml:space="preserve"> </w:t>
      </w:r>
      <w:r>
        <w:t>with</w:t>
      </w:r>
      <w:r>
        <w:rPr>
          <w:spacing w:val="-4"/>
        </w:rPr>
        <w:t xml:space="preserve"> </w:t>
      </w:r>
      <w:r>
        <w:rPr>
          <w:spacing w:val="-2"/>
        </w:rPr>
        <w:t>carriers</w:t>
      </w:r>
    </w:p>
    <w:p w14:paraId="7EFEED45" w14:textId="77777777" w:rsidR="0078404F" w:rsidRDefault="0078404F">
      <w:pPr>
        <w:sectPr w:rsidR="0078404F">
          <w:footerReference w:type="default" r:id="rId75"/>
          <w:pgSz w:w="12240" w:h="15840"/>
          <w:pgMar w:top="1400" w:right="480" w:bottom="860" w:left="520" w:header="0" w:footer="661" w:gutter="0"/>
          <w:cols w:space="720"/>
        </w:sectPr>
      </w:pPr>
    </w:p>
    <w:p w14:paraId="7EFEED46" w14:textId="77777777" w:rsidR="0078404F" w:rsidRDefault="005766A6">
      <w:pPr>
        <w:pStyle w:val="ListParagraph"/>
        <w:numPr>
          <w:ilvl w:val="0"/>
          <w:numId w:val="15"/>
        </w:numPr>
        <w:tabs>
          <w:tab w:val="left" w:pos="3079"/>
        </w:tabs>
        <w:spacing w:before="79"/>
        <w:ind w:left="3079" w:hanging="359"/>
      </w:pPr>
      <w:r>
        <w:lastRenderedPageBreak/>
        <w:t>Investigate</w:t>
      </w:r>
      <w:r>
        <w:rPr>
          <w:spacing w:val="-3"/>
        </w:rPr>
        <w:t xml:space="preserve"> </w:t>
      </w:r>
      <w:r>
        <w:t>discrepancies</w:t>
      </w:r>
      <w:r>
        <w:rPr>
          <w:spacing w:val="-6"/>
        </w:rPr>
        <w:t xml:space="preserve"> </w:t>
      </w:r>
      <w:r>
        <w:t>with</w:t>
      </w:r>
      <w:r>
        <w:rPr>
          <w:spacing w:val="-4"/>
        </w:rPr>
        <w:t xml:space="preserve"> </w:t>
      </w:r>
      <w:r>
        <w:t>received</w:t>
      </w:r>
      <w:r>
        <w:rPr>
          <w:spacing w:val="-5"/>
        </w:rPr>
        <w:t xml:space="preserve"> </w:t>
      </w:r>
      <w:proofErr w:type="gramStart"/>
      <w:r>
        <w:rPr>
          <w:spacing w:val="-4"/>
        </w:rPr>
        <w:t>goods</w:t>
      </w:r>
      <w:proofErr w:type="gramEnd"/>
    </w:p>
    <w:p w14:paraId="7EFEED47" w14:textId="77777777" w:rsidR="0078404F" w:rsidRDefault="005766A6">
      <w:pPr>
        <w:pStyle w:val="ListParagraph"/>
        <w:numPr>
          <w:ilvl w:val="0"/>
          <w:numId w:val="15"/>
        </w:numPr>
        <w:tabs>
          <w:tab w:val="left" w:pos="3079"/>
        </w:tabs>
        <w:spacing w:before="1"/>
        <w:ind w:left="3079" w:hanging="359"/>
      </w:pPr>
      <w:r>
        <w:t>Provide</w:t>
      </w:r>
      <w:r>
        <w:rPr>
          <w:spacing w:val="-5"/>
        </w:rPr>
        <w:t xml:space="preserve"> </w:t>
      </w:r>
      <w:r>
        <w:t>assistance</w:t>
      </w:r>
      <w:r>
        <w:rPr>
          <w:spacing w:val="-3"/>
        </w:rPr>
        <w:t xml:space="preserve"> </w:t>
      </w:r>
      <w:r>
        <w:t>to</w:t>
      </w:r>
      <w:r>
        <w:rPr>
          <w:spacing w:val="-4"/>
        </w:rPr>
        <w:t xml:space="preserve"> </w:t>
      </w:r>
      <w:r>
        <w:t>departments</w:t>
      </w:r>
      <w:r>
        <w:rPr>
          <w:spacing w:val="-2"/>
        </w:rPr>
        <w:t xml:space="preserve"> </w:t>
      </w:r>
      <w:r>
        <w:t>with</w:t>
      </w:r>
      <w:r>
        <w:rPr>
          <w:spacing w:val="-6"/>
        </w:rPr>
        <w:t xml:space="preserve"> </w:t>
      </w:r>
      <w:r>
        <w:t>shipping</w:t>
      </w:r>
      <w:r>
        <w:rPr>
          <w:spacing w:val="-4"/>
        </w:rPr>
        <w:t xml:space="preserve"> </w:t>
      </w:r>
      <w:r>
        <w:t>and</w:t>
      </w:r>
      <w:r>
        <w:rPr>
          <w:spacing w:val="-5"/>
        </w:rPr>
        <w:t xml:space="preserve"> </w:t>
      </w:r>
      <w:r>
        <w:t>receiving</w:t>
      </w:r>
      <w:r>
        <w:rPr>
          <w:spacing w:val="-4"/>
        </w:rPr>
        <w:t xml:space="preserve"> </w:t>
      </w:r>
      <w:proofErr w:type="gramStart"/>
      <w:r>
        <w:rPr>
          <w:spacing w:val="-2"/>
        </w:rPr>
        <w:t>matters</w:t>
      </w:r>
      <w:proofErr w:type="gramEnd"/>
    </w:p>
    <w:p w14:paraId="7EFEED48" w14:textId="77777777" w:rsidR="0078404F" w:rsidRDefault="0078404F">
      <w:pPr>
        <w:pStyle w:val="BodyText"/>
        <w:spacing w:before="10"/>
        <w:rPr>
          <w:sz w:val="21"/>
        </w:rPr>
      </w:pPr>
    </w:p>
    <w:p w14:paraId="7EFEED49" w14:textId="77777777" w:rsidR="0078404F" w:rsidRDefault="005766A6">
      <w:pPr>
        <w:pStyle w:val="Heading2"/>
        <w:ind w:left="1640"/>
        <w:jc w:val="both"/>
      </w:pPr>
      <w:r>
        <w:t>Delivery</w:t>
      </w:r>
      <w:r>
        <w:rPr>
          <w:spacing w:val="-3"/>
        </w:rPr>
        <w:t xml:space="preserve"> </w:t>
      </w:r>
      <w:r>
        <w:rPr>
          <w:spacing w:val="-2"/>
        </w:rPr>
        <w:t>Services</w:t>
      </w:r>
    </w:p>
    <w:p w14:paraId="7EFEED4A" w14:textId="77777777" w:rsidR="0078404F" w:rsidRDefault="005766A6">
      <w:pPr>
        <w:pStyle w:val="BodyText"/>
        <w:ind w:left="1640" w:right="965"/>
        <w:jc w:val="both"/>
      </w:pPr>
      <w:r>
        <w:t>All</w:t>
      </w:r>
      <w:r>
        <w:rPr>
          <w:spacing w:val="-6"/>
        </w:rPr>
        <w:t xml:space="preserve"> </w:t>
      </w:r>
      <w:r>
        <w:t>deliveries</w:t>
      </w:r>
      <w:r>
        <w:rPr>
          <w:spacing w:val="-4"/>
        </w:rPr>
        <w:t xml:space="preserve"> </w:t>
      </w:r>
      <w:r>
        <w:t>shall</w:t>
      </w:r>
      <w:r>
        <w:rPr>
          <w:spacing w:val="-8"/>
        </w:rPr>
        <w:t xml:space="preserve"> </w:t>
      </w:r>
      <w:r>
        <w:t>be</w:t>
      </w:r>
      <w:r>
        <w:rPr>
          <w:spacing w:val="-6"/>
        </w:rPr>
        <w:t xml:space="preserve"> </w:t>
      </w:r>
      <w:r>
        <w:t>made</w:t>
      </w:r>
      <w:r>
        <w:rPr>
          <w:spacing w:val="-5"/>
        </w:rPr>
        <w:t xml:space="preserve"> </w:t>
      </w:r>
      <w:r>
        <w:t>during</w:t>
      </w:r>
      <w:r>
        <w:rPr>
          <w:spacing w:val="-4"/>
        </w:rPr>
        <w:t xml:space="preserve"> </w:t>
      </w:r>
      <w:r>
        <w:t>normal</w:t>
      </w:r>
      <w:r>
        <w:rPr>
          <w:spacing w:val="-6"/>
        </w:rPr>
        <w:t xml:space="preserve"> </w:t>
      </w:r>
      <w:r>
        <w:t>working</w:t>
      </w:r>
      <w:r>
        <w:rPr>
          <w:spacing w:val="-6"/>
        </w:rPr>
        <w:t xml:space="preserve"> </w:t>
      </w:r>
      <w:r>
        <w:t>hours</w:t>
      </w:r>
      <w:r>
        <w:rPr>
          <w:spacing w:val="-4"/>
        </w:rPr>
        <w:t xml:space="preserve"> </w:t>
      </w:r>
      <w:r>
        <w:t>(8:00</w:t>
      </w:r>
      <w:r>
        <w:rPr>
          <w:spacing w:val="-4"/>
        </w:rPr>
        <w:t xml:space="preserve"> </w:t>
      </w:r>
      <w:r>
        <w:t>a.m.</w:t>
      </w:r>
      <w:r>
        <w:rPr>
          <w:spacing w:val="-4"/>
        </w:rPr>
        <w:t xml:space="preserve"> </w:t>
      </w:r>
      <w:r>
        <w:t>–</w:t>
      </w:r>
      <w:r>
        <w:rPr>
          <w:spacing w:val="-6"/>
        </w:rPr>
        <w:t xml:space="preserve"> </w:t>
      </w:r>
      <w:r>
        <w:t>12:00</w:t>
      </w:r>
      <w:r>
        <w:rPr>
          <w:spacing w:val="-7"/>
        </w:rPr>
        <w:t xml:space="preserve"> </w:t>
      </w:r>
      <w:r>
        <w:t>p.m.,</w:t>
      </w:r>
      <w:r>
        <w:rPr>
          <w:spacing w:val="-6"/>
        </w:rPr>
        <w:t xml:space="preserve"> </w:t>
      </w:r>
      <w:r>
        <w:t>and</w:t>
      </w:r>
      <w:r>
        <w:rPr>
          <w:spacing w:val="-5"/>
        </w:rPr>
        <w:t xml:space="preserve"> </w:t>
      </w:r>
      <w:r>
        <w:t>1:00</w:t>
      </w:r>
      <w:r>
        <w:rPr>
          <w:spacing w:val="-4"/>
        </w:rPr>
        <w:t xml:space="preserve"> </w:t>
      </w:r>
      <w:r>
        <w:t>p.m.</w:t>
      </w:r>
      <w:r>
        <w:rPr>
          <w:spacing w:val="-9"/>
        </w:rPr>
        <w:t xml:space="preserve"> </w:t>
      </w:r>
      <w:r>
        <w:t>– 5:00 p.m.) to the following addresses depending on campus ordering:</w:t>
      </w:r>
    </w:p>
    <w:p w14:paraId="7EFEED4B" w14:textId="77777777" w:rsidR="0078404F" w:rsidRDefault="005766A6">
      <w:pPr>
        <w:pStyle w:val="BodyText"/>
        <w:spacing w:before="195"/>
        <w:ind w:left="2360" w:right="5047"/>
      </w:pPr>
      <w:r>
        <w:t>The</w:t>
      </w:r>
      <w:r>
        <w:rPr>
          <w:spacing w:val="-6"/>
        </w:rPr>
        <w:t xml:space="preserve"> </w:t>
      </w:r>
      <w:r>
        <w:t>University</w:t>
      </w:r>
      <w:r>
        <w:rPr>
          <w:spacing w:val="-7"/>
        </w:rPr>
        <w:t xml:space="preserve"> </w:t>
      </w:r>
      <w:r>
        <w:t>of</w:t>
      </w:r>
      <w:r>
        <w:rPr>
          <w:spacing w:val="-7"/>
        </w:rPr>
        <w:t xml:space="preserve"> </w:t>
      </w:r>
      <w:r>
        <w:t>Texas</w:t>
      </w:r>
      <w:r>
        <w:rPr>
          <w:spacing w:val="-9"/>
        </w:rPr>
        <w:t xml:space="preserve"> </w:t>
      </w:r>
      <w:r>
        <w:t>Rio</w:t>
      </w:r>
      <w:r>
        <w:rPr>
          <w:spacing w:val="-9"/>
        </w:rPr>
        <w:t xml:space="preserve"> </w:t>
      </w:r>
      <w:r>
        <w:t>Grande</w:t>
      </w:r>
      <w:r>
        <w:rPr>
          <w:spacing w:val="-7"/>
        </w:rPr>
        <w:t xml:space="preserve"> </w:t>
      </w:r>
      <w:r>
        <w:t>Valley Edinburg Campus</w:t>
      </w:r>
    </w:p>
    <w:p w14:paraId="7EFEED4C" w14:textId="77777777" w:rsidR="0078404F" w:rsidRDefault="005766A6">
      <w:pPr>
        <w:pStyle w:val="BodyText"/>
        <w:spacing w:before="1"/>
        <w:ind w:left="2360" w:right="5047"/>
      </w:pPr>
      <w:r>
        <w:t>Reference:</w:t>
      </w:r>
      <w:r>
        <w:rPr>
          <w:spacing w:val="-13"/>
        </w:rPr>
        <w:t xml:space="preserve"> </w:t>
      </w:r>
      <w:r>
        <w:t>Authorized</w:t>
      </w:r>
      <w:r>
        <w:rPr>
          <w:spacing w:val="-12"/>
        </w:rPr>
        <w:t xml:space="preserve"> </w:t>
      </w:r>
      <w:r>
        <w:t>Purchase</w:t>
      </w:r>
      <w:r>
        <w:rPr>
          <w:spacing w:val="-13"/>
        </w:rPr>
        <w:t xml:space="preserve"> </w:t>
      </w:r>
      <w:r>
        <w:t>Order 1407 E. Freddy Gonzalez</w:t>
      </w:r>
    </w:p>
    <w:p w14:paraId="7EFEED4D" w14:textId="77777777" w:rsidR="0078404F" w:rsidRDefault="005766A6">
      <w:pPr>
        <w:pStyle w:val="BodyText"/>
        <w:ind w:left="2360"/>
      </w:pPr>
      <w:r>
        <w:t>Edinburg,</w:t>
      </w:r>
      <w:r>
        <w:rPr>
          <w:spacing w:val="-3"/>
        </w:rPr>
        <w:t xml:space="preserve"> </w:t>
      </w:r>
      <w:r>
        <w:t>Texas</w:t>
      </w:r>
      <w:r>
        <w:rPr>
          <w:spacing w:val="-5"/>
        </w:rPr>
        <w:t xml:space="preserve"> </w:t>
      </w:r>
      <w:r>
        <w:rPr>
          <w:spacing w:val="-4"/>
        </w:rPr>
        <w:t>78539</w:t>
      </w:r>
    </w:p>
    <w:p w14:paraId="7EFEED4E" w14:textId="77777777" w:rsidR="0078404F" w:rsidRDefault="005766A6">
      <w:pPr>
        <w:pStyle w:val="BodyText"/>
        <w:spacing w:before="1"/>
        <w:ind w:left="2360"/>
      </w:pPr>
      <w:r>
        <w:t>Telephone</w:t>
      </w:r>
      <w:r>
        <w:rPr>
          <w:spacing w:val="-4"/>
        </w:rPr>
        <w:t xml:space="preserve"> </w:t>
      </w:r>
      <w:r>
        <w:t>number</w:t>
      </w:r>
      <w:r>
        <w:rPr>
          <w:spacing w:val="-4"/>
        </w:rPr>
        <w:t xml:space="preserve"> </w:t>
      </w:r>
      <w:r>
        <w:rPr>
          <w:spacing w:val="-2"/>
        </w:rPr>
        <w:t>956.665.3077</w:t>
      </w:r>
    </w:p>
    <w:p w14:paraId="7EFEED4F" w14:textId="77777777" w:rsidR="0078404F" w:rsidRDefault="0078404F">
      <w:pPr>
        <w:pStyle w:val="BodyText"/>
      </w:pPr>
    </w:p>
    <w:p w14:paraId="7EFEED50" w14:textId="77777777" w:rsidR="0078404F" w:rsidRDefault="005766A6">
      <w:pPr>
        <w:pStyle w:val="BodyText"/>
        <w:ind w:left="2360" w:right="5047"/>
      </w:pPr>
      <w:r>
        <w:t>The</w:t>
      </w:r>
      <w:r>
        <w:rPr>
          <w:spacing w:val="-6"/>
        </w:rPr>
        <w:t xml:space="preserve"> </w:t>
      </w:r>
      <w:r>
        <w:t>University</w:t>
      </w:r>
      <w:r>
        <w:rPr>
          <w:spacing w:val="-7"/>
        </w:rPr>
        <w:t xml:space="preserve"> </w:t>
      </w:r>
      <w:r>
        <w:t>of</w:t>
      </w:r>
      <w:r>
        <w:rPr>
          <w:spacing w:val="-7"/>
        </w:rPr>
        <w:t xml:space="preserve"> </w:t>
      </w:r>
      <w:r>
        <w:t>Texas</w:t>
      </w:r>
      <w:r>
        <w:rPr>
          <w:spacing w:val="-9"/>
        </w:rPr>
        <w:t xml:space="preserve"> </w:t>
      </w:r>
      <w:r>
        <w:t>Rio</w:t>
      </w:r>
      <w:r>
        <w:rPr>
          <w:spacing w:val="-9"/>
        </w:rPr>
        <w:t xml:space="preserve"> </w:t>
      </w:r>
      <w:r>
        <w:t>Grande</w:t>
      </w:r>
      <w:r>
        <w:rPr>
          <w:spacing w:val="-7"/>
        </w:rPr>
        <w:t xml:space="preserve"> </w:t>
      </w:r>
      <w:r>
        <w:t>Valley Brownsville Campus</w:t>
      </w:r>
    </w:p>
    <w:p w14:paraId="7EFEED51" w14:textId="77777777" w:rsidR="0078404F" w:rsidRDefault="005766A6">
      <w:pPr>
        <w:pStyle w:val="BodyText"/>
        <w:spacing w:before="3" w:line="237" w:lineRule="auto"/>
        <w:ind w:left="2360" w:right="5381"/>
      </w:pPr>
      <w:r>
        <w:t>Reference:</w:t>
      </w:r>
      <w:r>
        <w:rPr>
          <w:spacing w:val="-13"/>
        </w:rPr>
        <w:t xml:space="preserve"> </w:t>
      </w:r>
      <w:r>
        <w:t>Authorized</w:t>
      </w:r>
      <w:r>
        <w:rPr>
          <w:spacing w:val="-12"/>
        </w:rPr>
        <w:t xml:space="preserve"> </w:t>
      </w:r>
      <w:r>
        <w:t>Purchase</w:t>
      </w:r>
      <w:r>
        <w:rPr>
          <w:spacing w:val="-13"/>
        </w:rPr>
        <w:t xml:space="preserve"> </w:t>
      </w:r>
      <w:r>
        <w:t>Order 1 West University Drive</w:t>
      </w:r>
    </w:p>
    <w:p w14:paraId="7EFEED52" w14:textId="77777777" w:rsidR="0078404F" w:rsidRDefault="005766A6">
      <w:pPr>
        <w:pStyle w:val="BodyText"/>
        <w:spacing w:before="1"/>
        <w:ind w:left="2360"/>
      </w:pPr>
      <w:r>
        <w:t>Brownsville,</w:t>
      </w:r>
      <w:r>
        <w:rPr>
          <w:spacing w:val="-4"/>
        </w:rPr>
        <w:t xml:space="preserve"> </w:t>
      </w:r>
      <w:r>
        <w:t>Texas</w:t>
      </w:r>
      <w:r>
        <w:rPr>
          <w:spacing w:val="-3"/>
        </w:rPr>
        <w:t xml:space="preserve"> </w:t>
      </w:r>
      <w:r>
        <w:rPr>
          <w:spacing w:val="-4"/>
        </w:rPr>
        <w:t>78520</w:t>
      </w:r>
    </w:p>
    <w:p w14:paraId="7EFEED53" w14:textId="77777777" w:rsidR="0078404F" w:rsidRDefault="005766A6">
      <w:pPr>
        <w:pStyle w:val="BodyText"/>
        <w:ind w:left="2360"/>
      </w:pPr>
      <w:r>
        <w:t>Telephone</w:t>
      </w:r>
      <w:r>
        <w:rPr>
          <w:spacing w:val="-7"/>
        </w:rPr>
        <w:t xml:space="preserve"> </w:t>
      </w:r>
      <w:r>
        <w:t>number:</w:t>
      </w:r>
      <w:r>
        <w:rPr>
          <w:spacing w:val="-6"/>
        </w:rPr>
        <w:t xml:space="preserve"> </w:t>
      </w:r>
      <w:r>
        <w:t>956-882-</w:t>
      </w:r>
      <w:r>
        <w:rPr>
          <w:spacing w:val="-4"/>
        </w:rPr>
        <w:t>6774</w:t>
      </w:r>
    </w:p>
    <w:p w14:paraId="7EFEED54" w14:textId="77777777" w:rsidR="0078404F" w:rsidRDefault="005766A6">
      <w:pPr>
        <w:pStyle w:val="BodyText"/>
        <w:spacing w:before="195"/>
        <w:ind w:left="1640" w:right="964"/>
        <w:jc w:val="both"/>
      </w:pPr>
      <w:r>
        <w:t xml:space="preserve">All delivery and service vehicles that require inner campus access should park in designated </w:t>
      </w:r>
      <w:r>
        <w:rPr>
          <w:spacing w:val="-2"/>
        </w:rPr>
        <w:t>service/delivery parking</w:t>
      </w:r>
      <w:r>
        <w:rPr>
          <w:spacing w:val="-3"/>
        </w:rPr>
        <w:t xml:space="preserve"> </w:t>
      </w:r>
      <w:r>
        <w:rPr>
          <w:spacing w:val="-2"/>
        </w:rPr>
        <w:t>areas</w:t>
      </w:r>
      <w:r>
        <w:rPr>
          <w:spacing w:val="-3"/>
        </w:rPr>
        <w:t xml:space="preserve"> </w:t>
      </w:r>
      <w:r>
        <w:rPr>
          <w:spacing w:val="-2"/>
        </w:rPr>
        <w:t>and</w:t>
      </w:r>
      <w:r>
        <w:rPr>
          <w:spacing w:val="-3"/>
        </w:rPr>
        <w:t xml:space="preserve"> </w:t>
      </w:r>
      <w:r>
        <w:rPr>
          <w:spacing w:val="-2"/>
        </w:rPr>
        <w:t>access</w:t>
      </w:r>
      <w:r>
        <w:rPr>
          <w:spacing w:val="-3"/>
        </w:rPr>
        <w:t xml:space="preserve"> </w:t>
      </w:r>
      <w:r>
        <w:rPr>
          <w:spacing w:val="-2"/>
        </w:rPr>
        <w:t>the core</w:t>
      </w:r>
      <w:r>
        <w:rPr>
          <w:spacing w:val="-3"/>
        </w:rPr>
        <w:t xml:space="preserve"> </w:t>
      </w:r>
      <w:r>
        <w:rPr>
          <w:spacing w:val="-2"/>
        </w:rPr>
        <w:t>of</w:t>
      </w:r>
      <w:r>
        <w:rPr>
          <w:spacing w:val="-3"/>
        </w:rPr>
        <w:t xml:space="preserve"> </w:t>
      </w:r>
      <w:r>
        <w:rPr>
          <w:spacing w:val="-2"/>
        </w:rPr>
        <w:t>campus through</w:t>
      </w:r>
      <w:r>
        <w:rPr>
          <w:spacing w:val="-4"/>
        </w:rPr>
        <w:t xml:space="preserve"> </w:t>
      </w:r>
      <w:r>
        <w:rPr>
          <w:spacing w:val="-2"/>
        </w:rPr>
        <w:t>designated</w:t>
      </w:r>
      <w:r>
        <w:rPr>
          <w:spacing w:val="-4"/>
        </w:rPr>
        <w:t xml:space="preserve"> </w:t>
      </w:r>
      <w:r>
        <w:rPr>
          <w:spacing w:val="-2"/>
        </w:rPr>
        <w:t>access</w:t>
      </w:r>
      <w:r>
        <w:rPr>
          <w:spacing w:val="-3"/>
        </w:rPr>
        <w:t xml:space="preserve"> </w:t>
      </w:r>
      <w:r>
        <w:rPr>
          <w:spacing w:val="-2"/>
        </w:rPr>
        <w:t xml:space="preserve">pathways </w:t>
      </w:r>
      <w:r>
        <w:t>and obtain the appropriate Vendor Parking Permit by contacting Parking and Transportation.</w:t>
      </w:r>
    </w:p>
    <w:p w14:paraId="7EFEED55" w14:textId="77777777" w:rsidR="0078404F" w:rsidRDefault="0078404F">
      <w:pPr>
        <w:jc w:val="both"/>
        <w:sectPr w:rsidR="0078404F">
          <w:footerReference w:type="default" r:id="rId76"/>
          <w:pgSz w:w="12240" w:h="15840"/>
          <w:pgMar w:top="1360" w:right="480" w:bottom="860" w:left="520" w:header="0" w:footer="661" w:gutter="0"/>
          <w:pgNumType w:start="1"/>
          <w:cols w:space="720"/>
        </w:sectPr>
      </w:pPr>
    </w:p>
    <w:p w14:paraId="7EFEED56" w14:textId="77777777" w:rsidR="0078404F" w:rsidRDefault="005766A6">
      <w:pPr>
        <w:pStyle w:val="Heading1"/>
        <w:spacing w:line="276" w:lineRule="auto"/>
        <w:ind w:left="2391" w:right="2433"/>
      </w:pPr>
      <w:r>
        <w:lastRenderedPageBreak/>
        <w:t>APPENDIX</w:t>
      </w:r>
      <w:r>
        <w:rPr>
          <w:spacing w:val="-6"/>
        </w:rPr>
        <w:t xml:space="preserve"> </w:t>
      </w:r>
      <w:r>
        <w:t>1</w:t>
      </w:r>
      <w:r>
        <w:rPr>
          <w:spacing w:val="-6"/>
        </w:rPr>
        <w:t xml:space="preserve"> </w:t>
      </w:r>
      <w:r>
        <w:t>SUMMARY</w:t>
      </w:r>
      <w:r>
        <w:rPr>
          <w:spacing w:val="-7"/>
        </w:rPr>
        <w:t xml:space="preserve"> </w:t>
      </w:r>
      <w:r>
        <w:t>OF</w:t>
      </w:r>
      <w:r>
        <w:rPr>
          <w:spacing w:val="-10"/>
        </w:rPr>
        <w:t xml:space="preserve"> </w:t>
      </w:r>
      <w:r>
        <w:t>UT</w:t>
      </w:r>
      <w:r>
        <w:rPr>
          <w:spacing w:val="-7"/>
        </w:rPr>
        <w:t xml:space="preserve"> </w:t>
      </w:r>
      <w:r>
        <w:t>PROCUREMENT</w:t>
      </w:r>
      <w:r>
        <w:rPr>
          <w:spacing w:val="-7"/>
        </w:rPr>
        <w:t xml:space="preserve"> </w:t>
      </w:r>
      <w:r>
        <w:t>GUIDELINES UT RIO GRANDE VALLEY PROCUREMENT GUIDELINES EFFECTIVE JULY 7, 2022</w:t>
      </w:r>
    </w:p>
    <w:p w14:paraId="7EFEED57" w14:textId="77777777" w:rsidR="0078404F" w:rsidRDefault="005766A6">
      <w:pPr>
        <w:spacing w:line="230" w:lineRule="exact"/>
        <w:ind w:left="9" w:right="7"/>
        <w:jc w:val="center"/>
        <w:rPr>
          <w:b/>
          <w:i/>
        </w:rPr>
      </w:pPr>
      <w:r>
        <w:rPr>
          <w:b/>
          <w:i/>
        </w:rPr>
        <w:t>(Bid,</w:t>
      </w:r>
      <w:r>
        <w:rPr>
          <w:b/>
          <w:i/>
          <w:spacing w:val="-8"/>
        </w:rPr>
        <w:t xml:space="preserve"> </w:t>
      </w:r>
      <w:r>
        <w:rPr>
          <w:b/>
          <w:i/>
        </w:rPr>
        <w:t>Quote</w:t>
      </w:r>
      <w:r>
        <w:rPr>
          <w:b/>
          <w:i/>
          <w:spacing w:val="-8"/>
        </w:rPr>
        <w:t xml:space="preserve"> </w:t>
      </w:r>
      <w:r>
        <w:rPr>
          <w:b/>
          <w:i/>
        </w:rPr>
        <w:t>&amp;</w:t>
      </w:r>
      <w:r>
        <w:rPr>
          <w:b/>
          <w:i/>
          <w:spacing w:val="-10"/>
        </w:rPr>
        <w:t xml:space="preserve"> </w:t>
      </w:r>
      <w:r>
        <w:rPr>
          <w:b/>
          <w:i/>
        </w:rPr>
        <w:t>Proposal</w:t>
      </w:r>
      <w:r>
        <w:rPr>
          <w:b/>
          <w:i/>
          <w:spacing w:val="-9"/>
        </w:rPr>
        <w:t xml:space="preserve"> </w:t>
      </w:r>
      <w:r>
        <w:rPr>
          <w:b/>
          <w:i/>
        </w:rPr>
        <w:t>Requirements</w:t>
      </w:r>
      <w:r>
        <w:rPr>
          <w:b/>
          <w:i/>
          <w:spacing w:val="-9"/>
        </w:rPr>
        <w:t xml:space="preserve"> </w:t>
      </w:r>
      <w:r>
        <w:rPr>
          <w:b/>
          <w:i/>
        </w:rPr>
        <w:t>for</w:t>
      </w:r>
      <w:r>
        <w:rPr>
          <w:b/>
          <w:i/>
          <w:spacing w:val="-9"/>
        </w:rPr>
        <w:t xml:space="preserve"> </w:t>
      </w:r>
      <w:r>
        <w:rPr>
          <w:b/>
          <w:i/>
        </w:rPr>
        <w:t>Goods</w:t>
      </w:r>
      <w:r>
        <w:rPr>
          <w:b/>
          <w:i/>
          <w:spacing w:val="-10"/>
        </w:rPr>
        <w:t xml:space="preserve"> </w:t>
      </w:r>
      <w:r>
        <w:rPr>
          <w:b/>
          <w:i/>
        </w:rPr>
        <w:t>&amp;</w:t>
      </w:r>
      <w:r>
        <w:rPr>
          <w:b/>
          <w:i/>
          <w:spacing w:val="-7"/>
        </w:rPr>
        <w:t xml:space="preserve"> </w:t>
      </w:r>
      <w:r>
        <w:rPr>
          <w:b/>
          <w:i/>
          <w:spacing w:val="-2"/>
        </w:rPr>
        <w:t>Services)</w:t>
      </w: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87"/>
        <w:gridCol w:w="888"/>
        <w:gridCol w:w="1080"/>
        <w:gridCol w:w="1351"/>
        <w:gridCol w:w="1440"/>
        <w:gridCol w:w="1260"/>
        <w:gridCol w:w="1349"/>
        <w:gridCol w:w="1080"/>
        <w:gridCol w:w="1452"/>
      </w:tblGrid>
      <w:tr w:rsidR="0078404F" w14:paraId="7EFEED68" w14:textId="77777777">
        <w:trPr>
          <w:trHeight w:val="613"/>
        </w:trPr>
        <w:tc>
          <w:tcPr>
            <w:tcW w:w="1087" w:type="dxa"/>
            <w:shd w:val="clear" w:color="auto" w:fill="2D74B5"/>
          </w:tcPr>
          <w:p w14:paraId="7EFEED58" w14:textId="77777777" w:rsidR="0078404F" w:rsidRDefault="005766A6">
            <w:pPr>
              <w:pStyle w:val="TableParagraph"/>
              <w:spacing w:before="13"/>
              <w:ind w:left="126" w:right="112"/>
              <w:jc w:val="center"/>
              <w:rPr>
                <w:sz w:val="16"/>
              </w:rPr>
            </w:pPr>
            <w:r>
              <w:rPr>
                <w:color w:val="FFFFFF"/>
                <w:spacing w:val="-2"/>
                <w:sz w:val="16"/>
              </w:rPr>
              <w:t>Contract</w:t>
            </w:r>
            <w:r>
              <w:rPr>
                <w:color w:val="FFFFFF"/>
                <w:spacing w:val="40"/>
                <w:sz w:val="16"/>
              </w:rPr>
              <w:t xml:space="preserve"> </w:t>
            </w:r>
            <w:r>
              <w:rPr>
                <w:color w:val="FFFFFF"/>
                <w:sz w:val="16"/>
              </w:rPr>
              <w:t>Value</w:t>
            </w:r>
            <w:r>
              <w:rPr>
                <w:color w:val="FFFFFF"/>
                <w:spacing w:val="-7"/>
                <w:sz w:val="16"/>
              </w:rPr>
              <w:t xml:space="preserve"> </w:t>
            </w:r>
            <w:r>
              <w:rPr>
                <w:color w:val="FFFFFF"/>
                <w:spacing w:val="-5"/>
                <w:sz w:val="16"/>
              </w:rPr>
              <w:t>or</w:t>
            </w:r>
          </w:p>
          <w:p w14:paraId="7EFEED59" w14:textId="77777777" w:rsidR="0078404F" w:rsidRDefault="005766A6">
            <w:pPr>
              <w:pStyle w:val="TableParagraph"/>
              <w:spacing w:line="190" w:lineRule="exact"/>
              <w:ind w:left="126" w:right="114"/>
              <w:jc w:val="center"/>
              <w:rPr>
                <w:sz w:val="16"/>
              </w:rPr>
            </w:pPr>
            <w:r>
              <w:rPr>
                <w:color w:val="FFFFFF"/>
                <w:sz w:val="16"/>
              </w:rPr>
              <w:t>PO</w:t>
            </w:r>
            <w:r>
              <w:rPr>
                <w:color w:val="FFFFFF"/>
                <w:spacing w:val="-3"/>
                <w:sz w:val="16"/>
              </w:rPr>
              <w:t xml:space="preserve"> </w:t>
            </w:r>
            <w:r>
              <w:rPr>
                <w:color w:val="FFFFFF"/>
                <w:spacing w:val="-2"/>
                <w:sz w:val="16"/>
              </w:rPr>
              <w:t>Amounts</w:t>
            </w:r>
          </w:p>
        </w:tc>
        <w:tc>
          <w:tcPr>
            <w:tcW w:w="888" w:type="dxa"/>
            <w:shd w:val="clear" w:color="auto" w:fill="2D74B5"/>
          </w:tcPr>
          <w:p w14:paraId="7EFEED5A" w14:textId="77777777" w:rsidR="0078404F" w:rsidRDefault="005766A6">
            <w:pPr>
              <w:pStyle w:val="TableParagraph"/>
              <w:spacing w:before="111"/>
              <w:ind w:left="340" w:right="150" w:hanging="171"/>
              <w:rPr>
                <w:sz w:val="16"/>
              </w:rPr>
            </w:pPr>
            <w:r>
              <w:rPr>
                <w:color w:val="FFFFFF"/>
                <w:spacing w:val="-2"/>
                <w:sz w:val="16"/>
              </w:rPr>
              <w:t>Informal</w:t>
            </w:r>
            <w:r>
              <w:rPr>
                <w:color w:val="FFFFFF"/>
                <w:spacing w:val="40"/>
                <w:sz w:val="16"/>
              </w:rPr>
              <w:t xml:space="preserve"> </w:t>
            </w:r>
            <w:r>
              <w:rPr>
                <w:color w:val="FFFFFF"/>
                <w:spacing w:val="-4"/>
                <w:sz w:val="16"/>
              </w:rPr>
              <w:t>Bid</w:t>
            </w:r>
          </w:p>
        </w:tc>
        <w:tc>
          <w:tcPr>
            <w:tcW w:w="1080" w:type="dxa"/>
            <w:shd w:val="clear" w:color="auto" w:fill="2D74B5"/>
          </w:tcPr>
          <w:p w14:paraId="7EFEED5B" w14:textId="77777777" w:rsidR="0078404F" w:rsidRDefault="005766A6">
            <w:pPr>
              <w:pStyle w:val="TableParagraph"/>
              <w:spacing w:before="25"/>
              <w:ind w:left="127" w:right="112" w:hanging="3"/>
              <w:jc w:val="center"/>
              <w:rPr>
                <w:sz w:val="14"/>
              </w:rPr>
            </w:pPr>
            <w:r>
              <w:rPr>
                <w:color w:val="FFFFFF"/>
                <w:spacing w:val="-2"/>
                <w:sz w:val="16"/>
              </w:rPr>
              <w:t>Formal</w:t>
            </w:r>
            <w:r>
              <w:rPr>
                <w:color w:val="FFFFFF"/>
                <w:spacing w:val="40"/>
                <w:sz w:val="16"/>
              </w:rPr>
              <w:t xml:space="preserve"> </w:t>
            </w:r>
            <w:r>
              <w:rPr>
                <w:color w:val="FFFFFF"/>
                <w:spacing w:val="-2"/>
                <w:sz w:val="16"/>
              </w:rPr>
              <w:t>Bid/Proposal</w:t>
            </w:r>
            <w:r>
              <w:rPr>
                <w:color w:val="FFFFFF"/>
                <w:spacing w:val="40"/>
                <w:sz w:val="16"/>
              </w:rPr>
              <w:t xml:space="preserve"> </w:t>
            </w:r>
            <w:r>
              <w:rPr>
                <w:color w:val="FFFFFF"/>
                <w:spacing w:val="-2"/>
                <w:sz w:val="14"/>
              </w:rPr>
              <w:t>(ITB/RFP)</w:t>
            </w:r>
          </w:p>
        </w:tc>
        <w:tc>
          <w:tcPr>
            <w:tcW w:w="1351" w:type="dxa"/>
            <w:shd w:val="clear" w:color="auto" w:fill="2D74B5"/>
          </w:tcPr>
          <w:p w14:paraId="7EFEED5C" w14:textId="77777777" w:rsidR="0078404F" w:rsidRDefault="005766A6">
            <w:pPr>
              <w:pStyle w:val="TableParagraph"/>
              <w:spacing w:before="123" w:line="195" w:lineRule="exact"/>
              <w:ind w:left="213"/>
              <w:rPr>
                <w:sz w:val="16"/>
              </w:rPr>
            </w:pPr>
            <w:r>
              <w:rPr>
                <w:color w:val="FFFFFF"/>
                <w:sz w:val="16"/>
              </w:rPr>
              <w:t>State</w:t>
            </w:r>
            <w:r>
              <w:rPr>
                <w:color w:val="FFFFFF"/>
                <w:spacing w:val="-10"/>
                <w:sz w:val="16"/>
              </w:rPr>
              <w:t xml:space="preserve"> </w:t>
            </w:r>
            <w:r>
              <w:rPr>
                <w:color w:val="FFFFFF"/>
                <w:spacing w:val="-2"/>
                <w:sz w:val="16"/>
              </w:rPr>
              <w:t>Contract</w:t>
            </w:r>
          </w:p>
          <w:p w14:paraId="7EFEED5D" w14:textId="77777777" w:rsidR="0078404F" w:rsidRDefault="005766A6">
            <w:pPr>
              <w:pStyle w:val="TableParagraph"/>
              <w:spacing w:line="170" w:lineRule="exact"/>
              <w:ind w:left="117"/>
              <w:rPr>
                <w:sz w:val="14"/>
              </w:rPr>
            </w:pPr>
            <w:r>
              <w:rPr>
                <w:color w:val="FFFFFF"/>
                <w:spacing w:val="-2"/>
                <w:sz w:val="14"/>
              </w:rPr>
              <w:t>(DIR/TXMAS/Other)</w:t>
            </w:r>
          </w:p>
        </w:tc>
        <w:tc>
          <w:tcPr>
            <w:tcW w:w="1440" w:type="dxa"/>
            <w:shd w:val="clear" w:color="auto" w:fill="2D74B5"/>
          </w:tcPr>
          <w:p w14:paraId="7EFEED5E" w14:textId="77777777" w:rsidR="0078404F" w:rsidRDefault="005766A6">
            <w:pPr>
              <w:pStyle w:val="TableParagraph"/>
              <w:spacing w:before="123" w:line="195" w:lineRule="exact"/>
              <w:ind w:left="227" w:right="222"/>
              <w:jc w:val="center"/>
              <w:rPr>
                <w:sz w:val="16"/>
              </w:rPr>
            </w:pPr>
            <w:r>
              <w:rPr>
                <w:color w:val="FFFFFF"/>
                <w:spacing w:val="-5"/>
                <w:sz w:val="16"/>
              </w:rPr>
              <w:t>GPO</w:t>
            </w:r>
          </w:p>
          <w:p w14:paraId="7EFEED5F" w14:textId="77777777" w:rsidR="0078404F" w:rsidRDefault="005766A6">
            <w:pPr>
              <w:pStyle w:val="TableParagraph"/>
              <w:spacing w:line="170" w:lineRule="exact"/>
              <w:ind w:left="227" w:right="223"/>
              <w:jc w:val="center"/>
              <w:rPr>
                <w:sz w:val="14"/>
              </w:rPr>
            </w:pPr>
            <w:r>
              <w:rPr>
                <w:color w:val="FFFFFF"/>
                <w:spacing w:val="-2"/>
                <w:sz w:val="14"/>
              </w:rPr>
              <w:t>(Alliance/Vizient)</w:t>
            </w:r>
          </w:p>
        </w:tc>
        <w:tc>
          <w:tcPr>
            <w:tcW w:w="1260" w:type="dxa"/>
            <w:shd w:val="clear" w:color="auto" w:fill="2D74B5"/>
          </w:tcPr>
          <w:p w14:paraId="7EFEED60" w14:textId="77777777" w:rsidR="0078404F" w:rsidRDefault="005766A6">
            <w:pPr>
              <w:pStyle w:val="TableParagraph"/>
              <w:spacing w:before="123" w:line="195" w:lineRule="exact"/>
              <w:ind w:left="94" w:right="87"/>
              <w:jc w:val="center"/>
              <w:rPr>
                <w:sz w:val="16"/>
              </w:rPr>
            </w:pPr>
            <w:r>
              <w:rPr>
                <w:color w:val="FFFFFF"/>
                <w:spacing w:val="-5"/>
                <w:sz w:val="16"/>
              </w:rPr>
              <w:t>GPO</w:t>
            </w:r>
          </w:p>
          <w:p w14:paraId="7EFEED61" w14:textId="77777777" w:rsidR="0078404F" w:rsidRDefault="005766A6">
            <w:pPr>
              <w:pStyle w:val="TableParagraph"/>
              <w:spacing w:line="170" w:lineRule="exact"/>
              <w:ind w:left="94" w:right="91"/>
              <w:jc w:val="center"/>
              <w:rPr>
                <w:sz w:val="14"/>
              </w:rPr>
            </w:pPr>
            <w:r>
              <w:rPr>
                <w:color w:val="FFFFFF"/>
                <w:spacing w:val="-2"/>
                <w:sz w:val="14"/>
              </w:rPr>
              <w:t>(E&amp;I,</w:t>
            </w:r>
            <w:r>
              <w:rPr>
                <w:color w:val="FFFFFF"/>
                <w:spacing w:val="2"/>
                <w:sz w:val="14"/>
              </w:rPr>
              <w:t xml:space="preserve"> </w:t>
            </w:r>
            <w:r>
              <w:rPr>
                <w:color w:val="FFFFFF"/>
                <w:spacing w:val="-2"/>
                <w:sz w:val="14"/>
              </w:rPr>
              <w:t>TCPN,</w:t>
            </w:r>
            <w:r>
              <w:rPr>
                <w:color w:val="FFFFFF"/>
                <w:sz w:val="14"/>
              </w:rPr>
              <w:t xml:space="preserve"> </w:t>
            </w:r>
            <w:r>
              <w:rPr>
                <w:color w:val="FFFFFF"/>
                <w:spacing w:val="-2"/>
                <w:sz w:val="14"/>
              </w:rPr>
              <w:t>Other)</w:t>
            </w:r>
          </w:p>
        </w:tc>
        <w:tc>
          <w:tcPr>
            <w:tcW w:w="1349" w:type="dxa"/>
            <w:shd w:val="clear" w:color="auto" w:fill="2D74B5"/>
          </w:tcPr>
          <w:p w14:paraId="7EFEED62" w14:textId="77777777" w:rsidR="0078404F" w:rsidRDefault="005766A6">
            <w:pPr>
              <w:pStyle w:val="TableParagraph"/>
              <w:spacing w:before="13"/>
              <w:ind w:left="314" w:right="307" w:firstLine="1"/>
              <w:jc w:val="center"/>
              <w:rPr>
                <w:sz w:val="16"/>
              </w:rPr>
            </w:pPr>
            <w:r>
              <w:rPr>
                <w:color w:val="FFFFFF"/>
                <w:spacing w:val="-2"/>
                <w:sz w:val="16"/>
              </w:rPr>
              <w:t>Exclusive</w:t>
            </w:r>
            <w:r>
              <w:rPr>
                <w:color w:val="FFFFFF"/>
                <w:spacing w:val="40"/>
                <w:sz w:val="16"/>
              </w:rPr>
              <w:t xml:space="preserve"> </w:t>
            </w:r>
            <w:r>
              <w:rPr>
                <w:color w:val="FFFFFF"/>
                <w:spacing w:val="-2"/>
                <w:sz w:val="16"/>
              </w:rPr>
              <w:t>Acquisition</w:t>
            </w:r>
          </w:p>
          <w:p w14:paraId="7EFEED63" w14:textId="77777777" w:rsidR="0078404F" w:rsidRDefault="005766A6">
            <w:pPr>
              <w:pStyle w:val="TableParagraph"/>
              <w:spacing w:line="190" w:lineRule="exact"/>
              <w:ind w:left="120" w:right="116"/>
              <w:jc w:val="center"/>
              <w:rPr>
                <w:sz w:val="14"/>
              </w:rPr>
            </w:pPr>
            <w:r>
              <w:rPr>
                <w:color w:val="FFFFFF"/>
                <w:spacing w:val="-2"/>
                <w:sz w:val="16"/>
              </w:rPr>
              <w:t>Justification</w:t>
            </w:r>
            <w:r>
              <w:rPr>
                <w:color w:val="FFFFFF"/>
                <w:spacing w:val="6"/>
                <w:sz w:val="16"/>
              </w:rPr>
              <w:t xml:space="preserve"> </w:t>
            </w:r>
            <w:r>
              <w:rPr>
                <w:color w:val="FFFFFF"/>
                <w:spacing w:val="-2"/>
                <w:sz w:val="14"/>
              </w:rPr>
              <w:t>(EAJ)</w:t>
            </w:r>
          </w:p>
        </w:tc>
        <w:tc>
          <w:tcPr>
            <w:tcW w:w="1080" w:type="dxa"/>
            <w:shd w:val="clear" w:color="auto" w:fill="2D74B5"/>
          </w:tcPr>
          <w:p w14:paraId="7EFEED64" w14:textId="77777777" w:rsidR="0078404F" w:rsidRDefault="005766A6">
            <w:pPr>
              <w:pStyle w:val="TableParagraph"/>
              <w:spacing w:before="13" w:line="195" w:lineRule="exact"/>
              <w:ind w:left="104" w:right="94"/>
              <w:jc w:val="center"/>
              <w:rPr>
                <w:sz w:val="16"/>
              </w:rPr>
            </w:pPr>
            <w:r>
              <w:rPr>
                <w:color w:val="FFFFFF"/>
                <w:spacing w:val="-5"/>
                <w:sz w:val="16"/>
              </w:rPr>
              <w:t>BOR</w:t>
            </w:r>
          </w:p>
          <w:p w14:paraId="7EFEED65" w14:textId="77777777" w:rsidR="0078404F" w:rsidRDefault="005766A6">
            <w:pPr>
              <w:pStyle w:val="TableParagraph"/>
              <w:spacing w:line="195" w:lineRule="exact"/>
              <w:ind w:left="104" w:right="94"/>
              <w:jc w:val="center"/>
              <w:rPr>
                <w:sz w:val="16"/>
              </w:rPr>
            </w:pPr>
            <w:r>
              <w:rPr>
                <w:color w:val="FFFFFF"/>
                <w:spacing w:val="-2"/>
                <w:sz w:val="16"/>
              </w:rPr>
              <w:t>Approval</w:t>
            </w:r>
          </w:p>
          <w:p w14:paraId="7EFEED66" w14:textId="77777777" w:rsidR="0078404F" w:rsidRDefault="005766A6">
            <w:pPr>
              <w:pStyle w:val="TableParagraph"/>
              <w:spacing w:before="1" w:line="190" w:lineRule="exact"/>
              <w:ind w:left="106" w:right="94"/>
              <w:jc w:val="center"/>
              <w:rPr>
                <w:sz w:val="16"/>
              </w:rPr>
            </w:pPr>
            <w:r>
              <w:rPr>
                <w:color w:val="FFFFFF"/>
                <w:spacing w:val="-2"/>
                <w:sz w:val="16"/>
              </w:rPr>
              <w:t>Requirement</w:t>
            </w:r>
          </w:p>
        </w:tc>
        <w:tc>
          <w:tcPr>
            <w:tcW w:w="1452" w:type="dxa"/>
            <w:shd w:val="clear" w:color="auto" w:fill="2D74B5"/>
          </w:tcPr>
          <w:p w14:paraId="7EFEED67" w14:textId="77777777" w:rsidR="0078404F" w:rsidRDefault="005766A6">
            <w:pPr>
              <w:pStyle w:val="TableParagraph"/>
              <w:spacing w:before="111"/>
              <w:ind w:left="304" w:right="288" w:firstLine="103"/>
              <w:rPr>
                <w:sz w:val="16"/>
              </w:rPr>
            </w:pPr>
            <w:r>
              <w:rPr>
                <w:color w:val="FFFFFF"/>
                <w:spacing w:val="-2"/>
                <w:sz w:val="16"/>
              </w:rPr>
              <w:t>Reporting</w:t>
            </w:r>
            <w:r>
              <w:rPr>
                <w:color w:val="FFFFFF"/>
                <w:spacing w:val="40"/>
                <w:sz w:val="16"/>
              </w:rPr>
              <w:t xml:space="preserve"> </w:t>
            </w:r>
            <w:r>
              <w:rPr>
                <w:color w:val="FFFFFF"/>
                <w:spacing w:val="-2"/>
                <w:sz w:val="16"/>
              </w:rPr>
              <w:t>Requirement</w:t>
            </w:r>
          </w:p>
        </w:tc>
      </w:tr>
      <w:tr w:rsidR="0078404F" w14:paraId="7EFEED72" w14:textId="77777777">
        <w:trPr>
          <w:trHeight w:val="441"/>
        </w:trPr>
        <w:tc>
          <w:tcPr>
            <w:tcW w:w="1087" w:type="dxa"/>
            <w:shd w:val="clear" w:color="auto" w:fill="BCD6ED"/>
          </w:tcPr>
          <w:p w14:paraId="7EFEED69" w14:textId="77777777" w:rsidR="0078404F" w:rsidRDefault="005766A6">
            <w:pPr>
              <w:pStyle w:val="TableParagraph"/>
              <w:spacing w:before="121"/>
              <w:ind w:left="125" w:right="114"/>
              <w:jc w:val="center"/>
              <w:rPr>
                <w:sz w:val="16"/>
              </w:rPr>
            </w:pPr>
            <w:r>
              <w:rPr>
                <w:spacing w:val="-2"/>
                <w:sz w:val="16"/>
              </w:rPr>
              <w:t>&lt;$15,000</w:t>
            </w:r>
          </w:p>
        </w:tc>
        <w:tc>
          <w:tcPr>
            <w:tcW w:w="888" w:type="dxa"/>
            <w:shd w:val="clear" w:color="auto" w:fill="BCD6ED"/>
          </w:tcPr>
          <w:p w14:paraId="7EFEED6A" w14:textId="77777777" w:rsidR="0078404F" w:rsidRDefault="005766A6">
            <w:pPr>
              <w:pStyle w:val="TableParagraph"/>
              <w:spacing w:before="121"/>
              <w:ind w:left="138" w:right="130"/>
              <w:jc w:val="center"/>
              <w:rPr>
                <w:sz w:val="16"/>
              </w:rPr>
            </w:pPr>
            <w:r>
              <w:rPr>
                <w:spacing w:val="-5"/>
                <w:sz w:val="16"/>
              </w:rPr>
              <w:t>NA</w:t>
            </w:r>
          </w:p>
        </w:tc>
        <w:tc>
          <w:tcPr>
            <w:tcW w:w="1080" w:type="dxa"/>
            <w:shd w:val="clear" w:color="auto" w:fill="BCD6ED"/>
          </w:tcPr>
          <w:p w14:paraId="7EFEED6B" w14:textId="77777777" w:rsidR="0078404F" w:rsidRDefault="005766A6">
            <w:pPr>
              <w:pStyle w:val="TableParagraph"/>
              <w:spacing w:before="121"/>
              <w:ind w:left="102" w:right="94"/>
              <w:jc w:val="center"/>
              <w:rPr>
                <w:sz w:val="16"/>
              </w:rPr>
            </w:pPr>
            <w:r>
              <w:rPr>
                <w:spacing w:val="-5"/>
                <w:sz w:val="16"/>
              </w:rPr>
              <w:t>NA</w:t>
            </w:r>
          </w:p>
        </w:tc>
        <w:tc>
          <w:tcPr>
            <w:tcW w:w="1351" w:type="dxa"/>
            <w:shd w:val="clear" w:color="auto" w:fill="BCD6ED"/>
          </w:tcPr>
          <w:p w14:paraId="7EFEED6C" w14:textId="77777777" w:rsidR="0078404F" w:rsidRDefault="005766A6">
            <w:pPr>
              <w:pStyle w:val="TableParagraph"/>
              <w:spacing w:before="121"/>
              <w:ind w:left="350" w:right="343"/>
              <w:jc w:val="center"/>
              <w:rPr>
                <w:sz w:val="16"/>
              </w:rPr>
            </w:pPr>
            <w:r>
              <w:rPr>
                <w:sz w:val="16"/>
              </w:rPr>
              <w:t>One</w:t>
            </w:r>
            <w:r>
              <w:rPr>
                <w:spacing w:val="-3"/>
                <w:sz w:val="16"/>
              </w:rPr>
              <w:t xml:space="preserve"> </w:t>
            </w:r>
            <w:r>
              <w:rPr>
                <w:spacing w:val="-5"/>
                <w:sz w:val="16"/>
              </w:rPr>
              <w:t>(1)</w:t>
            </w:r>
          </w:p>
        </w:tc>
        <w:tc>
          <w:tcPr>
            <w:tcW w:w="1440" w:type="dxa"/>
            <w:shd w:val="clear" w:color="auto" w:fill="BCD6ED"/>
          </w:tcPr>
          <w:p w14:paraId="7EFEED6D" w14:textId="77777777" w:rsidR="0078404F" w:rsidRDefault="005766A6">
            <w:pPr>
              <w:pStyle w:val="TableParagraph"/>
              <w:spacing w:before="121"/>
              <w:ind w:left="227" w:right="222"/>
              <w:jc w:val="center"/>
              <w:rPr>
                <w:sz w:val="16"/>
              </w:rPr>
            </w:pPr>
            <w:r>
              <w:rPr>
                <w:sz w:val="16"/>
              </w:rPr>
              <w:t>One</w:t>
            </w:r>
            <w:r>
              <w:rPr>
                <w:spacing w:val="-3"/>
                <w:sz w:val="16"/>
              </w:rPr>
              <w:t xml:space="preserve"> </w:t>
            </w:r>
            <w:r>
              <w:rPr>
                <w:spacing w:val="-5"/>
                <w:sz w:val="16"/>
              </w:rPr>
              <w:t>(1)</w:t>
            </w:r>
          </w:p>
        </w:tc>
        <w:tc>
          <w:tcPr>
            <w:tcW w:w="1260" w:type="dxa"/>
            <w:shd w:val="clear" w:color="auto" w:fill="BCD6ED"/>
          </w:tcPr>
          <w:p w14:paraId="7EFEED6E" w14:textId="77777777" w:rsidR="0078404F" w:rsidRDefault="005766A6">
            <w:pPr>
              <w:pStyle w:val="TableParagraph"/>
              <w:spacing w:before="121"/>
              <w:ind w:left="94" w:right="87"/>
              <w:jc w:val="center"/>
              <w:rPr>
                <w:sz w:val="16"/>
              </w:rPr>
            </w:pPr>
            <w:r>
              <w:rPr>
                <w:sz w:val="16"/>
              </w:rPr>
              <w:t>One</w:t>
            </w:r>
            <w:r>
              <w:rPr>
                <w:spacing w:val="-3"/>
                <w:sz w:val="16"/>
              </w:rPr>
              <w:t xml:space="preserve"> </w:t>
            </w:r>
            <w:r>
              <w:rPr>
                <w:spacing w:val="-5"/>
                <w:sz w:val="16"/>
              </w:rPr>
              <w:t>(1)</w:t>
            </w:r>
          </w:p>
        </w:tc>
        <w:tc>
          <w:tcPr>
            <w:tcW w:w="1349" w:type="dxa"/>
            <w:shd w:val="clear" w:color="auto" w:fill="BCD6ED"/>
          </w:tcPr>
          <w:p w14:paraId="7EFEED6F" w14:textId="77777777" w:rsidR="0078404F" w:rsidRDefault="005766A6">
            <w:pPr>
              <w:pStyle w:val="TableParagraph"/>
              <w:spacing w:before="121"/>
              <w:ind w:left="120" w:right="116"/>
              <w:jc w:val="center"/>
              <w:rPr>
                <w:sz w:val="16"/>
              </w:rPr>
            </w:pPr>
            <w:r>
              <w:rPr>
                <w:spacing w:val="-5"/>
                <w:sz w:val="16"/>
              </w:rPr>
              <w:t>NA</w:t>
            </w:r>
          </w:p>
        </w:tc>
        <w:tc>
          <w:tcPr>
            <w:tcW w:w="1080" w:type="dxa"/>
            <w:shd w:val="clear" w:color="auto" w:fill="BCD6ED"/>
          </w:tcPr>
          <w:p w14:paraId="7EFEED70" w14:textId="77777777" w:rsidR="0078404F" w:rsidRDefault="005766A6">
            <w:pPr>
              <w:pStyle w:val="TableParagraph"/>
              <w:spacing w:before="121"/>
              <w:ind w:left="441"/>
              <w:rPr>
                <w:sz w:val="16"/>
              </w:rPr>
            </w:pPr>
            <w:r>
              <w:rPr>
                <w:spacing w:val="-5"/>
                <w:sz w:val="16"/>
              </w:rPr>
              <w:t>NA</w:t>
            </w:r>
          </w:p>
        </w:tc>
        <w:tc>
          <w:tcPr>
            <w:tcW w:w="1452" w:type="dxa"/>
            <w:shd w:val="clear" w:color="auto" w:fill="BCD6ED"/>
          </w:tcPr>
          <w:p w14:paraId="7EFEED71" w14:textId="77777777" w:rsidR="0078404F" w:rsidRDefault="005766A6">
            <w:pPr>
              <w:pStyle w:val="TableParagraph"/>
              <w:spacing w:before="25"/>
              <w:ind w:left="506" w:right="276" w:hanging="214"/>
              <w:rPr>
                <w:sz w:val="16"/>
              </w:rPr>
            </w:pPr>
            <w:r>
              <w:rPr>
                <w:spacing w:val="-2"/>
                <w:sz w:val="16"/>
              </w:rPr>
              <w:t>Transparency</w:t>
            </w:r>
            <w:r>
              <w:rPr>
                <w:spacing w:val="40"/>
                <w:sz w:val="16"/>
              </w:rPr>
              <w:t xml:space="preserve"> </w:t>
            </w:r>
            <w:r>
              <w:rPr>
                <w:spacing w:val="-2"/>
                <w:sz w:val="16"/>
              </w:rPr>
              <w:t>Report</w:t>
            </w:r>
          </w:p>
        </w:tc>
      </w:tr>
      <w:tr w:rsidR="0078404F" w14:paraId="7EFEED7D" w14:textId="77777777">
        <w:trPr>
          <w:trHeight w:val="438"/>
        </w:trPr>
        <w:tc>
          <w:tcPr>
            <w:tcW w:w="1087" w:type="dxa"/>
            <w:shd w:val="clear" w:color="auto" w:fill="DDE9F6"/>
          </w:tcPr>
          <w:p w14:paraId="7EFEED73" w14:textId="77777777" w:rsidR="0078404F" w:rsidRDefault="005766A6">
            <w:pPr>
              <w:pStyle w:val="TableParagraph"/>
              <w:spacing w:before="22" w:line="195" w:lineRule="exact"/>
              <w:ind w:left="239"/>
              <w:rPr>
                <w:sz w:val="16"/>
              </w:rPr>
            </w:pPr>
            <w:r>
              <w:rPr>
                <w:spacing w:val="-2"/>
                <w:sz w:val="16"/>
              </w:rPr>
              <w:t>$15,000</w:t>
            </w:r>
            <w:r>
              <w:rPr>
                <w:spacing w:val="1"/>
                <w:sz w:val="16"/>
              </w:rPr>
              <w:t xml:space="preserve"> </w:t>
            </w:r>
            <w:r>
              <w:rPr>
                <w:spacing w:val="-10"/>
                <w:sz w:val="16"/>
              </w:rPr>
              <w:t>-</w:t>
            </w:r>
          </w:p>
          <w:p w14:paraId="7EFEED74" w14:textId="77777777" w:rsidR="0078404F" w:rsidRDefault="005766A6">
            <w:pPr>
              <w:pStyle w:val="TableParagraph"/>
              <w:spacing w:line="195" w:lineRule="exact"/>
              <w:ind w:left="283"/>
              <w:rPr>
                <w:sz w:val="16"/>
              </w:rPr>
            </w:pPr>
            <w:r>
              <w:rPr>
                <w:spacing w:val="-2"/>
                <w:sz w:val="16"/>
              </w:rPr>
              <w:t>$50,000</w:t>
            </w:r>
          </w:p>
        </w:tc>
        <w:tc>
          <w:tcPr>
            <w:tcW w:w="888" w:type="dxa"/>
            <w:shd w:val="clear" w:color="auto" w:fill="DDE9F6"/>
          </w:tcPr>
          <w:p w14:paraId="7EFEED75" w14:textId="77777777" w:rsidR="0078404F" w:rsidRDefault="005766A6">
            <w:pPr>
              <w:pStyle w:val="TableParagraph"/>
              <w:spacing w:before="121"/>
              <w:ind w:left="139" w:right="130"/>
              <w:jc w:val="center"/>
              <w:rPr>
                <w:sz w:val="16"/>
              </w:rPr>
            </w:pPr>
            <w:r>
              <w:rPr>
                <w:sz w:val="16"/>
              </w:rPr>
              <w:t>Three</w:t>
            </w:r>
            <w:r>
              <w:rPr>
                <w:spacing w:val="-8"/>
                <w:sz w:val="16"/>
              </w:rPr>
              <w:t xml:space="preserve"> </w:t>
            </w:r>
            <w:r>
              <w:rPr>
                <w:spacing w:val="-5"/>
                <w:sz w:val="16"/>
              </w:rPr>
              <w:t>(3)</w:t>
            </w:r>
          </w:p>
        </w:tc>
        <w:tc>
          <w:tcPr>
            <w:tcW w:w="1080" w:type="dxa"/>
            <w:shd w:val="clear" w:color="auto" w:fill="DDE9F6"/>
          </w:tcPr>
          <w:p w14:paraId="7EFEED76" w14:textId="77777777" w:rsidR="0078404F" w:rsidRDefault="005766A6">
            <w:pPr>
              <w:pStyle w:val="TableParagraph"/>
              <w:spacing w:before="121"/>
              <w:ind w:left="102" w:right="94"/>
              <w:jc w:val="center"/>
              <w:rPr>
                <w:sz w:val="16"/>
              </w:rPr>
            </w:pPr>
            <w:r>
              <w:rPr>
                <w:spacing w:val="-5"/>
                <w:sz w:val="16"/>
              </w:rPr>
              <w:t>NA</w:t>
            </w:r>
          </w:p>
        </w:tc>
        <w:tc>
          <w:tcPr>
            <w:tcW w:w="1351" w:type="dxa"/>
            <w:shd w:val="clear" w:color="auto" w:fill="DDE9F6"/>
          </w:tcPr>
          <w:p w14:paraId="7EFEED77" w14:textId="77777777" w:rsidR="0078404F" w:rsidRDefault="005766A6">
            <w:pPr>
              <w:pStyle w:val="TableParagraph"/>
              <w:spacing w:before="121"/>
              <w:ind w:left="350" w:right="343"/>
              <w:jc w:val="center"/>
              <w:rPr>
                <w:sz w:val="16"/>
              </w:rPr>
            </w:pPr>
            <w:r>
              <w:rPr>
                <w:sz w:val="16"/>
              </w:rPr>
              <w:t>One</w:t>
            </w:r>
            <w:r>
              <w:rPr>
                <w:spacing w:val="-3"/>
                <w:sz w:val="16"/>
              </w:rPr>
              <w:t xml:space="preserve"> </w:t>
            </w:r>
            <w:r>
              <w:rPr>
                <w:spacing w:val="-5"/>
                <w:sz w:val="16"/>
              </w:rPr>
              <w:t>(1)</w:t>
            </w:r>
          </w:p>
        </w:tc>
        <w:tc>
          <w:tcPr>
            <w:tcW w:w="1440" w:type="dxa"/>
            <w:shd w:val="clear" w:color="auto" w:fill="DDE9F6"/>
          </w:tcPr>
          <w:p w14:paraId="7EFEED78" w14:textId="77777777" w:rsidR="0078404F" w:rsidRDefault="005766A6">
            <w:pPr>
              <w:pStyle w:val="TableParagraph"/>
              <w:spacing w:before="121"/>
              <w:ind w:left="227" w:right="222"/>
              <w:jc w:val="center"/>
              <w:rPr>
                <w:sz w:val="16"/>
              </w:rPr>
            </w:pPr>
            <w:r>
              <w:rPr>
                <w:sz w:val="16"/>
              </w:rPr>
              <w:t>One</w:t>
            </w:r>
            <w:r>
              <w:rPr>
                <w:spacing w:val="-3"/>
                <w:sz w:val="16"/>
              </w:rPr>
              <w:t xml:space="preserve"> </w:t>
            </w:r>
            <w:r>
              <w:rPr>
                <w:spacing w:val="-5"/>
                <w:sz w:val="16"/>
              </w:rPr>
              <w:t>(1)</w:t>
            </w:r>
          </w:p>
        </w:tc>
        <w:tc>
          <w:tcPr>
            <w:tcW w:w="1260" w:type="dxa"/>
            <w:shd w:val="clear" w:color="auto" w:fill="DDE9F6"/>
          </w:tcPr>
          <w:p w14:paraId="7EFEED79" w14:textId="77777777" w:rsidR="0078404F" w:rsidRDefault="005766A6">
            <w:pPr>
              <w:pStyle w:val="TableParagraph"/>
              <w:spacing w:before="121"/>
              <w:ind w:left="94" w:right="87"/>
              <w:jc w:val="center"/>
              <w:rPr>
                <w:sz w:val="16"/>
              </w:rPr>
            </w:pPr>
            <w:r>
              <w:rPr>
                <w:sz w:val="16"/>
              </w:rPr>
              <w:t>One</w:t>
            </w:r>
            <w:r>
              <w:rPr>
                <w:spacing w:val="-3"/>
                <w:sz w:val="16"/>
              </w:rPr>
              <w:t xml:space="preserve"> </w:t>
            </w:r>
            <w:r>
              <w:rPr>
                <w:spacing w:val="-5"/>
                <w:sz w:val="16"/>
              </w:rPr>
              <w:t>(1)</w:t>
            </w:r>
          </w:p>
        </w:tc>
        <w:tc>
          <w:tcPr>
            <w:tcW w:w="1349" w:type="dxa"/>
            <w:shd w:val="clear" w:color="auto" w:fill="DDE9F6"/>
          </w:tcPr>
          <w:p w14:paraId="7EFEED7A" w14:textId="77777777" w:rsidR="0078404F" w:rsidRDefault="005766A6">
            <w:pPr>
              <w:pStyle w:val="TableParagraph"/>
              <w:spacing w:before="121"/>
              <w:ind w:left="120" w:right="116"/>
              <w:jc w:val="center"/>
              <w:rPr>
                <w:sz w:val="16"/>
              </w:rPr>
            </w:pPr>
            <w:r>
              <w:rPr>
                <w:sz w:val="16"/>
              </w:rPr>
              <w:t>One</w:t>
            </w:r>
            <w:r>
              <w:rPr>
                <w:spacing w:val="-3"/>
                <w:sz w:val="16"/>
              </w:rPr>
              <w:t xml:space="preserve"> </w:t>
            </w:r>
            <w:r>
              <w:rPr>
                <w:spacing w:val="-5"/>
                <w:sz w:val="16"/>
              </w:rPr>
              <w:t>(1)</w:t>
            </w:r>
          </w:p>
        </w:tc>
        <w:tc>
          <w:tcPr>
            <w:tcW w:w="1080" w:type="dxa"/>
            <w:shd w:val="clear" w:color="auto" w:fill="DDE9F6"/>
          </w:tcPr>
          <w:p w14:paraId="7EFEED7B" w14:textId="77777777" w:rsidR="0078404F" w:rsidRDefault="005766A6">
            <w:pPr>
              <w:pStyle w:val="TableParagraph"/>
              <w:spacing w:before="121"/>
              <w:ind w:left="441"/>
              <w:rPr>
                <w:sz w:val="16"/>
              </w:rPr>
            </w:pPr>
            <w:r>
              <w:rPr>
                <w:spacing w:val="-5"/>
                <w:sz w:val="16"/>
              </w:rPr>
              <w:t>NA</w:t>
            </w:r>
          </w:p>
        </w:tc>
        <w:tc>
          <w:tcPr>
            <w:tcW w:w="1452" w:type="dxa"/>
            <w:shd w:val="clear" w:color="auto" w:fill="DDE9F6"/>
          </w:tcPr>
          <w:p w14:paraId="7EFEED7C" w14:textId="77777777" w:rsidR="0078404F" w:rsidRDefault="005766A6">
            <w:pPr>
              <w:pStyle w:val="TableParagraph"/>
              <w:spacing w:before="22"/>
              <w:ind w:left="506" w:right="276" w:hanging="214"/>
              <w:rPr>
                <w:sz w:val="16"/>
              </w:rPr>
            </w:pPr>
            <w:r>
              <w:rPr>
                <w:spacing w:val="-2"/>
                <w:sz w:val="16"/>
              </w:rPr>
              <w:t>Transparency</w:t>
            </w:r>
            <w:r>
              <w:rPr>
                <w:spacing w:val="40"/>
                <w:sz w:val="16"/>
              </w:rPr>
              <w:t xml:space="preserve"> </w:t>
            </w:r>
            <w:r>
              <w:rPr>
                <w:spacing w:val="-2"/>
                <w:sz w:val="16"/>
              </w:rPr>
              <w:t>Report</w:t>
            </w:r>
          </w:p>
        </w:tc>
      </w:tr>
      <w:tr w:rsidR="0078404F" w14:paraId="7EFEED90" w14:textId="77777777">
        <w:trPr>
          <w:trHeight w:val="585"/>
        </w:trPr>
        <w:tc>
          <w:tcPr>
            <w:tcW w:w="1087" w:type="dxa"/>
            <w:shd w:val="clear" w:color="auto" w:fill="BCD6ED"/>
          </w:tcPr>
          <w:p w14:paraId="7EFEED7E" w14:textId="77777777" w:rsidR="0078404F" w:rsidRDefault="005766A6">
            <w:pPr>
              <w:pStyle w:val="TableParagraph"/>
              <w:spacing w:before="97" w:line="195" w:lineRule="exact"/>
              <w:ind w:left="119" w:right="114"/>
              <w:jc w:val="center"/>
              <w:rPr>
                <w:sz w:val="16"/>
              </w:rPr>
            </w:pPr>
            <w:r>
              <w:rPr>
                <w:spacing w:val="-2"/>
                <w:sz w:val="16"/>
              </w:rPr>
              <w:t>$50,000</w:t>
            </w:r>
            <w:r>
              <w:rPr>
                <w:spacing w:val="1"/>
                <w:sz w:val="16"/>
              </w:rPr>
              <w:t xml:space="preserve"> </w:t>
            </w:r>
            <w:r>
              <w:rPr>
                <w:spacing w:val="-10"/>
                <w:sz w:val="16"/>
              </w:rPr>
              <w:t>-</w:t>
            </w:r>
          </w:p>
          <w:p w14:paraId="7EFEED7F" w14:textId="77777777" w:rsidR="0078404F" w:rsidRDefault="005766A6">
            <w:pPr>
              <w:pStyle w:val="TableParagraph"/>
              <w:spacing w:line="195" w:lineRule="exact"/>
              <w:ind w:left="125" w:right="114"/>
              <w:jc w:val="center"/>
              <w:rPr>
                <w:sz w:val="16"/>
              </w:rPr>
            </w:pPr>
            <w:r>
              <w:rPr>
                <w:spacing w:val="-5"/>
                <w:sz w:val="16"/>
              </w:rPr>
              <w:t>$1M</w:t>
            </w:r>
          </w:p>
        </w:tc>
        <w:tc>
          <w:tcPr>
            <w:tcW w:w="888" w:type="dxa"/>
            <w:shd w:val="clear" w:color="auto" w:fill="BCD6ED"/>
          </w:tcPr>
          <w:p w14:paraId="7EFEED80" w14:textId="77777777" w:rsidR="0078404F" w:rsidRDefault="0078404F">
            <w:pPr>
              <w:pStyle w:val="TableParagraph"/>
              <w:rPr>
                <w:b/>
                <w:i/>
                <w:sz w:val="16"/>
              </w:rPr>
            </w:pPr>
          </w:p>
          <w:p w14:paraId="7EFEED81" w14:textId="77777777" w:rsidR="0078404F" w:rsidRDefault="005766A6">
            <w:pPr>
              <w:pStyle w:val="TableParagraph"/>
              <w:ind w:left="138" w:right="130"/>
              <w:jc w:val="center"/>
              <w:rPr>
                <w:sz w:val="16"/>
              </w:rPr>
            </w:pPr>
            <w:r>
              <w:rPr>
                <w:spacing w:val="-5"/>
                <w:sz w:val="16"/>
              </w:rPr>
              <w:t>NA</w:t>
            </w:r>
          </w:p>
        </w:tc>
        <w:tc>
          <w:tcPr>
            <w:tcW w:w="1080" w:type="dxa"/>
            <w:shd w:val="clear" w:color="auto" w:fill="BCD6ED"/>
          </w:tcPr>
          <w:p w14:paraId="7EFEED82" w14:textId="77777777" w:rsidR="0078404F" w:rsidRDefault="0078404F">
            <w:pPr>
              <w:pStyle w:val="TableParagraph"/>
              <w:rPr>
                <w:b/>
                <w:i/>
                <w:sz w:val="16"/>
              </w:rPr>
            </w:pPr>
          </w:p>
          <w:p w14:paraId="7EFEED83" w14:textId="77777777" w:rsidR="0078404F" w:rsidRDefault="005766A6">
            <w:pPr>
              <w:pStyle w:val="TableParagraph"/>
              <w:ind w:left="104" w:right="94"/>
              <w:jc w:val="center"/>
              <w:rPr>
                <w:sz w:val="16"/>
              </w:rPr>
            </w:pPr>
            <w:r>
              <w:rPr>
                <w:spacing w:val="-2"/>
                <w:sz w:val="16"/>
              </w:rPr>
              <w:t>ITB/RFP</w:t>
            </w:r>
          </w:p>
        </w:tc>
        <w:tc>
          <w:tcPr>
            <w:tcW w:w="1351" w:type="dxa"/>
            <w:shd w:val="clear" w:color="auto" w:fill="BCD6ED"/>
          </w:tcPr>
          <w:p w14:paraId="7EFEED84" w14:textId="77777777" w:rsidR="0078404F" w:rsidRDefault="0078404F">
            <w:pPr>
              <w:pStyle w:val="TableParagraph"/>
              <w:rPr>
                <w:b/>
                <w:i/>
                <w:sz w:val="16"/>
              </w:rPr>
            </w:pPr>
          </w:p>
          <w:p w14:paraId="7EFEED85" w14:textId="77777777" w:rsidR="0078404F" w:rsidRDefault="005766A6">
            <w:pPr>
              <w:pStyle w:val="TableParagraph"/>
              <w:ind w:left="350" w:right="344"/>
              <w:jc w:val="center"/>
              <w:rPr>
                <w:sz w:val="16"/>
              </w:rPr>
            </w:pPr>
            <w:r>
              <w:rPr>
                <w:sz w:val="16"/>
              </w:rPr>
              <w:t>Three</w:t>
            </w:r>
            <w:r>
              <w:rPr>
                <w:spacing w:val="-8"/>
                <w:sz w:val="16"/>
              </w:rPr>
              <w:t xml:space="preserve"> </w:t>
            </w:r>
            <w:r>
              <w:rPr>
                <w:spacing w:val="-4"/>
                <w:sz w:val="16"/>
              </w:rPr>
              <w:t>(</w:t>
            </w:r>
            <w:proofErr w:type="gramStart"/>
            <w:r>
              <w:rPr>
                <w:spacing w:val="-4"/>
                <w:sz w:val="16"/>
              </w:rPr>
              <w:t>3)¹</w:t>
            </w:r>
            <w:proofErr w:type="gramEnd"/>
          </w:p>
        </w:tc>
        <w:tc>
          <w:tcPr>
            <w:tcW w:w="1440" w:type="dxa"/>
            <w:shd w:val="clear" w:color="auto" w:fill="BCD6ED"/>
          </w:tcPr>
          <w:p w14:paraId="7EFEED86" w14:textId="77777777" w:rsidR="0078404F" w:rsidRDefault="0078404F">
            <w:pPr>
              <w:pStyle w:val="TableParagraph"/>
              <w:rPr>
                <w:b/>
                <w:i/>
                <w:sz w:val="16"/>
              </w:rPr>
            </w:pPr>
          </w:p>
          <w:p w14:paraId="7EFEED87" w14:textId="77777777" w:rsidR="0078404F" w:rsidRDefault="005766A6">
            <w:pPr>
              <w:pStyle w:val="TableParagraph"/>
              <w:ind w:left="227" w:right="222"/>
              <w:jc w:val="center"/>
              <w:rPr>
                <w:sz w:val="16"/>
              </w:rPr>
            </w:pPr>
            <w:r>
              <w:rPr>
                <w:sz w:val="16"/>
              </w:rPr>
              <w:t>One</w:t>
            </w:r>
            <w:r>
              <w:rPr>
                <w:spacing w:val="-3"/>
                <w:sz w:val="16"/>
              </w:rPr>
              <w:t xml:space="preserve"> </w:t>
            </w:r>
            <w:r>
              <w:rPr>
                <w:spacing w:val="-5"/>
                <w:sz w:val="16"/>
              </w:rPr>
              <w:t>(1)</w:t>
            </w:r>
          </w:p>
        </w:tc>
        <w:tc>
          <w:tcPr>
            <w:tcW w:w="1260" w:type="dxa"/>
            <w:shd w:val="clear" w:color="auto" w:fill="BCD6ED"/>
          </w:tcPr>
          <w:p w14:paraId="7EFEED88" w14:textId="77777777" w:rsidR="0078404F" w:rsidRDefault="0078404F">
            <w:pPr>
              <w:pStyle w:val="TableParagraph"/>
              <w:rPr>
                <w:b/>
                <w:i/>
                <w:sz w:val="16"/>
              </w:rPr>
            </w:pPr>
          </w:p>
          <w:p w14:paraId="7EFEED89" w14:textId="77777777" w:rsidR="0078404F" w:rsidRDefault="005766A6">
            <w:pPr>
              <w:pStyle w:val="TableParagraph"/>
              <w:ind w:left="94" w:right="88"/>
              <w:jc w:val="center"/>
              <w:rPr>
                <w:sz w:val="16"/>
              </w:rPr>
            </w:pPr>
            <w:r>
              <w:rPr>
                <w:sz w:val="16"/>
              </w:rPr>
              <w:t>Three</w:t>
            </w:r>
            <w:r>
              <w:rPr>
                <w:spacing w:val="-8"/>
                <w:sz w:val="16"/>
              </w:rPr>
              <w:t xml:space="preserve"> </w:t>
            </w:r>
            <w:r>
              <w:rPr>
                <w:spacing w:val="-4"/>
                <w:sz w:val="16"/>
              </w:rPr>
              <w:t>(</w:t>
            </w:r>
            <w:proofErr w:type="gramStart"/>
            <w:r>
              <w:rPr>
                <w:spacing w:val="-4"/>
                <w:sz w:val="16"/>
              </w:rPr>
              <w:t>3)¹</w:t>
            </w:r>
            <w:proofErr w:type="gramEnd"/>
          </w:p>
        </w:tc>
        <w:tc>
          <w:tcPr>
            <w:tcW w:w="1349" w:type="dxa"/>
            <w:shd w:val="clear" w:color="auto" w:fill="BCD6ED"/>
          </w:tcPr>
          <w:p w14:paraId="7EFEED8A" w14:textId="77777777" w:rsidR="0078404F" w:rsidRDefault="0078404F">
            <w:pPr>
              <w:pStyle w:val="TableParagraph"/>
              <w:rPr>
                <w:b/>
                <w:i/>
                <w:sz w:val="16"/>
              </w:rPr>
            </w:pPr>
          </w:p>
          <w:p w14:paraId="7EFEED8B" w14:textId="77777777" w:rsidR="0078404F" w:rsidRDefault="005766A6">
            <w:pPr>
              <w:pStyle w:val="TableParagraph"/>
              <w:ind w:left="120" w:right="116"/>
              <w:jc w:val="center"/>
              <w:rPr>
                <w:sz w:val="16"/>
              </w:rPr>
            </w:pPr>
            <w:r>
              <w:rPr>
                <w:sz w:val="16"/>
              </w:rPr>
              <w:t>One</w:t>
            </w:r>
            <w:r>
              <w:rPr>
                <w:spacing w:val="-3"/>
                <w:sz w:val="16"/>
              </w:rPr>
              <w:t xml:space="preserve"> </w:t>
            </w:r>
            <w:r>
              <w:rPr>
                <w:spacing w:val="-5"/>
                <w:sz w:val="16"/>
              </w:rPr>
              <w:t>(1)</w:t>
            </w:r>
          </w:p>
        </w:tc>
        <w:tc>
          <w:tcPr>
            <w:tcW w:w="1080" w:type="dxa"/>
            <w:shd w:val="clear" w:color="auto" w:fill="BCD6ED"/>
          </w:tcPr>
          <w:p w14:paraId="7EFEED8C" w14:textId="77777777" w:rsidR="0078404F" w:rsidRDefault="0078404F">
            <w:pPr>
              <w:pStyle w:val="TableParagraph"/>
              <w:rPr>
                <w:b/>
                <w:i/>
                <w:sz w:val="16"/>
              </w:rPr>
            </w:pPr>
          </w:p>
          <w:p w14:paraId="7EFEED8D" w14:textId="77777777" w:rsidR="0078404F" w:rsidRDefault="005766A6">
            <w:pPr>
              <w:pStyle w:val="TableParagraph"/>
              <w:ind w:left="441"/>
              <w:rPr>
                <w:sz w:val="16"/>
              </w:rPr>
            </w:pPr>
            <w:r>
              <w:rPr>
                <w:spacing w:val="-5"/>
                <w:sz w:val="16"/>
              </w:rPr>
              <w:t>NA</w:t>
            </w:r>
          </w:p>
        </w:tc>
        <w:tc>
          <w:tcPr>
            <w:tcW w:w="1452" w:type="dxa"/>
            <w:shd w:val="clear" w:color="auto" w:fill="BCD6ED"/>
          </w:tcPr>
          <w:p w14:paraId="7EFEED8E" w14:textId="77777777" w:rsidR="0078404F" w:rsidRDefault="005766A6">
            <w:pPr>
              <w:pStyle w:val="TableParagraph"/>
              <w:ind w:left="292" w:right="277"/>
              <w:jc w:val="center"/>
              <w:rPr>
                <w:sz w:val="16"/>
              </w:rPr>
            </w:pPr>
            <w:r>
              <w:rPr>
                <w:spacing w:val="-2"/>
                <w:sz w:val="16"/>
              </w:rPr>
              <w:t>Transparency</w:t>
            </w:r>
            <w:r>
              <w:rPr>
                <w:spacing w:val="40"/>
                <w:sz w:val="16"/>
              </w:rPr>
              <w:t xml:space="preserve"> </w:t>
            </w:r>
            <w:r>
              <w:rPr>
                <w:spacing w:val="-2"/>
                <w:sz w:val="16"/>
              </w:rPr>
              <w:t>Report</w:t>
            </w:r>
          </w:p>
          <w:p w14:paraId="7EFEED8F" w14:textId="77777777" w:rsidR="0078404F" w:rsidRDefault="005766A6">
            <w:pPr>
              <w:pStyle w:val="TableParagraph"/>
              <w:spacing w:line="175" w:lineRule="exact"/>
              <w:ind w:left="287" w:right="277"/>
              <w:jc w:val="center"/>
              <w:rPr>
                <w:sz w:val="16"/>
              </w:rPr>
            </w:pPr>
            <w:r>
              <w:rPr>
                <w:sz w:val="16"/>
              </w:rPr>
              <w:t>LBB</w:t>
            </w:r>
            <w:r>
              <w:rPr>
                <w:spacing w:val="-4"/>
                <w:sz w:val="16"/>
              </w:rPr>
              <w:t xml:space="preserve"> </w:t>
            </w:r>
            <w:r>
              <w:rPr>
                <w:spacing w:val="-2"/>
                <w:sz w:val="16"/>
              </w:rPr>
              <w:t>Report³</w:t>
            </w:r>
          </w:p>
        </w:tc>
      </w:tr>
      <w:tr w:rsidR="0078404F" w14:paraId="7EFEEDAB" w14:textId="77777777">
        <w:trPr>
          <w:trHeight w:val="978"/>
        </w:trPr>
        <w:tc>
          <w:tcPr>
            <w:tcW w:w="1087" w:type="dxa"/>
            <w:shd w:val="clear" w:color="auto" w:fill="DDE9F6"/>
          </w:tcPr>
          <w:p w14:paraId="7EFEED91" w14:textId="77777777" w:rsidR="0078404F" w:rsidRDefault="0078404F">
            <w:pPr>
              <w:pStyle w:val="TableParagraph"/>
              <w:rPr>
                <w:b/>
                <w:i/>
                <w:sz w:val="16"/>
              </w:rPr>
            </w:pPr>
          </w:p>
          <w:p w14:paraId="7EFEED92" w14:textId="77777777" w:rsidR="0078404F" w:rsidRDefault="0078404F">
            <w:pPr>
              <w:pStyle w:val="TableParagraph"/>
              <w:spacing w:before="11"/>
              <w:rPr>
                <w:b/>
                <w:i/>
                <w:sz w:val="15"/>
              </w:rPr>
            </w:pPr>
          </w:p>
          <w:p w14:paraId="7EFEED93" w14:textId="77777777" w:rsidR="0078404F" w:rsidRDefault="005766A6">
            <w:pPr>
              <w:pStyle w:val="TableParagraph"/>
              <w:ind w:left="124" w:right="114"/>
              <w:jc w:val="center"/>
              <w:rPr>
                <w:sz w:val="16"/>
              </w:rPr>
            </w:pPr>
            <w:r>
              <w:rPr>
                <w:spacing w:val="-4"/>
                <w:sz w:val="16"/>
              </w:rPr>
              <w:t>&gt;$1M</w:t>
            </w:r>
          </w:p>
        </w:tc>
        <w:tc>
          <w:tcPr>
            <w:tcW w:w="888" w:type="dxa"/>
            <w:shd w:val="clear" w:color="auto" w:fill="DDE9F6"/>
          </w:tcPr>
          <w:p w14:paraId="7EFEED94" w14:textId="77777777" w:rsidR="0078404F" w:rsidRDefault="0078404F">
            <w:pPr>
              <w:pStyle w:val="TableParagraph"/>
              <w:rPr>
                <w:b/>
                <w:i/>
                <w:sz w:val="16"/>
              </w:rPr>
            </w:pPr>
          </w:p>
          <w:p w14:paraId="7EFEED95" w14:textId="77777777" w:rsidR="0078404F" w:rsidRDefault="0078404F">
            <w:pPr>
              <w:pStyle w:val="TableParagraph"/>
              <w:spacing w:before="11"/>
              <w:rPr>
                <w:b/>
                <w:i/>
                <w:sz w:val="15"/>
              </w:rPr>
            </w:pPr>
          </w:p>
          <w:p w14:paraId="7EFEED96" w14:textId="77777777" w:rsidR="0078404F" w:rsidRDefault="005766A6">
            <w:pPr>
              <w:pStyle w:val="TableParagraph"/>
              <w:ind w:left="138" w:right="130"/>
              <w:jc w:val="center"/>
              <w:rPr>
                <w:sz w:val="16"/>
              </w:rPr>
            </w:pPr>
            <w:r>
              <w:rPr>
                <w:spacing w:val="-5"/>
                <w:sz w:val="16"/>
              </w:rPr>
              <w:t>NA</w:t>
            </w:r>
          </w:p>
        </w:tc>
        <w:tc>
          <w:tcPr>
            <w:tcW w:w="1080" w:type="dxa"/>
            <w:shd w:val="clear" w:color="auto" w:fill="DDE9F6"/>
          </w:tcPr>
          <w:p w14:paraId="7EFEED97" w14:textId="77777777" w:rsidR="0078404F" w:rsidRDefault="0078404F">
            <w:pPr>
              <w:pStyle w:val="TableParagraph"/>
              <w:rPr>
                <w:b/>
                <w:i/>
                <w:sz w:val="16"/>
              </w:rPr>
            </w:pPr>
          </w:p>
          <w:p w14:paraId="7EFEED98" w14:textId="77777777" w:rsidR="0078404F" w:rsidRDefault="0078404F">
            <w:pPr>
              <w:pStyle w:val="TableParagraph"/>
              <w:spacing w:before="11"/>
              <w:rPr>
                <w:b/>
                <w:i/>
                <w:sz w:val="15"/>
              </w:rPr>
            </w:pPr>
          </w:p>
          <w:p w14:paraId="7EFEED99" w14:textId="77777777" w:rsidR="0078404F" w:rsidRDefault="005766A6">
            <w:pPr>
              <w:pStyle w:val="TableParagraph"/>
              <w:ind w:left="104" w:right="94"/>
              <w:jc w:val="center"/>
              <w:rPr>
                <w:sz w:val="16"/>
              </w:rPr>
            </w:pPr>
            <w:r>
              <w:rPr>
                <w:spacing w:val="-2"/>
                <w:sz w:val="16"/>
              </w:rPr>
              <w:t>ITB/RFP</w:t>
            </w:r>
          </w:p>
        </w:tc>
        <w:tc>
          <w:tcPr>
            <w:tcW w:w="1351" w:type="dxa"/>
            <w:shd w:val="clear" w:color="auto" w:fill="DDE9F6"/>
          </w:tcPr>
          <w:p w14:paraId="7EFEED9A" w14:textId="77777777" w:rsidR="0078404F" w:rsidRDefault="0078404F">
            <w:pPr>
              <w:pStyle w:val="TableParagraph"/>
              <w:rPr>
                <w:b/>
                <w:i/>
                <w:sz w:val="16"/>
              </w:rPr>
            </w:pPr>
          </w:p>
          <w:p w14:paraId="7EFEED9B" w14:textId="77777777" w:rsidR="0078404F" w:rsidRDefault="0078404F">
            <w:pPr>
              <w:pStyle w:val="TableParagraph"/>
              <w:spacing w:before="11"/>
              <w:rPr>
                <w:b/>
                <w:i/>
                <w:sz w:val="15"/>
              </w:rPr>
            </w:pPr>
          </w:p>
          <w:p w14:paraId="7EFEED9C" w14:textId="77777777" w:rsidR="0078404F" w:rsidRDefault="005766A6">
            <w:pPr>
              <w:pStyle w:val="TableParagraph"/>
              <w:ind w:left="350" w:right="344"/>
              <w:jc w:val="center"/>
              <w:rPr>
                <w:sz w:val="16"/>
              </w:rPr>
            </w:pPr>
            <w:r>
              <w:rPr>
                <w:sz w:val="16"/>
              </w:rPr>
              <w:t>Three</w:t>
            </w:r>
            <w:r>
              <w:rPr>
                <w:spacing w:val="-8"/>
                <w:sz w:val="16"/>
              </w:rPr>
              <w:t xml:space="preserve"> </w:t>
            </w:r>
            <w:r>
              <w:rPr>
                <w:spacing w:val="-4"/>
                <w:sz w:val="16"/>
              </w:rPr>
              <w:t>(</w:t>
            </w:r>
            <w:proofErr w:type="gramStart"/>
            <w:r>
              <w:rPr>
                <w:spacing w:val="-4"/>
                <w:sz w:val="16"/>
              </w:rPr>
              <w:t>3)¹</w:t>
            </w:r>
            <w:proofErr w:type="gramEnd"/>
          </w:p>
        </w:tc>
        <w:tc>
          <w:tcPr>
            <w:tcW w:w="1440" w:type="dxa"/>
            <w:shd w:val="clear" w:color="auto" w:fill="DDE9F6"/>
          </w:tcPr>
          <w:p w14:paraId="7EFEED9D" w14:textId="77777777" w:rsidR="0078404F" w:rsidRDefault="0078404F">
            <w:pPr>
              <w:pStyle w:val="TableParagraph"/>
              <w:rPr>
                <w:b/>
                <w:i/>
                <w:sz w:val="16"/>
              </w:rPr>
            </w:pPr>
          </w:p>
          <w:p w14:paraId="7EFEED9E" w14:textId="77777777" w:rsidR="0078404F" w:rsidRDefault="005766A6">
            <w:pPr>
              <w:pStyle w:val="TableParagraph"/>
              <w:spacing w:before="98"/>
              <w:ind w:left="146" w:right="117" w:hanging="12"/>
              <w:rPr>
                <w:sz w:val="16"/>
              </w:rPr>
            </w:pPr>
            <w:r>
              <w:rPr>
                <w:sz w:val="16"/>
              </w:rPr>
              <w:t>Alliance</w:t>
            </w:r>
            <w:r>
              <w:rPr>
                <w:spacing w:val="-10"/>
                <w:sz w:val="16"/>
              </w:rPr>
              <w:t xml:space="preserve"> </w:t>
            </w:r>
            <w:r>
              <w:rPr>
                <w:sz w:val="16"/>
              </w:rPr>
              <w:t>–</w:t>
            </w:r>
            <w:r>
              <w:rPr>
                <w:spacing w:val="-9"/>
                <w:sz w:val="16"/>
              </w:rPr>
              <w:t xml:space="preserve"> </w:t>
            </w:r>
            <w:r>
              <w:rPr>
                <w:sz w:val="16"/>
              </w:rPr>
              <w:t>One</w:t>
            </w:r>
            <w:r>
              <w:rPr>
                <w:spacing w:val="-9"/>
                <w:sz w:val="16"/>
              </w:rPr>
              <w:t xml:space="preserve"> </w:t>
            </w:r>
            <w:r>
              <w:rPr>
                <w:sz w:val="16"/>
              </w:rPr>
              <w:t>(</w:t>
            </w:r>
            <w:proofErr w:type="gramStart"/>
            <w:r>
              <w:rPr>
                <w:sz w:val="16"/>
              </w:rPr>
              <w:t>1)¹</w:t>
            </w:r>
            <w:proofErr w:type="gramEnd"/>
            <w:r>
              <w:rPr>
                <w:spacing w:val="40"/>
                <w:sz w:val="16"/>
              </w:rPr>
              <w:t xml:space="preserve"> </w:t>
            </w:r>
            <w:r>
              <w:rPr>
                <w:sz w:val="16"/>
              </w:rPr>
              <w:t>Vizient</w:t>
            </w:r>
            <w:r>
              <w:rPr>
                <w:spacing w:val="-10"/>
                <w:sz w:val="16"/>
              </w:rPr>
              <w:t xml:space="preserve"> </w:t>
            </w:r>
            <w:r>
              <w:rPr>
                <w:sz w:val="16"/>
              </w:rPr>
              <w:t>-</w:t>
            </w:r>
            <w:r>
              <w:rPr>
                <w:spacing w:val="-5"/>
                <w:sz w:val="16"/>
              </w:rPr>
              <w:t xml:space="preserve"> </w:t>
            </w:r>
            <w:r>
              <w:rPr>
                <w:spacing w:val="-2"/>
                <w:sz w:val="16"/>
              </w:rPr>
              <w:t>Three(3)¹</w:t>
            </w:r>
          </w:p>
        </w:tc>
        <w:tc>
          <w:tcPr>
            <w:tcW w:w="1260" w:type="dxa"/>
            <w:shd w:val="clear" w:color="auto" w:fill="DDE9F6"/>
          </w:tcPr>
          <w:p w14:paraId="7EFEED9F" w14:textId="77777777" w:rsidR="0078404F" w:rsidRDefault="0078404F">
            <w:pPr>
              <w:pStyle w:val="TableParagraph"/>
              <w:rPr>
                <w:b/>
                <w:i/>
                <w:sz w:val="16"/>
              </w:rPr>
            </w:pPr>
          </w:p>
          <w:p w14:paraId="7EFEEDA0" w14:textId="77777777" w:rsidR="0078404F" w:rsidRDefault="0078404F">
            <w:pPr>
              <w:pStyle w:val="TableParagraph"/>
              <w:spacing w:before="11"/>
              <w:rPr>
                <w:b/>
                <w:i/>
                <w:sz w:val="15"/>
              </w:rPr>
            </w:pPr>
          </w:p>
          <w:p w14:paraId="7EFEEDA1" w14:textId="77777777" w:rsidR="0078404F" w:rsidRDefault="005766A6">
            <w:pPr>
              <w:pStyle w:val="TableParagraph"/>
              <w:ind w:left="94" w:right="88"/>
              <w:jc w:val="center"/>
              <w:rPr>
                <w:sz w:val="16"/>
              </w:rPr>
            </w:pPr>
            <w:r>
              <w:rPr>
                <w:sz w:val="16"/>
              </w:rPr>
              <w:t>Three</w:t>
            </w:r>
            <w:r>
              <w:rPr>
                <w:spacing w:val="-8"/>
                <w:sz w:val="16"/>
              </w:rPr>
              <w:t xml:space="preserve"> </w:t>
            </w:r>
            <w:r>
              <w:rPr>
                <w:spacing w:val="-4"/>
                <w:sz w:val="16"/>
              </w:rPr>
              <w:t>(</w:t>
            </w:r>
            <w:proofErr w:type="gramStart"/>
            <w:r>
              <w:rPr>
                <w:spacing w:val="-4"/>
                <w:sz w:val="16"/>
              </w:rPr>
              <w:t>3)¹</w:t>
            </w:r>
            <w:proofErr w:type="gramEnd"/>
          </w:p>
        </w:tc>
        <w:tc>
          <w:tcPr>
            <w:tcW w:w="1349" w:type="dxa"/>
            <w:shd w:val="clear" w:color="auto" w:fill="DDE9F6"/>
          </w:tcPr>
          <w:p w14:paraId="7EFEEDA2" w14:textId="77777777" w:rsidR="0078404F" w:rsidRDefault="0078404F">
            <w:pPr>
              <w:pStyle w:val="TableParagraph"/>
              <w:rPr>
                <w:b/>
                <w:i/>
                <w:sz w:val="16"/>
              </w:rPr>
            </w:pPr>
          </w:p>
          <w:p w14:paraId="7EFEEDA3" w14:textId="77777777" w:rsidR="0078404F" w:rsidRDefault="0078404F">
            <w:pPr>
              <w:pStyle w:val="TableParagraph"/>
              <w:spacing w:before="11"/>
              <w:rPr>
                <w:b/>
                <w:i/>
                <w:sz w:val="15"/>
              </w:rPr>
            </w:pPr>
          </w:p>
          <w:p w14:paraId="7EFEEDA4" w14:textId="77777777" w:rsidR="0078404F" w:rsidRDefault="005766A6">
            <w:pPr>
              <w:pStyle w:val="TableParagraph"/>
              <w:ind w:left="120" w:right="116"/>
              <w:jc w:val="center"/>
              <w:rPr>
                <w:sz w:val="16"/>
              </w:rPr>
            </w:pPr>
            <w:r>
              <w:rPr>
                <w:sz w:val="16"/>
              </w:rPr>
              <w:t>One</w:t>
            </w:r>
            <w:r>
              <w:rPr>
                <w:spacing w:val="-3"/>
                <w:sz w:val="16"/>
              </w:rPr>
              <w:t xml:space="preserve"> </w:t>
            </w:r>
            <w:r>
              <w:rPr>
                <w:spacing w:val="-5"/>
                <w:sz w:val="16"/>
              </w:rPr>
              <w:t>(1)</w:t>
            </w:r>
          </w:p>
        </w:tc>
        <w:tc>
          <w:tcPr>
            <w:tcW w:w="1080" w:type="dxa"/>
            <w:shd w:val="clear" w:color="auto" w:fill="DDE9F6"/>
          </w:tcPr>
          <w:p w14:paraId="7EFEEDA5" w14:textId="77777777" w:rsidR="0078404F" w:rsidRDefault="0078404F">
            <w:pPr>
              <w:pStyle w:val="TableParagraph"/>
              <w:rPr>
                <w:b/>
                <w:i/>
                <w:sz w:val="16"/>
              </w:rPr>
            </w:pPr>
          </w:p>
          <w:p w14:paraId="7EFEEDA6" w14:textId="77777777" w:rsidR="0078404F" w:rsidRDefault="0078404F">
            <w:pPr>
              <w:pStyle w:val="TableParagraph"/>
              <w:spacing w:before="11"/>
              <w:rPr>
                <w:b/>
                <w:i/>
                <w:sz w:val="15"/>
              </w:rPr>
            </w:pPr>
          </w:p>
          <w:p w14:paraId="7EFEEDA7" w14:textId="77777777" w:rsidR="0078404F" w:rsidRDefault="005766A6">
            <w:pPr>
              <w:pStyle w:val="TableParagraph"/>
              <w:ind w:left="405"/>
              <w:rPr>
                <w:sz w:val="16"/>
              </w:rPr>
            </w:pPr>
            <w:r>
              <w:rPr>
                <w:spacing w:val="-4"/>
                <w:sz w:val="16"/>
              </w:rPr>
              <w:t>Yes²</w:t>
            </w:r>
          </w:p>
        </w:tc>
        <w:tc>
          <w:tcPr>
            <w:tcW w:w="1452" w:type="dxa"/>
            <w:shd w:val="clear" w:color="auto" w:fill="DDE9F6"/>
          </w:tcPr>
          <w:p w14:paraId="7EFEEDA8" w14:textId="77777777" w:rsidR="0078404F" w:rsidRDefault="005766A6">
            <w:pPr>
              <w:pStyle w:val="TableParagraph"/>
              <w:spacing w:before="1"/>
              <w:ind w:left="292" w:right="277"/>
              <w:jc w:val="center"/>
              <w:rPr>
                <w:sz w:val="16"/>
              </w:rPr>
            </w:pPr>
            <w:r>
              <w:rPr>
                <w:spacing w:val="-2"/>
                <w:sz w:val="16"/>
              </w:rPr>
              <w:t>Transparency</w:t>
            </w:r>
            <w:r>
              <w:rPr>
                <w:spacing w:val="40"/>
                <w:sz w:val="16"/>
              </w:rPr>
              <w:t xml:space="preserve"> </w:t>
            </w:r>
            <w:r>
              <w:rPr>
                <w:spacing w:val="-2"/>
                <w:sz w:val="16"/>
              </w:rPr>
              <w:t>Report</w:t>
            </w:r>
          </w:p>
          <w:p w14:paraId="7EFEEDA9" w14:textId="77777777" w:rsidR="0078404F" w:rsidRDefault="005766A6">
            <w:pPr>
              <w:pStyle w:val="TableParagraph"/>
              <w:ind w:left="261" w:right="249" w:hanging="1"/>
              <w:jc w:val="center"/>
              <w:rPr>
                <w:sz w:val="16"/>
              </w:rPr>
            </w:pPr>
            <w:r>
              <w:rPr>
                <w:sz w:val="16"/>
              </w:rPr>
              <w:t>LBB</w:t>
            </w:r>
            <w:r>
              <w:rPr>
                <w:spacing w:val="-10"/>
                <w:sz w:val="16"/>
              </w:rPr>
              <w:t xml:space="preserve"> </w:t>
            </w:r>
            <w:r>
              <w:rPr>
                <w:sz w:val="16"/>
              </w:rPr>
              <w:t>Report³</w:t>
            </w:r>
            <w:r>
              <w:rPr>
                <w:spacing w:val="40"/>
                <w:sz w:val="16"/>
              </w:rPr>
              <w:t xml:space="preserve"> </w:t>
            </w:r>
            <w:r>
              <w:rPr>
                <w:sz w:val="16"/>
              </w:rPr>
              <w:t>BOR</w:t>
            </w:r>
            <w:r>
              <w:rPr>
                <w:spacing w:val="-5"/>
                <w:sz w:val="16"/>
              </w:rPr>
              <w:t xml:space="preserve"> </w:t>
            </w:r>
            <w:r>
              <w:rPr>
                <w:spacing w:val="-2"/>
                <w:sz w:val="16"/>
              </w:rPr>
              <w:t>Quarterly</w:t>
            </w:r>
          </w:p>
          <w:p w14:paraId="7EFEEDAA" w14:textId="77777777" w:rsidR="0078404F" w:rsidRDefault="005766A6">
            <w:pPr>
              <w:pStyle w:val="TableParagraph"/>
              <w:spacing w:line="178" w:lineRule="exact"/>
              <w:ind w:left="290" w:right="277"/>
              <w:jc w:val="center"/>
              <w:rPr>
                <w:sz w:val="16"/>
              </w:rPr>
            </w:pPr>
            <w:r>
              <w:rPr>
                <w:spacing w:val="-2"/>
                <w:sz w:val="16"/>
              </w:rPr>
              <w:t>Report</w:t>
            </w:r>
          </w:p>
        </w:tc>
      </w:tr>
      <w:tr w:rsidR="0078404F" w14:paraId="7EFEEDB5" w14:textId="77777777">
        <w:trPr>
          <w:trHeight w:val="340"/>
        </w:trPr>
        <w:tc>
          <w:tcPr>
            <w:tcW w:w="1087" w:type="dxa"/>
            <w:shd w:val="clear" w:color="auto" w:fill="BCD6ED"/>
          </w:tcPr>
          <w:p w14:paraId="7EFEEDAC" w14:textId="77777777" w:rsidR="0078404F" w:rsidRDefault="005766A6">
            <w:pPr>
              <w:pStyle w:val="TableParagraph"/>
              <w:spacing w:before="70"/>
              <w:ind w:left="126" w:right="114"/>
              <w:jc w:val="center"/>
              <w:rPr>
                <w:sz w:val="16"/>
              </w:rPr>
            </w:pPr>
            <w:r>
              <w:rPr>
                <w:spacing w:val="-2"/>
                <w:sz w:val="16"/>
              </w:rPr>
              <w:t>&gt;$10M</w:t>
            </w:r>
          </w:p>
        </w:tc>
        <w:tc>
          <w:tcPr>
            <w:tcW w:w="888" w:type="dxa"/>
            <w:shd w:val="clear" w:color="auto" w:fill="BCD6ED"/>
          </w:tcPr>
          <w:p w14:paraId="7EFEEDAD" w14:textId="77777777" w:rsidR="0078404F" w:rsidRDefault="0078404F">
            <w:pPr>
              <w:pStyle w:val="TableParagraph"/>
              <w:rPr>
                <w:rFonts w:ascii="Times New Roman"/>
                <w:sz w:val="16"/>
              </w:rPr>
            </w:pPr>
          </w:p>
        </w:tc>
        <w:tc>
          <w:tcPr>
            <w:tcW w:w="1080" w:type="dxa"/>
            <w:shd w:val="clear" w:color="auto" w:fill="BCD6ED"/>
          </w:tcPr>
          <w:p w14:paraId="7EFEEDAE" w14:textId="77777777" w:rsidR="0078404F" w:rsidRDefault="0078404F">
            <w:pPr>
              <w:pStyle w:val="TableParagraph"/>
              <w:rPr>
                <w:rFonts w:ascii="Times New Roman"/>
                <w:sz w:val="16"/>
              </w:rPr>
            </w:pPr>
          </w:p>
        </w:tc>
        <w:tc>
          <w:tcPr>
            <w:tcW w:w="1351" w:type="dxa"/>
            <w:shd w:val="clear" w:color="auto" w:fill="BCD6ED"/>
          </w:tcPr>
          <w:p w14:paraId="7EFEEDAF" w14:textId="77777777" w:rsidR="0078404F" w:rsidRDefault="0078404F">
            <w:pPr>
              <w:pStyle w:val="TableParagraph"/>
              <w:rPr>
                <w:rFonts w:ascii="Times New Roman"/>
                <w:sz w:val="16"/>
              </w:rPr>
            </w:pPr>
          </w:p>
        </w:tc>
        <w:tc>
          <w:tcPr>
            <w:tcW w:w="1440" w:type="dxa"/>
            <w:shd w:val="clear" w:color="auto" w:fill="BCD6ED"/>
          </w:tcPr>
          <w:p w14:paraId="7EFEEDB0" w14:textId="77777777" w:rsidR="0078404F" w:rsidRDefault="0078404F">
            <w:pPr>
              <w:pStyle w:val="TableParagraph"/>
              <w:rPr>
                <w:rFonts w:ascii="Times New Roman"/>
                <w:sz w:val="16"/>
              </w:rPr>
            </w:pPr>
          </w:p>
        </w:tc>
        <w:tc>
          <w:tcPr>
            <w:tcW w:w="1260" w:type="dxa"/>
            <w:shd w:val="clear" w:color="auto" w:fill="BCD6ED"/>
          </w:tcPr>
          <w:p w14:paraId="7EFEEDB1" w14:textId="77777777" w:rsidR="0078404F" w:rsidRDefault="0078404F">
            <w:pPr>
              <w:pStyle w:val="TableParagraph"/>
              <w:rPr>
                <w:rFonts w:ascii="Times New Roman"/>
                <w:sz w:val="16"/>
              </w:rPr>
            </w:pPr>
          </w:p>
        </w:tc>
        <w:tc>
          <w:tcPr>
            <w:tcW w:w="1349" w:type="dxa"/>
            <w:shd w:val="clear" w:color="auto" w:fill="BCD6ED"/>
          </w:tcPr>
          <w:p w14:paraId="7EFEEDB2" w14:textId="77777777" w:rsidR="0078404F" w:rsidRDefault="0078404F">
            <w:pPr>
              <w:pStyle w:val="TableParagraph"/>
              <w:rPr>
                <w:rFonts w:ascii="Times New Roman"/>
                <w:sz w:val="16"/>
              </w:rPr>
            </w:pPr>
          </w:p>
        </w:tc>
        <w:tc>
          <w:tcPr>
            <w:tcW w:w="1080" w:type="dxa"/>
            <w:shd w:val="clear" w:color="auto" w:fill="BCD6ED"/>
          </w:tcPr>
          <w:p w14:paraId="7EFEEDB3" w14:textId="77777777" w:rsidR="0078404F" w:rsidRDefault="0078404F">
            <w:pPr>
              <w:pStyle w:val="TableParagraph"/>
              <w:rPr>
                <w:rFonts w:ascii="Times New Roman"/>
                <w:sz w:val="16"/>
              </w:rPr>
            </w:pPr>
          </w:p>
        </w:tc>
        <w:tc>
          <w:tcPr>
            <w:tcW w:w="1452" w:type="dxa"/>
            <w:shd w:val="clear" w:color="auto" w:fill="BCD6ED"/>
          </w:tcPr>
          <w:p w14:paraId="7EFEEDB4" w14:textId="77777777" w:rsidR="0078404F" w:rsidRDefault="005766A6">
            <w:pPr>
              <w:pStyle w:val="TableParagraph"/>
              <w:spacing w:before="70"/>
              <w:ind w:left="218"/>
              <w:rPr>
                <w:sz w:val="16"/>
              </w:rPr>
            </w:pPr>
            <w:r>
              <w:rPr>
                <w:sz w:val="16"/>
              </w:rPr>
              <w:t>Notify</w:t>
            </w:r>
            <w:r>
              <w:rPr>
                <w:spacing w:val="-11"/>
                <w:sz w:val="16"/>
              </w:rPr>
              <w:t xml:space="preserve"> </w:t>
            </w:r>
            <w:r>
              <w:rPr>
                <w:sz w:val="16"/>
              </w:rPr>
              <w:t>Dr.</w:t>
            </w:r>
            <w:r>
              <w:rPr>
                <w:spacing w:val="-7"/>
                <w:sz w:val="16"/>
              </w:rPr>
              <w:t xml:space="preserve"> </w:t>
            </w:r>
            <w:r>
              <w:rPr>
                <w:spacing w:val="-2"/>
                <w:sz w:val="16"/>
              </w:rPr>
              <w:t>Pruitt</w:t>
            </w:r>
          </w:p>
        </w:tc>
      </w:tr>
    </w:tbl>
    <w:p w14:paraId="7EFEEDB6" w14:textId="77777777" w:rsidR="0078404F" w:rsidRDefault="0078404F">
      <w:pPr>
        <w:pStyle w:val="BodyText"/>
        <w:spacing w:before="3"/>
        <w:rPr>
          <w:b/>
          <w:i/>
        </w:rPr>
      </w:pPr>
    </w:p>
    <w:tbl>
      <w:tblPr>
        <w:tblW w:w="0" w:type="auto"/>
        <w:tblInd w:w="130" w:type="dxa"/>
        <w:tblBorders>
          <w:top w:val="single" w:sz="4" w:space="0" w:color="2D74B5"/>
          <w:left w:val="single" w:sz="4" w:space="0" w:color="2D74B5"/>
          <w:bottom w:val="single" w:sz="4" w:space="0" w:color="2D74B5"/>
          <w:right w:val="single" w:sz="4" w:space="0" w:color="2D74B5"/>
          <w:insideH w:val="single" w:sz="4" w:space="0" w:color="2D74B5"/>
          <w:insideV w:val="single" w:sz="4" w:space="0" w:color="2D74B5"/>
        </w:tblBorders>
        <w:tblLayout w:type="fixed"/>
        <w:tblCellMar>
          <w:left w:w="0" w:type="dxa"/>
          <w:right w:w="0" w:type="dxa"/>
        </w:tblCellMar>
        <w:tblLook w:val="01E0" w:firstRow="1" w:lastRow="1" w:firstColumn="1" w:lastColumn="1" w:noHBand="0" w:noVBand="0"/>
      </w:tblPr>
      <w:tblGrid>
        <w:gridCol w:w="5482"/>
        <w:gridCol w:w="5513"/>
      </w:tblGrid>
      <w:tr w:rsidR="0078404F" w14:paraId="7EFEEDC3" w14:textId="77777777">
        <w:trPr>
          <w:trHeight w:val="2344"/>
        </w:trPr>
        <w:tc>
          <w:tcPr>
            <w:tcW w:w="5482" w:type="dxa"/>
          </w:tcPr>
          <w:p w14:paraId="7EFEEDB7" w14:textId="77777777" w:rsidR="0078404F" w:rsidRDefault="005766A6">
            <w:pPr>
              <w:pStyle w:val="TableParagraph"/>
              <w:ind w:left="107" w:right="174"/>
              <w:rPr>
                <w:sz w:val="16"/>
              </w:rPr>
            </w:pPr>
            <w:r>
              <w:rPr>
                <w:b/>
                <w:sz w:val="16"/>
                <w:u w:val="single"/>
              </w:rPr>
              <w:t>“Best Value” Section 51.9335:</w:t>
            </w:r>
            <w:r>
              <w:rPr>
                <w:b/>
                <w:sz w:val="16"/>
              </w:rPr>
              <w:t xml:space="preserve"> </w:t>
            </w:r>
            <w:r>
              <w:rPr>
                <w:sz w:val="16"/>
              </w:rPr>
              <w:t>Each state agency shall purchase goods and</w:t>
            </w:r>
            <w:r>
              <w:rPr>
                <w:spacing w:val="40"/>
                <w:sz w:val="16"/>
              </w:rPr>
              <w:t xml:space="preserve"> </w:t>
            </w:r>
            <w:r>
              <w:rPr>
                <w:sz w:val="16"/>
              </w:rPr>
              <w:t>services that provide the best value for the state. The purchase price and</w:t>
            </w:r>
            <w:r>
              <w:rPr>
                <w:spacing w:val="40"/>
                <w:sz w:val="16"/>
              </w:rPr>
              <w:t xml:space="preserve"> </w:t>
            </w:r>
            <w:r>
              <w:rPr>
                <w:sz w:val="16"/>
              </w:rPr>
              <w:t>whether the goods or services meet specifications are the most important</w:t>
            </w:r>
            <w:r>
              <w:rPr>
                <w:spacing w:val="40"/>
                <w:sz w:val="16"/>
              </w:rPr>
              <w:t xml:space="preserve"> </w:t>
            </w:r>
            <w:r>
              <w:rPr>
                <w:sz w:val="16"/>
              </w:rPr>
              <w:t>considerations.</w:t>
            </w:r>
            <w:r>
              <w:rPr>
                <w:spacing w:val="-6"/>
                <w:sz w:val="16"/>
              </w:rPr>
              <w:t xml:space="preserve"> </w:t>
            </w:r>
            <w:r>
              <w:rPr>
                <w:sz w:val="16"/>
              </w:rPr>
              <w:t>Other</w:t>
            </w:r>
            <w:r>
              <w:rPr>
                <w:spacing w:val="-6"/>
                <w:sz w:val="16"/>
              </w:rPr>
              <w:t xml:space="preserve"> </w:t>
            </w:r>
            <w:r>
              <w:rPr>
                <w:sz w:val="16"/>
              </w:rPr>
              <w:t>considerations</w:t>
            </w:r>
            <w:r>
              <w:rPr>
                <w:spacing w:val="-3"/>
                <w:sz w:val="16"/>
              </w:rPr>
              <w:t xml:space="preserve"> </w:t>
            </w:r>
            <w:r>
              <w:rPr>
                <w:sz w:val="16"/>
              </w:rPr>
              <w:t>may</w:t>
            </w:r>
            <w:r>
              <w:rPr>
                <w:spacing w:val="-6"/>
                <w:sz w:val="16"/>
              </w:rPr>
              <w:t xml:space="preserve"> </w:t>
            </w:r>
            <w:r>
              <w:rPr>
                <w:sz w:val="16"/>
              </w:rPr>
              <w:t>include:</w:t>
            </w:r>
            <w:r>
              <w:rPr>
                <w:spacing w:val="-6"/>
                <w:sz w:val="16"/>
              </w:rPr>
              <w:t xml:space="preserve"> </w:t>
            </w:r>
            <w:r>
              <w:rPr>
                <w:sz w:val="16"/>
              </w:rPr>
              <w:t>The</w:t>
            </w:r>
            <w:r>
              <w:rPr>
                <w:spacing w:val="-7"/>
                <w:sz w:val="16"/>
              </w:rPr>
              <w:t xml:space="preserve"> </w:t>
            </w:r>
            <w:r>
              <w:rPr>
                <w:sz w:val="16"/>
              </w:rPr>
              <w:t>total</w:t>
            </w:r>
            <w:r>
              <w:rPr>
                <w:spacing w:val="-3"/>
                <w:sz w:val="16"/>
              </w:rPr>
              <w:t xml:space="preserve"> </w:t>
            </w:r>
            <w:r>
              <w:rPr>
                <w:sz w:val="16"/>
              </w:rPr>
              <w:t>long-term</w:t>
            </w:r>
            <w:r>
              <w:rPr>
                <w:spacing w:val="-5"/>
                <w:sz w:val="16"/>
              </w:rPr>
              <w:t xml:space="preserve"> </w:t>
            </w:r>
            <w:r>
              <w:rPr>
                <w:sz w:val="16"/>
              </w:rPr>
              <w:t>cost</w:t>
            </w:r>
            <w:r>
              <w:rPr>
                <w:spacing w:val="-7"/>
                <w:sz w:val="16"/>
              </w:rPr>
              <w:t xml:space="preserve"> </w:t>
            </w:r>
            <w:r>
              <w:rPr>
                <w:sz w:val="16"/>
              </w:rPr>
              <w:t>to</w:t>
            </w:r>
            <w:r>
              <w:rPr>
                <w:spacing w:val="40"/>
                <w:sz w:val="16"/>
              </w:rPr>
              <w:t xml:space="preserve"> </w:t>
            </w:r>
            <w:r>
              <w:rPr>
                <w:sz w:val="16"/>
              </w:rPr>
              <w:t>the Institution for acquisition such as training,</w:t>
            </w:r>
          </w:p>
          <w:p w14:paraId="7EFEEDB8" w14:textId="77777777" w:rsidR="0078404F" w:rsidRDefault="005766A6">
            <w:pPr>
              <w:pStyle w:val="TableParagraph"/>
              <w:numPr>
                <w:ilvl w:val="0"/>
                <w:numId w:val="14"/>
              </w:numPr>
              <w:tabs>
                <w:tab w:val="left" w:pos="858"/>
              </w:tabs>
              <w:spacing w:line="195" w:lineRule="exact"/>
              <w:ind w:left="858" w:hanging="424"/>
              <w:rPr>
                <w:sz w:val="16"/>
              </w:rPr>
            </w:pPr>
            <w:r>
              <w:rPr>
                <w:sz w:val="16"/>
              </w:rPr>
              <w:t>installation,</w:t>
            </w:r>
            <w:r>
              <w:rPr>
                <w:spacing w:val="-3"/>
                <w:sz w:val="16"/>
              </w:rPr>
              <w:t xml:space="preserve"> </w:t>
            </w:r>
            <w:r>
              <w:rPr>
                <w:sz w:val="16"/>
              </w:rPr>
              <w:t>and</w:t>
            </w:r>
            <w:r>
              <w:rPr>
                <w:spacing w:val="-3"/>
                <w:sz w:val="16"/>
              </w:rPr>
              <w:t xml:space="preserve"> </w:t>
            </w:r>
            <w:r>
              <w:rPr>
                <w:sz w:val="16"/>
              </w:rPr>
              <w:t>life</w:t>
            </w:r>
            <w:r>
              <w:rPr>
                <w:spacing w:val="-5"/>
                <w:sz w:val="16"/>
              </w:rPr>
              <w:t xml:space="preserve"> </w:t>
            </w:r>
            <w:r>
              <w:rPr>
                <w:sz w:val="16"/>
              </w:rPr>
              <w:t>cycle</w:t>
            </w:r>
            <w:r>
              <w:rPr>
                <w:spacing w:val="-3"/>
                <w:sz w:val="16"/>
              </w:rPr>
              <w:t xml:space="preserve"> </w:t>
            </w:r>
            <w:r>
              <w:rPr>
                <w:sz w:val="16"/>
              </w:rPr>
              <w:t>cost</w:t>
            </w:r>
            <w:r>
              <w:rPr>
                <w:spacing w:val="-3"/>
                <w:sz w:val="16"/>
              </w:rPr>
              <w:t xml:space="preserve"> </w:t>
            </w:r>
            <w:r>
              <w:rPr>
                <w:spacing w:val="-4"/>
                <w:sz w:val="16"/>
              </w:rPr>
              <w:t>etc.</w:t>
            </w:r>
          </w:p>
          <w:p w14:paraId="7EFEEDB9" w14:textId="77777777" w:rsidR="0078404F" w:rsidRDefault="005766A6">
            <w:pPr>
              <w:pStyle w:val="TableParagraph"/>
              <w:numPr>
                <w:ilvl w:val="0"/>
                <w:numId w:val="14"/>
              </w:numPr>
              <w:tabs>
                <w:tab w:val="left" w:pos="858"/>
              </w:tabs>
              <w:spacing w:line="195" w:lineRule="exact"/>
              <w:ind w:left="858" w:hanging="424"/>
              <w:rPr>
                <w:sz w:val="16"/>
              </w:rPr>
            </w:pPr>
            <w:r>
              <w:rPr>
                <w:sz w:val="16"/>
              </w:rPr>
              <w:t>Quality</w:t>
            </w:r>
            <w:r>
              <w:rPr>
                <w:spacing w:val="-3"/>
                <w:sz w:val="16"/>
              </w:rPr>
              <w:t xml:space="preserve"> </w:t>
            </w:r>
            <w:r>
              <w:rPr>
                <w:sz w:val="16"/>
              </w:rPr>
              <w:t>and</w:t>
            </w:r>
            <w:r>
              <w:rPr>
                <w:spacing w:val="-2"/>
                <w:sz w:val="16"/>
              </w:rPr>
              <w:t xml:space="preserve"> </w:t>
            </w:r>
            <w:r>
              <w:rPr>
                <w:sz w:val="16"/>
              </w:rPr>
              <w:t>reliability</w:t>
            </w:r>
            <w:r>
              <w:rPr>
                <w:spacing w:val="-1"/>
                <w:sz w:val="16"/>
              </w:rPr>
              <w:t xml:space="preserve"> </w:t>
            </w:r>
            <w:r>
              <w:rPr>
                <w:sz w:val="16"/>
              </w:rPr>
              <w:t>of</w:t>
            </w:r>
            <w:r>
              <w:rPr>
                <w:spacing w:val="-3"/>
                <w:sz w:val="16"/>
              </w:rPr>
              <w:t xml:space="preserve"> </w:t>
            </w:r>
            <w:r>
              <w:rPr>
                <w:sz w:val="16"/>
              </w:rPr>
              <w:t>the</w:t>
            </w:r>
            <w:r>
              <w:rPr>
                <w:spacing w:val="-4"/>
                <w:sz w:val="16"/>
              </w:rPr>
              <w:t xml:space="preserve"> </w:t>
            </w:r>
            <w:r>
              <w:rPr>
                <w:sz w:val="16"/>
              </w:rPr>
              <w:t>goods</w:t>
            </w:r>
            <w:r>
              <w:rPr>
                <w:spacing w:val="-2"/>
                <w:sz w:val="16"/>
              </w:rPr>
              <w:t xml:space="preserve"> </w:t>
            </w:r>
            <w:r>
              <w:rPr>
                <w:sz w:val="16"/>
              </w:rPr>
              <w:t>and</w:t>
            </w:r>
            <w:r>
              <w:rPr>
                <w:spacing w:val="-2"/>
                <w:sz w:val="16"/>
              </w:rPr>
              <w:t xml:space="preserve"> services.</w:t>
            </w:r>
          </w:p>
          <w:p w14:paraId="7EFEEDBA" w14:textId="77777777" w:rsidR="0078404F" w:rsidRDefault="005766A6">
            <w:pPr>
              <w:pStyle w:val="TableParagraph"/>
              <w:numPr>
                <w:ilvl w:val="0"/>
                <w:numId w:val="14"/>
              </w:numPr>
              <w:tabs>
                <w:tab w:val="left" w:pos="858"/>
              </w:tabs>
              <w:spacing w:line="195" w:lineRule="exact"/>
              <w:ind w:left="858" w:hanging="424"/>
              <w:rPr>
                <w:sz w:val="16"/>
              </w:rPr>
            </w:pPr>
            <w:r>
              <w:rPr>
                <w:sz w:val="16"/>
              </w:rPr>
              <w:t>Quality</w:t>
            </w:r>
            <w:r>
              <w:rPr>
                <w:spacing w:val="-2"/>
                <w:sz w:val="16"/>
              </w:rPr>
              <w:t xml:space="preserve"> </w:t>
            </w:r>
            <w:r>
              <w:rPr>
                <w:sz w:val="16"/>
              </w:rPr>
              <w:t>of</w:t>
            </w:r>
            <w:r>
              <w:rPr>
                <w:spacing w:val="-3"/>
                <w:sz w:val="16"/>
              </w:rPr>
              <w:t xml:space="preserve"> </w:t>
            </w:r>
            <w:r>
              <w:rPr>
                <w:sz w:val="16"/>
              </w:rPr>
              <w:t>the</w:t>
            </w:r>
            <w:r>
              <w:rPr>
                <w:spacing w:val="-2"/>
                <w:sz w:val="16"/>
              </w:rPr>
              <w:t xml:space="preserve"> </w:t>
            </w:r>
            <w:r>
              <w:rPr>
                <w:sz w:val="16"/>
              </w:rPr>
              <w:t>vendor</w:t>
            </w:r>
            <w:r>
              <w:rPr>
                <w:spacing w:val="-2"/>
                <w:sz w:val="16"/>
              </w:rPr>
              <w:t xml:space="preserve"> </w:t>
            </w:r>
            <w:r>
              <w:rPr>
                <w:sz w:val="16"/>
              </w:rPr>
              <w:t>and</w:t>
            </w:r>
            <w:r>
              <w:rPr>
                <w:spacing w:val="-2"/>
                <w:sz w:val="16"/>
              </w:rPr>
              <w:t xml:space="preserve"> </w:t>
            </w:r>
            <w:r>
              <w:rPr>
                <w:sz w:val="16"/>
              </w:rPr>
              <w:t>of</w:t>
            </w:r>
            <w:r>
              <w:rPr>
                <w:spacing w:val="-3"/>
                <w:sz w:val="16"/>
              </w:rPr>
              <w:t xml:space="preserve"> </w:t>
            </w:r>
            <w:r>
              <w:rPr>
                <w:sz w:val="16"/>
              </w:rPr>
              <w:t>the</w:t>
            </w:r>
            <w:r>
              <w:rPr>
                <w:spacing w:val="-2"/>
                <w:sz w:val="16"/>
              </w:rPr>
              <w:t xml:space="preserve"> </w:t>
            </w:r>
            <w:r>
              <w:rPr>
                <w:sz w:val="16"/>
              </w:rPr>
              <w:t>vendor’s</w:t>
            </w:r>
            <w:r>
              <w:rPr>
                <w:spacing w:val="-1"/>
                <w:sz w:val="16"/>
              </w:rPr>
              <w:t xml:space="preserve"> </w:t>
            </w:r>
            <w:r>
              <w:rPr>
                <w:sz w:val="16"/>
              </w:rPr>
              <w:t>goods</w:t>
            </w:r>
            <w:r>
              <w:rPr>
                <w:spacing w:val="-2"/>
                <w:sz w:val="16"/>
              </w:rPr>
              <w:t xml:space="preserve"> </w:t>
            </w:r>
            <w:r>
              <w:rPr>
                <w:sz w:val="16"/>
              </w:rPr>
              <w:t>or</w:t>
            </w:r>
            <w:r>
              <w:rPr>
                <w:spacing w:val="-2"/>
                <w:sz w:val="16"/>
              </w:rPr>
              <w:t xml:space="preserve"> </w:t>
            </w:r>
            <w:proofErr w:type="gramStart"/>
            <w:r>
              <w:rPr>
                <w:spacing w:val="-2"/>
                <w:sz w:val="16"/>
              </w:rPr>
              <w:t>services;</w:t>
            </w:r>
            <w:proofErr w:type="gramEnd"/>
          </w:p>
          <w:p w14:paraId="7EFEEDBB" w14:textId="77777777" w:rsidR="0078404F" w:rsidRDefault="005766A6">
            <w:pPr>
              <w:pStyle w:val="TableParagraph"/>
              <w:numPr>
                <w:ilvl w:val="0"/>
                <w:numId w:val="14"/>
              </w:numPr>
              <w:tabs>
                <w:tab w:val="left" w:pos="859"/>
              </w:tabs>
              <w:ind w:right="498"/>
              <w:rPr>
                <w:sz w:val="16"/>
              </w:rPr>
            </w:pPr>
            <w:r>
              <w:rPr>
                <w:sz w:val="16"/>
              </w:rPr>
              <w:t>the</w:t>
            </w:r>
            <w:r>
              <w:rPr>
                <w:spacing w:val="-5"/>
                <w:sz w:val="16"/>
              </w:rPr>
              <w:t xml:space="preserve"> </w:t>
            </w:r>
            <w:r>
              <w:rPr>
                <w:sz w:val="16"/>
              </w:rPr>
              <w:t>extent</w:t>
            </w:r>
            <w:r>
              <w:rPr>
                <w:spacing w:val="-5"/>
                <w:sz w:val="16"/>
              </w:rPr>
              <w:t xml:space="preserve"> </w:t>
            </w:r>
            <w:r>
              <w:rPr>
                <w:sz w:val="16"/>
              </w:rPr>
              <w:t>to</w:t>
            </w:r>
            <w:r>
              <w:rPr>
                <w:spacing w:val="-5"/>
                <w:sz w:val="16"/>
              </w:rPr>
              <w:t xml:space="preserve"> </w:t>
            </w:r>
            <w:r>
              <w:rPr>
                <w:sz w:val="16"/>
              </w:rPr>
              <w:t>which</w:t>
            </w:r>
            <w:r>
              <w:rPr>
                <w:spacing w:val="-3"/>
                <w:sz w:val="16"/>
              </w:rPr>
              <w:t xml:space="preserve"> </w:t>
            </w:r>
            <w:r>
              <w:rPr>
                <w:sz w:val="16"/>
              </w:rPr>
              <w:t>the</w:t>
            </w:r>
            <w:r>
              <w:rPr>
                <w:spacing w:val="-5"/>
                <w:sz w:val="16"/>
              </w:rPr>
              <w:t xml:space="preserve"> </w:t>
            </w:r>
            <w:r>
              <w:rPr>
                <w:sz w:val="16"/>
              </w:rPr>
              <w:t>goods</w:t>
            </w:r>
            <w:r>
              <w:rPr>
                <w:spacing w:val="-5"/>
                <w:sz w:val="16"/>
              </w:rPr>
              <w:t xml:space="preserve"> </w:t>
            </w:r>
            <w:r>
              <w:rPr>
                <w:sz w:val="16"/>
              </w:rPr>
              <w:t>or</w:t>
            </w:r>
            <w:r>
              <w:rPr>
                <w:spacing w:val="-5"/>
                <w:sz w:val="16"/>
              </w:rPr>
              <w:t xml:space="preserve"> </w:t>
            </w:r>
            <w:r>
              <w:rPr>
                <w:sz w:val="16"/>
              </w:rPr>
              <w:t>services</w:t>
            </w:r>
            <w:r>
              <w:rPr>
                <w:spacing w:val="-5"/>
                <w:sz w:val="16"/>
              </w:rPr>
              <w:t xml:space="preserve"> </w:t>
            </w:r>
            <w:r>
              <w:rPr>
                <w:sz w:val="16"/>
              </w:rPr>
              <w:t>meet</w:t>
            </w:r>
            <w:r>
              <w:rPr>
                <w:spacing w:val="-5"/>
                <w:sz w:val="16"/>
              </w:rPr>
              <w:t xml:space="preserve"> </w:t>
            </w:r>
            <w:r>
              <w:rPr>
                <w:sz w:val="16"/>
              </w:rPr>
              <w:t>the</w:t>
            </w:r>
            <w:r>
              <w:rPr>
                <w:spacing w:val="-2"/>
                <w:sz w:val="16"/>
              </w:rPr>
              <w:t xml:space="preserve"> </w:t>
            </w:r>
            <w:r>
              <w:rPr>
                <w:sz w:val="16"/>
              </w:rPr>
              <w:t>institution's</w:t>
            </w:r>
            <w:r>
              <w:rPr>
                <w:spacing w:val="40"/>
                <w:sz w:val="16"/>
              </w:rPr>
              <w:t xml:space="preserve"> </w:t>
            </w:r>
            <w:proofErr w:type="gramStart"/>
            <w:r>
              <w:rPr>
                <w:spacing w:val="-2"/>
                <w:sz w:val="16"/>
              </w:rPr>
              <w:t>needs;</w:t>
            </w:r>
            <w:proofErr w:type="gramEnd"/>
          </w:p>
          <w:p w14:paraId="7EFEEDBC" w14:textId="77777777" w:rsidR="0078404F" w:rsidRDefault="005766A6">
            <w:pPr>
              <w:pStyle w:val="TableParagraph"/>
              <w:numPr>
                <w:ilvl w:val="0"/>
                <w:numId w:val="14"/>
              </w:numPr>
              <w:tabs>
                <w:tab w:val="left" w:pos="858"/>
              </w:tabs>
              <w:spacing w:line="195" w:lineRule="exact"/>
              <w:ind w:left="858" w:hanging="424"/>
              <w:rPr>
                <w:sz w:val="16"/>
              </w:rPr>
            </w:pPr>
            <w:r>
              <w:rPr>
                <w:sz w:val="16"/>
              </w:rPr>
              <w:t>the</w:t>
            </w:r>
            <w:r>
              <w:rPr>
                <w:spacing w:val="-4"/>
                <w:sz w:val="16"/>
              </w:rPr>
              <w:t xml:space="preserve"> </w:t>
            </w:r>
            <w:r>
              <w:rPr>
                <w:sz w:val="16"/>
              </w:rPr>
              <w:t>vendor's</w:t>
            </w:r>
            <w:r>
              <w:rPr>
                <w:spacing w:val="-3"/>
                <w:sz w:val="16"/>
              </w:rPr>
              <w:t xml:space="preserve"> </w:t>
            </w:r>
            <w:r>
              <w:rPr>
                <w:sz w:val="16"/>
              </w:rPr>
              <w:t>past</w:t>
            </w:r>
            <w:r>
              <w:rPr>
                <w:spacing w:val="-3"/>
                <w:sz w:val="16"/>
              </w:rPr>
              <w:t xml:space="preserve"> </w:t>
            </w:r>
            <w:r>
              <w:rPr>
                <w:sz w:val="16"/>
              </w:rPr>
              <w:t>relationship</w:t>
            </w:r>
            <w:r>
              <w:rPr>
                <w:spacing w:val="-3"/>
                <w:sz w:val="16"/>
              </w:rPr>
              <w:t xml:space="preserve"> </w:t>
            </w:r>
            <w:r>
              <w:rPr>
                <w:sz w:val="16"/>
              </w:rPr>
              <w:t>with</w:t>
            </w:r>
            <w:r>
              <w:rPr>
                <w:spacing w:val="-4"/>
                <w:sz w:val="16"/>
              </w:rPr>
              <w:t xml:space="preserve"> </w:t>
            </w:r>
            <w:r>
              <w:rPr>
                <w:sz w:val="16"/>
              </w:rPr>
              <w:t>the</w:t>
            </w:r>
            <w:r>
              <w:rPr>
                <w:spacing w:val="-3"/>
                <w:sz w:val="16"/>
              </w:rPr>
              <w:t xml:space="preserve"> </w:t>
            </w:r>
            <w:r>
              <w:rPr>
                <w:spacing w:val="-2"/>
                <w:sz w:val="16"/>
              </w:rPr>
              <w:t>institution.</w:t>
            </w:r>
          </w:p>
          <w:p w14:paraId="7EFEEDBD" w14:textId="77777777" w:rsidR="0078404F" w:rsidRDefault="005766A6">
            <w:pPr>
              <w:pStyle w:val="TableParagraph"/>
              <w:numPr>
                <w:ilvl w:val="0"/>
                <w:numId w:val="14"/>
              </w:numPr>
              <w:tabs>
                <w:tab w:val="left" w:pos="858"/>
              </w:tabs>
              <w:spacing w:line="177" w:lineRule="exact"/>
              <w:ind w:left="858" w:hanging="424"/>
              <w:rPr>
                <w:sz w:val="16"/>
              </w:rPr>
            </w:pPr>
            <w:r>
              <w:rPr>
                <w:sz w:val="16"/>
              </w:rPr>
              <w:t>Other</w:t>
            </w:r>
            <w:r>
              <w:rPr>
                <w:spacing w:val="-3"/>
                <w:sz w:val="16"/>
              </w:rPr>
              <w:t xml:space="preserve"> </w:t>
            </w:r>
            <w:r>
              <w:rPr>
                <w:sz w:val="16"/>
              </w:rPr>
              <w:t>factors</w:t>
            </w:r>
            <w:r>
              <w:rPr>
                <w:spacing w:val="1"/>
                <w:sz w:val="16"/>
              </w:rPr>
              <w:t xml:space="preserve"> </w:t>
            </w:r>
            <w:r>
              <w:rPr>
                <w:sz w:val="16"/>
              </w:rPr>
              <w:t>relevant</w:t>
            </w:r>
            <w:r>
              <w:rPr>
                <w:spacing w:val="-4"/>
                <w:sz w:val="16"/>
              </w:rPr>
              <w:t xml:space="preserve"> </w:t>
            </w:r>
            <w:r>
              <w:rPr>
                <w:sz w:val="16"/>
              </w:rPr>
              <w:t>to</w:t>
            </w:r>
            <w:r>
              <w:rPr>
                <w:spacing w:val="-2"/>
                <w:sz w:val="16"/>
              </w:rPr>
              <w:t xml:space="preserve"> </w:t>
            </w:r>
            <w:r>
              <w:rPr>
                <w:sz w:val="16"/>
              </w:rPr>
              <w:t>best</w:t>
            </w:r>
            <w:r>
              <w:rPr>
                <w:spacing w:val="-4"/>
                <w:sz w:val="16"/>
              </w:rPr>
              <w:t xml:space="preserve"> </w:t>
            </w:r>
            <w:r>
              <w:rPr>
                <w:sz w:val="16"/>
              </w:rPr>
              <w:t>value</w:t>
            </w:r>
            <w:r>
              <w:rPr>
                <w:spacing w:val="-3"/>
                <w:sz w:val="16"/>
              </w:rPr>
              <w:t xml:space="preserve"> </w:t>
            </w:r>
            <w:r>
              <w:rPr>
                <w:sz w:val="16"/>
              </w:rPr>
              <w:t>in</w:t>
            </w:r>
            <w:r>
              <w:rPr>
                <w:spacing w:val="-2"/>
                <w:sz w:val="16"/>
              </w:rPr>
              <w:t xml:space="preserve"> </w:t>
            </w:r>
            <w:r>
              <w:rPr>
                <w:sz w:val="16"/>
              </w:rPr>
              <w:t>context</w:t>
            </w:r>
            <w:r>
              <w:rPr>
                <w:spacing w:val="-4"/>
                <w:sz w:val="16"/>
              </w:rPr>
              <w:t xml:space="preserve"> </w:t>
            </w:r>
            <w:r>
              <w:rPr>
                <w:sz w:val="16"/>
              </w:rPr>
              <w:t>of</w:t>
            </w:r>
            <w:r>
              <w:rPr>
                <w:spacing w:val="-3"/>
                <w:sz w:val="16"/>
              </w:rPr>
              <w:t xml:space="preserve"> </w:t>
            </w:r>
            <w:r>
              <w:rPr>
                <w:sz w:val="16"/>
              </w:rPr>
              <w:t>the</w:t>
            </w:r>
            <w:r>
              <w:rPr>
                <w:spacing w:val="-3"/>
                <w:sz w:val="16"/>
              </w:rPr>
              <w:t xml:space="preserve"> </w:t>
            </w:r>
            <w:r>
              <w:rPr>
                <w:spacing w:val="-2"/>
                <w:sz w:val="16"/>
              </w:rPr>
              <w:t>purchase.</w:t>
            </w:r>
          </w:p>
        </w:tc>
        <w:tc>
          <w:tcPr>
            <w:tcW w:w="5513" w:type="dxa"/>
          </w:tcPr>
          <w:p w14:paraId="7EFEEDBE" w14:textId="77777777" w:rsidR="0078404F" w:rsidRDefault="005766A6">
            <w:pPr>
              <w:pStyle w:val="TableParagraph"/>
              <w:ind w:left="104"/>
              <w:rPr>
                <w:sz w:val="16"/>
              </w:rPr>
            </w:pPr>
            <w:r>
              <w:rPr>
                <w:sz w:val="16"/>
              </w:rPr>
              <w:t>UTRGV</w:t>
            </w:r>
            <w:r>
              <w:rPr>
                <w:spacing w:val="-4"/>
                <w:sz w:val="16"/>
              </w:rPr>
              <w:t xml:space="preserve"> </w:t>
            </w:r>
            <w:r>
              <w:rPr>
                <w:sz w:val="16"/>
              </w:rPr>
              <w:t>makes</w:t>
            </w:r>
            <w:r>
              <w:rPr>
                <w:spacing w:val="-5"/>
                <w:sz w:val="16"/>
              </w:rPr>
              <w:t xml:space="preserve"> </w:t>
            </w:r>
            <w:r>
              <w:rPr>
                <w:sz w:val="16"/>
              </w:rPr>
              <w:t>a</w:t>
            </w:r>
            <w:r>
              <w:rPr>
                <w:spacing w:val="-5"/>
                <w:sz w:val="16"/>
              </w:rPr>
              <w:t xml:space="preserve"> </w:t>
            </w:r>
            <w:r>
              <w:rPr>
                <w:sz w:val="16"/>
              </w:rPr>
              <w:t>good-faith</w:t>
            </w:r>
            <w:r>
              <w:rPr>
                <w:spacing w:val="-5"/>
                <w:sz w:val="16"/>
              </w:rPr>
              <w:t xml:space="preserve"> </w:t>
            </w:r>
            <w:proofErr w:type="gramStart"/>
            <w:r>
              <w:rPr>
                <w:sz w:val="16"/>
              </w:rPr>
              <w:t>effort</w:t>
            </w:r>
            <w:r>
              <w:rPr>
                <w:spacing w:val="-6"/>
                <w:sz w:val="16"/>
              </w:rPr>
              <w:t xml:space="preserve"> </w:t>
            </w:r>
            <w:r>
              <w:rPr>
                <w:sz w:val="16"/>
              </w:rPr>
              <w:t>is</w:t>
            </w:r>
            <w:proofErr w:type="gramEnd"/>
            <w:r>
              <w:rPr>
                <w:spacing w:val="-3"/>
                <w:sz w:val="16"/>
              </w:rPr>
              <w:t xml:space="preserve"> </w:t>
            </w:r>
            <w:r>
              <w:rPr>
                <w:sz w:val="16"/>
              </w:rPr>
              <w:t>to</w:t>
            </w:r>
            <w:r>
              <w:rPr>
                <w:spacing w:val="-4"/>
                <w:sz w:val="16"/>
              </w:rPr>
              <w:t xml:space="preserve"> </w:t>
            </w:r>
            <w:r>
              <w:rPr>
                <w:sz w:val="16"/>
              </w:rPr>
              <w:t>actively</w:t>
            </w:r>
            <w:r>
              <w:rPr>
                <w:spacing w:val="-5"/>
                <w:sz w:val="16"/>
              </w:rPr>
              <w:t xml:space="preserve"> </w:t>
            </w:r>
            <w:r>
              <w:rPr>
                <w:sz w:val="16"/>
              </w:rPr>
              <w:t>involve</w:t>
            </w:r>
            <w:r>
              <w:rPr>
                <w:spacing w:val="-6"/>
                <w:sz w:val="16"/>
              </w:rPr>
              <w:t xml:space="preserve"> </w:t>
            </w:r>
            <w:r>
              <w:rPr>
                <w:sz w:val="16"/>
              </w:rPr>
              <w:t>Historically</w:t>
            </w:r>
            <w:r>
              <w:rPr>
                <w:spacing w:val="-5"/>
                <w:sz w:val="16"/>
              </w:rPr>
              <w:t xml:space="preserve"> </w:t>
            </w:r>
            <w:r>
              <w:rPr>
                <w:sz w:val="16"/>
              </w:rPr>
              <w:t>Underutilized</w:t>
            </w:r>
            <w:r>
              <w:rPr>
                <w:spacing w:val="40"/>
                <w:sz w:val="16"/>
              </w:rPr>
              <w:t xml:space="preserve"> </w:t>
            </w:r>
            <w:r>
              <w:rPr>
                <w:sz w:val="16"/>
              </w:rPr>
              <w:t>Businesses (HUBs)</w:t>
            </w:r>
            <w:r>
              <w:rPr>
                <w:spacing w:val="-2"/>
                <w:sz w:val="16"/>
              </w:rPr>
              <w:t xml:space="preserve"> </w:t>
            </w:r>
            <w:r>
              <w:rPr>
                <w:sz w:val="16"/>
              </w:rPr>
              <w:t>in</w:t>
            </w:r>
            <w:r>
              <w:rPr>
                <w:spacing w:val="-1"/>
                <w:sz w:val="16"/>
              </w:rPr>
              <w:t xml:space="preserve"> </w:t>
            </w:r>
            <w:r>
              <w:rPr>
                <w:sz w:val="16"/>
              </w:rPr>
              <w:t>Texas</w:t>
            </w:r>
            <w:r>
              <w:rPr>
                <w:spacing w:val="-2"/>
                <w:sz w:val="16"/>
              </w:rPr>
              <w:t xml:space="preserve"> </w:t>
            </w:r>
            <w:r>
              <w:rPr>
                <w:sz w:val="16"/>
              </w:rPr>
              <w:t>procurement</w:t>
            </w:r>
            <w:r>
              <w:rPr>
                <w:spacing w:val="-2"/>
                <w:sz w:val="16"/>
              </w:rPr>
              <w:t xml:space="preserve"> </w:t>
            </w:r>
            <w:r>
              <w:rPr>
                <w:sz w:val="16"/>
              </w:rPr>
              <w:t>process</w:t>
            </w:r>
            <w:r>
              <w:rPr>
                <w:spacing w:val="-2"/>
                <w:sz w:val="16"/>
              </w:rPr>
              <w:t xml:space="preserve"> </w:t>
            </w:r>
            <w:r>
              <w:rPr>
                <w:sz w:val="16"/>
              </w:rPr>
              <w:t>and</w:t>
            </w:r>
            <w:r>
              <w:rPr>
                <w:spacing w:val="-2"/>
                <w:sz w:val="16"/>
              </w:rPr>
              <w:t xml:space="preserve"> </w:t>
            </w:r>
            <w:r>
              <w:rPr>
                <w:sz w:val="16"/>
              </w:rPr>
              <w:t>ensure they</w:t>
            </w:r>
            <w:r>
              <w:rPr>
                <w:spacing w:val="-1"/>
                <w:sz w:val="16"/>
              </w:rPr>
              <w:t xml:space="preserve"> </w:t>
            </w:r>
            <w:r>
              <w:rPr>
                <w:sz w:val="16"/>
              </w:rPr>
              <w:t>receive a</w:t>
            </w:r>
            <w:r>
              <w:rPr>
                <w:spacing w:val="-1"/>
                <w:sz w:val="16"/>
              </w:rPr>
              <w:t xml:space="preserve"> </w:t>
            </w:r>
            <w:r>
              <w:rPr>
                <w:sz w:val="16"/>
              </w:rPr>
              <w:t>fair</w:t>
            </w:r>
            <w:r>
              <w:rPr>
                <w:spacing w:val="40"/>
                <w:sz w:val="16"/>
              </w:rPr>
              <w:t xml:space="preserve"> </w:t>
            </w:r>
            <w:r>
              <w:rPr>
                <w:sz w:val="16"/>
              </w:rPr>
              <w:t>share of state business. A formal HUB Plan is required from all bidders for</w:t>
            </w:r>
            <w:r>
              <w:rPr>
                <w:spacing w:val="40"/>
                <w:sz w:val="16"/>
              </w:rPr>
              <w:t xml:space="preserve"> </w:t>
            </w:r>
            <w:r>
              <w:rPr>
                <w:sz w:val="16"/>
              </w:rPr>
              <w:t>procurements with an estimated value of $100,000 or greater unless a Buyers</w:t>
            </w:r>
            <w:r>
              <w:rPr>
                <w:spacing w:val="40"/>
                <w:sz w:val="16"/>
              </w:rPr>
              <w:t xml:space="preserve"> </w:t>
            </w:r>
            <w:r>
              <w:rPr>
                <w:sz w:val="16"/>
              </w:rPr>
              <w:t>Declaration of Non-HUB availability is approved by the HUB Program Office.</w:t>
            </w:r>
          </w:p>
          <w:p w14:paraId="7EFEEDBF" w14:textId="77777777" w:rsidR="0078404F" w:rsidRDefault="005766A6">
            <w:pPr>
              <w:pStyle w:val="TableParagraph"/>
              <w:spacing w:line="195" w:lineRule="exact"/>
              <w:ind w:left="104"/>
              <w:rPr>
                <w:sz w:val="16"/>
              </w:rPr>
            </w:pPr>
            <w:r>
              <w:rPr>
                <w:sz w:val="16"/>
              </w:rPr>
              <w:t>However,</w:t>
            </w:r>
            <w:r>
              <w:rPr>
                <w:spacing w:val="-3"/>
                <w:sz w:val="16"/>
              </w:rPr>
              <w:t xml:space="preserve"> </w:t>
            </w:r>
            <w:r>
              <w:rPr>
                <w:sz w:val="16"/>
              </w:rPr>
              <w:t>HUBs</w:t>
            </w:r>
            <w:r>
              <w:rPr>
                <w:spacing w:val="-5"/>
                <w:sz w:val="16"/>
              </w:rPr>
              <w:t xml:space="preserve"> </w:t>
            </w:r>
            <w:r>
              <w:rPr>
                <w:sz w:val="16"/>
              </w:rPr>
              <w:t>are</w:t>
            </w:r>
            <w:r>
              <w:rPr>
                <w:spacing w:val="-4"/>
                <w:sz w:val="16"/>
              </w:rPr>
              <w:t xml:space="preserve"> </w:t>
            </w:r>
            <w:r>
              <w:rPr>
                <w:sz w:val="16"/>
              </w:rPr>
              <w:t>to</w:t>
            </w:r>
            <w:r>
              <w:rPr>
                <w:spacing w:val="-4"/>
                <w:sz w:val="16"/>
              </w:rPr>
              <w:t xml:space="preserve"> </w:t>
            </w:r>
            <w:r>
              <w:rPr>
                <w:sz w:val="16"/>
              </w:rPr>
              <w:t>be</w:t>
            </w:r>
            <w:r>
              <w:rPr>
                <w:spacing w:val="-3"/>
                <w:sz w:val="16"/>
              </w:rPr>
              <w:t xml:space="preserve"> </w:t>
            </w:r>
            <w:r>
              <w:rPr>
                <w:sz w:val="16"/>
              </w:rPr>
              <w:t>considered</w:t>
            </w:r>
            <w:r>
              <w:rPr>
                <w:spacing w:val="-1"/>
                <w:sz w:val="16"/>
              </w:rPr>
              <w:t xml:space="preserve"> </w:t>
            </w:r>
            <w:r>
              <w:rPr>
                <w:sz w:val="16"/>
              </w:rPr>
              <w:t>for</w:t>
            </w:r>
            <w:r>
              <w:rPr>
                <w:spacing w:val="-4"/>
                <w:sz w:val="16"/>
              </w:rPr>
              <w:t xml:space="preserve"> </w:t>
            </w:r>
            <w:r>
              <w:rPr>
                <w:sz w:val="16"/>
              </w:rPr>
              <w:t>all</w:t>
            </w:r>
            <w:r>
              <w:rPr>
                <w:spacing w:val="-3"/>
                <w:sz w:val="16"/>
              </w:rPr>
              <w:t xml:space="preserve"> </w:t>
            </w:r>
            <w:r>
              <w:rPr>
                <w:sz w:val="16"/>
              </w:rPr>
              <w:t>purchases regardless</w:t>
            </w:r>
            <w:r>
              <w:rPr>
                <w:spacing w:val="-3"/>
                <w:sz w:val="16"/>
              </w:rPr>
              <w:t xml:space="preserve"> </w:t>
            </w:r>
            <w:r>
              <w:rPr>
                <w:sz w:val="16"/>
              </w:rPr>
              <w:t>of</w:t>
            </w:r>
            <w:r>
              <w:rPr>
                <w:spacing w:val="-4"/>
                <w:sz w:val="16"/>
              </w:rPr>
              <w:t xml:space="preserve"> </w:t>
            </w:r>
            <w:r>
              <w:rPr>
                <w:sz w:val="16"/>
              </w:rPr>
              <w:t xml:space="preserve">dollar </w:t>
            </w:r>
            <w:r>
              <w:rPr>
                <w:spacing w:val="-2"/>
                <w:sz w:val="16"/>
              </w:rPr>
              <w:t>value.</w:t>
            </w:r>
          </w:p>
          <w:p w14:paraId="7EFEEDC0" w14:textId="77777777" w:rsidR="0078404F" w:rsidRDefault="005766A6">
            <w:pPr>
              <w:pStyle w:val="TableParagraph"/>
              <w:numPr>
                <w:ilvl w:val="0"/>
                <w:numId w:val="13"/>
              </w:numPr>
              <w:tabs>
                <w:tab w:val="left" w:pos="615"/>
                <w:tab w:val="left" w:pos="717"/>
              </w:tabs>
              <w:ind w:right="129" w:hanging="180"/>
              <w:rPr>
                <w:b/>
                <w:sz w:val="14"/>
              </w:rPr>
            </w:pPr>
            <w:r>
              <w:rPr>
                <w:rFonts w:ascii="Times New Roman" w:hAnsi="Times New Roman"/>
                <w:sz w:val="16"/>
                <w:u w:val="single"/>
              </w:rPr>
              <w:t xml:space="preserve"> </w:t>
            </w:r>
            <w:r>
              <w:rPr>
                <w:b/>
                <w:sz w:val="16"/>
                <w:u w:val="single"/>
              </w:rPr>
              <w:t>Informal Bids</w:t>
            </w:r>
            <w:r>
              <w:rPr>
                <w:sz w:val="16"/>
              </w:rPr>
              <w:t>: At least 3 bids of which one must be a certified HUB</w:t>
            </w:r>
            <w:r>
              <w:rPr>
                <w:spacing w:val="40"/>
                <w:sz w:val="16"/>
              </w:rPr>
              <w:t xml:space="preserve"> </w:t>
            </w:r>
            <w:r>
              <w:rPr>
                <w:sz w:val="16"/>
              </w:rPr>
              <w:t>minority,</w:t>
            </w:r>
            <w:r>
              <w:rPr>
                <w:spacing w:val="-4"/>
                <w:sz w:val="16"/>
              </w:rPr>
              <w:t xml:space="preserve"> </w:t>
            </w:r>
            <w:r>
              <w:rPr>
                <w:sz w:val="16"/>
              </w:rPr>
              <w:t>one</w:t>
            </w:r>
            <w:r>
              <w:rPr>
                <w:spacing w:val="-4"/>
                <w:sz w:val="16"/>
              </w:rPr>
              <w:t xml:space="preserve"> </w:t>
            </w:r>
            <w:r>
              <w:rPr>
                <w:sz w:val="16"/>
              </w:rPr>
              <w:t>must</w:t>
            </w:r>
            <w:r>
              <w:rPr>
                <w:spacing w:val="-4"/>
                <w:sz w:val="16"/>
              </w:rPr>
              <w:t xml:space="preserve"> </w:t>
            </w:r>
            <w:r>
              <w:rPr>
                <w:sz w:val="16"/>
              </w:rPr>
              <w:t>be</w:t>
            </w:r>
            <w:r>
              <w:rPr>
                <w:spacing w:val="-4"/>
                <w:sz w:val="16"/>
              </w:rPr>
              <w:t xml:space="preserve"> </w:t>
            </w:r>
            <w:r>
              <w:rPr>
                <w:sz w:val="16"/>
              </w:rPr>
              <w:t>a</w:t>
            </w:r>
            <w:r>
              <w:rPr>
                <w:spacing w:val="-4"/>
                <w:sz w:val="16"/>
              </w:rPr>
              <w:t xml:space="preserve"> </w:t>
            </w:r>
            <w:r>
              <w:rPr>
                <w:sz w:val="16"/>
              </w:rPr>
              <w:t>certified</w:t>
            </w:r>
            <w:r>
              <w:rPr>
                <w:spacing w:val="-4"/>
                <w:sz w:val="16"/>
              </w:rPr>
              <w:t xml:space="preserve"> </w:t>
            </w:r>
            <w:r>
              <w:rPr>
                <w:sz w:val="16"/>
              </w:rPr>
              <w:t>HUB</w:t>
            </w:r>
            <w:r>
              <w:rPr>
                <w:spacing w:val="-5"/>
                <w:sz w:val="16"/>
              </w:rPr>
              <w:t xml:space="preserve"> </w:t>
            </w:r>
            <w:r>
              <w:rPr>
                <w:sz w:val="16"/>
              </w:rPr>
              <w:t>of</w:t>
            </w:r>
            <w:r>
              <w:rPr>
                <w:spacing w:val="-4"/>
                <w:sz w:val="16"/>
              </w:rPr>
              <w:t xml:space="preserve"> </w:t>
            </w:r>
            <w:r>
              <w:rPr>
                <w:sz w:val="16"/>
              </w:rPr>
              <w:t>any</w:t>
            </w:r>
            <w:r>
              <w:rPr>
                <w:spacing w:val="-4"/>
                <w:sz w:val="16"/>
              </w:rPr>
              <w:t xml:space="preserve"> </w:t>
            </w:r>
            <w:r>
              <w:rPr>
                <w:sz w:val="16"/>
              </w:rPr>
              <w:t>ownership,</w:t>
            </w:r>
            <w:r>
              <w:rPr>
                <w:spacing w:val="-3"/>
                <w:sz w:val="16"/>
              </w:rPr>
              <w:t xml:space="preserve"> </w:t>
            </w:r>
            <w:r>
              <w:rPr>
                <w:sz w:val="16"/>
              </w:rPr>
              <w:t>and</w:t>
            </w:r>
            <w:r>
              <w:rPr>
                <w:spacing w:val="-3"/>
                <w:sz w:val="16"/>
              </w:rPr>
              <w:t xml:space="preserve"> </w:t>
            </w:r>
            <w:r>
              <w:rPr>
                <w:sz w:val="16"/>
              </w:rPr>
              <w:t>one</w:t>
            </w:r>
            <w:r>
              <w:rPr>
                <w:spacing w:val="-4"/>
                <w:sz w:val="16"/>
              </w:rPr>
              <w:t xml:space="preserve"> </w:t>
            </w:r>
            <w:r>
              <w:rPr>
                <w:sz w:val="16"/>
              </w:rPr>
              <w:t>of</w:t>
            </w:r>
            <w:r>
              <w:rPr>
                <w:spacing w:val="-4"/>
                <w:sz w:val="16"/>
              </w:rPr>
              <w:t xml:space="preserve"> </w:t>
            </w:r>
            <w:r>
              <w:rPr>
                <w:sz w:val="16"/>
              </w:rPr>
              <w:t>any</w:t>
            </w:r>
            <w:r>
              <w:rPr>
                <w:spacing w:val="40"/>
                <w:sz w:val="16"/>
              </w:rPr>
              <w:t xml:space="preserve"> </w:t>
            </w:r>
            <w:r>
              <w:rPr>
                <w:sz w:val="16"/>
              </w:rPr>
              <w:t>ownership or size.</w:t>
            </w:r>
          </w:p>
          <w:p w14:paraId="7EFEEDC1" w14:textId="77777777" w:rsidR="0078404F" w:rsidRDefault="005766A6">
            <w:pPr>
              <w:pStyle w:val="TableParagraph"/>
              <w:numPr>
                <w:ilvl w:val="0"/>
                <w:numId w:val="13"/>
              </w:numPr>
              <w:tabs>
                <w:tab w:val="left" w:pos="652"/>
                <w:tab w:val="left" w:pos="717"/>
              </w:tabs>
              <w:ind w:right="185" w:hanging="180"/>
              <w:rPr>
                <w:sz w:val="16"/>
              </w:rPr>
            </w:pPr>
            <w:r>
              <w:rPr>
                <w:b/>
                <w:sz w:val="16"/>
                <w:u w:val="single"/>
              </w:rPr>
              <w:t>Formal Bids:</w:t>
            </w:r>
            <w:r>
              <w:rPr>
                <w:b/>
                <w:sz w:val="16"/>
              </w:rPr>
              <w:t xml:space="preserve"> </w:t>
            </w:r>
            <w:r>
              <w:rPr>
                <w:sz w:val="16"/>
              </w:rPr>
              <w:t>Sourcing &amp; Contract Management will post the HUB</w:t>
            </w:r>
            <w:r>
              <w:rPr>
                <w:spacing w:val="40"/>
                <w:sz w:val="16"/>
              </w:rPr>
              <w:t xml:space="preserve"> </w:t>
            </w:r>
            <w:r>
              <w:rPr>
                <w:sz w:val="16"/>
              </w:rPr>
              <w:t>supplier</w:t>
            </w:r>
            <w:r>
              <w:rPr>
                <w:spacing w:val="-2"/>
                <w:sz w:val="16"/>
              </w:rPr>
              <w:t xml:space="preserve"> </w:t>
            </w:r>
            <w:r>
              <w:rPr>
                <w:sz w:val="16"/>
              </w:rPr>
              <w:t>list</w:t>
            </w:r>
            <w:r>
              <w:rPr>
                <w:spacing w:val="-5"/>
                <w:sz w:val="16"/>
              </w:rPr>
              <w:t xml:space="preserve"> </w:t>
            </w:r>
            <w:r>
              <w:rPr>
                <w:sz w:val="16"/>
              </w:rPr>
              <w:t>with</w:t>
            </w:r>
            <w:r>
              <w:rPr>
                <w:spacing w:val="-5"/>
                <w:sz w:val="16"/>
              </w:rPr>
              <w:t xml:space="preserve"> </w:t>
            </w:r>
            <w:r>
              <w:rPr>
                <w:sz w:val="16"/>
              </w:rPr>
              <w:t>the</w:t>
            </w:r>
            <w:r>
              <w:rPr>
                <w:spacing w:val="-2"/>
                <w:sz w:val="16"/>
              </w:rPr>
              <w:t xml:space="preserve"> </w:t>
            </w:r>
            <w:r>
              <w:rPr>
                <w:sz w:val="16"/>
              </w:rPr>
              <w:t>RFP</w:t>
            </w:r>
            <w:r>
              <w:rPr>
                <w:spacing w:val="-4"/>
                <w:sz w:val="16"/>
              </w:rPr>
              <w:t xml:space="preserve"> </w:t>
            </w:r>
            <w:r>
              <w:rPr>
                <w:sz w:val="16"/>
              </w:rPr>
              <w:t>as</w:t>
            </w:r>
            <w:r>
              <w:rPr>
                <w:spacing w:val="-5"/>
                <w:sz w:val="16"/>
              </w:rPr>
              <w:t xml:space="preserve"> </w:t>
            </w:r>
            <w:r>
              <w:rPr>
                <w:sz w:val="16"/>
              </w:rPr>
              <w:t>well</w:t>
            </w:r>
            <w:r>
              <w:rPr>
                <w:spacing w:val="-5"/>
                <w:sz w:val="16"/>
              </w:rPr>
              <w:t xml:space="preserve"> </w:t>
            </w:r>
            <w:r>
              <w:rPr>
                <w:sz w:val="16"/>
              </w:rPr>
              <w:t>as</w:t>
            </w:r>
            <w:r>
              <w:rPr>
                <w:spacing w:val="-5"/>
                <w:sz w:val="16"/>
              </w:rPr>
              <w:t xml:space="preserve"> </w:t>
            </w:r>
            <w:r>
              <w:rPr>
                <w:sz w:val="16"/>
              </w:rPr>
              <w:t>notify</w:t>
            </w:r>
            <w:r>
              <w:rPr>
                <w:spacing w:val="-5"/>
                <w:sz w:val="16"/>
              </w:rPr>
              <w:t xml:space="preserve"> </w:t>
            </w:r>
            <w:r>
              <w:rPr>
                <w:sz w:val="16"/>
              </w:rPr>
              <w:t>HUB</w:t>
            </w:r>
            <w:r>
              <w:rPr>
                <w:spacing w:val="-5"/>
                <w:sz w:val="16"/>
              </w:rPr>
              <w:t xml:space="preserve"> </w:t>
            </w:r>
            <w:r>
              <w:rPr>
                <w:sz w:val="16"/>
              </w:rPr>
              <w:t>suppliers</w:t>
            </w:r>
            <w:r>
              <w:rPr>
                <w:spacing w:val="-4"/>
                <w:sz w:val="16"/>
              </w:rPr>
              <w:t xml:space="preserve"> </w:t>
            </w:r>
            <w:r>
              <w:rPr>
                <w:sz w:val="16"/>
              </w:rPr>
              <w:t>of</w:t>
            </w:r>
            <w:r>
              <w:rPr>
                <w:spacing w:val="-5"/>
                <w:sz w:val="16"/>
              </w:rPr>
              <w:t xml:space="preserve"> </w:t>
            </w:r>
            <w:r>
              <w:rPr>
                <w:sz w:val="16"/>
              </w:rPr>
              <w:t>the</w:t>
            </w:r>
            <w:r>
              <w:rPr>
                <w:spacing w:val="-2"/>
                <w:sz w:val="16"/>
              </w:rPr>
              <w:t xml:space="preserve"> </w:t>
            </w:r>
            <w:r>
              <w:rPr>
                <w:sz w:val="16"/>
              </w:rPr>
              <w:t>posting.</w:t>
            </w:r>
          </w:p>
          <w:p w14:paraId="7EFEEDC2" w14:textId="77777777" w:rsidR="0078404F" w:rsidRDefault="005766A6">
            <w:pPr>
              <w:pStyle w:val="TableParagraph"/>
              <w:spacing w:line="178" w:lineRule="exact"/>
              <w:ind w:left="537"/>
              <w:rPr>
                <w:sz w:val="16"/>
              </w:rPr>
            </w:pPr>
            <w:r>
              <w:rPr>
                <w:color w:val="0562C1"/>
                <w:spacing w:val="-2"/>
                <w:sz w:val="16"/>
                <w:u w:val="single" w:color="0562C1"/>
              </w:rPr>
              <w:t>https://mycpa.cpa.state.tx.us/tpasscmblsearch/tpasscmblsearch.do</w:t>
            </w:r>
          </w:p>
        </w:tc>
      </w:tr>
      <w:tr w:rsidR="0078404F" w14:paraId="7EFEEDD2" w14:textId="77777777">
        <w:trPr>
          <w:trHeight w:val="2212"/>
        </w:trPr>
        <w:tc>
          <w:tcPr>
            <w:tcW w:w="5482" w:type="dxa"/>
          </w:tcPr>
          <w:p w14:paraId="7EFEEDC4" w14:textId="77777777" w:rsidR="0078404F" w:rsidRDefault="005766A6">
            <w:pPr>
              <w:pStyle w:val="TableParagraph"/>
              <w:spacing w:line="194" w:lineRule="exact"/>
              <w:ind w:left="107"/>
              <w:rPr>
                <w:b/>
                <w:sz w:val="16"/>
              </w:rPr>
            </w:pPr>
            <w:r>
              <w:rPr>
                <w:b/>
                <w:sz w:val="16"/>
                <w:u w:val="single"/>
              </w:rPr>
              <w:t>¹Quote/Proposal</w:t>
            </w:r>
            <w:r>
              <w:rPr>
                <w:b/>
                <w:spacing w:val="-5"/>
                <w:sz w:val="16"/>
                <w:u w:val="single"/>
              </w:rPr>
              <w:t xml:space="preserve"> </w:t>
            </w:r>
            <w:r>
              <w:rPr>
                <w:b/>
                <w:spacing w:val="-2"/>
                <w:sz w:val="16"/>
                <w:u w:val="single"/>
              </w:rPr>
              <w:t>Notes</w:t>
            </w:r>
          </w:p>
          <w:p w14:paraId="7EFEEDC5" w14:textId="77777777" w:rsidR="0078404F" w:rsidRDefault="0078404F">
            <w:pPr>
              <w:pStyle w:val="TableParagraph"/>
              <w:spacing w:before="10"/>
              <w:rPr>
                <w:b/>
                <w:i/>
                <w:sz w:val="18"/>
              </w:rPr>
            </w:pPr>
          </w:p>
          <w:p w14:paraId="7EFEEDC6" w14:textId="77777777" w:rsidR="0078404F" w:rsidRDefault="005766A6">
            <w:pPr>
              <w:pStyle w:val="TableParagraph"/>
              <w:numPr>
                <w:ilvl w:val="0"/>
                <w:numId w:val="12"/>
              </w:numPr>
              <w:tabs>
                <w:tab w:val="left" w:pos="827"/>
              </w:tabs>
              <w:spacing w:before="1"/>
              <w:rPr>
                <w:sz w:val="16"/>
              </w:rPr>
            </w:pPr>
            <w:r>
              <w:rPr>
                <w:sz w:val="16"/>
              </w:rPr>
              <w:t>If</w:t>
            </w:r>
            <w:r>
              <w:rPr>
                <w:spacing w:val="-3"/>
                <w:sz w:val="16"/>
              </w:rPr>
              <w:t xml:space="preserve"> </w:t>
            </w:r>
            <w:r>
              <w:rPr>
                <w:sz w:val="16"/>
              </w:rPr>
              <w:t>only</w:t>
            </w:r>
            <w:r>
              <w:rPr>
                <w:spacing w:val="-3"/>
                <w:sz w:val="16"/>
              </w:rPr>
              <w:t xml:space="preserve"> </w:t>
            </w:r>
            <w:r>
              <w:rPr>
                <w:sz w:val="16"/>
              </w:rPr>
              <w:t>two</w:t>
            </w:r>
            <w:r>
              <w:rPr>
                <w:spacing w:val="-3"/>
                <w:sz w:val="16"/>
              </w:rPr>
              <w:t xml:space="preserve"> </w:t>
            </w:r>
            <w:r>
              <w:rPr>
                <w:sz w:val="16"/>
              </w:rPr>
              <w:t>suppliers in</w:t>
            </w:r>
            <w:r>
              <w:rPr>
                <w:spacing w:val="-4"/>
                <w:sz w:val="16"/>
              </w:rPr>
              <w:t xml:space="preserve"> </w:t>
            </w:r>
            <w:r>
              <w:rPr>
                <w:sz w:val="16"/>
              </w:rPr>
              <w:t>a</w:t>
            </w:r>
            <w:r>
              <w:rPr>
                <w:spacing w:val="-2"/>
                <w:sz w:val="16"/>
              </w:rPr>
              <w:t xml:space="preserve"> </w:t>
            </w:r>
            <w:r>
              <w:rPr>
                <w:sz w:val="16"/>
              </w:rPr>
              <w:t>category,</w:t>
            </w:r>
            <w:r>
              <w:rPr>
                <w:spacing w:val="-3"/>
                <w:sz w:val="16"/>
              </w:rPr>
              <w:t xml:space="preserve"> </w:t>
            </w:r>
            <w:r>
              <w:rPr>
                <w:sz w:val="16"/>
              </w:rPr>
              <w:t>document</w:t>
            </w:r>
            <w:r>
              <w:rPr>
                <w:spacing w:val="-4"/>
                <w:sz w:val="16"/>
              </w:rPr>
              <w:t xml:space="preserve"> </w:t>
            </w:r>
            <w:r>
              <w:rPr>
                <w:sz w:val="16"/>
              </w:rPr>
              <w:t>&amp;</w:t>
            </w:r>
            <w:r>
              <w:rPr>
                <w:spacing w:val="-1"/>
                <w:sz w:val="16"/>
              </w:rPr>
              <w:t xml:space="preserve"> </w:t>
            </w:r>
            <w:proofErr w:type="gramStart"/>
            <w:r>
              <w:rPr>
                <w:spacing w:val="-2"/>
                <w:sz w:val="16"/>
              </w:rPr>
              <w:t>proceed</w:t>
            </w:r>
            <w:proofErr w:type="gramEnd"/>
          </w:p>
          <w:p w14:paraId="7EFEEDC7" w14:textId="77777777" w:rsidR="0078404F" w:rsidRDefault="005766A6">
            <w:pPr>
              <w:pStyle w:val="TableParagraph"/>
              <w:numPr>
                <w:ilvl w:val="0"/>
                <w:numId w:val="12"/>
              </w:numPr>
              <w:tabs>
                <w:tab w:val="left" w:pos="827"/>
              </w:tabs>
              <w:spacing w:before="29"/>
              <w:rPr>
                <w:sz w:val="16"/>
              </w:rPr>
            </w:pPr>
            <w:r>
              <w:rPr>
                <w:sz w:val="16"/>
              </w:rPr>
              <w:t>If</w:t>
            </w:r>
            <w:r>
              <w:rPr>
                <w:spacing w:val="-3"/>
                <w:sz w:val="16"/>
              </w:rPr>
              <w:t xml:space="preserve"> </w:t>
            </w:r>
            <w:r>
              <w:rPr>
                <w:sz w:val="16"/>
              </w:rPr>
              <w:t>only</w:t>
            </w:r>
            <w:r>
              <w:rPr>
                <w:spacing w:val="-2"/>
                <w:sz w:val="16"/>
              </w:rPr>
              <w:t xml:space="preserve"> </w:t>
            </w:r>
            <w:r>
              <w:rPr>
                <w:sz w:val="16"/>
              </w:rPr>
              <w:t>one</w:t>
            </w:r>
            <w:r>
              <w:rPr>
                <w:spacing w:val="-3"/>
                <w:sz w:val="16"/>
              </w:rPr>
              <w:t xml:space="preserve"> </w:t>
            </w:r>
            <w:r>
              <w:rPr>
                <w:sz w:val="16"/>
              </w:rPr>
              <w:t>supplier</w:t>
            </w:r>
            <w:r>
              <w:rPr>
                <w:spacing w:val="-2"/>
                <w:sz w:val="16"/>
              </w:rPr>
              <w:t xml:space="preserve"> </w:t>
            </w:r>
            <w:r>
              <w:rPr>
                <w:sz w:val="16"/>
              </w:rPr>
              <w:t>in</w:t>
            </w:r>
            <w:r>
              <w:rPr>
                <w:spacing w:val="-1"/>
                <w:sz w:val="16"/>
              </w:rPr>
              <w:t xml:space="preserve"> </w:t>
            </w:r>
            <w:r>
              <w:rPr>
                <w:sz w:val="16"/>
              </w:rPr>
              <w:t>a</w:t>
            </w:r>
            <w:r>
              <w:rPr>
                <w:spacing w:val="-2"/>
                <w:sz w:val="16"/>
              </w:rPr>
              <w:t xml:space="preserve"> category:</w:t>
            </w:r>
          </w:p>
          <w:p w14:paraId="7EFEEDC8" w14:textId="77777777" w:rsidR="0078404F" w:rsidRDefault="005766A6">
            <w:pPr>
              <w:pStyle w:val="TableParagraph"/>
              <w:numPr>
                <w:ilvl w:val="1"/>
                <w:numId w:val="12"/>
              </w:numPr>
              <w:tabs>
                <w:tab w:val="left" w:pos="1547"/>
              </w:tabs>
              <w:spacing w:before="30"/>
              <w:rPr>
                <w:sz w:val="16"/>
              </w:rPr>
            </w:pPr>
            <w:r>
              <w:rPr>
                <w:sz w:val="16"/>
              </w:rPr>
              <w:t>EAJ</w:t>
            </w:r>
            <w:r>
              <w:rPr>
                <w:spacing w:val="-5"/>
                <w:sz w:val="16"/>
              </w:rPr>
              <w:t xml:space="preserve"> </w:t>
            </w:r>
            <w:r>
              <w:rPr>
                <w:sz w:val="16"/>
              </w:rPr>
              <w:t>not</w:t>
            </w:r>
            <w:r>
              <w:rPr>
                <w:spacing w:val="-4"/>
                <w:sz w:val="16"/>
              </w:rPr>
              <w:t xml:space="preserve"> </w:t>
            </w:r>
            <w:r>
              <w:rPr>
                <w:sz w:val="16"/>
              </w:rPr>
              <w:t>required</w:t>
            </w:r>
            <w:r>
              <w:rPr>
                <w:spacing w:val="-1"/>
                <w:sz w:val="16"/>
              </w:rPr>
              <w:t xml:space="preserve"> </w:t>
            </w:r>
            <w:r>
              <w:rPr>
                <w:sz w:val="16"/>
              </w:rPr>
              <w:t>for</w:t>
            </w:r>
            <w:r>
              <w:rPr>
                <w:spacing w:val="-3"/>
                <w:sz w:val="16"/>
              </w:rPr>
              <w:t xml:space="preserve"> </w:t>
            </w:r>
            <w:r>
              <w:rPr>
                <w:sz w:val="16"/>
              </w:rPr>
              <w:t>Alliance,</w:t>
            </w:r>
            <w:r>
              <w:rPr>
                <w:spacing w:val="-3"/>
                <w:sz w:val="16"/>
              </w:rPr>
              <w:t xml:space="preserve"> </w:t>
            </w:r>
            <w:r>
              <w:rPr>
                <w:sz w:val="16"/>
              </w:rPr>
              <w:t>Vizient,</w:t>
            </w:r>
            <w:r>
              <w:rPr>
                <w:spacing w:val="-1"/>
                <w:sz w:val="16"/>
              </w:rPr>
              <w:t xml:space="preserve"> </w:t>
            </w:r>
            <w:r>
              <w:rPr>
                <w:sz w:val="16"/>
              </w:rPr>
              <w:t>E&amp;I,</w:t>
            </w:r>
            <w:r>
              <w:rPr>
                <w:spacing w:val="-2"/>
                <w:sz w:val="16"/>
              </w:rPr>
              <w:t xml:space="preserve"> </w:t>
            </w:r>
            <w:r>
              <w:rPr>
                <w:sz w:val="16"/>
              </w:rPr>
              <w:t>DIR,</w:t>
            </w:r>
            <w:r>
              <w:rPr>
                <w:spacing w:val="-3"/>
                <w:sz w:val="16"/>
              </w:rPr>
              <w:t xml:space="preserve"> </w:t>
            </w:r>
            <w:r>
              <w:rPr>
                <w:spacing w:val="-4"/>
                <w:sz w:val="16"/>
              </w:rPr>
              <w:t>TXMAS</w:t>
            </w:r>
          </w:p>
          <w:p w14:paraId="7EFEEDC9" w14:textId="77777777" w:rsidR="0078404F" w:rsidRDefault="005766A6">
            <w:pPr>
              <w:pStyle w:val="TableParagraph"/>
              <w:numPr>
                <w:ilvl w:val="1"/>
                <w:numId w:val="12"/>
              </w:numPr>
              <w:tabs>
                <w:tab w:val="left" w:pos="1547"/>
              </w:tabs>
              <w:spacing w:before="25"/>
              <w:rPr>
                <w:sz w:val="16"/>
              </w:rPr>
            </w:pPr>
            <w:r>
              <w:rPr>
                <w:sz w:val="16"/>
              </w:rPr>
              <w:t>All</w:t>
            </w:r>
            <w:r>
              <w:rPr>
                <w:spacing w:val="-4"/>
                <w:sz w:val="16"/>
              </w:rPr>
              <w:t xml:space="preserve"> </w:t>
            </w:r>
            <w:r>
              <w:rPr>
                <w:sz w:val="16"/>
              </w:rPr>
              <w:t>other</w:t>
            </w:r>
            <w:r>
              <w:rPr>
                <w:spacing w:val="-3"/>
                <w:sz w:val="16"/>
              </w:rPr>
              <w:t xml:space="preserve"> </w:t>
            </w:r>
            <w:r>
              <w:rPr>
                <w:sz w:val="16"/>
              </w:rPr>
              <w:t>GPO</w:t>
            </w:r>
            <w:r>
              <w:rPr>
                <w:spacing w:val="-2"/>
                <w:sz w:val="16"/>
              </w:rPr>
              <w:t xml:space="preserve"> Contracts</w:t>
            </w:r>
          </w:p>
          <w:p w14:paraId="7EFEEDCA" w14:textId="77777777" w:rsidR="0078404F" w:rsidRDefault="005766A6">
            <w:pPr>
              <w:pStyle w:val="TableParagraph"/>
              <w:numPr>
                <w:ilvl w:val="2"/>
                <w:numId w:val="12"/>
              </w:numPr>
              <w:tabs>
                <w:tab w:val="left" w:pos="2267"/>
              </w:tabs>
              <w:spacing w:before="23" w:line="278" w:lineRule="auto"/>
              <w:ind w:right="232"/>
              <w:rPr>
                <w:sz w:val="16"/>
              </w:rPr>
            </w:pPr>
            <w:r>
              <w:rPr>
                <w:sz w:val="16"/>
              </w:rPr>
              <w:t>Confirm</w:t>
            </w:r>
            <w:r>
              <w:rPr>
                <w:spacing w:val="-8"/>
                <w:sz w:val="16"/>
              </w:rPr>
              <w:t xml:space="preserve"> </w:t>
            </w:r>
            <w:r>
              <w:rPr>
                <w:sz w:val="16"/>
              </w:rPr>
              <w:t>&amp;</w:t>
            </w:r>
            <w:r>
              <w:rPr>
                <w:spacing w:val="-8"/>
                <w:sz w:val="16"/>
              </w:rPr>
              <w:t xml:space="preserve"> </w:t>
            </w:r>
            <w:r>
              <w:rPr>
                <w:sz w:val="16"/>
              </w:rPr>
              <w:t>documents</w:t>
            </w:r>
            <w:r>
              <w:rPr>
                <w:spacing w:val="-9"/>
                <w:sz w:val="16"/>
              </w:rPr>
              <w:t xml:space="preserve"> </w:t>
            </w:r>
            <w:r>
              <w:rPr>
                <w:sz w:val="16"/>
              </w:rPr>
              <w:t>that</w:t>
            </w:r>
            <w:r>
              <w:rPr>
                <w:spacing w:val="-9"/>
                <w:sz w:val="16"/>
              </w:rPr>
              <w:t xml:space="preserve"> </w:t>
            </w:r>
            <w:r>
              <w:rPr>
                <w:sz w:val="16"/>
              </w:rPr>
              <w:t>valid</w:t>
            </w:r>
            <w:r>
              <w:rPr>
                <w:spacing w:val="-9"/>
                <w:sz w:val="16"/>
              </w:rPr>
              <w:t xml:space="preserve"> </w:t>
            </w:r>
            <w:r>
              <w:rPr>
                <w:sz w:val="16"/>
              </w:rPr>
              <w:t>procurement</w:t>
            </w:r>
            <w:r>
              <w:rPr>
                <w:spacing w:val="40"/>
                <w:sz w:val="16"/>
              </w:rPr>
              <w:t xml:space="preserve"> </w:t>
            </w:r>
            <w:r>
              <w:rPr>
                <w:sz w:val="16"/>
              </w:rPr>
              <w:t>was completed, or</w:t>
            </w:r>
          </w:p>
          <w:p w14:paraId="7EFEEDCB" w14:textId="77777777" w:rsidR="0078404F" w:rsidRDefault="005766A6">
            <w:pPr>
              <w:pStyle w:val="TableParagraph"/>
              <w:numPr>
                <w:ilvl w:val="2"/>
                <w:numId w:val="12"/>
              </w:numPr>
              <w:tabs>
                <w:tab w:val="left" w:pos="2267"/>
              </w:tabs>
              <w:spacing w:line="189" w:lineRule="exact"/>
              <w:rPr>
                <w:sz w:val="16"/>
              </w:rPr>
            </w:pPr>
            <w:r>
              <w:rPr>
                <w:sz w:val="16"/>
              </w:rPr>
              <w:t>Complete</w:t>
            </w:r>
            <w:r>
              <w:rPr>
                <w:spacing w:val="-8"/>
                <w:sz w:val="16"/>
              </w:rPr>
              <w:t xml:space="preserve"> </w:t>
            </w:r>
            <w:r>
              <w:rPr>
                <w:spacing w:val="-5"/>
                <w:sz w:val="16"/>
              </w:rPr>
              <w:t>EAJ</w:t>
            </w:r>
          </w:p>
        </w:tc>
        <w:tc>
          <w:tcPr>
            <w:tcW w:w="5513" w:type="dxa"/>
          </w:tcPr>
          <w:p w14:paraId="7EFEEDCC" w14:textId="77777777" w:rsidR="0078404F" w:rsidRDefault="005766A6">
            <w:pPr>
              <w:pStyle w:val="TableParagraph"/>
              <w:spacing w:line="194" w:lineRule="exact"/>
              <w:ind w:left="104"/>
              <w:rPr>
                <w:b/>
                <w:sz w:val="16"/>
              </w:rPr>
            </w:pPr>
            <w:r>
              <w:rPr>
                <w:b/>
                <w:sz w:val="16"/>
                <w:u w:val="single"/>
              </w:rPr>
              <w:t>²Board</w:t>
            </w:r>
            <w:r>
              <w:rPr>
                <w:b/>
                <w:spacing w:val="-6"/>
                <w:sz w:val="16"/>
                <w:u w:val="single"/>
              </w:rPr>
              <w:t xml:space="preserve"> </w:t>
            </w:r>
            <w:r>
              <w:rPr>
                <w:b/>
                <w:sz w:val="16"/>
                <w:u w:val="single"/>
              </w:rPr>
              <w:t>of</w:t>
            </w:r>
            <w:r>
              <w:rPr>
                <w:b/>
                <w:spacing w:val="-2"/>
                <w:sz w:val="16"/>
                <w:u w:val="single"/>
              </w:rPr>
              <w:t xml:space="preserve"> </w:t>
            </w:r>
            <w:r>
              <w:rPr>
                <w:b/>
                <w:sz w:val="16"/>
                <w:u w:val="single"/>
              </w:rPr>
              <w:t>Regent</w:t>
            </w:r>
            <w:r>
              <w:rPr>
                <w:b/>
                <w:spacing w:val="-3"/>
                <w:sz w:val="16"/>
                <w:u w:val="single"/>
              </w:rPr>
              <w:t xml:space="preserve"> </w:t>
            </w:r>
            <w:r>
              <w:rPr>
                <w:b/>
                <w:sz w:val="16"/>
                <w:u w:val="single"/>
              </w:rPr>
              <w:t>Approval</w:t>
            </w:r>
            <w:r>
              <w:rPr>
                <w:b/>
                <w:spacing w:val="-4"/>
                <w:sz w:val="16"/>
                <w:u w:val="single"/>
              </w:rPr>
              <w:t xml:space="preserve"> Notes</w:t>
            </w:r>
          </w:p>
          <w:p w14:paraId="7EFEEDCD" w14:textId="77777777" w:rsidR="0078404F" w:rsidRDefault="0078404F">
            <w:pPr>
              <w:pStyle w:val="TableParagraph"/>
              <w:spacing w:before="10"/>
              <w:rPr>
                <w:b/>
                <w:i/>
                <w:sz w:val="18"/>
              </w:rPr>
            </w:pPr>
          </w:p>
          <w:p w14:paraId="7EFEEDCE" w14:textId="77777777" w:rsidR="0078404F" w:rsidRDefault="005766A6">
            <w:pPr>
              <w:pStyle w:val="TableParagraph"/>
              <w:numPr>
                <w:ilvl w:val="0"/>
                <w:numId w:val="11"/>
              </w:numPr>
              <w:tabs>
                <w:tab w:val="left" w:pos="359"/>
              </w:tabs>
              <w:spacing w:before="1"/>
              <w:ind w:left="359" w:right="1247" w:hanging="359"/>
              <w:jc w:val="right"/>
              <w:rPr>
                <w:sz w:val="16"/>
              </w:rPr>
            </w:pPr>
            <w:r>
              <w:rPr>
                <w:sz w:val="16"/>
              </w:rPr>
              <w:t>Current</w:t>
            </w:r>
            <w:r>
              <w:rPr>
                <w:spacing w:val="-5"/>
                <w:sz w:val="16"/>
              </w:rPr>
              <w:t xml:space="preserve"> </w:t>
            </w:r>
            <w:r>
              <w:rPr>
                <w:sz w:val="16"/>
              </w:rPr>
              <w:t>exemptions</w:t>
            </w:r>
            <w:r>
              <w:rPr>
                <w:spacing w:val="-3"/>
                <w:sz w:val="16"/>
              </w:rPr>
              <w:t xml:space="preserve"> </w:t>
            </w:r>
            <w:r>
              <w:rPr>
                <w:sz w:val="16"/>
              </w:rPr>
              <w:t>under</w:t>
            </w:r>
            <w:r>
              <w:rPr>
                <w:spacing w:val="-4"/>
                <w:sz w:val="16"/>
              </w:rPr>
              <w:t xml:space="preserve"> </w:t>
            </w:r>
            <w:r>
              <w:rPr>
                <w:sz w:val="16"/>
              </w:rPr>
              <w:t>Regents</w:t>
            </w:r>
            <w:r>
              <w:rPr>
                <w:spacing w:val="-4"/>
                <w:sz w:val="16"/>
              </w:rPr>
              <w:t xml:space="preserve"> </w:t>
            </w:r>
            <w:r>
              <w:rPr>
                <w:sz w:val="16"/>
              </w:rPr>
              <w:t>Rule</w:t>
            </w:r>
            <w:r>
              <w:rPr>
                <w:spacing w:val="-3"/>
                <w:sz w:val="16"/>
              </w:rPr>
              <w:t xml:space="preserve"> </w:t>
            </w:r>
            <w:r>
              <w:rPr>
                <w:sz w:val="16"/>
              </w:rPr>
              <w:t>10501</w:t>
            </w:r>
            <w:r>
              <w:rPr>
                <w:spacing w:val="-2"/>
                <w:sz w:val="16"/>
              </w:rPr>
              <w:t xml:space="preserve"> </w:t>
            </w:r>
            <w:proofErr w:type="gramStart"/>
            <w:r>
              <w:rPr>
                <w:spacing w:val="-4"/>
                <w:sz w:val="16"/>
              </w:rPr>
              <w:t>apply</w:t>
            </w:r>
            <w:proofErr w:type="gramEnd"/>
          </w:p>
          <w:p w14:paraId="7EFEEDCF" w14:textId="77777777" w:rsidR="0078404F" w:rsidRDefault="005766A6">
            <w:pPr>
              <w:pStyle w:val="TableParagraph"/>
              <w:numPr>
                <w:ilvl w:val="0"/>
                <w:numId w:val="11"/>
              </w:numPr>
              <w:tabs>
                <w:tab w:val="left" w:pos="359"/>
              </w:tabs>
              <w:spacing w:before="29"/>
              <w:ind w:left="359" w:right="1261" w:hanging="359"/>
              <w:jc w:val="right"/>
              <w:rPr>
                <w:sz w:val="16"/>
              </w:rPr>
            </w:pPr>
            <w:r>
              <w:rPr>
                <w:sz w:val="16"/>
              </w:rPr>
              <w:t>Proposed</w:t>
            </w:r>
            <w:r>
              <w:rPr>
                <w:spacing w:val="-4"/>
                <w:sz w:val="16"/>
              </w:rPr>
              <w:t xml:space="preserve"> </w:t>
            </w:r>
            <w:r>
              <w:rPr>
                <w:sz w:val="16"/>
              </w:rPr>
              <w:t>thresholds</w:t>
            </w:r>
            <w:r>
              <w:rPr>
                <w:spacing w:val="-4"/>
                <w:sz w:val="16"/>
              </w:rPr>
              <w:t xml:space="preserve"> </w:t>
            </w:r>
            <w:r>
              <w:rPr>
                <w:sz w:val="16"/>
              </w:rPr>
              <w:t>for</w:t>
            </w:r>
            <w:r>
              <w:rPr>
                <w:spacing w:val="-5"/>
                <w:sz w:val="16"/>
              </w:rPr>
              <w:t xml:space="preserve"> </w:t>
            </w:r>
            <w:r>
              <w:rPr>
                <w:sz w:val="16"/>
              </w:rPr>
              <w:t>Group</w:t>
            </w:r>
            <w:r>
              <w:rPr>
                <w:spacing w:val="-4"/>
                <w:sz w:val="16"/>
              </w:rPr>
              <w:t xml:space="preserve"> </w:t>
            </w:r>
            <w:r>
              <w:rPr>
                <w:sz w:val="16"/>
              </w:rPr>
              <w:t>Purchase</w:t>
            </w:r>
            <w:r>
              <w:rPr>
                <w:spacing w:val="-4"/>
                <w:sz w:val="16"/>
              </w:rPr>
              <w:t xml:space="preserve"> </w:t>
            </w:r>
            <w:r>
              <w:rPr>
                <w:spacing w:val="-2"/>
                <w:sz w:val="16"/>
              </w:rPr>
              <w:t>exemption:</w:t>
            </w:r>
          </w:p>
          <w:p w14:paraId="7EFEEDD0" w14:textId="77777777" w:rsidR="0078404F" w:rsidRDefault="005766A6">
            <w:pPr>
              <w:pStyle w:val="TableParagraph"/>
              <w:numPr>
                <w:ilvl w:val="1"/>
                <w:numId w:val="11"/>
              </w:numPr>
              <w:tabs>
                <w:tab w:val="left" w:pos="359"/>
              </w:tabs>
              <w:spacing w:before="30"/>
              <w:ind w:left="359" w:right="1181" w:hanging="359"/>
              <w:jc w:val="right"/>
              <w:rPr>
                <w:sz w:val="16"/>
              </w:rPr>
            </w:pPr>
            <w:r>
              <w:rPr>
                <w:sz w:val="16"/>
              </w:rPr>
              <w:t>$2.5</w:t>
            </w:r>
            <w:r>
              <w:rPr>
                <w:spacing w:val="-3"/>
                <w:sz w:val="16"/>
              </w:rPr>
              <w:t xml:space="preserve"> </w:t>
            </w:r>
            <w:r>
              <w:rPr>
                <w:sz w:val="16"/>
              </w:rPr>
              <w:t>M</w:t>
            </w:r>
            <w:r>
              <w:rPr>
                <w:spacing w:val="-2"/>
                <w:sz w:val="16"/>
              </w:rPr>
              <w:t xml:space="preserve"> </w:t>
            </w:r>
            <w:r>
              <w:rPr>
                <w:sz w:val="16"/>
              </w:rPr>
              <w:t>UTRGV</w:t>
            </w:r>
            <w:r>
              <w:rPr>
                <w:spacing w:val="-2"/>
                <w:sz w:val="16"/>
              </w:rPr>
              <w:t xml:space="preserve"> </w:t>
            </w:r>
            <w:r>
              <w:rPr>
                <w:sz w:val="16"/>
              </w:rPr>
              <w:t>–</w:t>
            </w:r>
            <w:r>
              <w:rPr>
                <w:spacing w:val="-2"/>
                <w:sz w:val="16"/>
              </w:rPr>
              <w:t xml:space="preserve"> </w:t>
            </w:r>
            <w:r>
              <w:rPr>
                <w:sz w:val="16"/>
              </w:rPr>
              <w:t>Board</w:t>
            </w:r>
            <w:r>
              <w:rPr>
                <w:spacing w:val="-2"/>
                <w:sz w:val="16"/>
              </w:rPr>
              <w:t xml:space="preserve"> </w:t>
            </w:r>
            <w:r>
              <w:rPr>
                <w:sz w:val="16"/>
              </w:rPr>
              <w:t>of</w:t>
            </w:r>
            <w:r>
              <w:rPr>
                <w:spacing w:val="-3"/>
                <w:sz w:val="16"/>
              </w:rPr>
              <w:t xml:space="preserve"> </w:t>
            </w:r>
            <w:r>
              <w:rPr>
                <w:sz w:val="16"/>
              </w:rPr>
              <w:t>Regent</w:t>
            </w:r>
            <w:r>
              <w:rPr>
                <w:spacing w:val="-2"/>
                <w:sz w:val="16"/>
              </w:rPr>
              <w:t xml:space="preserve"> Approval</w:t>
            </w:r>
          </w:p>
          <w:p w14:paraId="7EFEEDD1" w14:textId="77777777" w:rsidR="0078404F" w:rsidRDefault="005766A6">
            <w:pPr>
              <w:pStyle w:val="TableParagraph"/>
              <w:numPr>
                <w:ilvl w:val="1"/>
                <w:numId w:val="11"/>
              </w:numPr>
              <w:tabs>
                <w:tab w:val="left" w:pos="1544"/>
              </w:tabs>
              <w:spacing w:before="25"/>
              <w:ind w:left="1544"/>
              <w:rPr>
                <w:sz w:val="16"/>
              </w:rPr>
            </w:pPr>
            <w:r>
              <w:rPr>
                <w:sz w:val="16"/>
              </w:rPr>
              <w:t>$1.0M</w:t>
            </w:r>
            <w:r>
              <w:rPr>
                <w:spacing w:val="-3"/>
                <w:sz w:val="16"/>
              </w:rPr>
              <w:t xml:space="preserve"> </w:t>
            </w:r>
            <w:r>
              <w:rPr>
                <w:sz w:val="16"/>
              </w:rPr>
              <w:t>UTRGV</w:t>
            </w:r>
            <w:r>
              <w:rPr>
                <w:spacing w:val="-1"/>
                <w:sz w:val="16"/>
              </w:rPr>
              <w:t xml:space="preserve"> </w:t>
            </w:r>
            <w:r>
              <w:rPr>
                <w:sz w:val="16"/>
              </w:rPr>
              <w:t>–</w:t>
            </w:r>
            <w:r>
              <w:rPr>
                <w:spacing w:val="-3"/>
                <w:sz w:val="16"/>
              </w:rPr>
              <w:t xml:space="preserve"> </w:t>
            </w:r>
            <w:r>
              <w:rPr>
                <w:sz w:val="16"/>
              </w:rPr>
              <w:t>Office</w:t>
            </w:r>
            <w:r>
              <w:rPr>
                <w:spacing w:val="-4"/>
                <w:sz w:val="16"/>
              </w:rPr>
              <w:t xml:space="preserve"> </w:t>
            </w:r>
            <w:r>
              <w:rPr>
                <w:sz w:val="16"/>
              </w:rPr>
              <w:t>of</w:t>
            </w:r>
            <w:r>
              <w:rPr>
                <w:spacing w:val="-3"/>
                <w:sz w:val="16"/>
              </w:rPr>
              <w:t xml:space="preserve"> </w:t>
            </w:r>
            <w:r>
              <w:rPr>
                <w:sz w:val="16"/>
              </w:rPr>
              <w:t>General</w:t>
            </w:r>
            <w:r>
              <w:rPr>
                <w:spacing w:val="-4"/>
                <w:sz w:val="16"/>
              </w:rPr>
              <w:t xml:space="preserve"> </w:t>
            </w:r>
            <w:r>
              <w:rPr>
                <w:sz w:val="16"/>
              </w:rPr>
              <w:t>Council</w:t>
            </w:r>
            <w:r>
              <w:rPr>
                <w:spacing w:val="-2"/>
                <w:sz w:val="16"/>
              </w:rPr>
              <w:t xml:space="preserve"> Review</w:t>
            </w:r>
          </w:p>
        </w:tc>
      </w:tr>
    </w:tbl>
    <w:p w14:paraId="7EFEEDD3" w14:textId="77777777" w:rsidR="0078404F" w:rsidRDefault="0078404F">
      <w:pPr>
        <w:pStyle w:val="BodyText"/>
        <w:spacing w:before="4"/>
        <w:rPr>
          <w:b/>
          <w:i/>
          <w:sz w:val="28"/>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84"/>
        <w:gridCol w:w="1090"/>
        <w:gridCol w:w="900"/>
        <w:gridCol w:w="2052"/>
        <w:gridCol w:w="1061"/>
        <w:gridCol w:w="1030"/>
      </w:tblGrid>
      <w:tr w:rsidR="0078404F" w14:paraId="7EFEEDDA" w14:textId="77777777">
        <w:trPr>
          <w:trHeight w:val="347"/>
        </w:trPr>
        <w:tc>
          <w:tcPr>
            <w:tcW w:w="4884" w:type="dxa"/>
            <w:shd w:val="clear" w:color="auto" w:fill="2D74B5"/>
          </w:tcPr>
          <w:p w14:paraId="7EFEEDD4" w14:textId="77777777" w:rsidR="0078404F" w:rsidRDefault="005766A6">
            <w:pPr>
              <w:pStyle w:val="TableParagraph"/>
              <w:spacing w:before="75"/>
              <w:ind w:left="107"/>
              <w:rPr>
                <w:sz w:val="16"/>
              </w:rPr>
            </w:pPr>
            <w:r>
              <w:rPr>
                <w:color w:val="FFFFFF"/>
                <w:spacing w:val="-2"/>
                <w:sz w:val="16"/>
              </w:rPr>
              <w:t>³Legislative</w:t>
            </w:r>
            <w:r>
              <w:rPr>
                <w:color w:val="FFFFFF"/>
                <w:spacing w:val="3"/>
                <w:sz w:val="16"/>
              </w:rPr>
              <w:t xml:space="preserve"> </w:t>
            </w:r>
            <w:r>
              <w:rPr>
                <w:color w:val="FFFFFF"/>
                <w:spacing w:val="-2"/>
                <w:sz w:val="16"/>
              </w:rPr>
              <w:t>Budget</w:t>
            </w:r>
            <w:r>
              <w:rPr>
                <w:color w:val="FFFFFF"/>
                <w:sz w:val="16"/>
              </w:rPr>
              <w:t xml:space="preserve"> </w:t>
            </w:r>
            <w:r>
              <w:rPr>
                <w:color w:val="FFFFFF"/>
                <w:spacing w:val="-2"/>
                <w:sz w:val="16"/>
              </w:rPr>
              <w:t>Board</w:t>
            </w:r>
            <w:r>
              <w:rPr>
                <w:color w:val="FFFFFF"/>
                <w:spacing w:val="1"/>
                <w:sz w:val="16"/>
              </w:rPr>
              <w:t xml:space="preserve"> </w:t>
            </w:r>
            <w:r>
              <w:rPr>
                <w:color w:val="FFFFFF"/>
                <w:spacing w:val="-2"/>
                <w:sz w:val="16"/>
              </w:rPr>
              <w:t>Reporting</w:t>
            </w:r>
            <w:r>
              <w:rPr>
                <w:color w:val="FFFFFF"/>
                <w:spacing w:val="5"/>
                <w:sz w:val="16"/>
              </w:rPr>
              <w:t xml:space="preserve"> </w:t>
            </w:r>
            <w:r>
              <w:rPr>
                <w:color w:val="FFFFFF"/>
                <w:spacing w:val="-2"/>
                <w:sz w:val="16"/>
              </w:rPr>
              <w:t>Requirements</w:t>
            </w:r>
          </w:p>
        </w:tc>
        <w:tc>
          <w:tcPr>
            <w:tcW w:w="1090" w:type="dxa"/>
            <w:shd w:val="clear" w:color="auto" w:fill="2D74B5"/>
          </w:tcPr>
          <w:p w14:paraId="7EFEEDD5" w14:textId="77777777" w:rsidR="0078404F" w:rsidRDefault="005766A6">
            <w:pPr>
              <w:pStyle w:val="TableParagraph"/>
              <w:spacing w:before="75"/>
              <w:ind w:left="95" w:right="89"/>
              <w:jc w:val="center"/>
              <w:rPr>
                <w:sz w:val="16"/>
              </w:rPr>
            </w:pPr>
            <w:r>
              <w:rPr>
                <w:color w:val="FFFFFF"/>
                <w:sz w:val="16"/>
              </w:rPr>
              <w:t>Fund</w:t>
            </w:r>
            <w:r>
              <w:rPr>
                <w:color w:val="FFFFFF"/>
                <w:spacing w:val="-7"/>
                <w:sz w:val="16"/>
              </w:rPr>
              <w:t xml:space="preserve"> </w:t>
            </w:r>
            <w:r>
              <w:rPr>
                <w:color w:val="FFFFFF"/>
                <w:spacing w:val="-2"/>
                <w:sz w:val="16"/>
              </w:rPr>
              <w:t>Source</w:t>
            </w:r>
          </w:p>
        </w:tc>
        <w:tc>
          <w:tcPr>
            <w:tcW w:w="900" w:type="dxa"/>
            <w:shd w:val="clear" w:color="auto" w:fill="2D74B5"/>
          </w:tcPr>
          <w:p w14:paraId="7EFEEDD6" w14:textId="77777777" w:rsidR="0078404F" w:rsidRDefault="005766A6">
            <w:pPr>
              <w:pStyle w:val="TableParagraph"/>
              <w:spacing w:before="75"/>
              <w:ind w:left="105" w:right="99"/>
              <w:jc w:val="center"/>
              <w:rPr>
                <w:sz w:val="16"/>
              </w:rPr>
            </w:pPr>
            <w:r>
              <w:rPr>
                <w:color w:val="FFFFFF"/>
                <w:spacing w:val="-2"/>
                <w:sz w:val="16"/>
              </w:rPr>
              <w:t>Threshold</w:t>
            </w:r>
          </w:p>
        </w:tc>
        <w:tc>
          <w:tcPr>
            <w:tcW w:w="2052" w:type="dxa"/>
            <w:shd w:val="clear" w:color="auto" w:fill="2D74B5"/>
          </w:tcPr>
          <w:p w14:paraId="7EFEEDD7" w14:textId="77777777" w:rsidR="0078404F" w:rsidRDefault="005766A6">
            <w:pPr>
              <w:pStyle w:val="TableParagraph"/>
              <w:spacing w:before="75"/>
              <w:ind w:left="108" w:right="106"/>
              <w:jc w:val="center"/>
              <w:rPr>
                <w:sz w:val="16"/>
              </w:rPr>
            </w:pPr>
            <w:r>
              <w:rPr>
                <w:color w:val="FFFFFF"/>
                <w:spacing w:val="-2"/>
                <w:sz w:val="16"/>
              </w:rPr>
              <w:t>Timing</w:t>
            </w:r>
          </w:p>
        </w:tc>
        <w:tc>
          <w:tcPr>
            <w:tcW w:w="1061" w:type="dxa"/>
            <w:shd w:val="clear" w:color="auto" w:fill="2D74B5"/>
          </w:tcPr>
          <w:p w14:paraId="7EFEEDD8" w14:textId="77777777" w:rsidR="0078404F" w:rsidRDefault="005766A6">
            <w:pPr>
              <w:pStyle w:val="TableParagraph"/>
              <w:spacing w:before="75"/>
              <w:ind w:left="114"/>
              <w:rPr>
                <w:sz w:val="16"/>
              </w:rPr>
            </w:pPr>
            <w:r>
              <w:rPr>
                <w:color w:val="FFFFFF"/>
                <w:spacing w:val="-2"/>
                <w:sz w:val="16"/>
              </w:rPr>
              <w:t>Attachments</w:t>
            </w:r>
          </w:p>
        </w:tc>
        <w:tc>
          <w:tcPr>
            <w:tcW w:w="1030" w:type="dxa"/>
            <w:shd w:val="clear" w:color="auto" w:fill="2D74B5"/>
          </w:tcPr>
          <w:p w14:paraId="7EFEEDD9" w14:textId="77777777" w:rsidR="0078404F" w:rsidRDefault="005766A6">
            <w:pPr>
              <w:pStyle w:val="TableParagraph"/>
              <w:spacing w:before="75"/>
              <w:ind w:left="137" w:right="134"/>
              <w:jc w:val="center"/>
              <w:rPr>
                <w:sz w:val="16"/>
              </w:rPr>
            </w:pPr>
            <w:r>
              <w:rPr>
                <w:color w:val="FFFFFF"/>
                <w:spacing w:val="-2"/>
                <w:sz w:val="16"/>
              </w:rPr>
              <w:t>Attestation</w:t>
            </w:r>
          </w:p>
        </w:tc>
      </w:tr>
      <w:tr w:rsidR="0078404F" w14:paraId="7EFEEDE1" w14:textId="77777777">
        <w:trPr>
          <w:trHeight w:val="446"/>
        </w:trPr>
        <w:tc>
          <w:tcPr>
            <w:tcW w:w="4884" w:type="dxa"/>
            <w:shd w:val="clear" w:color="auto" w:fill="BCD6ED"/>
          </w:tcPr>
          <w:p w14:paraId="7EFEEDDB" w14:textId="77777777" w:rsidR="0078404F" w:rsidRDefault="005766A6">
            <w:pPr>
              <w:pStyle w:val="TableParagraph"/>
              <w:spacing w:before="27"/>
              <w:ind w:left="107"/>
              <w:rPr>
                <w:sz w:val="16"/>
              </w:rPr>
            </w:pPr>
            <w:r>
              <w:rPr>
                <w:sz w:val="16"/>
              </w:rPr>
              <w:t>Major</w:t>
            </w:r>
            <w:r>
              <w:rPr>
                <w:spacing w:val="-4"/>
                <w:sz w:val="16"/>
              </w:rPr>
              <w:t xml:space="preserve"> </w:t>
            </w:r>
            <w:r>
              <w:rPr>
                <w:sz w:val="16"/>
              </w:rPr>
              <w:t>Info</w:t>
            </w:r>
            <w:r>
              <w:rPr>
                <w:spacing w:val="-5"/>
                <w:sz w:val="16"/>
              </w:rPr>
              <w:t xml:space="preserve"> </w:t>
            </w:r>
            <w:r>
              <w:rPr>
                <w:sz w:val="16"/>
              </w:rPr>
              <w:t>Systems</w:t>
            </w:r>
            <w:r>
              <w:rPr>
                <w:spacing w:val="-4"/>
                <w:sz w:val="16"/>
              </w:rPr>
              <w:t xml:space="preserve"> </w:t>
            </w:r>
            <w:r>
              <w:rPr>
                <w:sz w:val="16"/>
              </w:rPr>
              <w:t>–</w:t>
            </w:r>
            <w:r>
              <w:rPr>
                <w:spacing w:val="-5"/>
                <w:sz w:val="16"/>
              </w:rPr>
              <w:t xml:space="preserve"> </w:t>
            </w:r>
            <w:r>
              <w:rPr>
                <w:sz w:val="16"/>
              </w:rPr>
              <w:t>UTRGVs</w:t>
            </w:r>
            <w:r>
              <w:rPr>
                <w:spacing w:val="-4"/>
                <w:sz w:val="16"/>
              </w:rPr>
              <w:t xml:space="preserve"> </w:t>
            </w:r>
            <w:r>
              <w:rPr>
                <w:sz w:val="16"/>
              </w:rPr>
              <w:t>and</w:t>
            </w:r>
            <w:r>
              <w:rPr>
                <w:spacing w:val="-4"/>
                <w:sz w:val="16"/>
              </w:rPr>
              <w:t xml:space="preserve"> </w:t>
            </w:r>
            <w:r>
              <w:rPr>
                <w:sz w:val="16"/>
              </w:rPr>
              <w:t>Higher</w:t>
            </w:r>
            <w:r>
              <w:rPr>
                <w:spacing w:val="-4"/>
                <w:sz w:val="16"/>
              </w:rPr>
              <w:t xml:space="preserve"> </w:t>
            </w:r>
            <w:r>
              <w:rPr>
                <w:sz w:val="16"/>
              </w:rPr>
              <w:t>Ed&gt;$1</w:t>
            </w:r>
            <w:r>
              <w:rPr>
                <w:spacing w:val="-4"/>
                <w:sz w:val="16"/>
              </w:rPr>
              <w:t xml:space="preserve"> </w:t>
            </w:r>
            <w:r>
              <w:rPr>
                <w:sz w:val="16"/>
              </w:rPr>
              <w:t>million</w:t>
            </w:r>
            <w:r>
              <w:rPr>
                <w:spacing w:val="-4"/>
                <w:sz w:val="16"/>
              </w:rPr>
              <w:t xml:space="preserve"> </w:t>
            </w:r>
            <w:r>
              <w:rPr>
                <w:sz w:val="16"/>
              </w:rPr>
              <w:t>(sec</w:t>
            </w:r>
            <w:r>
              <w:rPr>
                <w:spacing w:val="-4"/>
                <w:sz w:val="16"/>
              </w:rPr>
              <w:t xml:space="preserve"> </w:t>
            </w:r>
            <w:r>
              <w:rPr>
                <w:sz w:val="16"/>
              </w:rPr>
              <w:t>2054.008,</w:t>
            </w:r>
            <w:r>
              <w:rPr>
                <w:spacing w:val="40"/>
                <w:sz w:val="16"/>
              </w:rPr>
              <w:t xml:space="preserve"> </w:t>
            </w:r>
            <w:r>
              <w:rPr>
                <w:sz w:val="16"/>
              </w:rPr>
              <w:t>Gov</w:t>
            </w:r>
            <w:r>
              <w:rPr>
                <w:spacing w:val="-7"/>
                <w:sz w:val="16"/>
              </w:rPr>
              <w:t xml:space="preserve"> </w:t>
            </w:r>
            <w:r>
              <w:rPr>
                <w:sz w:val="16"/>
              </w:rPr>
              <w:t>Code)</w:t>
            </w:r>
          </w:p>
        </w:tc>
        <w:tc>
          <w:tcPr>
            <w:tcW w:w="1090" w:type="dxa"/>
            <w:shd w:val="clear" w:color="auto" w:fill="BCD6ED"/>
          </w:tcPr>
          <w:p w14:paraId="7EFEEDDC" w14:textId="77777777" w:rsidR="0078404F" w:rsidRDefault="005766A6">
            <w:pPr>
              <w:pStyle w:val="TableParagraph"/>
              <w:spacing w:before="123"/>
              <w:ind w:left="95" w:right="93"/>
              <w:jc w:val="center"/>
              <w:rPr>
                <w:sz w:val="16"/>
              </w:rPr>
            </w:pPr>
            <w:r>
              <w:rPr>
                <w:spacing w:val="-5"/>
                <w:sz w:val="16"/>
              </w:rPr>
              <w:t>All</w:t>
            </w:r>
          </w:p>
        </w:tc>
        <w:tc>
          <w:tcPr>
            <w:tcW w:w="900" w:type="dxa"/>
            <w:shd w:val="clear" w:color="auto" w:fill="BCD6ED"/>
          </w:tcPr>
          <w:p w14:paraId="7EFEEDDD" w14:textId="77777777" w:rsidR="0078404F" w:rsidRDefault="005766A6">
            <w:pPr>
              <w:pStyle w:val="TableParagraph"/>
              <w:spacing w:before="123"/>
              <w:ind w:left="103" w:right="102"/>
              <w:jc w:val="center"/>
              <w:rPr>
                <w:sz w:val="16"/>
              </w:rPr>
            </w:pPr>
            <w:r>
              <w:rPr>
                <w:sz w:val="16"/>
              </w:rPr>
              <w:t xml:space="preserve">$1 </w:t>
            </w:r>
            <w:r>
              <w:rPr>
                <w:spacing w:val="-10"/>
                <w:sz w:val="16"/>
              </w:rPr>
              <w:t>M</w:t>
            </w:r>
          </w:p>
        </w:tc>
        <w:tc>
          <w:tcPr>
            <w:tcW w:w="2052" w:type="dxa"/>
            <w:shd w:val="clear" w:color="auto" w:fill="BCD6ED"/>
          </w:tcPr>
          <w:p w14:paraId="7EFEEDDE" w14:textId="77777777" w:rsidR="0078404F" w:rsidRDefault="005766A6">
            <w:pPr>
              <w:pStyle w:val="TableParagraph"/>
              <w:spacing w:before="123"/>
              <w:ind w:left="107" w:right="107"/>
              <w:jc w:val="center"/>
              <w:rPr>
                <w:sz w:val="16"/>
              </w:rPr>
            </w:pPr>
            <w:r>
              <w:rPr>
                <w:sz w:val="16"/>
              </w:rPr>
              <w:t>10</w:t>
            </w:r>
            <w:r>
              <w:rPr>
                <w:spacing w:val="-4"/>
                <w:sz w:val="16"/>
              </w:rPr>
              <w:t xml:space="preserve"> </w:t>
            </w:r>
            <w:r>
              <w:rPr>
                <w:sz w:val="16"/>
              </w:rPr>
              <w:t>days</w:t>
            </w:r>
            <w:r>
              <w:rPr>
                <w:spacing w:val="-4"/>
                <w:sz w:val="16"/>
              </w:rPr>
              <w:t xml:space="preserve"> </w:t>
            </w:r>
            <w:r>
              <w:rPr>
                <w:sz w:val="16"/>
              </w:rPr>
              <w:t>after</w:t>
            </w:r>
            <w:r>
              <w:rPr>
                <w:spacing w:val="-2"/>
                <w:sz w:val="16"/>
              </w:rPr>
              <w:t xml:space="preserve"> execution</w:t>
            </w:r>
          </w:p>
        </w:tc>
        <w:tc>
          <w:tcPr>
            <w:tcW w:w="1061" w:type="dxa"/>
            <w:shd w:val="clear" w:color="auto" w:fill="BCD6ED"/>
          </w:tcPr>
          <w:p w14:paraId="7EFEEDDF" w14:textId="77777777" w:rsidR="0078404F" w:rsidRDefault="005766A6">
            <w:pPr>
              <w:pStyle w:val="TableParagraph"/>
              <w:spacing w:before="27"/>
              <w:ind w:left="232" w:right="224" w:firstLine="175"/>
              <w:rPr>
                <w:sz w:val="16"/>
              </w:rPr>
            </w:pPr>
            <w:r>
              <w:rPr>
                <w:spacing w:val="-4"/>
                <w:sz w:val="16"/>
              </w:rPr>
              <w:t>Not</w:t>
            </w:r>
            <w:r>
              <w:rPr>
                <w:spacing w:val="40"/>
                <w:sz w:val="16"/>
              </w:rPr>
              <w:t xml:space="preserve"> </w:t>
            </w:r>
            <w:r>
              <w:rPr>
                <w:spacing w:val="-2"/>
                <w:sz w:val="16"/>
              </w:rPr>
              <w:t>Required</w:t>
            </w:r>
          </w:p>
        </w:tc>
        <w:tc>
          <w:tcPr>
            <w:tcW w:w="1030" w:type="dxa"/>
            <w:shd w:val="clear" w:color="auto" w:fill="BCD6ED"/>
          </w:tcPr>
          <w:p w14:paraId="7EFEEDE0" w14:textId="77777777" w:rsidR="0078404F" w:rsidRDefault="005766A6">
            <w:pPr>
              <w:pStyle w:val="TableParagraph"/>
              <w:spacing w:before="123"/>
              <w:ind w:left="134" w:right="134"/>
              <w:jc w:val="center"/>
              <w:rPr>
                <w:sz w:val="16"/>
              </w:rPr>
            </w:pPr>
            <w:r>
              <w:rPr>
                <w:spacing w:val="-5"/>
                <w:sz w:val="16"/>
              </w:rPr>
              <w:t>No</w:t>
            </w:r>
          </w:p>
        </w:tc>
      </w:tr>
      <w:tr w:rsidR="0078404F" w14:paraId="7EFEEDE9" w14:textId="77777777">
        <w:trPr>
          <w:trHeight w:val="390"/>
        </w:trPr>
        <w:tc>
          <w:tcPr>
            <w:tcW w:w="4884" w:type="dxa"/>
            <w:shd w:val="clear" w:color="auto" w:fill="DDE9F6"/>
          </w:tcPr>
          <w:p w14:paraId="7EFEEDE2" w14:textId="77777777" w:rsidR="0078404F" w:rsidRDefault="005766A6">
            <w:pPr>
              <w:pStyle w:val="TableParagraph"/>
              <w:spacing w:before="97"/>
              <w:ind w:left="107"/>
              <w:rPr>
                <w:sz w:val="16"/>
              </w:rPr>
            </w:pPr>
            <w:r>
              <w:rPr>
                <w:sz w:val="16"/>
              </w:rPr>
              <w:t>Professional</w:t>
            </w:r>
            <w:r>
              <w:rPr>
                <w:spacing w:val="-4"/>
                <w:sz w:val="16"/>
              </w:rPr>
              <w:t xml:space="preserve"> </w:t>
            </w:r>
            <w:r>
              <w:rPr>
                <w:sz w:val="16"/>
              </w:rPr>
              <w:t>Services</w:t>
            </w:r>
            <w:r>
              <w:rPr>
                <w:spacing w:val="-1"/>
                <w:sz w:val="16"/>
              </w:rPr>
              <w:t xml:space="preserve"> </w:t>
            </w:r>
            <w:r>
              <w:rPr>
                <w:sz w:val="16"/>
              </w:rPr>
              <w:t>&gt;</w:t>
            </w:r>
            <w:r>
              <w:rPr>
                <w:spacing w:val="-6"/>
                <w:sz w:val="16"/>
              </w:rPr>
              <w:t xml:space="preserve"> </w:t>
            </w:r>
            <w:r>
              <w:rPr>
                <w:sz w:val="16"/>
              </w:rPr>
              <w:t>$50K</w:t>
            </w:r>
            <w:r>
              <w:rPr>
                <w:spacing w:val="-3"/>
                <w:sz w:val="16"/>
              </w:rPr>
              <w:t xml:space="preserve"> </w:t>
            </w:r>
            <w:r>
              <w:rPr>
                <w:sz w:val="16"/>
              </w:rPr>
              <w:t>(Sec</w:t>
            </w:r>
            <w:r>
              <w:rPr>
                <w:spacing w:val="-4"/>
                <w:sz w:val="16"/>
              </w:rPr>
              <w:t xml:space="preserve"> </w:t>
            </w:r>
            <w:r>
              <w:rPr>
                <w:sz w:val="16"/>
              </w:rPr>
              <w:t>2254.006,</w:t>
            </w:r>
            <w:r>
              <w:rPr>
                <w:spacing w:val="-2"/>
                <w:sz w:val="16"/>
              </w:rPr>
              <w:t xml:space="preserve"> </w:t>
            </w:r>
            <w:proofErr w:type="spellStart"/>
            <w:r>
              <w:rPr>
                <w:spacing w:val="-2"/>
                <w:sz w:val="16"/>
              </w:rPr>
              <w:t>Gov.Code</w:t>
            </w:r>
            <w:proofErr w:type="spellEnd"/>
            <w:r>
              <w:rPr>
                <w:spacing w:val="-2"/>
                <w:sz w:val="16"/>
              </w:rPr>
              <w:t>)</w:t>
            </w:r>
          </w:p>
        </w:tc>
        <w:tc>
          <w:tcPr>
            <w:tcW w:w="1090" w:type="dxa"/>
            <w:shd w:val="clear" w:color="auto" w:fill="DDE9F6"/>
          </w:tcPr>
          <w:p w14:paraId="7EFEEDE3" w14:textId="77777777" w:rsidR="0078404F" w:rsidRDefault="005766A6">
            <w:pPr>
              <w:pStyle w:val="TableParagraph"/>
              <w:spacing w:before="97"/>
              <w:ind w:left="95" w:right="93"/>
              <w:jc w:val="center"/>
              <w:rPr>
                <w:sz w:val="16"/>
              </w:rPr>
            </w:pPr>
            <w:r>
              <w:rPr>
                <w:spacing w:val="-5"/>
                <w:sz w:val="16"/>
              </w:rPr>
              <w:t>All</w:t>
            </w:r>
          </w:p>
        </w:tc>
        <w:tc>
          <w:tcPr>
            <w:tcW w:w="900" w:type="dxa"/>
            <w:shd w:val="clear" w:color="auto" w:fill="DDE9F6"/>
          </w:tcPr>
          <w:p w14:paraId="7EFEEDE4" w14:textId="77777777" w:rsidR="0078404F" w:rsidRDefault="005766A6">
            <w:pPr>
              <w:pStyle w:val="TableParagraph"/>
              <w:spacing w:before="97"/>
              <w:ind w:left="105" w:right="99"/>
              <w:jc w:val="center"/>
              <w:rPr>
                <w:sz w:val="16"/>
              </w:rPr>
            </w:pPr>
            <w:r>
              <w:rPr>
                <w:spacing w:val="-2"/>
                <w:sz w:val="16"/>
              </w:rPr>
              <w:t>$14,000</w:t>
            </w:r>
          </w:p>
        </w:tc>
        <w:tc>
          <w:tcPr>
            <w:tcW w:w="2052" w:type="dxa"/>
            <w:shd w:val="clear" w:color="auto" w:fill="DDE9F6"/>
          </w:tcPr>
          <w:p w14:paraId="7EFEEDE5" w14:textId="77777777" w:rsidR="0078404F" w:rsidRDefault="005766A6">
            <w:pPr>
              <w:pStyle w:val="TableParagraph"/>
              <w:spacing w:before="97"/>
              <w:ind w:left="107" w:right="107"/>
              <w:jc w:val="center"/>
              <w:rPr>
                <w:sz w:val="16"/>
              </w:rPr>
            </w:pPr>
            <w:r>
              <w:rPr>
                <w:sz w:val="16"/>
              </w:rPr>
              <w:t>10</w:t>
            </w:r>
            <w:r>
              <w:rPr>
                <w:spacing w:val="-4"/>
                <w:sz w:val="16"/>
              </w:rPr>
              <w:t xml:space="preserve"> </w:t>
            </w:r>
            <w:r>
              <w:rPr>
                <w:sz w:val="16"/>
              </w:rPr>
              <w:t>days</w:t>
            </w:r>
            <w:r>
              <w:rPr>
                <w:spacing w:val="-4"/>
                <w:sz w:val="16"/>
              </w:rPr>
              <w:t xml:space="preserve"> </w:t>
            </w:r>
            <w:r>
              <w:rPr>
                <w:sz w:val="16"/>
              </w:rPr>
              <w:t>after</w:t>
            </w:r>
            <w:r>
              <w:rPr>
                <w:spacing w:val="-2"/>
                <w:sz w:val="16"/>
              </w:rPr>
              <w:t xml:space="preserve"> execution</w:t>
            </w:r>
          </w:p>
        </w:tc>
        <w:tc>
          <w:tcPr>
            <w:tcW w:w="1061" w:type="dxa"/>
            <w:shd w:val="clear" w:color="auto" w:fill="DDE9F6"/>
          </w:tcPr>
          <w:p w14:paraId="7EFEEDE6" w14:textId="77777777" w:rsidR="0078404F" w:rsidRDefault="005766A6">
            <w:pPr>
              <w:pStyle w:val="TableParagraph"/>
              <w:spacing w:line="194" w:lineRule="exact"/>
              <w:ind w:left="218" w:right="214"/>
              <w:jc w:val="center"/>
              <w:rPr>
                <w:sz w:val="16"/>
              </w:rPr>
            </w:pPr>
            <w:r>
              <w:rPr>
                <w:spacing w:val="-5"/>
                <w:sz w:val="16"/>
              </w:rPr>
              <w:t>Not</w:t>
            </w:r>
          </w:p>
          <w:p w14:paraId="7EFEEDE7" w14:textId="77777777" w:rsidR="0078404F" w:rsidRDefault="005766A6">
            <w:pPr>
              <w:pStyle w:val="TableParagraph"/>
              <w:spacing w:line="177" w:lineRule="exact"/>
              <w:ind w:left="218" w:right="217"/>
              <w:jc w:val="center"/>
              <w:rPr>
                <w:sz w:val="16"/>
              </w:rPr>
            </w:pPr>
            <w:r>
              <w:rPr>
                <w:spacing w:val="-2"/>
                <w:sz w:val="16"/>
              </w:rPr>
              <w:t>Required</w:t>
            </w:r>
          </w:p>
        </w:tc>
        <w:tc>
          <w:tcPr>
            <w:tcW w:w="1030" w:type="dxa"/>
            <w:shd w:val="clear" w:color="auto" w:fill="DDE9F6"/>
          </w:tcPr>
          <w:p w14:paraId="7EFEEDE8" w14:textId="77777777" w:rsidR="0078404F" w:rsidRDefault="005766A6">
            <w:pPr>
              <w:pStyle w:val="TableParagraph"/>
              <w:spacing w:before="97"/>
              <w:ind w:left="134" w:right="134"/>
              <w:jc w:val="center"/>
              <w:rPr>
                <w:sz w:val="16"/>
              </w:rPr>
            </w:pPr>
            <w:r>
              <w:rPr>
                <w:spacing w:val="-5"/>
                <w:sz w:val="16"/>
              </w:rPr>
              <w:t>No</w:t>
            </w:r>
          </w:p>
        </w:tc>
      </w:tr>
      <w:tr w:rsidR="0078404F" w14:paraId="7EFEEDF1" w14:textId="77777777">
        <w:trPr>
          <w:trHeight w:val="390"/>
        </w:trPr>
        <w:tc>
          <w:tcPr>
            <w:tcW w:w="4884" w:type="dxa"/>
            <w:shd w:val="clear" w:color="auto" w:fill="BCD6ED"/>
          </w:tcPr>
          <w:p w14:paraId="7EFEEDEA" w14:textId="77777777" w:rsidR="0078404F" w:rsidRDefault="005766A6">
            <w:pPr>
              <w:pStyle w:val="TableParagraph"/>
              <w:spacing w:before="97"/>
              <w:ind w:left="107"/>
              <w:rPr>
                <w:sz w:val="16"/>
              </w:rPr>
            </w:pPr>
            <w:r>
              <w:rPr>
                <w:sz w:val="16"/>
              </w:rPr>
              <w:t>Purchases</w:t>
            </w:r>
            <w:r>
              <w:rPr>
                <w:spacing w:val="-2"/>
                <w:sz w:val="16"/>
              </w:rPr>
              <w:t xml:space="preserve"> </w:t>
            </w:r>
            <w:r>
              <w:rPr>
                <w:sz w:val="16"/>
              </w:rPr>
              <w:t>or</w:t>
            </w:r>
            <w:r>
              <w:rPr>
                <w:spacing w:val="-3"/>
                <w:sz w:val="16"/>
              </w:rPr>
              <w:t xml:space="preserve"> </w:t>
            </w:r>
            <w:r>
              <w:rPr>
                <w:sz w:val="16"/>
              </w:rPr>
              <w:t>Sales</w:t>
            </w:r>
            <w:r>
              <w:rPr>
                <w:spacing w:val="-2"/>
                <w:sz w:val="16"/>
              </w:rPr>
              <w:t xml:space="preserve"> </w:t>
            </w:r>
            <w:r>
              <w:rPr>
                <w:sz w:val="16"/>
              </w:rPr>
              <w:t>&gt;</w:t>
            </w:r>
            <w:r>
              <w:rPr>
                <w:spacing w:val="-3"/>
                <w:sz w:val="16"/>
              </w:rPr>
              <w:t xml:space="preserve"> </w:t>
            </w:r>
            <w:r>
              <w:rPr>
                <w:sz w:val="16"/>
              </w:rPr>
              <w:t>$50K</w:t>
            </w:r>
            <w:r>
              <w:rPr>
                <w:spacing w:val="-2"/>
                <w:sz w:val="16"/>
              </w:rPr>
              <w:t xml:space="preserve"> </w:t>
            </w:r>
            <w:r>
              <w:rPr>
                <w:sz w:val="16"/>
              </w:rPr>
              <w:t>(Sec</w:t>
            </w:r>
            <w:r>
              <w:rPr>
                <w:spacing w:val="-2"/>
                <w:sz w:val="16"/>
              </w:rPr>
              <w:t xml:space="preserve"> </w:t>
            </w:r>
            <w:r>
              <w:rPr>
                <w:sz w:val="16"/>
              </w:rPr>
              <w:t>7.04</w:t>
            </w:r>
            <w:r>
              <w:rPr>
                <w:spacing w:val="-3"/>
                <w:sz w:val="16"/>
              </w:rPr>
              <w:t xml:space="preserve"> </w:t>
            </w:r>
            <w:r>
              <w:rPr>
                <w:sz w:val="16"/>
              </w:rPr>
              <w:t>(b),</w:t>
            </w:r>
            <w:r>
              <w:rPr>
                <w:spacing w:val="-1"/>
                <w:sz w:val="16"/>
              </w:rPr>
              <w:t xml:space="preserve"> </w:t>
            </w:r>
            <w:r>
              <w:rPr>
                <w:sz w:val="16"/>
              </w:rPr>
              <w:t>Article</w:t>
            </w:r>
            <w:r>
              <w:rPr>
                <w:spacing w:val="-4"/>
                <w:sz w:val="16"/>
              </w:rPr>
              <w:t xml:space="preserve"> </w:t>
            </w:r>
            <w:r>
              <w:rPr>
                <w:sz w:val="16"/>
              </w:rPr>
              <w:t>IX,</w:t>
            </w:r>
            <w:r>
              <w:rPr>
                <w:spacing w:val="-1"/>
                <w:sz w:val="16"/>
              </w:rPr>
              <w:t xml:space="preserve"> </w:t>
            </w:r>
            <w:r>
              <w:rPr>
                <w:spacing w:val="-4"/>
                <w:sz w:val="16"/>
              </w:rPr>
              <w:t>GAA)</w:t>
            </w:r>
          </w:p>
        </w:tc>
        <w:tc>
          <w:tcPr>
            <w:tcW w:w="1090" w:type="dxa"/>
            <w:shd w:val="clear" w:color="auto" w:fill="BCD6ED"/>
          </w:tcPr>
          <w:p w14:paraId="7EFEEDEB" w14:textId="77777777" w:rsidR="0078404F" w:rsidRDefault="005766A6">
            <w:pPr>
              <w:pStyle w:val="TableParagraph"/>
              <w:spacing w:before="97"/>
              <w:ind w:left="95" w:right="93"/>
              <w:jc w:val="center"/>
              <w:rPr>
                <w:sz w:val="16"/>
              </w:rPr>
            </w:pPr>
            <w:r>
              <w:rPr>
                <w:spacing w:val="-5"/>
                <w:sz w:val="16"/>
              </w:rPr>
              <w:t>All</w:t>
            </w:r>
          </w:p>
        </w:tc>
        <w:tc>
          <w:tcPr>
            <w:tcW w:w="900" w:type="dxa"/>
            <w:shd w:val="clear" w:color="auto" w:fill="BCD6ED"/>
          </w:tcPr>
          <w:p w14:paraId="7EFEEDEC" w14:textId="77777777" w:rsidR="0078404F" w:rsidRDefault="005766A6">
            <w:pPr>
              <w:pStyle w:val="TableParagraph"/>
              <w:spacing w:before="97"/>
              <w:ind w:left="105" w:right="99"/>
              <w:jc w:val="center"/>
              <w:rPr>
                <w:sz w:val="16"/>
              </w:rPr>
            </w:pPr>
            <w:r>
              <w:rPr>
                <w:spacing w:val="-2"/>
                <w:sz w:val="16"/>
              </w:rPr>
              <w:t>$50,000</w:t>
            </w:r>
          </w:p>
        </w:tc>
        <w:tc>
          <w:tcPr>
            <w:tcW w:w="2052" w:type="dxa"/>
            <w:shd w:val="clear" w:color="auto" w:fill="BCD6ED"/>
          </w:tcPr>
          <w:p w14:paraId="7EFEEDED" w14:textId="77777777" w:rsidR="0078404F" w:rsidRDefault="005766A6">
            <w:pPr>
              <w:pStyle w:val="TableParagraph"/>
              <w:spacing w:before="97"/>
              <w:ind w:left="107" w:right="107"/>
              <w:jc w:val="center"/>
              <w:rPr>
                <w:sz w:val="16"/>
              </w:rPr>
            </w:pPr>
            <w:r>
              <w:rPr>
                <w:spacing w:val="-2"/>
                <w:sz w:val="16"/>
              </w:rPr>
              <w:t>Monthly</w:t>
            </w:r>
          </w:p>
        </w:tc>
        <w:tc>
          <w:tcPr>
            <w:tcW w:w="1061" w:type="dxa"/>
            <w:shd w:val="clear" w:color="auto" w:fill="BCD6ED"/>
          </w:tcPr>
          <w:p w14:paraId="7EFEEDEE" w14:textId="77777777" w:rsidR="0078404F" w:rsidRDefault="005766A6">
            <w:pPr>
              <w:pStyle w:val="TableParagraph"/>
              <w:spacing w:line="194" w:lineRule="exact"/>
              <w:ind w:left="218" w:right="214"/>
              <w:jc w:val="center"/>
              <w:rPr>
                <w:sz w:val="16"/>
              </w:rPr>
            </w:pPr>
            <w:r>
              <w:rPr>
                <w:spacing w:val="-5"/>
                <w:sz w:val="16"/>
              </w:rPr>
              <w:t>Not</w:t>
            </w:r>
          </w:p>
          <w:p w14:paraId="7EFEEDEF" w14:textId="77777777" w:rsidR="0078404F" w:rsidRDefault="005766A6">
            <w:pPr>
              <w:pStyle w:val="TableParagraph"/>
              <w:spacing w:line="177" w:lineRule="exact"/>
              <w:ind w:left="218" w:right="217"/>
              <w:jc w:val="center"/>
              <w:rPr>
                <w:sz w:val="16"/>
              </w:rPr>
            </w:pPr>
            <w:r>
              <w:rPr>
                <w:spacing w:val="-2"/>
                <w:sz w:val="16"/>
              </w:rPr>
              <w:t>Required</w:t>
            </w:r>
          </w:p>
        </w:tc>
        <w:tc>
          <w:tcPr>
            <w:tcW w:w="1030" w:type="dxa"/>
            <w:shd w:val="clear" w:color="auto" w:fill="BCD6ED"/>
          </w:tcPr>
          <w:p w14:paraId="7EFEEDF0" w14:textId="77777777" w:rsidR="0078404F" w:rsidRDefault="005766A6">
            <w:pPr>
              <w:pStyle w:val="TableParagraph"/>
              <w:spacing w:before="97"/>
              <w:ind w:left="134" w:right="134"/>
              <w:jc w:val="center"/>
              <w:rPr>
                <w:sz w:val="16"/>
              </w:rPr>
            </w:pPr>
            <w:r>
              <w:rPr>
                <w:spacing w:val="-5"/>
                <w:sz w:val="16"/>
              </w:rPr>
              <w:t>No</w:t>
            </w:r>
          </w:p>
        </w:tc>
      </w:tr>
      <w:tr w:rsidR="0078404F" w14:paraId="7EFEEDF9" w14:textId="77777777">
        <w:trPr>
          <w:trHeight w:val="390"/>
        </w:trPr>
        <w:tc>
          <w:tcPr>
            <w:tcW w:w="4884" w:type="dxa"/>
            <w:shd w:val="clear" w:color="auto" w:fill="DDE9F6"/>
          </w:tcPr>
          <w:p w14:paraId="7EFEEDF2" w14:textId="77777777" w:rsidR="0078404F" w:rsidRDefault="005766A6">
            <w:pPr>
              <w:pStyle w:val="TableParagraph"/>
              <w:spacing w:before="97"/>
              <w:ind w:left="107"/>
              <w:rPr>
                <w:sz w:val="16"/>
              </w:rPr>
            </w:pPr>
            <w:r>
              <w:rPr>
                <w:sz w:val="16"/>
              </w:rPr>
              <w:t>Purchases</w:t>
            </w:r>
            <w:r>
              <w:rPr>
                <w:spacing w:val="-3"/>
                <w:sz w:val="16"/>
              </w:rPr>
              <w:t xml:space="preserve"> </w:t>
            </w:r>
            <w:r>
              <w:rPr>
                <w:sz w:val="16"/>
              </w:rPr>
              <w:t>&gt;</w:t>
            </w:r>
            <w:r>
              <w:rPr>
                <w:spacing w:val="-4"/>
                <w:sz w:val="16"/>
              </w:rPr>
              <w:t xml:space="preserve"> </w:t>
            </w:r>
            <w:r>
              <w:rPr>
                <w:sz w:val="16"/>
              </w:rPr>
              <w:t>$10</w:t>
            </w:r>
            <w:r>
              <w:rPr>
                <w:spacing w:val="-2"/>
                <w:sz w:val="16"/>
              </w:rPr>
              <w:t xml:space="preserve"> </w:t>
            </w:r>
            <w:r>
              <w:rPr>
                <w:sz w:val="16"/>
              </w:rPr>
              <w:t>million</w:t>
            </w:r>
            <w:r>
              <w:rPr>
                <w:spacing w:val="-3"/>
                <w:sz w:val="16"/>
              </w:rPr>
              <w:t xml:space="preserve"> </w:t>
            </w:r>
            <w:r>
              <w:rPr>
                <w:sz w:val="16"/>
              </w:rPr>
              <w:t>(Sec</w:t>
            </w:r>
            <w:r>
              <w:rPr>
                <w:spacing w:val="-4"/>
                <w:sz w:val="16"/>
              </w:rPr>
              <w:t xml:space="preserve"> </w:t>
            </w:r>
            <w:r>
              <w:rPr>
                <w:sz w:val="16"/>
              </w:rPr>
              <w:t>7.12,</w:t>
            </w:r>
            <w:r>
              <w:rPr>
                <w:spacing w:val="-2"/>
                <w:sz w:val="16"/>
              </w:rPr>
              <w:t xml:space="preserve"> </w:t>
            </w:r>
            <w:r>
              <w:rPr>
                <w:sz w:val="16"/>
              </w:rPr>
              <w:t>Article</w:t>
            </w:r>
            <w:r>
              <w:rPr>
                <w:spacing w:val="-3"/>
                <w:sz w:val="16"/>
              </w:rPr>
              <w:t xml:space="preserve"> </w:t>
            </w:r>
            <w:r>
              <w:rPr>
                <w:sz w:val="16"/>
              </w:rPr>
              <w:t>IX,</w:t>
            </w:r>
            <w:r>
              <w:rPr>
                <w:spacing w:val="-2"/>
                <w:sz w:val="16"/>
              </w:rPr>
              <w:t xml:space="preserve"> </w:t>
            </w:r>
            <w:r>
              <w:rPr>
                <w:spacing w:val="-4"/>
                <w:sz w:val="16"/>
              </w:rPr>
              <w:t>GAA)</w:t>
            </w:r>
          </w:p>
        </w:tc>
        <w:tc>
          <w:tcPr>
            <w:tcW w:w="1090" w:type="dxa"/>
            <w:shd w:val="clear" w:color="auto" w:fill="DDE9F6"/>
          </w:tcPr>
          <w:p w14:paraId="7EFEEDF3" w14:textId="77777777" w:rsidR="0078404F" w:rsidRDefault="005766A6">
            <w:pPr>
              <w:pStyle w:val="TableParagraph"/>
              <w:spacing w:before="97"/>
              <w:ind w:left="95" w:right="96"/>
              <w:jc w:val="center"/>
              <w:rPr>
                <w:sz w:val="16"/>
              </w:rPr>
            </w:pPr>
            <w:r>
              <w:rPr>
                <w:spacing w:val="-2"/>
                <w:sz w:val="16"/>
              </w:rPr>
              <w:t>Appropriated</w:t>
            </w:r>
          </w:p>
        </w:tc>
        <w:tc>
          <w:tcPr>
            <w:tcW w:w="900" w:type="dxa"/>
            <w:shd w:val="clear" w:color="auto" w:fill="DDE9F6"/>
          </w:tcPr>
          <w:p w14:paraId="7EFEEDF4" w14:textId="77777777" w:rsidR="0078404F" w:rsidRDefault="005766A6">
            <w:pPr>
              <w:pStyle w:val="TableParagraph"/>
              <w:spacing w:before="97"/>
              <w:ind w:left="105" w:right="102"/>
              <w:jc w:val="center"/>
              <w:rPr>
                <w:sz w:val="16"/>
              </w:rPr>
            </w:pPr>
            <w:r>
              <w:rPr>
                <w:spacing w:val="-4"/>
                <w:sz w:val="16"/>
              </w:rPr>
              <w:t>$10M</w:t>
            </w:r>
          </w:p>
        </w:tc>
        <w:tc>
          <w:tcPr>
            <w:tcW w:w="2052" w:type="dxa"/>
            <w:shd w:val="clear" w:color="auto" w:fill="DDE9F6"/>
          </w:tcPr>
          <w:p w14:paraId="7EFEEDF5" w14:textId="77777777" w:rsidR="0078404F" w:rsidRDefault="005766A6">
            <w:pPr>
              <w:pStyle w:val="TableParagraph"/>
              <w:spacing w:before="97"/>
              <w:ind w:left="107" w:right="107"/>
              <w:jc w:val="center"/>
              <w:rPr>
                <w:sz w:val="16"/>
              </w:rPr>
            </w:pPr>
            <w:r>
              <w:rPr>
                <w:sz w:val="16"/>
              </w:rPr>
              <w:t>10</w:t>
            </w:r>
            <w:r>
              <w:rPr>
                <w:spacing w:val="-4"/>
                <w:sz w:val="16"/>
              </w:rPr>
              <w:t xml:space="preserve"> </w:t>
            </w:r>
            <w:r>
              <w:rPr>
                <w:sz w:val="16"/>
              </w:rPr>
              <w:t>days</w:t>
            </w:r>
            <w:r>
              <w:rPr>
                <w:spacing w:val="-4"/>
                <w:sz w:val="16"/>
              </w:rPr>
              <w:t xml:space="preserve"> </w:t>
            </w:r>
            <w:r>
              <w:rPr>
                <w:sz w:val="16"/>
              </w:rPr>
              <w:t>after</w:t>
            </w:r>
            <w:r>
              <w:rPr>
                <w:spacing w:val="-2"/>
                <w:sz w:val="16"/>
              </w:rPr>
              <w:t xml:space="preserve"> execution</w:t>
            </w:r>
          </w:p>
        </w:tc>
        <w:tc>
          <w:tcPr>
            <w:tcW w:w="1061" w:type="dxa"/>
            <w:shd w:val="clear" w:color="auto" w:fill="DDE9F6"/>
          </w:tcPr>
          <w:p w14:paraId="7EFEEDF6" w14:textId="77777777" w:rsidR="0078404F" w:rsidRDefault="005766A6">
            <w:pPr>
              <w:pStyle w:val="TableParagraph"/>
              <w:spacing w:line="194" w:lineRule="exact"/>
              <w:ind w:left="218" w:right="214"/>
              <w:jc w:val="center"/>
              <w:rPr>
                <w:sz w:val="16"/>
              </w:rPr>
            </w:pPr>
            <w:r>
              <w:rPr>
                <w:spacing w:val="-5"/>
                <w:sz w:val="16"/>
              </w:rPr>
              <w:t>Not</w:t>
            </w:r>
          </w:p>
          <w:p w14:paraId="7EFEEDF7" w14:textId="77777777" w:rsidR="0078404F" w:rsidRDefault="005766A6">
            <w:pPr>
              <w:pStyle w:val="TableParagraph"/>
              <w:spacing w:line="177" w:lineRule="exact"/>
              <w:ind w:left="218" w:right="217"/>
              <w:jc w:val="center"/>
              <w:rPr>
                <w:sz w:val="16"/>
              </w:rPr>
            </w:pPr>
            <w:r>
              <w:rPr>
                <w:spacing w:val="-2"/>
                <w:sz w:val="16"/>
              </w:rPr>
              <w:t>Required</w:t>
            </w:r>
          </w:p>
        </w:tc>
        <w:tc>
          <w:tcPr>
            <w:tcW w:w="1030" w:type="dxa"/>
            <w:shd w:val="clear" w:color="auto" w:fill="DDE9F6"/>
          </w:tcPr>
          <w:p w14:paraId="7EFEEDF8" w14:textId="77777777" w:rsidR="0078404F" w:rsidRDefault="005766A6">
            <w:pPr>
              <w:pStyle w:val="TableParagraph"/>
              <w:spacing w:before="97"/>
              <w:ind w:left="134" w:right="134"/>
              <w:jc w:val="center"/>
              <w:rPr>
                <w:sz w:val="16"/>
              </w:rPr>
            </w:pPr>
            <w:r>
              <w:rPr>
                <w:spacing w:val="-5"/>
                <w:sz w:val="16"/>
              </w:rPr>
              <w:t>Yes</w:t>
            </w:r>
          </w:p>
        </w:tc>
      </w:tr>
      <w:tr w:rsidR="0078404F" w14:paraId="7EFEEE04" w14:textId="77777777">
        <w:trPr>
          <w:trHeight w:val="611"/>
        </w:trPr>
        <w:tc>
          <w:tcPr>
            <w:tcW w:w="4884" w:type="dxa"/>
            <w:shd w:val="clear" w:color="auto" w:fill="BCD6ED"/>
          </w:tcPr>
          <w:p w14:paraId="7EFEEDFA" w14:textId="77777777" w:rsidR="0078404F" w:rsidRDefault="0078404F">
            <w:pPr>
              <w:pStyle w:val="TableParagraph"/>
              <w:spacing w:before="12"/>
              <w:rPr>
                <w:b/>
                <w:i/>
                <w:sz w:val="16"/>
              </w:rPr>
            </w:pPr>
          </w:p>
          <w:p w14:paraId="7EFEEDFB" w14:textId="77777777" w:rsidR="0078404F" w:rsidRDefault="005766A6">
            <w:pPr>
              <w:pStyle w:val="TableParagraph"/>
              <w:ind w:left="107"/>
              <w:rPr>
                <w:sz w:val="16"/>
              </w:rPr>
            </w:pPr>
            <w:r>
              <w:rPr>
                <w:sz w:val="16"/>
              </w:rPr>
              <w:t>Non-competitive</w:t>
            </w:r>
            <w:r>
              <w:rPr>
                <w:spacing w:val="-6"/>
                <w:sz w:val="16"/>
              </w:rPr>
              <w:t xml:space="preserve"> </w:t>
            </w:r>
            <w:r>
              <w:rPr>
                <w:sz w:val="16"/>
              </w:rPr>
              <w:t>purchases</w:t>
            </w:r>
            <w:r>
              <w:rPr>
                <w:spacing w:val="-3"/>
                <w:sz w:val="16"/>
              </w:rPr>
              <w:t xml:space="preserve"> </w:t>
            </w:r>
            <w:r>
              <w:rPr>
                <w:sz w:val="16"/>
              </w:rPr>
              <w:t>&gt;</w:t>
            </w:r>
            <w:r>
              <w:rPr>
                <w:spacing w:val="-3"/>
                <w:sz w:val="16"/>
              </w:rPr>
              <w:t xml:space="preserve"> </w:t>
            </w:r>
            <w:r>
              <w:rPr>
                <w:sz w:val="16"/>
              </w:rPr>
              <w:t>$1</w:t>
            </w:r>
            <w:r>
              <w:rPr>
                <w:spacing w:val="-3"/>
                <w:sz w:val="16"/>
              </w:rPr>
              <w:t xml:space="preserve"> </w:t>
            </w:r>
            <w:r>
              <w:rPr>
                <w:sz w:val="16"/>
              </w:rPr>
              <w:t>million</w:t>
            </w:r>
            <w:r>
              <w:rPr>
                <w:spacing w:val="-3"/>
                <w:sz w:val="16"/>
              </w:rPr>
              <w:t xml:space="preserve"> </w:t>
            </w:r>
            <w:r>
              <w:rPr>
                <w:sz w:val="16"/>
              </w:rPr>
              <w:t>(Sec</w:t>
            </w:r>
            <w:r>
              <w:rPr>
                <w:spacing w:val="-3"/>
                <w:sz w:val="16"/>
              </w:rPr>
              <w:t xml:space="preserve"> </w:t>
            </w:r>
            <w:r>
              <w:rPr>
                <w:sz w:val="16"/>
              </w:rPr>
              <w:t>7.12,</w:t>
            </w:r>
            <w:r>
              <w:rPr>
                <w:spacing w:val="-3"/>
                <w:sz w:val="16"/>
              </w:rPr>
              <w:t xml:space="preserve"> </w:t>
            </w:r>
            <w:r>
              <w:rPr>
                <w:sz w:val="16"/>
              </w:rPr>
              <w:t>Article</w:t>
            </w:r>
            <w:r>
              <w:rPr>
                <w:spacing w:val="-3"/>
                <w:sz w:val="16"/>
              </w:rPr>
              <w:t xml:space="preserve"> </w:t>
            </w:r>
            <w:r>
              <w:rPr>
                <w:sz w:val="16"/>
              </w:rPr>
              <w:t>IX,</w:t>
            </w:r>
            <w:r>
              <w:rPr>
                <w:spacing w:val="-2"/>
                <w:sz w:val="16"/>
              </w:rPr>
              <w:t xml:space="preserve"> </w:t>
            </w:r>
            <w:r>
              <w:rPr>
                <w:spacing w:val="-4"/>
                <w:sz w:val="16"/>
              </w:rPr>
              <w:t>GAA)</w:t>
            </w:r>
          </w:p>
        </w:tc>
        <w:tc>
          <w:tcPr>
            <w:tcW w:w="1090" w:type="dxa"/>
            <w:shd w:val="clear" w:color="auto" w:fill="BCD6ED"/>
          </w:tcPr>
          <w:p w14:paraId="7EFEEDFC" w14:textId="77777777" w:rsidR="0078404F" w:rsidRDefault="0078404F">
            <w:pPr>
              <w:pStyle w:val="TableParagraph"/>
              <w:spacing w:before="12"/>
              <w:rPr>
                <w:b/>
                <w:i/>
                <w:sz w:val="16"/>
              </w:rPr>
            </w:pPr>
          </w:p>
          <w:p w14:paraId="7EFEEDFD" w14:textId="77777777" w:rsidR="0078404F" w:rsidRDefault="005766A6">
            <w:pPr>
              <w:pStyle w:val="TableParagraph"/>
              <w:ind w:left="95" w:right="96"/>
              <w:jc w:val="center"/>
              <w:rPr>
                <w:sz w:val="16"/>
              </w:rPr>
            </w:pPr>
            <w:r>
              <w:rPr>
                <w:spacing w:val="-2"/>
                <w:sz w:val="16"/>
              </w:rPr>
              <w:t>Appropriated</w:t>
            </w:r>
          </w:p>
        </w:tc>
        <w:tc>
          <w:tcPr>
            <w:tcW w:w="900" w:type="dxa"/>
            <w:shd w:val="clear" w:color="auto" w:fill="BCD6ED"/>
          </w:tcPr>
          <w:p w14:paraId="7EFEEDFE" w14:textId="77777777" w:rsidR="0078404F" w:rsidRDefault="0078404F">
            <w:pPr>
              <w:pStyle w:val="TableParagraph"/>
              <w:spacing w:before="12"/>
              <w:rPr>
                <w:b/>
                <w:i/>
                <w:sz w:val="16"/>
              </w:rPr>
            </w:pPr>
          </w:p>
          <w:p w14:paraId="7EFEEDFF" w14:textId="77777777" w:rsidR="0078404F" w:rsidRDefault="005766A6">
            <w:pPr>
              <w:pStyle w:val="TableParagraph"/>
              <w:ind w:left="105" w:right="102"/>
              <w:jc w:val="center"/>
              <w:rPr>
                <w:sz w:val="16"/>
              </w:rPr>
            </w:pPr>
            <w:r>
              <w:rPr>
                <w:sz w:val="16"/>
              </w:rPr>
              <w:t>$1M</w:t>
            </w:r>
            <w:r>
              <w:rPr>
                <w:spacing w:val="-1"/>
                <w:sz w:val="16"/>
              </w:rPr>
              <w:t xml:space="preserve"> </w:t>
            </w:r>
            <w:r>
              <w:rPr>
                <w:spacing w:val="-2"/>
                <w:sz w:val="16"/>
              </w:rPr>
              <w:t>(EAJ)</w:t>
            </w:r>
          </w:p>
        </w:tc>
        <w:tc>
          <w:tcPr>
            <w:tcW w:w="2052" w:type="dxa"/>
            <w:shd w:val="clear" w:color="auto" w:fill="BCD6ED"/>
          </w:tcPr>
          <w:p w14:paraId="7EFEEE00" w14:textId="77777777" w:rsidR="0078404F" w:rsidRDefault="005766A6">
            <w:pPr>
              <w:pStyle w:val="TableParagraph"/>
              <w:spacing w:before="109"/>
              <w:ind w:left="244" w:right="86" w:hanging="130"/>
              <w:rPr>
                <w:sz w:val="16"/>
              </w:rPr>
            </w:pPr>
            <w:r>
              <w:rPr>
                <w:sz w:val="16"/>
              </w:rPr>
              <w:t>10</w:t>
            </w:r>
            <w:r>
              <w:rPr>
                <w:spacing w:val="-10"/>
                <w:sz w:val="16"/>
              </w:rPr>
              <w:t xml:space="preserve"> </w:t>
            </w:r>
            <w:r>
              <w:rPr>
                <w:sz w:val="16"/>
              </w:rPr>
              <w:t>days</w:t>
            </w:r>
            <w:r>
              <w:rPr>
                <w:spacing w:val="-9"/>
                <w:sz w:val="16"/>
              </w:rPr>
              <w:t xml:space="preserve"> </w:t>
            </w:r>
            <w:r>
              <w:rPr>
                <w:sz w:val="16"/>
              </w:rPr>
              <w:t>after</w:t>
            </w:r>
            <w:r>
              <w:rPr>
                <w:spacing w:val="-9"/>
                <w:sz w:val="16"/>
              </w:rPr>
              <w:t xml:space="preserve"> </w:t>
            </w:r>
            <w:r>
              <w:rPr>
                <w:sz w:val="16"/>
              </w:rPr>
              <w:t>execution,</w:t>
            </w:r>
            <w:r>
              <w:rPr>
                <w:spacing w:val="-9"/>
                <w:sz w:val="16"/>
              </w:rPr>
              <w:t xml:space="preserve"> </w:t>
            </w:r>
            <w:r>
              <w:rPr>
                <w:sz w:val="16"/>
              </w:rPr>
              <w:t>but</w:t>
            </w:r>
            <w:r>
              <w:rPr>
                <w:spacing w:val="40"/>
                <w:sz w:val="16"/>
              </w:rPr>
              <w:t xml:space="preserve"> </w:t>
            </w:r>
            <w:r>
              <w:rPr>
                <w:sz w:val="16"/>
              </w:rPr>
              <w:t>3 days prior to payment</w:t>
            </w:r>
          </w:p>
        </w:tc>
        <w:tc>
          <w:tcPr>
            <w:tcW w:w="1061" w:type="dxa"/>
            <w:shd w:val="clear" w:color="auto" w:fill="BCD6ED"/>
          </w:tcPr>
          <w:p w14:paraId="7EFEEE01" w14:textId="77777777" w:rsidR="0078404F" w:rsidRDefault="005766A6">
            <w:pPr>
              <w:pStyle w:val="TableParagraph"/>
              <w:spacing w:before="109"/>
              <w:ind w:left="232" w:right="224" w:firstLine="175"/>
              <w:rPr>
                <w:sz w:val="16"/>
              </w:rPr>
            </w:pPr>
            <w:r>
              <w:rPr>
                <w:spacing w:val="-4"/>
                <w:sz w:val="16"/>
              </w:rPr>
              <w:t>Not</w:t>
            </w:r>
            <w:r>
              <w:rPr>
                <w:spacing w:val="40"/>
                <w:sz w:val="16"/>
              </w:rPr>
              <w:t xml:space="preserve"> </w:t>
            </w:r>
            <w:r>
              <w:rPr>
                <w:spacing w:val="-2"/>
                <w:sz w:val="16"/>
              </w:rPr>
              <w:t>Required</w:t>
            </w:r>
          </w:p>
        </w:tc>
        <w:tc>
          <w:tcPr>
            <w:tcW w:w="1030" w:type="dxa"/>
            <w:shd w:val="clear" w:color="auto" w:fill="BCD6ED"/>
          </w:tcPr>
          <w:p w14:paraId="7EFEEE02" w14:textId="77777777" w:rsidR="0078404F" w:rsidRDefault="0078404F">
            <w:pPr>
              <w:pStyle w:val="TableParagraph"/>
              <w:spacing w:before="12"/>
              <w:rPr>
                <w:b/>
                <w:i/>
                <w:sz w:val="16"/>
              </w:rPr>
            </w:pPr>
          </w:p>
          <w:p w14:paraId="7EFEEE03" w14:textId="77777777" w:rsidR="0078404F" w:rsidRDefault="005766A6">
            <w:pPr>
              <w:pStyle w:val="TableParagraph"/>
              <w:ind w:left="134" w:right="134"/>
              <w:jc w:val="center"/>
              <w:rPr>
                <w:sz w:val="16"/>
              </w:rPr>
            </w:pPr>
            <w:r>
              <w:rPr>
                <w:spacing w:val="-5"/>
                <w:sz w:val="16"/>
              </w:rPr>
              <w:t>Yes</w:t>
            </w:r>
          </w:p>
        </w:tc>
      </w:tr>
      <w:tr w:rsidR="0078404F" w14:paraId="7EFEEE0D" w14:textId="77777777">
        <w:trPr>
          <w:trHeight w:val="390"/>
        </w:trPr>
        <w:tc>
          <w:tcPr>
            <w:tcW w:w="4884" w:type="dxa"/>
            <w:shd w:val="clear" w:color="auto" w:fill="DDE9F6"/>
          </w:tcPr>
          <w:p w14:paraId="7EFEEE05" w14:textId="77777777" w:rsidR="0078404F" w:rsidRDefault="005766A6">
            <w:pPr>
              <w:pStyle w:val="TableParagraph"/>
              <w:spacing w:before="97"/>
              <w:ind w:left="107"/>
              <w:rPr>
                <w:sz w:val="16"/>
              </w:rPr>
            </w:pPr>
            <w:r>
              <w:rPr>
                <w:sz w:val="16"/>
              </w:rPr>
              <w:t>Emergency</w:t>
            </w:r>
            <w:r>
              <w:rPr>
                <w:spacing w:val="-4"/>
                <w:sz w:val="16"/>
              </w:rPr>
              <w:t xml:space="preserve"> </w:t>
            </w:r>
            <w:r>
              <w:rPr>
                <w:sz w:val="16"/>
              </w:rPr>
              <w:t>purchases</w:t>
            </w:r>
            <w:r>
              <w:rPr>
                <w:spacing w:val="-3"/>
                <w:sz w:val="16"/>
              </w:rPr>
              <w:t xml:space="preserve"> </w:t>
            </w:r>
            <w:r>
              <w:rPr>
                <w:sz w:val="16"/>
              </w:rPr>
              <w:t>&gt;</w:t>
            </w:r>
            <w:r>
              <w:rPr>
                <w:spacing w:val="-2"/>
                <w:sz w:val="16"/>
              </w:rPr>
              <w:t xml:space="preserve"> </w:t>
            </w:r>
            <w:r>
              <w:rPr>
                <w:sz w:val="16"/>
              </w:rPr>
              <w:t>$1</w:t>
            </w:r>
            <w:r>
              <w:rPr>
                <w:spacing w:val="-2"/>
                <w:sz w:val="16"/>
              </w:rPr>
              <w:t xml:space="preserve"> </w:t>
            </w:r>
            <w:r>
              <w:rPr>
                <w:sz w:val="16"/>
              </w:rPr>
              <w:t>million</w:t>
            </w:r>
            <w:r>
              <w:rPr>
                <w:spacing w:val="-3"/>
                <w:sz w:val="16"/>
              </w:rPr>
              <w:t xml:space="preserve"> </w:t>
            </w:r>
            <w:r>
              <w:rPr>
                <w:sz w:val="16"/>
              </w:rPr>
              <w:t>(Sec.</w:t>
            </w:r>
            <w:r>
              <w:rPr>
                <w:spacing w:val="-2"/>
                <w:sz w:val="16"/>
              </w:rPr>
              <w:t xml:space="preserve"> </w:t>
            </w:r>
            <w:r>
              <w:rPr>
                <w:sz w:val="16"/>
              </w:rPr>
              <w:t>7.12,</w:t>
            </w:r>
            <w:r>
              <w:rPr>
                <w:spacing w:val="-2"/>
                <w:sz w:val="16"/>
              </w:rPr>
              <w:t xml:space="preserve"> </w:t>
            </w:r>
            <w:r>
              <w:rPr>
                <w:sz w:val="16"/>
              </w:rPr>
              <w:t>Article</w:t>
            </w:r>
            <w:r>
              <w:rPr>
                <w:spacing w:val="-4"/>
                <w:sz w:val="16"/>
              </w:rPr>
              <w:t xml:space="preserve"> </w:t>
            </w:r>
            <w:r>
              <w:rPr>
                <w:sz w:val="16"/>
              </w:rPr>
              <w:t>IX,</w:t>
            </w:r>
            <w:r>
              <w:rPr>
                <w:spacing w:val="-1"/>
                <w:sz w:val="16"/>
              </w:rPr>
              <w:t xml:space="preserve"> </w:t>
            </w:r>
            <w:r>
              <w:rPr>
                <w:spacing w:val="-4"/>
                <w:sz w:val="16"/>
              </w:rPr>
              <w:t>GAA)</w:t>
            </w:r>
          </w:p>
        </w:tc>
        <w:tc>
          <w:tcPr>
            <w:tcW w:w="1090" w:type="dxa"/>
            <w:shd w:val="clear" w:color="auto" w:fill="DDE9F6"/>
          </w:tcPr>
          <w:p w14:paraId="7EFEEE06" w14:textId="77777777" w:rsidR="0078404F" w:rsidRDefault="005766A6">
            <w:pPr>
              <w:pStyle w:val="TableParagraph"/>
              <w:spacing w:before="97"/>
              <w:ind w:left="95" w:right="96"/>
              <w:jc w:val="center"/>
              <w:rPr>
                <w:sz w:val="16"/>
              </w:rPr>
            </w:pPr>
            <w:r>
              <w:rPr>
                <w:spacing w:val="-2"/>
                <w:sz w:val="16"/>
              </w:rPr>
              <w:t>Appropriated</w:t>
            </w:r>
          </w:p>
        </w:tc>
        <w:tc>
          <w:tcPr>
            <w:tcW w:w="900" w:type="dxa"/>
            <w:shd w:val="clear" w:color="auto" w:fill="DDE9F6"/>
          </w:tcPr>
          <w:p w14:paraId="7EFEEE07" w14:textId="77777777" w:rsidR="0078404F" w:rsidRDefault="005766A6">
            <w:pPr>
              <w:pStyle w:val="TableParagraph"/>
              <w:spacing w:before="97"/>
              <w:ind w:left="105" w:right="102"/>
              <w:jc w:val="center"/>
              <w:rPr>
                <w:sz w:val="16"/>
              </w:rPr>
            </w:pPr>
            <w:r>
              <w:rPr>
                <w:sz w:val="16"/>
              </w:rPr>
              <w:t>$1M</w:t>
            </w:r>
            <w:r>
              <w:rPr>
                <w:spacing w:val="-1"/>
                <w:sz w:val="16"/>
              </w:rPr>
              <w:t xml:space="preserve"> </w:t>
            </w:r>
            <w:r>
              <w:rPr>
                <w:spacing w:val="-2"/>
                <w:sz w:val="16"/>
              </w:rPr>
              <w:t>(EAJ)</w:t>
            </w:r>
          </w:p>
        </w:tc>
        <w:tc>
          <w:tcPr>
            <w:tcW w:w="2052" w:type="dxa"/>
            <w:shd w:val="clear" w:color="auto" w:fill="DDE9F6"/>
          </w:tcPr>
          <w:p w14:paraId="7EFEEE08" w14:textId="77777777" w:rsidR="0078404F" w:rsidRDefault="005766A6">
            <w:pPr>
              <w:pStyle w:val="TableParagraph"/>
              <w:spacing w:line="194" w:lineRule="exact"/>
              <w:ind w:left="108" w:right="107"/>
              <w:jc w:val="center"/>
              <w:rPr>
                <w:sz w:val="16"/>
              </w:rPr>
            </w:pPr>
            <w:r>
              <w:rPr>
                <w:sz w:val="16"/>
              </w:rPr>
              <w:t>10</w:t>
            </w:r>
            <w:r>
              <w:rPr>
                <w:spacing w:val="-5"/>
                <w:sz w:val="16"/>
              </w:rPr>
              <w:t xml:space="preserve"> </w:t>
            </w:r>
            <w:r>
              <w:rPr>
                <w:sz w:val="16"/>
              </w:rPr>
              <w:t>days</w:t>
            </w:r>
            <w:r>
              <w:rPr>
                <w:spacing w:val="-4"/>
                <w:sz w:val="16"/>
              </w:rPr>
              <w:t xml:space="preserve"> </w:t>
            </w:r>
            <w:r>
              <w:rPr>
                <w:sz w:val="16"/>
              </w:rPr>
              <w:t>after</w:t>
            </w:r>
            <w:r>
              <w:rPr>
                <w:spacing w:val="-5"/>
                <w:sz w:val="16"/>
              </w:rPr>
              <w:t xml:space="preserve"> </w:t>
            </w:r>
            <w:r>
              <w:rPr>
                <w:sz w:val="16"/>
              </w:rPr>
              <w:t>execution,</w:t>
            </w:r>
            <w:r>
              <w:rPr>
                <w:spacing w:val="-2"/>
                <w:sz w:val="16"/>
              </w:rPr>
              <w:t xml:space="preserve"> </w:t>
            </w:r>
            <w:r>
              <w:rPr>
                <w:spacing w:val="-5"/>
                <w:sz w:val="16"/>
              </w:rPr>
              <w:t>but</w:t>
            </w:r>
          </w:p>
          <w:p w14:paraId="7EFEEE09" w14:textId="77777777" w:rsidR="0078404F" w:rsidRDefault="005766A6">
            <w:pPr>
              <w:pStyle w:val="TableParagraph"/>
              <w:spacing w:line="177" w:lineRule="exact"/>
              <w:ind w:left="106" w:right="107"/>
              <w:jc w:val="center"/>
              <w:rPr>
                <w:sz w:val="16"/>
              </w:rPr>
            </w:pPr>
            <w:r>
              <w:rPr>
                <w:sz w:val="16"/>
              </w:rPr>
              <w:t>3</w:t>
            </w:r>
            <w:r>
              <w:rPr>
                <w:spacing w:val="-5"/>
                <w:sz w:val="16"/>
              </w:rPr>
              <w:t xml:space="preserve"> </w:t>
            </w:r>
            <w:r>
              <w:rPr>
                <w:sz w:val="16"/>
              </w:rPr>
              <w:t>days</w:t>
            </w:r>
            <w:r>
              <w:rPr>
                <w:spacing w:val="-3"/>
                <w:sz w:val="16"/>
              </w:rPr>
              <w:t xml:space="preserve"> </w:t>
            </w:r>
            <w:r>
              <w:rPr>
                <w:sz w:val="16"/>
              </w:rPr>
              <w:t>prior</w:t>
            </w:r>
            <w:r>
              <w:rPr>
                <w:spacing w:val="-1"/>
                <w:sz w:val="16"/>
              </w:rPr>
              <w:t xml:space="preserve"> </w:t>
            </w:r>
            <w:r>
              <w:rPr>
                <w:sz w:val="16"/>
              </w:rPr>
              <w:t>to</w:t>
            </w:r>
            <w:r>
              <w:rPr>
                <w:spacing w:val="-2"/>
                <w:sz w:val="16"/>
              </w:rPr>
              <w:t xml:space="preserve"> payment</w:t>
            </w:r>
          </w:p>
        </w:tc>
        <w:tc>
          <w:tcPr>
            <w:tcW w:w="1061" w:type="dxa"/>
            <w:shd w:val="clear" w:color="auto" w:fill="DDE9F6"/>
          </w:tcPr>
          <w:p w14:paraId="7EFEEE0A" w14:textId="77777777" w:rsidR="0078404F" w:rsidRDefault="005766A6">
            <w:pPr>
              <w:pStyle w:val="TableParagraph"/>
              <w:spacing w:line="194" w:lineRule="exact"/>
              <w:ind w:left="218" w:right="214"/>
              <w:jc w:val="center"/>
              <w:rPr>
                <w:sz w:val="16"/>
              </w:rPr>
            </w:pPr>
            <w:r>
              <w:rPr>
                <w:spacing w:val="-5"/>
                <w:sz w:val="16"/>
              </w:rPr>
              <w:t>Not</w:t>
            </w:r>
          </w:p>
          <w:p w14:paraId="7EFEEE0B" w14:textId="77777777" w:rsidR="0078404F" w:rsidRDefault="005766A6">
            <w:pPr>
              <w:pStyle w:val="TableParagraph"/>
              <w:spacing w:line="177" w:lineRule="exact"/>
              <w:ind w:left="218" w:right="217"/>
              <w:jc w:val="center"/>
              <w:rPr>
                <w:sz w:val="16"/>
              </w:rPr>
            </w:pPr>
            <w:r>
              <w:rPr>
                <w:spacing w:val="-2"/>
                <w:sz w:val="16"/>
              </w:rPr>
              <w:t>Required</w:t>
            </w:r>
          </w:p>
        </w:tc>
        <w:tc>
          <w:tcPr>
            <w:tcW w:w="1030" w:type="dxa"/>
            <w:shd w:val="clear" w:color="auto" w:fill="DDE9F6"/>
          </w:tcPr>
          <w:p w14:paraId="7EFEEE0C" w14:textId="77777777" w:rsidR="0078404F" w:rsidRDefault="005766A6">
            <w:pPr>
              <w:pStyle w:val="TableParagraph"/>
              <w:spacing w:before="97"/>
              <w:ind w:left="134" w:right="134"/>
              <w:jc w:val="center"/>
              <w:rPr>
                <w:sz w:val="16"/>
              </w:rPr>
            </w:pPr>
            <w:r>
              <w:rPr>
                <w:spacing w:val="-5"/>
                <w:sz w:val="16"/>
              </w:rPr>
              <w:t>Yes</w:t>
            </w:r>
          </w:p>
        </w:tc>
      </w:tr>
    </w:tbl>
    <w:p w14:paraId="7EFEEE0E" w14:textId="77777777" w:rsidR="0078404F" w:rsidRDefault="0078404F">
      <w:pPr>
        <w:jc w:val="center"/>
        <w:rPr>
          <w:sz w:val="16"/>
        </w:rPr>
        <w:sectPr w:rsidR="0078404F">
          <w:pgSz w:w="12240" w:h="15840"/>
          <w:pgMar w:top="1360" w:right="480" w:bottom="860" w:left="520" w:header="0" w:footer="661" w:gutter="0"/>
          <w:cols w:space="720"/>
        </w:sectPr>
      </w:pPr>
    </w:p>
    <w:p w14:paraId="7EFEEE0F" w14:textId="77777777" w:rsidR="0078404F" w:rsidRDefault="005766A6">
      <w:pPr>
        <w:spacing w:before="80"/>
        <w:ind w:left="9" w:right="44"/>
        <w:jc w:val="center"/>
        <w:rPr>
          <w:rFonts w:ascii="Arial"/>
        </w:rPr>
      </w:pPr>
      <w:r>
        <w:rPr>
          <w:rFonts w:ascii="Arial"/>
          <w:b/>
          <w:color w:val="262626"/>
        </w:rPr>
        <w:lastRenderedPageBreak/>
        <w:t>APPENDIX</w:t>
      </w:r>
      <w:r>
        <w:rPr>
          <w:rFonts w:ascii="Arial"/>
          <w:b/>
          <w:color w:val="262626"/>
          <w:spacing w:val="-5"/>
        </w:rPr>
        <w:t xml:space="preserve"> </w:t>
      </w:r>
      <w:r>
        <w:rPr>
          <w:rFonts w:ascii="Arial"/>
          <w:b/>
          <w:color w:val="262626"/>
        </w:rPr>
        <w:t>2</w:t>
      </w:r>
      <w:r>
        <w:rPr>
          <w:rFonts w:ascii="Arial"/>
          <w:b/>
          <w:color w:val="262626"/>
          <w:spacing w:val="-2"/>
        </w:rPr>
        <w:t xml:space="preserve"> </w:t>
      </w:r>
      <w:r>
        <w:rPr>
          <w:rFonts w:ascii="Arial"/>
          <w:b/>
          <w:color w:val="262626"/>
        </w:rPr>
        <w:t>NON-DISCLOSURE,</w:t>
      </w:r>
      <w:r>
        <w:rPr>
          <w:rFonts w:ascii="Arial"/>
          <w:b/>
          <w:color w:val="262626"/>
          <w:spacing w:val="-3"/>
        </w:rPr>
        <w:t xml:space="preserve"> </w:t>
      </w:r>
      <w:r>
        <w:rPr>
          <w:rFonts w:ascii="Arial"/>
          <w:b/>
          <w:color w:val="262626"/>
        </w:rPr>
        <w:t>CONFLICT</w:t>
      </w:r>
      <w:r>
        <w:rPr>
          <w:rFonts w:ascii="Arial"/>
          <w:b/>
          <w:color w:val="262626"/>
          <w:spacing w:val="-5"/>
        </w:rPr>
        <w:t xml:space="preserve"> </w:t>
      </w:r>
      <w:r>
        <w:rPr>
          <w:rFonts w:ascii="Arial"/>
          <w:b/>
          <w:color w:val="262626"/>
        </w:rPr>
        <w:t>OF</w:t>
      </w:r>
      <w:r>
        <w:rPr>
          <w:rFonts w:ascii="Arial"/>
          <w:b/>
          <w:color w:val="262626"/>
          <w:spacing w:val="-5"/>
        </w:rPr>
        <w:t xml:space="preserve"> </w:t>
      </w:r>
      <w:r>
        <w:rPr>
          <w:rFonts w:ascii="Arial"/>
          <w:b/>
          <w:color w:val="262626"/>
        </w:rPr>
        <w:t>INTEREST</w:t>
      </w:r>
      <w:r>
        <w:rPr>
          <w:rFonts w:ascii="Arial"/>
          <w:b/>
          <w:color w:val="262626"/>
          <w:spacing w:val="-1"/>
        </w:rPr>
        <w:t xml:space="preserve"> </w:t>
      </w:r>
      <w:r>
        <w:rPr>
          <w:rFonts w:ascii="Arial"/>
          <w:b/>
          <w:color w:val="262626"/>
        </w:rPr>
        <w:t>&amp;</w:t>
      </w:r>
      <w:r>
        <w:rPr>
          <w:rFonts w:ascii="Arial"/>
          <w:b/>
          <w:color w:val="262626"/>
          <w:spacing w:val="-3"/>
        </w:rPr>
        <w:t xml:space="preserve"> </w:t>
      </w:r>
      <w:r>
        <w:rPr>
          <w:rFonts w:ascii="Arial"/>
          <w:b/>
          <w:color w:val="262626"/>
        </w:rPr>
        <w:t>BID</w:t>
      </w:r>
      <w:r>
        <w:rPr>
          <w:rFonts w:ascii="Arial"/>
          <w:b/>
          <w:color w:val="262626"/>
          <w:spacing w:val="-3"/>
        </w:rPr>
        <w:t xml:space="preserve"> </w:t>
      </w:r>
      <w:r>
        <w:rPr>
          <w:rFonts w:ascii="Arial"/>
          <w:b/>
          <w:color w:val="262626"/>
        </w:rPr>
        <w:t>REVIEW</w:t>
      </w:r>
      <w:r>
        <w:rPr>
          <w:rFonts w:ascii="Arial"/>
          <w:b/>
          <w:color w:val="262626"/>
          <w:spacing w:val="-3"/>
        </w:rPr>
        <w:t xml:space="preserve"> </w:t>
      </w:r>
      <w:r>
        <w:rPr>
          <w:rFonts w:ascii="Arial"/>
          <w:b/>
          <w:color w:val="262626"/>
          <w:spacing w:val="-2"/>
        </w:rPr>
        <w:t>NOTIC</w:t>
      </w:r>
      <w:r>
        <w:rPr>
          <w:rFonts w:ascii="Arial"/>
          <w:color w:val="262626"/>
          <w:spacing w:val="-2"/>
        </w:rPr>
        <w:t>E</w:t>
      </w:r>
    </w:p>
    <w:p w14:paraId="7EFEEE10" w14:textId="77777777" w:rsidR="0078404F" w:rsidRDefault="0078404F">
      <w:pPr>
        <w:pStyle w:val="BodyText"/>
        <w:spacing w:before="6"/>
        <w:rPr>
          <w:rFonts w:ascii="Arial"/>
          <w:sz w:val="26"/>
        </w:rPr>
      </w:pPr>
    </w:p>
    <w:p w14:paraId="7EFEEE11" w14:textId="77777777" w:rsidR="0078404F" w:rsidRDefault="005766A6">
      <w:pPr>
        <w:pStyle w:val="BodyText"/>
        <w:ind w:left="1027" w:right="1223"/>
        <w:jc w:val="both"/>
      </w:pPr>
      <w:r>
        <w:t xml:space="preserve">I, &lt;name&gt;, the undersigned, hereby certify that the following statements are true and correct and that I understand and agree to be bound by the commitments contained herein. I am acting at the request of the University of Texas Rio Grande Valley (UTRGV) as a participant in the procurement process related to UTRGV’s &lt;IFB/RFP Number&gt; for the procurement of &lt;description of </w:t>
      </w:r>
      <w:r>
        <w:rPr>
          <w:spacing w:val="-2"/>
        </w:rPr>
        <w:t>goods/services&gt;.</w:t>
      </w:r>
    </w:p>
    <w:p w14:paraId="7EFEEE12" w14:textId="77777777" w:rsidR="0078404F" w:rsidRDefault="005766A6">
      <w:pPr>
        <w:pStyle w:val="BodyText"/>
        <w:spacing w:before="14"/>
        <w:ind w:left="1027"/>
      </w:pPr>
      <w:r>
        <w:rPr>
          <w:u w:val="single"/>
        </w:rPr>
        <w:t>Supplier(s)</w:t>
      </w:r>
      <w:r>
        <w:rPr>
          <w:spacing w:val="-4"/>
          <w:u w:val="single"/>
        </w:rPr>
        <w:t xml:space="preserve"> </w:t>
      </w:r>
      <w:r>
        <w:rPr>
          <w:u w:val="single"/>
        </w:rPr>
        <w:t>Under</w:t>
      </w:r>
      <w:r>
        <w:rPr>
          <w:spacing w:val="-3"/>
          <w:u w:val="single"/>
        </w:rPr>
        <w:t xml:space="preserve"> </w:t>
      </w:r>
      <w:r>
        <w:rPr>
          <w:spacing w:val="-2"/>
          <w:u w:val="single"/>
        </w:rPr>
        <w:t>Consideration:</w:t>
      </w:r>
    </w:p>
    <w:p w14:paraId="7EFEEE13" w14:textId="77777777" w:rsidR="0078404F" w:rsidRDefault="005766A6">
      <w:pPr>
        <w:pStyle w:val="ListParagraph"/>
        <w:numPr>
          <w:ilvl w:val="0"/>
          <w:numId w:val="10"/>
        </w:numPr>
        <w:tabs>
          <w:tab w:val="left" w:pos="1356"/>
          <w:tab w:val="left" w:pos="6036"/>
          <w:tab w:val="left" w:pos="6363"/>
        </w:tabs>
      </w:pPr>
      <w:r>
        <w:rPr>
          <w:color w:val="808080"/>
        </w:rPr>
        <w:t>Click</w:t>
      </w:r>
      <w:r>
        <w:rPr>
          <w:color w:val="808080"/>
          <w:spacing w:val="-3"/>
        </w:rPr>
        <w:t xml:space="preserve"> </w:t>
      </w:r>
      <w:r>
        <w:rPr>
          <w:color w:val="808080"/>
        </w:rPr>
        <w:t>or tap</w:t>
      </w:r>
      <w:r>
        <w:rPr>
          <w:color w:val="808080"/>
          <w:spacing w:val="-2"/>
        </w:rPr>
        <w:t xml:space="preserve"> </w:t>
      </w:r>
      <w:r>
        <w:rPr>
          <w:color w:val="808080"/>
        </w:rPr>
        <w:t>here</w:t>
      </w:r>
      <w:r>
        <w:rPr>
          <w:color w:val="808080"/>
          <w:spacing w:val="-3"/>
        </w:rPr>
        <w:t xml:space="preserve"> </w:t>
      </w:r>
      <w:r>
        <w:rPr>
          <w:color w:val="808080"/>
        </w:rPr>
        <w:t>to</w:t>
      </w:r>
      <w:r>
        <w:rPr>
          <w:color w:val="808080"/>
          <w:spacing w:val="1"/>
        </w:rPr>
        <w:t xml:space="preserve"> </w:t>
      </w:r>
      <w:r>
        <w:rPr>
          <w:color w:val="808080"/>
        </w:rPr>
        <w:t>enter</w:t>
      </w:r>
      <w:r>
        <w:rPr>
          <w:color w:val="808080"/>
          <w:spacing w:val="-5"/>
        </w:rPr>
        <w:t xml:space="preserve"> </w:t>
      </w:r>
      <w:r>
        <w:rPr>
          <w:color w:val="808080"/>
          <w:spacing w:val="-4"/>
        </w:rPr>
        <w:t>text.</w:t>
      </w:r>
      <w:r>
        <w:rPr>
          <w:color w:val="808080"/>
        </w:rPr>
        <w:tab/>
      </w:r>
      <w:r>
        <w:rPr>
          <w:b/>
          <w:spacing w:val="-10"/>
        </w:rPr>
        <w:t>·</w:t>
      </w:r>
      <w:r>
        <w:rPr>
          <w:b/>
        </w:rPr>
        <w:tab/>
      </w:r>
      <w:r>
        <w:rPr>
          <w:color w:val="808080"/>
        </w:rPr>
        <w:t>Click</w:t>
      </w:r>
      <w:r>
        <w:rPr>
          <w:color w:val="808080"/>
          <w:spacing w:val="-5"/>
        </w:rPr>
        <w:t xml:space="preserve"> </w:t>
      </w:r>
      <w:r>
        <w:rPr>
          <w:color w:val="808080"/>
        </w:rPr>
        <w:t>or tap</w:t>
      </w:r>
      <w:r>
        <w:rPr>
          <w:color w:val="808080"/>
          <w:spacing w:val="-2"/>
        </w:rPr>
        <w:t xml:space="preserve"> </w:t>
      </w:r>
      <w:r>
        <w:rPr>
          <w:color w:val="808080"/>
        </w:rPr>
        <w:t>here</w:t>
      </w:r>
      <w:r>
        <w:rPr>
          <w:color w:val="808080"/>
          <w:spacing w:val="-3"/>
        </w:rPr>
        <w:t xml:space="preserve"> </w:t>
      </w:r>
      <w:r>
        <w:rPr>
          <w:color w:val="808080"/>
        </w:rPr>
        <w:t>to</w:t>
      </w:r>
      <w:r>
        <w:rPr>
          <w:color w:val="808080"/>
          <w:spacing w:val="1"/>
        </w:rPr>
        <w:t xml:space="preserve"> </w:t>
      </w:r>
      <w:r>
        <w:rPr>
          <w:color w:val="808080"/>
        </w:rPr>
        <w:t>enter</w:t>
      </w:r>
      <w:r>
        <w:rPr>
          <w:color w:val="808080"/>
          <w:spacing w:val="-5"/>
        </w:rPr>
        <w:t xml:space="preserve"> </w:t>
      </w:r>
      <w:r>
        <w:rPr>
          <w:color w:val="808080"/>
          <w:spacing w:val="-2"/>
        </w:rPr>
        <w:t>text.</w:t>
      </w:r>
    </w:p>
    <w:p w14:paraId="7EFEEE14" w14:textId="77777777" w:rsidR="0078404F" w:rsidRDefault="005766A6">
      <w:pPr>
        <w:pStyle w:val="ListParagraph"/>
        <w:numPr>
          <w:ilvl w:val="0"/>
          <w:numId w:val="10"/>
        </w:numPr>
        <w:tabs>
          <w:tab w:val="left" w:pos="1356"/>
          <w:tab w:val="left" w:pos="6036"/>
          <w:tab w:val="left" w:pos="6363"/>
        </w:tabs>
      </w:pPr>
      <w:r>
        <w:rPr>
          <w:color w:val="808080"/>
        </w:rPr>
        <w:t>Click</w:t>
      </w:r>
      <w:r>
        <w:rPr>
          <w:color w:val="808080"/>
          <w:spacing w:val="-3"/>
        </w:rPr>
        <w:t xml:space="preserve"> </w:t>
      </w:r>
      <w:r>
        <w:rPr>
          <w:color w:val="808080"/>
        </w:rPr>
        <w:t>or tap</w:t>
      </w:r>
      <w:r>
        <w:rPr>
          <w:color w:val="808080"/>
          <w:spacing w:val="-2"/>
        </w:rPr>
        <w:t xml:space="preserve"> </w:t>
      </w:r>
      <w:r>
        <w:rPr>
          <w:color w:val="808080"/>
        </w:rPr>
        <w:t>here</w:t>
      </w:r>
      <w:r>
        <w:rPr>
          <w:color w:val="808080"/>
          <w:spacing w:val="-3"/>
        </w:rPr>
        <w:t xml:space="preserve"> </w:t>
      </w:r>
      <w:r>
        <w:rPr>
          <w:color w:val="808080"/>
        </w:rPr>
        <w:t>to</w:t>
      </w:r>
      <w:r>
        <w:rPr>
          <w:color w:val="808080"/>
          <w:spacing w:val="1"/>
        </w:rPr>
        <w:t xml:space="preserve"> </w:t>
      </w:r>
      <w:r>
        <w:rPr>
          <w:color w:val="808080"/>
        </w:rPr>
        <w:t>enter</w:t>
      </w:r>
      <w:r>
        <w:rPr>
          <w:color w:val="808080"/>
          <w:spacing w:val="-5"/>
        </w:rPr>
        <w:t xml:space="preserve"> </w:t>
      </w:r>
      <w:r>
        <w:rPr>
          <w:color w:val="808080"/>
          <w:spacing w:val="-4"/>
        </w:rPr>
        <w:t>text.</w:t>
      </w:r>
      <w:r>
        <w:rPr>
          <w:color w:val="808080"/>
        </w:rPr>
        <w:tab/>
      </w:r>
      <w:r>
        <w:rPr>
          <w:b/>
          <w:spacing w:val="-10"/>
        </w:rPr>
        <w:t>·</w:t>
      </w:r>
      <w:r>
        <w:rPr>
          <w:b/>
        </w:rPr>
        <w:tab/>
      </w:r>
      <w:r>
        <w:rPr>
          <w:color w:val="808080"/>
        </w:rPr>
        <w:t>Click</w:t>
      </w:r>
      <w:r>
        <w:rPr>
          <w:color w:val="808080"/>
          <w:spacing w:val="-5"/>
        </w:rPr>
        <w:t xml:space="preserve"> </w:t>
      </w:r>
      <w:r>
        <w:rPr>
          <w:color w:val="808080"/>
        </w:rPr>
        <w:t>or tap</w:t>
      </w:r>
      <w:r>
        <w:rPr>
          <w:color w:val="808080"/>
          <w:spacing w:val="-2"/>
        </w:rPr>
        <w:t xml:space="preserve"> </w:t>
      </w:r>
      <w:r>
        <w:rPr>
          <w:color w:val="808080"/>
        </w:rPr>
        <w:t>here</w:t>
      </w:r>
      <w:r>
        <w:rPr>
          <w:color w:val="808080"/>
          <w:spacing w:val="-3"/>
        </w:rPr>
        <w:t xml:space="preserve"> </w:t>
      </w:r>
      <w:r>
        <w:rPr>
          <w:color w:val="808080"/>
        </w:rPr>
        <w:t>to</w:t>
      </w:r>
      <w:r>
        <w:rPr>
          <w:color w:val="808080"/>
          <w:spacing w:val="1"/>
        </w:rPr>
        <w:t xml:space="preserve"> </w:t>
      </w:r>
      <w:r>
        <w:rPr>
          <w:color w:val="808080"/>
        </w:rPr>
        <w:t>enter</w:t>
      </w:r>
      <w:r>
        <w:rPr>
          <w:color w:val="808080"/>
          <w:spacing w:val="-5"/>
        </w:rPr>
        <w:t xml:space="preserve"> </w:t>
      </w:r>
      <w:r>
        <w:rPr>
          <w:color w:val="808080"/>
          <w:spacing w:val="-2"/>
        </w:rPr>
        <w:t>text.</w:t>
      </w:r>
    </w:p>
    <w:p w14:paraId="7EFEEE15" w14:textId="77777777" w:rsidR="0078404F" w:rsidRDefault="005766A6">
      <w:pPr>
        <w:pStyle w:val="ListParagraph"/>
        <w:numPr>
          <w:ilvl w:val="0"/>
          <w:numId w:val="10"/>
        </w:numPr>
        <w:tabs>
          <w:tab w:val="left" w:pos="1356"/>
          <w:tab w:val="left" w:pos="6036"/>
          <w:tab w:val="left" w:pos="6363"/>
        </w:tabs>
      </w:pPr>
      <w:r>
        <w:rPr>
          <w:color w:val="808080"/>
        </w:rPr>
        <w:t>Click</w:t>
      </w:r>
      <w:r>
        <w:rPr>
          <w:color w:val="808080"/>
          <w:spacing w:val="-3"/>
        </w:rPr>
        <w:t xml:space="preserve"> </w:t>
      </w:r>
      <w:r>
        <w:rPr>
          <w:color w:val="808080"/>
        </w:rPr>
        <w:t>or tap</w:t>
      </w:r>
      <w:r>
        <w:rPr>
          <w:color w:val="808080"/>
          <w:spacing w:val="-2"/>
        </w:rPr>
        <w:t xml:space="preserve"> </w:t>
      </w:r>
      <w:r>
        <w:rPr>
          <w:color w:val="808080"/>
        </w:rPr>
        <w:t>here</w:t>
      </w:r>
      <w:r>
        <w:rPr>
          <w:color w:val="808080"/>
          <w:spacing w:val="-3"/>
        </w:rPr>
        <w:t xml:space="preserve"> </w:t>
      </w:r>
      <w:r>
        <w:rPr>
          <w:color w:val="808080"/>
        </w:rPr>
        <w:t>to</w:t>
      </w:r>
      <w:r>
        <w:rPr>
          <w:color w:val="808080"/>
          <w:spacing w:val="1"/>
        </w:rPr>
        <w:t xml:space="preserve"> </w:t>
      </w:r>
      <w:r>
        <w:rPr>
          <w:color w:val="808080"/>
        </w:rPr>
        <w:t>enter</w:t>
      </w:r>
      <w:r>
        <w:rPr>
          <w:color w:val="808080"/>
          <w:spacing w:val="-5"/>
        </w:rPr>
        <w:t xml:space="preserve"> </w:t>
      </w:r>
      <w:r>
        <w:rPr>
          <w:color w:val="808080"/>
          <w:spacing w:val="-4"/>
        </w:rPr>
        <w:t>text.</w:t>
      </w:r>
      <w:r>
        <w:rPr>
          <w:color w:val="808080"/>
        </w:rPr>
        <w:tab/>
      </w:r>
      <w:r>
        <w:rPr>
          <w:b/>
          <w:spacing w:val="-10"/>
        </w:rPr>
        <w:t>·</w:t>
      </w:r>
      <w:r>
        <w:rPr>
          <w:b/>
        </w:rPr>
        <w:tab/>
      </w:r>
      <w:r>
        <w:rPr>
          <w:color w:val="808080"/>
        </w:rPr>
        <w:t>Click</w:t>
      </w:r>
      <w:r>
        <w:rPr>
          <w:color w:val="808080"/>
          <w:spacing w:val="-5"/>
        </w:rPr>
        <w:t xml:space="preserve"> </w:t>
      </w:r>
      <w:r>
        <w:rPr>
          <w:color w:val="808080"/>
        </w:rPr>
        <w:t>or tap</w:t>
      </w:r>
      <w:r>
        <w:rPr>
          <w:color w:val="808080"/>
          <w:spacing w:val="-2"/>
        </w:rPr>
        <w:t xml:space="preserve"> </w:t>
      </w:r>
      <w:r>
        <w:rPr>
          <w:color w:val="808080"/>
        </w:rPr>
        <w:t>here</w:t>
      </w:r>
      <w:r>
        <w:rPr>
          <w:color w:val="808080"/>
          <w:spacing w:val="-3"/>
        </w:rPr>
        <w:t xml:space="preserve"> </w:t>
      </w:r>
      <w:r>
        <w:rPr>
          <w:color w:val="808080"/>
        </w:rPr>
        <w:t>to</w:t>
      </w:r>
      <w:r>
        <w:rPr>
          <w:color w:val="808080"/>
          <w:spacing w:val="1"/>
        </w:rPr>
        <w:t xml:space="preserve"> </w:t>
      </w:r>
      <w:r>
        <w:rPr>
          <w:color w:val="808080"/>
        </w:rPr>
        <w:t>enter</w:t>
      </w:r>
      <w:r>
        <w:rPr>
          <w:color w:val="808080"/>
          <w:spacing w:val="-5"/>
        </w:rPr>
        <w:t xml:space="preserve"> </w:t>
      </w:r>
      <w:r>
        <w:rPr>
          <w:color w:val="808080"/>
          <w:spacing w:val="-2"/>
        </w:rPr>
        <w:t>text.</w:t>
      </w:r>
    </w:p>
    <w:p w14:paraId="7EFEEE16" w14:textId="77777777" w:rsidR="0078404F" w:rsidRDefault="005766A6">
      <w:pPr>
        <w:pStyle w:val="ListParagraph"/>
        <w:numPr>
          <w:ilvl w:val="0"/>
          <w:numId w:val="10"/>
        </w:numPr>
        <w:tabs>
          <w:tab w:val="left" w:pos="1356"/>
          <w:tab w:val="left" w:pos="6036"/>
          <w:tab w:val="left" w:pos="6363"/>
        </w:tabs>
      </w:pPr>
      <w:r>
        <w:rPr>
          <w:color w:val="808080"/>
        </w:rPr>
        <w:t>Click</w:t>
      </w:r>
      <w:r>
        <w:rPr>
          <w:color w:val="808080"/>
          <w:spacing w:val="-3"/>
        </w:rPr>
        <w:t xml:space="preserve"> </w:t>
      </w:r>
      <w:r>
        <w:rPr>
          <w:color w:val="808080"/>
        </w:rPr>
        <w:t>or tap</w:t>
      </w:r>
      <w:r>
        <w:rPr>
          <w:color w:val="808080"/>
          <w:spacing w:val="-2"/>
        </w:rPr>
        <w:t xml:space="preserve"> </w:t>
      </w:r>
      <w:r>
        <w:rPr>
          <w:color w:val="808080"/>
        </w:rPr>
        <w:t>here</w:t>
      </w:r>
      <w:r>
        <w:rPr>
          <w:color w:val="808080"/>
          <w:spacing w:val="-3"/>
        </w:rPr>
        <w:t xml:space="preserve"> </w:t>
      </w:r>
      <w:r>
        <w:rPr>
          <w:color w:val="808080"/>
        </w:rPr>
        <w:t>to</w:t>
      </w:r>
      <w:r>
        <w:rPr>
          <w:color w:val="808080"/>
          <w:spacing w:val="1"/>
        </w:rPr>
        <w:t xml:space="preserve"> </w:t>
      </w:r>
      <w:r>
        <w:rPr>
          <w:color w:val="808080"/>
        </w:rPr>
        <w:t>enter</w:t>
      </w:r>
      <w:r>
        <w:rPr>
          <w:color w:val="808080"/>
          <w:spacing w:val="-5"/>
        </w:rPr>
        <w:t xml:space="preserve"> </w:t>
      </w:r>
      <w:r>
        <w:rPr>
          <w:color w:val="808080"/>
          <w:spacing w:val="-4"/>
        </w:rPr>
        <w:t>text.</w:t>
      </w:r>
      <w:r>
        <w:rPr>
          <w:color w:val="808080"/>
        </w:rPr>
        <w:tab/>
      </w:r>
      <w:r>
        <w:rPr>
          <w:b/>
          <w:spacing w:val="-10"/>
        </w:rPr>
        <w:t>·</w:t>
      </w:r>
      <w:r>
        <w:rPr>
          <w:b/>
        </w:rPr>
        <w:tab/>
      </w:r>
      <w:r>
        <w:rPr>
          <w:color w:val="808080"/>
        </w:rPr>
        <w:t>Click</w:t>
      </w:r>
      <w:r>
        <w:rPr>
          <w:color w:val="808080"/>
          <w:spacing w:val="-5"/>
        </w:rPr>
        <w:t xml:space="preserve"> </w:t>
      </w:r>
      <w:r>
        <w:rPr>
          <w:color w:val="808080"/>
        </w:rPr>
        <w:t>or tap</w:t>
      </w:r>
      <w:r>
        <w:rPr>
          <w:color w:val="808080"/>
          <w:spacing w:val="-2"/>
        </w:rPr>
        <w:t xml:space="preserve"> </w:t>
      </w:r>
      <w:r>
        <w:rPr>
          <w:color w:val="808080"/>
        </w:rPr>
        <w:t>here</w:t>
      </w:r>
      <w:r>
        <w:rPr>
          <w:color w:val="808080"/>
          <w:spacing w:val="-3"/>
        </w:rPr>
        <w:t xml:space="preserve"> </w:t>
      </w:r>
      <w:r>
        <w:rPr>
          <w:color w:val="808080"/>
        </w:rPr>
        <w:t>to</w:t>
      </w:r>
      <w:r>
        <w:rPr>
          <w:color w:val="808080"/>
          <w:spacing w:val="3"/>
        </w:rPr>
        <w:t xml:space="preserve"> </w:t>
      </w:r>
      <w:r>
        <w:rPr>
          <w:color w:val="808080"/>
        </w:rPr>
        <w:t>enter</w:t>
      </w:r>
      <w:r>
        <w:rPr>
          <w:color w:val="808080"/>
          <w:spacing w:val="-2"/>
        </w:rPr>
        <w:t xml:space="preserve"> text.</w:t>
      </w:r>
    </w:p>
    <w:p w14:paraId="7EFEEE17" w14:textId="77777777" w:rsidR="0078404F" w:rsidRDefault="0078404F">
      <w:pPr>
        <w:pStyle w:val="BodyText"/>
        <w:spacing w:before="11"/>
        <w:rPr>
          <w:sz w:val="21"/>
        </w:rPr>
      </w:pPr>
    </w:p>
    <w:p w14:paraId="7EFEEE18" w14:textId="77777777" w:rsidR="0078404F" w:rsidRDefault="005766A6">
      <w:pPr>
        <w:pStyle w:val="Heading2"/>
        <w:ind w:left="1027"/>
      </w:pPr>
      <w:r>
        <w:rPr>
          <w:spacing w:val="-2"/>
        </w:rPr>
        <w:t>Non-Disclosure</w:t>
      </w:r>
    </w:p>
    <w:p w14:paraId="7EFEEE19" w14:textId="77777777" w:rsidR="0078404F" w:rsidRDefault="005766A6">
      <w:pPr>
        <w:pStyle w:val="BodyText"/>
        <w:ind w:left="1027" w:right="1224"/>
        <w:jc w:val="both"/>
      </w:pPr>
      <w:r>
        <w:t>I am acting of my own accord and am not acting under duress. I am not currently employed by, nor am I receiving any compensation from, nor have I been the recipient of any present or future economic opportunity, employment, gift, loan, gratuity, special discount, trip, favor, or service in connection with any proposal or involved Supplier in return for favorable consideration. I have no preconceived</w:t>
      </w:r>
      <w:r>
        <w:rPr>
          <w:spacing w:val="-6"/>
        </w:rPr>
        <w:t xml:space="preserve"> </w:t>
      </w:r>
      <w:r>
        <w:t>position</w:t>
      </w:r>
      <w:r>
        <w:rPr>
          <w:spacing w:val="-7"/>
        </w:rPr>
        <w:t xml:space="preserve"> </w:t>
      </w:r>
      <w:r>
        <w:t>on</w:t>
      </w:r>
      <w:r>
        <w:rPr>
          <w:spacing w:val="-7"/>
        </w:rPr>
        <w:t xml:space="preserve"> </w:t>
      </w:r>
      <w:r>
        <w:t>the</w:t>
      </w:r>
      <w:r>
        <w:rPr>
          <w:spacing w:val="-5"/>
        </w:rPr>
        <w:t xml:space="preserve"> </w:t>
      </w:r>
      <w:r>
        <w:t>relative</w:t>
      </w:r>
      <w:r>
        <w:rPr>
          <w:spacing w:val="-9"/>
        </w:rPr>
        <w:t xml:space="preserve"> </w:t>
      </w:r>
      <w:r>
        <w:t>merits</w:t>
      </w:r>
      <w:r>
        <w:rPr>
          <w:spacing w:val="-7"/>
        </w:rPr>
        <w:t xml:space="preserve"> </w:t>
      </w:r>
      <w:r>
        <w:t>of</w:t>
      </w:r>
      <w:r>
        <w:rPr>
          <w:spacing w:val="-6"/>
        </w:rPr>
        <w:t xml:space="preserve"> </w:t>
      </w:r>
      <w:r>
        <w:t>any</w:t>
      </w:r>
      <w:r>
        <w:rPr>
          <w:spacing w:val="-8"/>
        </w:rPr>
        <w:t xml:space="preserve"> </w:t>
      </w:r>
      <w:r>
        <w:t>of</w:t>
      </w:r>
      <w:r>
        <w:rPr>
          <w:spacing w:val="-10"/>
        </w:rPr>
        <w:t xml:space="preserve"> </w:t>
      </w:r>
      <w:r>
        <w:t>the</w:t>
      </w:r>
      <w:r>
        <w:rPr>
          <w:spacing w:val="-5"/>
        </w:rPr>
        <w:t xml:space="preserve"> </w:t>
      </w:r>
      <w:r>
        <w:t>proposals</w:t>
      </w:r>
      <w:r>
        <w:rPr>
          <w:spacing w:val="-5"/>
        </w:rPr>
        <w:t xml:space="preserve"> </w:t>
      </w:r>
      <w:r>
        <w:t>nor</w:t>
      </w:r>
      <w:r>
        <w:rPr>
          <w:spacing w:val="-9"/>
        </w:rPr>
        <w:t xml:space="preserve"> </w:t>
      </w:r>
      <w:r>
        <w:t>have</w:t>
      </w:r>
      <w:r>
        <w:rPr>
          <w:spacing w:val="-6"/>
        </w:rPr>
        <w:t xml:space="preserve"> </w:t>
      </w:r>
      <w:r>
        <w:t>I</w:t>
      </w:r>
      <w:r>
        <w:rPr>
          <w:spacing w:val="-7"/>
        </w:rPr>
        <w:t xml:space="preserve"> </w:t>
      </w:r>
      <w:r>
        <w:t>established</w:t>
      </w:r>
      <w:r>
        <w:rPr>
          <w:spacing w:val="-5"/>
        </w:rPr>
        <w:t xml:space="preserve"> </w:t>
      </w:r>
      <w:r>
        <w:t>a</w:t>
      </w:r>
      <w:r>
        <w:rPr>
          <w:spacing w:val="-7"/>
        </w:rPr>
        <w:t xml:space="preserve"> </w:t>
      </w:r>
      <w:r>
        <w:t>personal preference</w:t>
      </w:r>
      <w:r>
        <w:rPr>
          <w:spacing w:val="74"/>
        </w:rPr>
        <w:t xml:space="preserve"> </w:t>
      </w:r>
      <w:r>
        <w:t>or</w:t>
      </w:r>
      <w:r>
        <w:rPr>
          <w:spacing w:val="75"/>
        </w:rPr>
        <w:t xml:space="preserve"> </w:t>
      </w:r>
      <w:r>
        <w:t>position</w:t>
      </w:r>
      <w:r>
        <w:rPr>
          <w:spacing w:val="76"/>
        </w:rPr>
        <w:t xml:space="preserve"> </w:t>
      </w:r>
      <w:r>
        <w:t>on</w:t>
      </w:r>
      <w:r>
        <w:rPr>
          <w:spacing w:val="77"/>
        </w:rPr>
        <w:t xml:space="preserve"> </w:t>
      </w:r>
      <w:r>
        <w:t>the</w:t>
      </w:r>
      <w:r>
        <w:rPr>
          <w:spacing w:val="76"/>
        </w:rPr>
        <w:t xml:space="preserve"> </w:t>
      </w:r>
      <w:r>
        <w:t>worth</w:t>
      </w:r>
      <w:r>
        <w:rPr>
          <w:spacing w:val="77"/>
        </w:rPr>
        <w:t xml:space="preserve"> </w:t>
      </w:r>
      <w:r>
        <w:t>or</w:t>
      </w:r>
      <w:r>
        <w:rPr>
          <w:spacing w:val="74"/>
        </w:rPr>
        <w:t xml:space="preserve"> </w:t>
      </w:r>
      <w:r>
        <w:t>standing</w:t>
      </w:r>
      <w:r>
        <w:rPr>
          <w:spacing w:val="77"/>
        </w:rPr>
        <w:t xml:space="preserve"> </w:t>
      </w:r>
      <w:r>
        <w:t>of</w:t>
      </w:r>
      <w:r>
        <w:rPr>
          <w:spacing w:val="76"/>
        </w:rPr>
        <w:t xml:space="preserve"> </w:t>
      </w:r>
      <w:r>
        <w:t>any</w:t>
      </w:r>
      <w:r>
        <w:rPr>
          <w:spacing w:val="78"/>
        </w:rPr>
        <w:t xml:space="preserve"> </w:t>
      </w:r>
      <w:r>
        <w:t>Supplier</w:t>
      </w:r>
      <w:r>
        <w:rPr>
          <w:spacing w:val="77"/>
        </w:rPr>
        <w:t xml:space="preserve"> </w:t>
      </w:r>
      <w:r>
        <w:t>participating</w:t>
      </w:r>
      <w:r>
        <w:rPr>
          <w:spacing w:val="75"/>
        </w:rPr>
        <w:t xml:space="preserve"> </w:t>
      </w:r>
      <w:r>
        <w:t>in</w:t>
      </w:r>
      <w:r>
        <w:rPr>
          <w:spacing w:val="76"/>
        </w:rPr>
        <w:t xml:space="preserve"> </w:t>
      </w:r>
      <w:r>
        <w:t>this</w:t>
      </w:r>
      <w:r>
        <w:rPr>
          <w:spacing w:val="77"/>
        </w:rPr>
        <w:t xml:space="preserve"> </w:t>
      </w:r>
      <w:r>
        <w:rPr>
          <w:spacing w:val="-4"/>
        </w:rPr>
        <w:t>RFP.</w:t>
      </w:r>
    </w:p>
    <w:p w14:paraId="7EFEEE1A" w14:textId="77777777" w:rsidR="0078404F" w:rsidRDefault="0078404F">
      <w:pPr>
        <w:pStyle w:val="BodyText"/>
        <w:spacing w:before="2"/>
      </w:pPr>
    </w:p>
    <w:p w14:paraId="7EFEEE1B" w14:textId="77777777" w:rsidR="0078404F" w:rsidRDefault="005766A6">
      <w:pPr>
        <w:pStyle w:val="BodyText"/>
        <w:ind w:left="1027" w:right="1224"/>
        <w:jc w:val="both"/>
      </w:pPr>
      <w:r>
        <w:t>I agree not to disclose or otherwise divulge any information pertaining to the contents, status, or ranking of any proposal to anyone other than UTRGV project leader, other team members or those individuals I report to. I</w:t>
      </w:r>
      <w:r>
        <w:rPr>
          <w:spacing w:val="-2"/>
        </w:rPr>
        <w:t xml:space="preserve"> </w:t>
      </w:r>
      <w:r>
        <w:t>understand</w:t>
      </w:r>
      <w:r>
        <w:rPr>
          <w:spacing w:val="-1"/>
        </w:rPr>
        <w:t xml:space="preserve"> </w:t>
      </w:r>
      <w:r>
        <w:t>the terms "disclose or</w:t>
      </w:r>
      <w:r>
        <w:rPr>
          <w:spacing w:val="-2"/>
        </w:rPr>
        <w:t xml:space="preserve"> </w:t>
      </w:r>
      <w:r>
        <w:t>otherwise divulge" to include, but are not limited to, reproduction of any part of portion of any proposal, or removal of same from UT UTRGV designated</w:t>
      </w:r>
      <w:r>
        <w:rPr>
          <w:spacing w:val="-2"/>
        </w:rPr>
        <w:t xml:space="preserve"> </w:t>
      </w:r>
      <w:r>
        <w:t>areas</w:t>
      </w:r>
      <w:r>
        <w:rPr>
          <w:spacing w:val="-2"/>
        </w:rPr>
        <w:t xml:space="preserve"> </w:t>
      </w:r>
      <w:r>
        <w:t>without</w:t>
      </w:r>
      <w:r>
        <w:rPr>
          <w:spacing w:val="-2"/>
        </w:rPr>
        <w:t xml:space="preserve"> </w:t>
      </w:r>
      <w:r>
        <w:t>prior</w:t>
      </w:r>
      <w:r>
        <w:rPr>
          <w:spacing w:val="-4"/>
        </w:rPr>
        <w:t xml:space="preserve"> </w:t>
      </w:r>
      <w:r>
        <w:t>authorization</w:t>
      </w:r>
      <w:r>
        <w:rPr>
          <w:spacing w:val="-4"/>
        </w:rPr>
        <w:t xml:space="preserve"> </w:t>
      </w:r>
      <w:r>
        <w:t>from UTRGV</w:t>
      </w:r>
      <w:r>
        <w:rPr>
          <w:spacing w:val="-4"/>
        </w:rPr>
        <w:t xml:space="preserve"> </w:t>
      </w:r>
      <w:r>
        <w:t>project</w:t>
      </w:r>
      <w:r>
        <w:rPr>
          <w:spacing w:val="-2"/>
        </w:rPr>
        <w:t xml:space="preserve"> </w:t>
      </w:r>
      <w:r>
        <w:t>leader.</w:t>
      </w:r>
      <w:r>
        <w:rPr>
          <w:spacing w:val="-2"/>
        </w:rPr>
        <w:t xml:space="preserve"> </w:t>
      </w:r>
      <w:r>
        <w:t>I</w:t>
      </w:r>
      <w:r>
        <w:rPr>
          <w:spacing w:val="-2"/>
        </w:rPr>
        <w:t xml:space="preserve"> </w:t>
      </w:r>
      <w:r>
        <w:t>agree</w:t>
      </w:r>
      <w:r>
        <w:rPr>
          <w:spacing w:val="-4"/>
        </w:rPr>
        <w:t xml:space="preserve"> </w:t>
      </w:r>
      <w:r>
        <w:t xml:space="preserve">to perform </w:t>
      </w:r>
      <w:proofErr w:type="gramStart"/>
      <w:r>
        <w:t>any</w:t>
      </w:r>
      <w:r>
        <w:rPr>
          <w:spacing w:val="-1"/>
        </w:rPr>
        <w:t xml:space="preserve"> </w:t>
      </w:r>
      <w:r>
        <w:t>and all</w:t>
      </w:r>
      <w:proofErr w:type="gramEnd"/>
      <w:r>
        <w:t xml:space="preserve"> evaluations of said proposals in an unbiased manner, to the best of my ability, and with the best interest</w:t>
      </w:r>
      <w:r>
        <w:rPr>
          <w:spacing w:val="-7"/>
        </w:rPr>
        <w:t xml:space="preserve"> </w:t>
      </w:r>
      <w:r>
        <w:t>of</w:t>
      </w:r>
      <w:r>
        <w:rPr>
          <w:spacing w:val="-6"/>
        </w:rPr>
        <w:t xml:space="preserve"> </w:t>
      </w:r>
      <w:r>
        <w:t>the</w:t>
      </w:r>
      <w:r>
        <w:rPr>
          <w:spacing w:val="-4"/>
        </w:rPr>
        <w:t xml:space="preserve"> </w:t>
      </w:r>
      <w:r>
        <w:t>UT</w:t>
      </w:r>
      <w:r>
        <w:rPr>
          <w:spacing w:val="-4"/>
        </w:rPr>
        <w:t xml:space="preserve"> </w:t>
      </w:r>
      <w:r>
        <w:t>System</w:t>
      </w:r>
      <w:r>
        <w:rPr>
          <w:spacing w:val="-3"/>
        </w:rPr>
        <w:t xml:space="preserve"> </w:t>
      </w:r>
      <w:r>
        <w:t>and</w:t>
      </w:r>
      <w:r>
        <w:rPr>
          <w:spacing w:val="-4"/>
        </w:rPr>
        <w:t xml:space="preserve"> </w:t>
      </w:r>
      <w:r>
        <w:t>the</w:t>
      </w:r>
      <w:r>
        <w:rPr>
          <w:spacing w:val="-4"/>
        </w:rPr>
        <w:t xml:space="preserve"> </w:t>
      </w:r>
      <w:r>
        <w:t>State</w:t>
      </w:r>
      <w:r>
        <w:rPr>
          <w:spacing w:val="-5"/>
        </w:rPr>
        <w:t xml:space="preserve"> </w:t>
      </w:r>
      <w:r>
        <w:t>of</w:t>
      </w:r>
      <w:r>
        <w:rPr>
          <w:spacing w:val="-7"/>
        </w:rPr>
        <w:t xml:space="preserve"> </w:t>
      </w:r>
      <w:r>
        <w:t>Texas</w:t>
      </w:r>
      <w:r>
        <w:rPr>
          <w:spacing w:val="-4"/>
        </w:rPr>
        <w:t xml:space="preserve"> </w:t>
      </w:r>
      <w:r>
        <w:t>paramount</w:t>
      </w:r>
      <w:r>
        <w:rPr>
          <w:spacing w:val="-5"/>
        </w:rPr>
        <w:t xml:space="preserve"> </w:t>
      </w:r>
      <w:r>
        <w:t>in</w:t>
      </w:r>
      <w:r>
        <w:rPr>
          <w:spacing w:val="-5"/>
        </w:rPr>
        <w:t xml:space="preserve"> </w:t>
      </w:r>
      <w:r>
        <w:t>all</w:t>
      </w:r>
      <w:r>
        <w:rPr>
          <w:spacing w:val="-4"/>
        </w:rPr>
        <w:t xml:space="preserve"> </w:t>
      </w:r>
      <w:r>
        <w:t>decisions.</w:t>
      </w:r>
      <w:r>
        <w:rPr>
          <w:spacing w:val="40"/>
        </w:rPr>
        <w:t xml:space="preserve"> </w:t>
      </w:r>
      <w:r>
        <w:t>I</w:t>
      </w:r>
      <w:r>
        <w:rPr>
          <w:spacing w:val="-4"/>
        </w:rPr>
        <w:t xml:space="preserve"> </w:t>
      </w:r>
      <w:r>
        <w:t>understand</w:t>
      </w:r>
      <w:r>
        <w:rPr>
          <w:spacing w:val="-5"/>
        </w:rPr>
        <w:t xml:space="preserve"> </w:t>
      </w:r>
      <w:r>
        <w:t>that</w:t>
      </w:r>
      <w:r>
        <w:rPr>
          <w:spacing w:val="-4"/>
        </w:rPr>
        <w:t xml:space="preserve"> </w:t>
      </w:r>
      <w:r>
        <w:t>failure to do so will not only remove me, but also my UTRGV, from the review and scoring process.</w:t>
      </w:r>
    </w:p>
    <w:p w14:paraId="7EFEEE1C" w14:textId="77777777" w:rsidR="0078404F" w:rsidRDefault="005766A6">
      <w:pPr>
        <w:pStyle w:val="Heading2"/>
        <w:spacing w:line="268" w:lineRule="exact"/>
        <w:ind w:left="1027"/>
        <w:jc w:val="both"/>
      </w:pPr>
      <w:r>
        <w:t>Conflict</w:t>
      </w:r>
      <w:r>
        <w:rPr>
          <w:spacing w:val="-2"/>
        </w:rPr>
        <w:t xml:space="preserve"> </w:t>
      </w:r>
      <w:r>
        <w:t>of</w:t>
      </w:r>
      <w:r>
        <w:rPr>
          <w:spacing w:val="-3"/>
        </w:rPr>
        <w:t xml:space="preserve"> </w:t>
      </w:r>
      <w:r>
        <w:rPr>
          <w:spacing w:val="-2"/>
        </w:rPr>
        <w:t>Interest</w:t>
      </w:r>
    </w:p>
    <w:p w14:paraId="7EFEEE1D" w14:textId="77777777" w:rsidR="0078404F" w:rsidRDefault="005766A6">
      <w:pPr>
        <w:pStyle w:val="ListParagraph"/>
        <w:numPr>
          <w:ilvl w:val="0"/>
          <w:numId w:val="9"/>
        </w:numPr>
        <w:tabs>
          <w:tab w:val="left" w:pos="1356"/>
        </w:tabs>
        <w:ind w:right="1219"/>
        <w:jc w:val="both"/>
      </w:pPr>
      <w:r>
        <w:t>Do you directly or indirectly own or control more than 10 percent or pecuniary interest with a value exceeding $25,000 with any Supplier under consideration?</w:t>
      </w:r>
    </w:p>
    <w:p w14:paraId="7EFEEE1E" w14:textId="77777777" w:rsidR="0078404F" w:rsidRDefault="005766A6">
      <w:pPr>
        <w:pStyle w:val="ListParagraph"/>
        <w:numPr>
          <w:ilvl w:val="1"/>
          <w:numId w:val="9"/>
        </w:numPr>
        <w:tabs>
          <w:tab w:val="left" w:pos="1996"/>
          <w:tab w:val="left" w:pos="3123"/>
        </w:tabs>
        <w:spacing w:before="1" w:line="225" w:lineRule="auto"/>
        <w:ind w:right="1224" w:hanging="1347"/>
        <w:jc w:val="both"/>
      </w:pPr>
      <w:r>
        <w:t>No</w:t>
      </w:r>
      <w:r>
        <w:rPr>
          <w:spacing w:val="40"/>
        </w:rPr>
        <w:t xml:space="preserve"> </w:t>
      </w:r>
      <w:r>
        <w:rPr>
          <w:rFonts w:ascii="Segoe UI Symbol" w:hAnsi="Segoe UI Symbol"/>
        </w:rPr>
        <w:t>☐</w:t>
      </w:r>
      <w:r>
        <w:t>Yes</w:t>
      </w:r>
      <w:r>
        <w:rPr>
          <w:spacing w:val="80"/>
          <w:w w:val="150"/>
        </w:rPr>
        <w:t xml:space="preserve"> </w:t>
      </w:r>
      <w:r>
        <w:rPr>
          <w:position w:val="1"/>
        </w:rPr>
        <w:t>If</w:t>
      </w:r>
      <w:r>
        <w:rPr>
          <w:spacing w:val="-8"/>
          <w:position w:val="1"/>
        </w:rPr>
        <w:t xml:space="preserve"> </w:t>
      </w:r>
      <w:r>
        <w:rPr>
          <w:position w:val="1"/>
        </w:rPr>
        <w:t>yes,</w:t>
      </w:r>
      <w:r>
        <w:rPr>
          <w:spacing w:val="-9"/>
          <w:position w:val="1"/>
        </w:rPr>
        <w:t xml:space="preserve"> </w:t>
      </w:r>
      <w:r>
        <w:rPr>
          <w:position w:val="1"/>
        </w:rPr>
        <w:t>please</w:t>
      </w:r>
      <w:r>
        <w:rPr>
          <w:spacing w:val="-9"/>
          <w:position w:val="1"/>
        </w:rPr>
        <w:t xml:space="preserve"> </w:t>
      </w:r>
      <w:r>
        <w:rPr>
          <w:position w:val="1"/>
        </w:rPr>
        <w:t>explain</w:t>
      </w:r>
      <w:r>
        <w:rPr>
          <w:spacing w:val="-11"/>
          <w:position w:val="1"/>
        </w:rPr>
        <w:t xml:space="preserve"> </w:t>
      </w:r>
      <w:r>
        <w:rPr>
          <w:position w:val="1"/>
        </w:rPr>
        <w:t>in</w:t>
      </w:r>
      <w:r>
        <w:rPr>
          <w:spacing w:val="-11"/>
          <w:position w:val="1"/>
        </w:rPr>
        <w:t xml:space="preserve"> </w:t>
      </w:r>
      <w:r>
        <w:rPr>
          <w:position w:val="1"/>
        </w:rPr>
        <w:t>detail</w:t>
      </w:r>
      <w:r>
        <w:rPr>
          <w:spacing w:val="-9"/>
          <w:position w:val="1"/>
        </w:rPr>
        <w:t xml:space="preserve"> </w:t>
      </w:r>
      <w:r>
        <w:rPr>
          <w:position w:val="1"/>
        </w:rPr>
        <w:t>the</w:t>
      </w:r>
      <w:r>
        <w:rPr>
          <w:spacing w:val="-9"/>
          <w:position w:val="1"/>
        </w:rPr>
        <w:t xml:space="preserve"> </w:t>
      </w:r>
      <w:r>
        <w:rPr>
          <w:position w:val="1"/>
        </w:rPr>
        <w:t>nature</w:t>
      </w:r>
      <w:r>
        <w:rPr>
          <w:spacing w:val="-11"/>
          <w:position w:val="1"/>
        </w:rPr>
        <w:t xml:space="preserve"> </w:t>
      </w:r>
      <w:r>
        <w:rPr>
          <w:position w:val="1"/>
        </w:rPr>
        <w:t>of</w:t>
      </w:r>
      <w:r>
        <w:rPr>
          <w:spacing w:val="-7"/>
          <w:position w:val="1"/>
        </w:rPr>
        <w:t xml:space="preserve"> </w:t>
      </w:r>
      <w:r>
        <w:rPr>
          <w:position w:val="1"/>
        </w:rPr>
        <w:t>such</w:t>
      </w:r>
      <w:r>
        <w:rPr>
          <w:spacing w:val="-11"/>
          <w:position w:val="1"/>
        </w:rPr>
        <w:t xml:space="preserve"> </w:t>
      </w:r>
      <w:r>
        <w:rPr>
          <w:position w:val="1"/>
        </w:rPr>
        <w:t>relationships</w:t>
      </w:r>
      <w:r>
        <w:rPr>
          <w:spacing w:val="-9"/>
          <w:position w:val="1"/>
        </w:rPr>
        <w:t xml:space="preserve"> </w:t>
      </w:r>
      <w:r>
        <w:rPr>
          <w:position w:val="1"/>
        </w:rPr>
        <w:t>on</w:t>
      </w:r>
      <w:r>
        <w:rPr>
          <w:spacing w:val="-7"/>
          <w:position w:val="1"/>
        </w:rPr>
        <w:t xml:space="preserve"> </w:t>
      </w:r>
      <w:r>
        <w:rPr>
          <w:position w:val="1"/>
        </w:rPr>
        <w:t>an</w:t>
      </w:r>
      <w:r>
        <w:rPr>
          <w:spacing w:val="-11"/>
          <w:position w:val="1"/>
        </w:rPr>
        <w:t xml:space="preserve"> </w:t>
      </w:r>
      <w:r>
        <w:rPr>
          <w:position w:val="1"/>
        </w:rPr>
        <w:t xml:space="preserve">additional </w:t>
      </w:r>
      <w:r>
        <w:t>page attached hereto.</w:t>
      </w:r>
    </w:p>
    <w:p w14:paraId="7EFEEE1F" w14:textId="77777777" w:rsidR="0078404F" w:rsidRDefault="0078404F">
      <w:pPr>
        <w:pStyle w:val="BodyText"/>
        <w:spacing w:before="3"/>
      </w:pPr>
    </w:p>
    <w:p w14:paraId="7EFEEE20" w14:textId="77777777" w:rsidR="0078404F" w:rsidRDefault="005766A6">
      <w:pPr>
        <w:pStyle w:val="ListParagraph"/>
        <w:numPr>
          <w:ilvl w:val="0"/>
          <w:numId w:val="9"/>
        </w:numPr>
        <w:tabs>
          <w:tab w:val="left" w:pos="1356"/>
        </w:tabs>
        <w:spacing w:before="1"/>
        <w:ind w:right="1222"/>
        <w:jc w:val="both"/>
      </w:pPr>
      <w:r>
        <w:t>Do you have a relationship with an employee, a partner, a major stockholder, a paid consultant with</w:t>
      </w:r>
      <w:r>
        <w:rPr>
          <w:spacing w:val="-7"/>
        </w:rPr>
        <w:t xml:space="preserve"> </w:t>
      </w:r>
      <w:r>
        <w:t>a</w:t>
      </w:r>
      <w:r>
        <w:rPr>
          <w:spacing w:val="-11"/>
        </w:rPr>
        <w:t xml:space="preserve"> </w:t>
      </w:r>
      <w:r>
        <w:t>contract</w:t>
      </w:r>
      <w:r>
        <w:rPr>
          <w:spacing w:val="-10"/>
        </w:rPr>
        <w:t xml:space="preserve"> </w:t>
      </w:r>
      <w:r>
        <w:t>of</w:t>
      </w:r>
      <w:r>
        <w:rPr>
          <w:spacing w:val="-10"/>
        </w:rPr>
        <w:t xml:space="preserve"> </w:t>
      </w:r>
      <w:r>
        <w:t>at</w:t>
      </w:r>
      <w:r>
        <w:rPr>
          <w:spacing w:val="-8"/>
        </w:rPr>
        <w:t xml:space="preserve"> </w:t>
      </w:r>
      <w:r>
        <w:t>least</w:t>
      </w:r>
      <w:r>
        <w:rPr>
          <w:spacing w:val="-9"/>
        </w:rPr>
        <w:t xml:space="preserve"> </w:t>
      </w:r>
      <w:r>
        <w:t>$25,000</w:t>
      </w:r>
      <w:r>
        <w:rPr>
          <w:spacing w:val="-9"/>
        </w:rPr>
        <w:t xml:space="preserve"> </w:t>
      </w:r>
      <w:r>
        <w:t>with</w:t>
      </w:r>
      <w:r>
        <w:rPr>
          <w:spacing w:val="-7"/>
        </w:rPr>
        <w:t xml:space="preserve"> </w:t>
      </w:r>
      <w:r>
        <w:t>any</w:t>
      </w:r>
      <w:r>
        <w:rPr>
          <w:spacing w:val="-8"/>
        </w:rPr>
        <w:t xml:space="preserve"> </w:t>
      </w:r>
      <w:r>
        <w:t>Supplier</w:t>
      </w:r>
      <w:r>
        <w:rPr>
          <w:spacing w:val="-7"/>
        </w:rPr>
        <w:t xml:space="preserve"> </w:t>
      </w:r>
      <w:r>
        <w:t>under</w:t>
      </w:r>
      <w:r>
        <w:rPr>
          <w:spacing w:val="-7"/>
        </w:rPr>
        <w:t xml:space="preserve"> </w:t>
      </w:r>
      <w:r>
        <w:t>consideration,</w:t>
      </w:r>
      <w:r>
        <w:rPr>
          <w:spacing w:val="-11"/>
        </w:rPr>
        <w:t xml:space="preserve"> </w:t>
      </w:r>
      <w:r>
        <w:t>or</w:t>
      </w:r>
      <w:r>
        <w:rPr>
          <w:spacing w:val="-11"/>
        </w:rPr>
        <w:t xml:space="preserve"> </w:t>
      </w:r>
      <w:r>
        <w:t>other</w:t>
      </w:r>
      <w:r>
        <w:rPr>
          <w:spacing w:val="-7"/>
        </w:rPr>
        <w:t xml:space="preserve"> </w:t>
      </w:r>
      <w:r>
        <w:t>business</w:t>
      </w:r>
      <w:r>
        <w:rPr>
          <w:spacing w:val="-11"/>
        </w:rPr>
        <w:t xml:space="preserve"> </w:t>
      </w:r>
      <w:r>
        <w:t>entity that is related within a degree described by Government Code 573.002?</w:t>
      </w:r>
    </w:p>
    <w:p w14:paraId="7EFEEE21" w14:textId="77777777" w:rsidR="0078404F" w:rsidRDefault="005766A6">
      <w:pPr>
        <w:pStyle w:val="ListParagraph"/>
        <w:numPr>
          <w:ilvl w:val="1"/>
          <w:numId w:val="9"/>
        </w:numPr>
        <w:tabs>
          <w:tab w:val="left" w:pos="1996"/>
          <w:tab w:val="left" w:pos="3123"/>
        </w:tabs>
        <w:spacing w:line="228" w:lineRule="auto"/>
        <w:ind w:right="1224" w:hanging="1347"/>
        <w:jc w:val="both"/>
      </w:pPr>
      <w:r>
        <w:t>No</w:t>
      </w:r>
      <w:r>
        <w:rPr>
          <w:spacing w:val="40"/>
        </w:rPr>
        <w:t xml:space="preserve"> </w:t>
      </w:r>
      <w:r>
        <w:rPr>
          <w:rFonts w:ascii="Segoe UI Symbol" w:hAnsi="Segoe UI Symbol"/>
        </w:rPr>
        <w:t>☐</w:t>
      </w:r>
      <w:r>
        <w:t>Yes</w:t>
      </w:r>
      <w:r>
        <w:rPr>
          <w:spacing w:val="80"/>
          <w:w w:val="150"/>
        </w:rPr>
        <w:t xml:space="preserve"> </w:t>
      </w:r>
      <w:r>
        <w:rPr>
          <w:position w:val="1"/>
        </w:rPr>
        <w:t>If</w:t>
      </w:r>
      <w:r>
        <w:rPr>
          <w:spacing w:val="-8"/>
          <w:position w:val="1"/>
        </w:rPr>
        <w:t xml:space="preserve"> </w:t>
      </w:r>
      <w:r>
        <w:rPr>
          <w:position w:val="1"/>
        </w:rPr>
        <w:t>yes,</w:t>
      </w:r>
      <w:r>
        <w:rPr>
          <w:spacing w:val="-9"/>
          <w:position w:val="1"/>
        </w:rPr>
        <w:t xml:space="preserve"> </w:t>
      </w:r>
      <w:r>
        <w:rPr>
          <w:position w:val="1"/>
        </w:rPr>
        <w:t>please</w:t>
      </w:r>
      <w:r>
        <w:rPr>
          <w:spacing w:val="-9"/>
          <w:position w:val="1"/>
        </w:rPr>
        <w:t xml:space="preserve"> </w:t>
      </w:r>
      <w:r>
        <w:rPr>
          <w:position w:val="1"/>
        </w:rPr>
        <w:t>explain</w:t>
      </w:r>
      <w:r>
        <w:rPr>
          <w:spacing w:val="-11"/>
          <w:position w:val="1"/>
        </w:rPr>
        <w:t xml:space="preserve"> </w:t>
      </w:r>
      <w:r>
        <w:rPr>
          <w:position w:val="1"/>
        </w:rPr>
        <w:t>in</w:t>
      </w:r>
      <w:r>
        <w:rPr>
          <w:spacing w:val="-11"/>
          <w:position w:val="1"/>
        </w:rPr>
        <w:t xml:space="preserve"> </w:t>
      </w:r>
      <w:r>
        <w:rPr>
          <w:position w:val="1"/>
        </w:rPr>
        <w:t>detail</w:t>
      </w:r>
      <w:r>
        <w:rPr>
          <w:spacing w:val="-9"/>
          <w:position w:val="1"/>
        </w:rPr>
        <w:t xml:space="preserve"> </w:t>
      </w:r>
      <w:r>
        <w:rPr>
          <w:position w:val="1"/>
        </w:rPr>
        <w:t>the</w:t>
      </w:r>
      <w:r>
        <w:rPr>
          <w:spacing w:val="-9"/>
          <w:position w:val="1"/>
        </w:rPr>
        <w:t xml:space="preserve"> </w:t>
      </w:r>
      <w:r>
        <w:rPr>
          <w:position w:val="1"/>
        </w:rPr>
        <w:t>nature</w:t>
      </w:r>
      <w:r>
        <w:rPr>
          <w:spacing w:val="-11"/>
          <w:position w:val="1"/>
        </w:rPr>
        <w:t xml:space="preserve"> </w:t>
      </w:r>
      <w:r>
        <w:rPr>
          <w:position w:val="1"/>
        </w:rPr>
        <w:t>of</w:t>
      </w:r>
      <w:r>
        <w:rPr>
          <w:spacing w:val="-7"/>
          <w:position w:val="1"/>
        </w:rPr>
        <w:t xml:space="preserve"> </w:t>
      </w:r>
      <w:r>
        <w:rPr>
          <w:position w:val="1"/>
        </w:rPr>
        <w:t>such</w:t>
      </w:r>
      <w:r>
        <w:rPr>
          <w:spacing w:val="-11"/>
          <w:position w:val="1"/>
        </w:rPr>
        <w:t xml:space="preserve"> </w:t>
      </w:r>
      <w:r>
        <w:rPr>
          <w:position w:val="1"/>
        </w:rPr>
        <w:t>relationships</w:t>
      </w:r>
      <w:r>
        <w:rPr>
          <w:spacing w:val="-9"/>
          <w:position w:val="1"/>
        </w:rPr>
        <w:t xml:space="preserve"> </w:t>
      </w:r>
      <w:r>
        <w:rPr>
          <w:position w:val="1"/>
        </w:rPr>
        <w:t>on</w:t>
      </w:r>
      <w:r>
        <w:rPr>
          <w:spacing w:val="-7"/>
          <w:position w:val="1"/>
        </w:rPr>
        <w:t xml:space="preserve"> </w:t>
      </w:r>
      <w:r>
        <w:rPr>
          <w:position w:val="1"/>
        </w:rPr>
        <w:t>an</w:t>
      </w:r>
      <w:r>
        <w:rPr>
          <w:spacing w:val="-11"/>
          <w:position w:val="1"/>
        </w:rPr>
        <w:t xml:space="preserve"> </w:t>
      </w:r>
      <w:r>
        <w:rPr>
          <w:position w:val="1"/>
        </w:rPr>
        <w:t xml:space="preserve">additional </w:t>
      </w:r>
      <w:r>
        <w:t>page attached hereto.</w:t>
      </w:r>
    </w:p>
    <w:p w14:paraId="7EFEEE22" w14:textId="77777777" w:rsidR="0078404F" w:rsidRDefault="0078404F">
      <w:pPr>
        <w:pStyle w:val="BodyText"/>
        <w:spacing w:before="1"/>
      </w:pPr>
    </w:p>
    <w:p w14:paraId="7EFEEE23" w14:textId="77777777" w:rsidR="0078404F" w:rsidRDefault="005766A6">
      <w:pPr>
        <w:pStyle w:val="ListParagraph"/>
        <w:numPr>
          <w:ilvl w:val="0"/>
          <w:numId w:val="9"/>
        </w:numPr>
        <w:tabs>
          <w:tab w:val="left" w:pos="1356"/>
        </w:tabs>
        <w:ind w:right="1221"/>
        <w:jc w:val="both"/>
      </w:pPr>
      <w:r>
        <w:t>Do you have a controlling interest</w:t>
      </w:r>
      <w:r>
        <w:rPr>
          <w:spacing w:val="-1"/>
        </w:rPr>
        <w:t xml:space="preserve"> </w:t>
      </w:r>
      <w:proofErr w:type="gramStart"/>
      <w:r>
        <w:t>with</w:t>
      </w:r>
      <w:proofErr w:type="gramEnd"/>
      <w:r>
        <w:t xml:space="preserve"> any Supplier(s) Under Consideration including ownership of more</w:t>
      </w:r>
      <w:r>
        <w:rPr>
          <w:spacing w:val="40"/>
        </w:rPr>
        <w:t xml:space="preserve"> </w:t>
      </w:r>
      <w:r>
        <w:t>than $5,000 of the fair market value or service as an officer?</w:t>
      </w:r>
    </w:p>
    <w:p w14:paraId="7EFEEE24" w14:textId="77777777" w:rsidR="0078404F" w:rsidRDefault="005766A6">
      <w:pPr>
        <w:pStyle w:val="ListParagraph"/>
        <w:numPr>
          <w:ilvl w:val="1"/>
          <w:numId w:val="9"/>
        </w:numPr>
        <w:tabs>
          <w:tab w:val="left" w:pos="1996"/>
          <w:tab w:val="left" w:pos="3123"/>
        </w:tabs>
        <w:spacing w:line="228" w:lineRule="auto"/>
        <w:ind w:right="1224" w:hanging="1347"/>
        <w:jc w:val="both"/>
      </w:pPr>
      <w:r>
        <w:t>No</w:t>
      </w:r>
      <w:r>
        <w:rPr>
          <w:spacing w:val="40"/>
        </w:rPr>
        <w:t xml:space="preserve"> </w:t>
      </w:r>
      <w:r>
        <w:rPr>
          <w:rFonts w:ascii="Segoe UI Symbol" w:hAnsi="Segoe UI Symbol"/>
        </w:rPr>
        <w:t>☐</w:t>
      </w:r>
      <w:r>
        <w:t>Yes</w:t>
      </w:r>
      <w:r>
        <w:rPr>
          <w:spacing w:val="80"/>
          <w:w w:val="150"/>
        </w:rPr>
        <w:t xml:space="preserve"> </w:t>
      </w:r>
      <w:r>
        <w:rPr>
          <w:position w:val="1"/>
        </w:rPr>
        <w:t>If</w:t>
      </w:r>
      <w:r>
        <w:rPr>
          <w:spacing w:val="-8"/>
          <w:position w:val="1"/>
        </w:rPr>
        <w:t xml:space="preserve"> </w:t>
      </w:r>
      <w:r>
        <w:rPr>
          <w:position w:val="1"/>
        </w:rPr>
        <w:t>yes,</w:t>
      </w:r>
      <w:r>
        <w:rPr>
          <w:spacing w:val="-9"/>
          <w:position w:val="1"/>
        </w:rPr>
        <w:t xml:space="preserve"> </w:t>
      </w:r>
      <w:r>
        <w:rPr>
          <w:position w:val="1"/>
        </w:rPr>
        <w:t>please</w:t>
      </w:r>
      <w:r>
        <w:rPr>
          <w:spacing w:val="-9"/>
          <w:position w:val="1"/>
        </w:rPr>
        <w:t xml:space="preserve"> </w:t>
      </w:r>
      <w:r>
        <w:rPr>
          <w:position w:val="1"/>
        </w:rPr>
        <w:t>explain</w:t>
      </w:r>
      <w:r>
        <w:rPr>
          <w:spacing w:val="-11"/>
          <w:position w:val="1"/>
        </w:rPr>
        <w:t xml:space="preserve"> </w:t>
      </w:r>
      <w:r>
        <w:rPr>
          <w:position w:val="1"/>
        </w:rPr>
        <w:t>in</w:t>
      </w:r>
      <w:r>
        <w:rPr>
          <w:spacing w:val="-11"/>
          <w:position w:val="1"/>
        </w:rPr>
        <w:t xml:space="preserve"> </w:t>
      </w:r>
      <w:r>
        <w:rPr>
          <w:position w:val="1"/>
        </w:rPr>
        <w:t>detail</w:t>
      </w:r>
      <w:r>
        <w:rPr>
          <w:spacing w:val="-9"/>
          <w:position w:val="1"/>
        </w:rPr>
        <w:t xml:space="preserve"> </w:t>
      </w:r>
      <w:r>
        <w:rPr>
          <w:position w:val="1"/>
        </w:rPr>
        <w:t>the</w:t>
      </w:r>
      <w:r>
        <w:rPr>
          <w:spacing w:val="-9"/>
          <w:position w:val="1"/>
        </w:rPr>
        <w:t xml:space="preserve"> </w:t>
      </w:r>
      <w:r>
        <w:rPr>
          <w:position w:val="1"/>
        </w:rPr>
        <w:t>nature</w:t>
      </w:r>
      <w:r>
        <w:rPr>
          <w:spacing w:val="-11"/>
          <w:position w:val="1"/>
        </w:rPr>
        <w:t xml:space="preserve"> </w:t>
      </w:r>
      <w:r>
        <w:rPr>
          <w:position w:val="1"/>
        </w:rPr>
        <w:t>of</w:t>
      </w:r>
      <w:r>
        <w:rPr>
          <w:spacing w:val="-7"/>
          <w:position w:val="1"/>
        </w:rPr>
        <w:t xml:space="preserve"> </w:t>
      </w:r>
      <w:r>
        <w:rPr>
          <w:position w:val="1"/>
        </w:rPr>
        <w:t>such</w:t>
      </w:r>
      <w:r>
        <w:rPr>
          <w:spacing w:val="-11"/>
          <w:position w:val="1"/>
        </w:rPr>
        <w:t xml:space="preserve"> </w:t>
      </w:r>
      <w:r>
        <w:rPr>
          <w:position w:val="1"/>
        </w:rPr>
        <w:t>relationships</w:t>
      </w:r>
      <w:r>
        <w:rPr>
          <w:spacing w:val="-9"/>
          <w:position w:val="1"/>
        </w:rPr>
        <w:t xml:space="preserve"> </w:t>
      </w:r>
      <w:r>
        <w:rPr>
          <w:position w:val="1"/>
        </w:rPr>
        <w:t>on</w:t>
      </w:r>
      <w:r>
        <w:rPr>
          <w:spacing w:val="-7"/>
          <w:position w:val="1"/>
        </w:rPr>
        <w:t xml:space="preserve"> </w:t>
      </w:r>
      <w:r>
        <w:rPr>
          <w:position w:val="1"/>
        </w:rPr>
        <w:t>an</w:t>
      </w:r>
      <w:r>
        <w:rPr>
          <w:spacing w:val="-11"/>
          <w:position w:val="1"/>
        </w:rPr>
        <w:t xml:space="preserve"> </w:t>
      </w:r>
      <w:r>
        <w:rPr>
          <w:position w:val="1"/>
        </w:rPr>
        <w:t xml:space="preserve">additional </w:t>
      </w:r>
      <w:r>
        <w:t>page attached hereto.</w:t>
      </w:r>
    </w:p>
    <w:p w14:paraId="7EFEEE25" w14:textId="77777777" w:rsidR="0078404F" w:rsidRDefault="0078404F">
      <w:pPr>
        <w:spacing w:line="228" w:lineRule="auto"/>
        <w:jc w:val="both"/>
        <w:sectPr w:rsidR="0078404F">
          <w:pgSz w:w="12240" w:h="15840"/>
          <w:pgMar w:top="1360" w:right="480" w:bottom="860" w:left="520" w:header="0" w:footer="661" w:gutter="0"/>
          <w:cols w:space="720"/>
        </w:sectPr>
      </w:pPr>
    </w:p>
    <w:p w14:paraId="7EFEEE26" w14:textId="77777777" w:rsidR="0078404F" w:rsidRDefault="005766A6">
      <w:pPr>
        <w:pStyle w:val="BodyText"/>
        <w:spacing w:before="28"/>
        <w:ind w:left="1027" w:right="1223"/>
        <w:jc w:val="both"/>
      </w:pPr>
      <w:r>
        <w:lastRenderedPageBreak/>
        <w:t>I hereby certify that I have disclosed any outside activities and/or conflicts of interests or confirmed no outside activities and/or conflicts of interests on UTRGV Outside Interests and Activities Online Portal and is up to date.</w:t>
      </w:r>
    </w:p>
    <w:p w14:paraId="7EFEEE27" w14:textId="77777777" w:rsidR="0078404F" w:rsidRDefault="0078404F">
      <w:pPr>
        <w:pStyle w:val="BodyText"/>
        <w:spacing w:before="10"/>
        <w:rPr>
          <w:sz w:val="21"/>
        </w:rPr>
      </w:pPr>
    </w:p>
    <w:p w14:paraId="7EFEEE28" w14:textId="77777777" w:rsidR="0078404F" w:rsidRDefault="005766A6">
      <w:pPr>
        <w:pStyle w:val="Heading2"/>
        <w:spacing w:before="1"/>
        <w:ind w:left="920"/>
        <w:jc w:val="both"/>
      </w:pPr>
      <w:r>
        <w:t>Bid</w:t>
      </w:r>
      <w:r>
        <w:rPr>
          <w:spacing w:val="-3"/>
        </w:rPr>
        <w:t xml:space="preserve"> </w:t>
      </w:r>
      <w:r>
        <w:t>Review</w:t>
      </w:r>
      <w:r>
        <w:rPr>
          <w:spacing w:val="-1"/>
        </w:rPr>
        <w:t xml:space="preserve"> </w:t>
      </w:r>
      <w:r>
        <w:rPr>
          <w:spacing w:val="-2"/>
        </w:rPr>
        <w:t>Notice</w:t>
      </w:r>
    </w:p>
    <w:p w14:paraId="7EFEEE29" w14:textId="77777777" w:rsidR="0078404F" w:rsidRDefault="0078404F">
      <w:pPr>
        <w:pStyle w:val="BodyText"/>
        <w:rPr>
          <w:b/>
        </w:rPr>
      </w:pPr>
    </w:p>
    <w:p w14:paraId="7EFEEE2A" w14:textId="77777777" w:rsidR="0078404F" w:rsidRDefault="005766A6">
      <w:pPr>
        <w:pStyle w:val="BodyText"/>
        <w:ind w:left="920" w:right="963"/>
        <w:jc w:val="both"/>
      </w:pPr>
      <w:r>
        <w:t>I have received the responses from the Supplier under Consideration listed above. Purchasing has recommended</w:t>
      </w:r>
      <w:r>
        <w:rPr>
          <w:spacing w:val="-6"/>
        </w:rPr>
        <w:t xml:space="preserve"> </w:t>
      </w:r>
      <w:r>
        <w:t>that</w:t>
      </w:r>
      <w:r>
        <w:rPr>
          <w:spacing w:val="-4"/>
        </w:rPr>
        <w:t xml:space="preserve"> </w:t>
      </w:r>
      <w:r>
        <w:t>award</w:t>
      </w:r>
      <w:r>
        <w:rPr>
          <w:spacing w:val="-6"/>
        </w:rPr>
        <w:t xml:space="preserve"> </w:t>
      </w:r>
      <w:r>
        <w:t>be</w:t>
      </w:r>
      <w:r>
        <w:rPr>
          <w:spacing w:val="-5"/>
        </w:rPr>
        <w:t xml:space="preserve"> </w:t>
      </w:r>
      <w:r>
        <w:t>made</w:t>
      </w:r>
      <w:r>
        <w:rPr>
          <w:spacing w:val="-5"/>
        </w:rPr>
        <w:t xml:space="preserve"> </w:t>
      </w:r>
      <w:r>
        <w:t>to</w:t>
      </w:r>
      <w:r>
        <w:rPr>
          <w:spacing w:val="-5"/>
        </w:rPr>
        <w:t xml:space="preserve"> </w:t>
      </w:r>
      <w:r>
        <w:t>the</w:t>
      </w:r>
      <w:r>
        <w:rPr>
          <w:spacing w:val="-5"/>
        </w:rPr>
        <w:t xml:space="preserve"> </w:t>
      </w:r>
      <w:r>
        <w:t>vendor</w:t>
      </w:r>
      <w:r>
        <w:rPr>
          <w:spacing w:val="-5"/>
        </w:rPr>
        <w:t xml:space="preserve"> </w:t>
      </w:r>
      <w:r>
        <w:t>who</w:t>
      </w:r>
      <w:r>
        <w:rPr>
          <w:spacing w:val="-3"/>
        </w:rPr>
        <w:t xml:space="preserve"> </w:t>
      </w:r>
      <w:r>
        <w:t>provides</w:t>
      </w:r>
      <w:r>
        <w:rPr>
          <w:spacing w:val="-5"/>
        </w:rPr>
        <w:t xml:space="preserve"> </w:t>
      </w:r>
      <w:r>
        <w:t>the</w:t>
      </w:r>
      <w:r>
        <w:rPr>
          <w:spacing w:val="-5"/>
        </w:rPr>
        <w:t xml:space="preserve"> </w:t>
      </w:r>
      <w:r>
        <w:t>“best</w:t>
      </w:r>
      <w:r>
        <w:rPr>
          <w:spacing w:val="-4"/>
        </w:rPr>
        <w:t xml:space="preserve"> </w:t>
      </w:r>
      <w:r>
        <w:t>value”</w:t>
      </w:r>
      <w:r>
        <w:rPr>
          <w:spacing w:val="-3"/>
        </w:rPr>
        <w:t xml:space="preserve"> </w:t>
      </w:r>
      <w:r>
        <w:t>to</w:t>
      </w:r>
      <w:r>
        <w:rPr>
          <w:spacing w:val="-5"/>
        </w:rPr>
        <w:t xml:space="preserve"> </w:t>
      </w:r>
      <w:r>
        <w:t>the</w:t>
      </w:r>
      <w:r>
        <w:rPr>
          <w:spacing w:val="-5"/>
        </w:rPr>
        <w:t xml:space="preserve"> </w:t>
      </w:r>
      <w:r>
        <w:t>University.</w:t>
      </w:r>
      <w:r>
        <w:rPr>
          <w:spacing w:val="-5"/>
        </w:rPr>
        <w:t xml:space="preserve"> </w:t>
      </w:r>
      <w:r>
        <w:t>Based upon</w:t>
      </w:r>
      <w:r>
        <w:rPr>
          <w:spacing w:val="-5"/>
        </w:rPr>
        <w:t xml:space="preserve"> </w:t>
      </w:r>
      <w:r>
        <w:t>my</w:t>
      </w:r>
      <w:r>
        <w:rPr>
          <w:spacing w:val="-3"/>
        </w:rPr>
        <w:t xml:space="preserve"> </w:t>
      </w:r>
      <w:r>
        <w:t>review,</w:t>
      </w:r>
      <w:r>
        <w:rPr>
          <w:spacing w:val="-5"/>
        </w:rPr>
        <w:t xml:space="preserve"> </w:t>
      </w:r>
      <w:r>
        <w:t>and</w:t>
      </w:r>
      <w:r>
        <w:rPr>
          <w:spacing w:val="-6"/>
        </w:rPr>
        <w:t xml:space="preserve"> </w:t>
      </w:r>
      <w:r>
        <w:t>evaluation</w:t>
      </w:r>
      <w:r>
        <w:rPr>
          <w:spacing w:val="-7"/>
        </w:rPr>
        <w:t xml:space="preserve"> </w:t>
      </w:r>
      <w:r>
        <w:t>matrix,</w:t>
      </w:r>
      <w:r>
        <w:rPr>
          <w:spacing w:val="-7"/>
        </w:rPr>
        <w:t xml:space="preserve"> </w:t>
      </w:r>
      <w:r>
        <w:t>it</w:t>
      </w:r>
      <w:r>
        <w:rPr>
          <w:spacing w:val="-5"/>
        </w:rPr>
        <w:t xml:space="preserve"> </w:t>
      </w:r>
      <w:r>
        <w:t>is</w:t>
      </w:r>
      <w:r>
        <w:rPr>
          <w:spacing w:val="-7"/>
        </w:rPr>
        <w:t xml:space="preserve"> </w:t>
      </w:r>
      <w:r>
        <w:t>my</w:t>
      </w:r>
      <w:r>
        <w:rPr>
          <w:spacing w:val="-3"/>
        </w:rPr>
        <w:t xml:space="preserve"> </w:t>
      </w:r>
      <w:r>
        <w:t>recommendation</w:t>
      </w:r>
      <w:r>
        <w:rPr>
          <w:spacing w:val="-6"/>
        </w:rPr>
        <w:t xml:space="preserve"> </w:t>
      </w:r>
      <w:r>
        <w:t>that</w:t>
      </w:r>
      <w:r>
        <w:rPr>
          <w:spacing w:val="-8"/>
        </w:rPr>
        <w:t xml:space="preserve"> </w:t>
      </w:r>
      <w:r>
        <w:t>the</w:t>
      </w:r>
      <w:r>
        <w:rPr>
          <w:spacing w:val="-5"/>
        </w:rPr>
        <w:t xml:space="preserve"> </w:t>
      </w:r>
      <w:r>
        <w:t>University</w:t>
      </w:r>
      <w:r>
        <w:rPr>
          <w:spacing w:val="-3"/>
        </w:rPr>
        <w:t xml:space="preserve"> </w:t>
      </w:r>
      <w:r>
        <w:t>award</w:t>
      </w:r>
      <w:r>
        <w:rPr>
          <w:spacing w:val="-6"/>
        </w:rPr>
        <w:t xml:space="preserve"> </w:t>
      </w:r>
      <w:r>
        <w:t>the</w:t>
      </w:r>
      <w:r>
        <w:rPr>
          <w:spacing w:val="-5"/>
        </w:rPr>
        <w:t xml:space="preserve"> </w:t>
      </w:r>
      <w:r>
        <w:t xml:space="preserve">following </w:t>
      </w:r>
      <w:r>
        <w:rPr>
          <w:spacing w:val="-2"/>
        </w:rPr>
        <w:t>vendor:</w:t>
      </w:r>
    </w:p>
    <w:p w14:paraId="7EFEEE2B" w14:textId="77777777" w:rsidR="0078404F" w:rsidRDefault="0078404F">
      <w:pPr>
        <w:pStyle w:val="BodyText"/>
      </w:pPr>
    </w:p>
    <w:p w14:paraId="7EFEEE2C" w14:textId="77777777" w:rsidR="0078404F" w:rsidRDefault="0078404F">
      <w:pPr>
        <w:pStyle w:val="BodyText"/>
        <w:spacing w:before="1"/>
      </w:pPr>
    </w:p>
    <w:p w14:paraId="7EFEEE2D" w14:textId="77777777" w:rsidR="0078404F" w:rsidRDefault="005766A6">
      <w:pPr>
        <w:pStyle w:val="BodyText"/>
        <w:spacing w:before="1" w:line="717" w:lineRule="auto"/>
        <w:ind w:left="920" w:right="6339"/>
        <w:jc w:val="both"/>
      </w:pPr>
      <w:r>
        <w:t>Vendor</w:t>
      </w:r>
      <w:r>
        <w:rPr>
          <w:spacing w:val="-4"/>
        </w:rPr>
        <w:t xml:space="preserve"> </w:t>
      </w:r>
      <w:r>
        <w:t>Name</w:t>
      </w:r>
      <w:r>
        <w:rPr>
          <w:spacing w:val="-3"/>
        </w:rPr>
        <w:t xml:space="preserve"> </w:t>
      </w:r>
      <w:r>
        <w:rPr>
          <w:color w:val="808080"/>
        </w:rPr>
        <w:t>Click</w:t>
      </w:r>
      <w:r>
        <w:rPr>
          <w:color w:val="808080"/>
          <w:spacing w:val="-7"/>
        </w:rPr>
        <w:t xml:space="preserve"> </w:t>
      </w:r>
      <w:r>
        <w:rPr>
          <w:color w:val="808080"/>
        </w:rPr>
        <w:t>or</w:t>
      </w:r>
      <w:r>
        <w:rPr>
          <w:color w:val="808080"/>
          <w:spacing w:val="-6"/>
        </w:rPr>
        <w:t xml:space="preserve"> </w:t>
      </w:r>
      <w:r>
        <w:rPr>
          <w:color w:val="808080"/>
        </w:rPr>
        <w:t>tap</w:t>
      </w:r>
      <w:r>
        <w:rPr>
          <w:color w:val="808080"/>
          <w:spacing w:val="-4"/>
        </w:rPr>
        <w:t xml:space="preserve"> </w:t>
      </w:r>
      <w:r>
        <w:rPr>
          <w:color w:val="808080"/>
        </w:rPr>
        <w:t>here</w:t>
      </w:r>
      <w:r>
        <w:rPr>
          <w:color w:val="808080"/>
          <w:spacing w:val="-3"/>
        </w:rPr>
        <w:t xml:space="preserve"> </w:t>
      </w:r>
      <w:r>
        <w:rPr>
          <w:color w:val="808080"/>
        </w:rPr>
        <w:t>to</w:t>
      </w:r>
      <w:r>
        <w:rPr>
          <w:color w:val="808080"/>
          <w:spacing w:val="-6"/>
        </w:rPr>
        <w:t xml:space="preserve"> </w:t>
      </w:r>
      <w:r>
        <w:rPr>
          <w:color w:val="808080"/>
        </w:rPr>
        <w:t>enter</w:t>
      </w:r>
      <w:r>
        <w:rPr>
          <w:color w:val="808080"/>
          <w:spacing w:val="-9"/>
        </w:rPr>
        <w:t xml:space="preserve"> </w:t>
      </w:r>
      <w:r>
        <w:rPr>
          <w:color w:val="808080"/>
        </w:rPr>
        <w:t xml:space="preserve">text. </w:t>
      </w:r>
      <w:r>
        <w:t xml:space="preserve">Justification </w:t>
      </w:r>
      <w:r>
        <w:rPr>
          <w:color w:val="808080"/>
        </w:rPr>
        <w:t>Click or tap here to enter text.</w:t>
      </w:r>
    </w:p>
    <w:p w14:paraId="7EFEEE2E" w14:textId="77777777" w:rsidR="0078404F" w:rsidRDefault="0078404F">
      <w:pPr>
        <w:pStyle w:val="BodyText"/>
      </w:pPr>
    </w:p>
    <w:p w14:paraId="7EFEEE2F" w14:textId="77777777" w:rsidR="0078404F" w:rsidRDefault="0078404F">
      <w:pPr>
        <w:pStyle w:val="BodyText"/>
      </w:pPr>
    </w:p>
    <w:p w14:paraId="7EFEEE30" w14:textId="77777777" w:rsidR="0078404F" w:rsidRDefault="0078404F">
      <w:pPr>
        <w:pStyle w:val="BodyText"/>
      </w:pPr>
    </w:p>
    <w:p w14:paraId="7EFEEE31" w14:textId="77777777" w:rsidR="0078404F" w:rsidRDefault="0078404F">
      <w:pPr>
        <w:pStyle w:val="BodyText"/>
      </w:pPr>
    </w:p>
    <w:p w14:paraId="7EFEEE32" w14:textId="77777777" w:rsidR="0078404F" w:rsidRDefault="0078404F">
      <w:pPr>
        <w:pStyle w:val="BodyText"/>
        <w:spacing w:before="3"/>
      </w:pPr>
    </w:p>
    <w:p w14:paraId="7EFEEE33" w14:textId="77777777" w:rsidR="0078404F" w:rsidRDefault="005766A6">
      <w:pPr>
        <w:pStyle w:val="BodyText"/>
        <w:ind w:left="920"/>
        <w:jc w:val="both"/>
      </w:pPr>
      <w:proofErr w:type="spellStart"/>
      <w:proofErr w:type="gramStart"/>
      <w:r>
        <w:rPr>
          <w:b/>
        </w:rPr>
        <w:t>Name</w:t>
      </w:r>
      <w:r>
        <w:rPr>
          <w:color w:val="808080"/>
        </w:rPr>
        <w:t>Click</w:t>
      </w:r>
      <w:proofErr w:type="spellEnd"/>
      <w:proofErr w:type="gramEnd"/>
      <w:r>
        <w:rPr>
          <w:color w:val="808080"/>
          <w:spacing w:val="-5"/>
        </w:rPr>
        <w:t xml:space="preserve"> </w:t>
      </w:r>
      <w:r>
        <w:rPr>
          <w:color w:val="808080"/>
        </w:rPr>
        <w:t>or</w:t>
      </w:r>
      <w:r>
        <w:rPr>
          <w:color w:val="808080"/>
          <w:spacing w:val="-3"/>
        </w:rPr>
        <w:t xml:space="preserve"> </w:t>
      </w:r>
      <w:r>
        <w:rPr>
          <w:color w:val="808080"/>
        </w:rPr>
        <w:t>tap</w:t>
      </w:r>
      <w:r>
        <w:rPr>
          <w:color w:val="808080"/>
          <w:spacing w:val="-1"/>
        </w:rPr>
        <w:t xml:space="preserve"> </w:t>
      </w:r>
      <w:r>
        <w:rPr>
          <w:color w:val="808080"/>
        </w:rPr>
        <w:t>here</w:t>
      </w:r>
      <w:r>
        <w:rPr>
          <w:color w:val="808080"/>
          <w:spacing w:val="-1"/>
        </w:rPr>
        <w:t xml:space="preserve"> </w:t>
      </w:r>
      <w:r>
        <w:rPr>
          <w:color w:val="808080"/>
        </w:rPr>
        <w:t>to</w:t>
      </w:r>
      <w:r>
        <w:rPr>
          <w:color w:val="808080"/>
          <w:spacing w:val="-3"/>
        </w:rPr>
        <w:t xml:space="preserve"> </w:t>
      </w:r>
      <w:r>
        <w:rPr>
          <w:color w:val="808080"/>
        </w:rPr>
        <w:t>enter</w:t>
      </w:r>
      <w:r>
        <w:rPr>
          <w:color w:val="808080"/>
          <w:spacing w:val="-1"/>
        </w:rPr>
        <w:t xml:space="preserve"> </w:t>
      </w:r>
      <w:r>
        <w:rPr>
          <w:color w:val="808080"/>
          <w:spacing w:val="-4"/>
        </w:rPr>
        <w:t>text.</w:t>
      </w:r>
    </w:p>
    <w:p w14:paraId="7EFEEE34" w14:textId="77777777" w:rsidR="0078404F" w:rsidRDefault="0078404F">
      <w:pPr>
        <w:pStyle w:val="BodyText"/>
      </w:pPr>
    </w:p>
    <w:p w14:paraId="7EFEEE35" w14:textId="77777777" w:rsidR="0078404F" w:rsidRDefault="005766A6">
      <w:pPr>
        <w:pStyle w:val="Heading2"/>
        <w:ind w:left="920"/>
      </w:pPr>
      <w:r>
        <w:rPr>
          <w:spacing w:val="-2"/>
        </w:rPr>
        <w:t>Signature</w:t>
      </w:r>
    </w:p>
    <w:p w14:paraId="7EFEEE36" w14:textId="77777777" w:rsidR="0078404F" w:rsidRDefault="0078404F">
      <w:pPr>
        <w:pStyle w:val="BodyText"/>
        <w:spacing w:before="1"/>
        <w:rPr>
          <w:b/>
        </w:rPr>
      </w:pPr>
    </w:p>
    <w:p w14:paraId="7EFEEE37" w14:textId="77777777" w:rsidR="0078404F" w:rsidRDefault="005766A6">
      <w:pPr>
        <w:pStyle w:val="BodyText"/>
        <w:ind w:left="920"/>
      </w:pPr>
      <w:proofErr w:type="spellStart"/>
      <w:r>
        <w:rPr>
          <w:b/>
        </w:rPr>
        <w:t>Date</w:t>
      </w:r>
      <w:r>
        <w:rPr>
          <w:color w:val="808080"/>
        </w:rPr>
        <w:t>Click</w:t>
      </w:r>
      <w:proofErr w:type="spellEnd"/>
      <w:r>
        <w:rPr>
          <w:color w:val="808080"/>
          <w:spacing w:val="-5"/>
        </w:rPr>
        <w:t xml:space="preserve"> </w:t>
      </w:r>
      <w:r>
        <w:rPr>
          <w:color w:val="808080"/>
        </w:rPr>
        <w:t>or</w:t>
      </w:r>
      <w:r>
        <w:rPr>
          <w:color w:val="808080"/>
          <w:spacing w:val="-1"/>
        </w:rPr>
        <w:t xml:space="preserve"> </w:t>
      </w:r>
      <w:r>
        <w:rPr>
          <w:color w:val="808080"/>
        </w:rPr>
        <w:t>tap</w:t>
      </w:r>
      <w:r>
        <w:rPr>
          <w:color w:val="808080"/>
          <w:spacing w:val="-3"/>
        </w:rPr>
        <w:t xml:space="preserve"> </w:t>
      </w:r>
      <w:r>
        <w:rPr>
          <w:color w:val="808080"/>
        </w:rPr>
        <w:t>to</w:t>
      </w:r>
      <w:r>
        <w:rPr>
          <w:color w:val="808080"/>
          <w:spacing w:val="-1"/>
        </w:rPr>
        <w:t xml:space="preserve"> </w:t>
      </w:r>
      <w:r>
        <w:rPr>
          <w:color w:val="808080"/>
        </w:rPr>
        <w:t>enter</w:t>
      </w:r>
      <w:r>
        <w:rPr>
          <w:color w:val="808080"/>
          <w:spacing w:val="-1"/>
        </w:rPr>
        <w:t xml:space="preserve"> </w:t>
      </w:r>
      <w:r>
        <w:rPr>
          <w:color w:val="808080"/>
        </w:rPr>
        <w:t>a</w:t>
      </w:r>
      <w:r>
        <w:rPr>
          <w:color w:val="808080"/>
          <w:spacing w:val="-2"/>
        </w:rPr>
        <w:t xml:space="preserve"> date.</w:t>
      </w:r>
    </w:p>
    <w:p w14:paraId="7EFEEE38" w14:textId="77777777" w:rsidR="0078404F" w:rsidRDefault="0078404F">
      <w:pPr>
        <w:sectPr w:rsidR="0078404F">
          <w:pgSz w:w="12240" w:h="15840"/>
          <w:pgMar w:top="1680" w:right="480" w:bottom="860" w:left="520" w:header="0" w:footer="661" w:gutter="0"/>
          <w:cols w:space="720"/>
        </w:sectPr>
      </w:pPr>
    </w:p>
    <w:p w14:paraId="7EFEEE39" w14:textId="77777777" w:rsidR="0078404F" w:rsidRDefault="005766A6">
      <w:pPr>
        <w:pStyle w:val="Heading1"/>
        <w:spacing w:before="82"/>
        <w:ind w:right="53"/>
      </w:pPr>
      <w:bookmarkStart w:id="40" w:name="_TOC_250009"/>
      <w:r>
        <w:lastRenderedPageBreak/>
        <w:t>APPENDIX</w:t>
      </w:r>
      <w:r>
        <w:rPr>
          <w:spacing w:val="-3"/>
        </w:rPr>
        <w:t xml:space="preserve"> </w:t>
      </w:r>
      <w:r>
        <w:t>3</w:t>
      </w:r>
      <w:r>
        <w:rPr>
          <w:spacing w:val="-3"/>
        </w:rPr>
        <w:t xml:space="preserve"> </w:t>
      </w:r>
      <w:r>
        <w:t>SOLICITATION</w:t>
      </w:r>
      <w:r>
        <w:rPr>
          <w:spacing w:val="-6"/>
        </w:rPr>
        <w:t xml:space="preserve"> </w:t>
      </w:r>
      <w:r>
        <w:t>ANNOUNCEMENT</w:t>
      </w:r>
      <w:r>
        <w:rPr>
          <w:spacing w:val="-4"/>
        </w:rPr>
        <w:t xml:space="preserve"> </w:t>
      </w:r>
      <w:r>
        <w:t>&amp;</w:t>
      </w:r>
      <w:r>
        <w:rPr>
          <w:spacing w:val="-7"/>
        </w:rPr>
        <w:t xml:space="preserve"> </w:t>
      </w:r>
      <w:r>
        <w:t>ADDENDUM</w:t>
      </w:r>
      <w:bookmarkEnd w:id="40"/>
      <w:r>
        <w:rPr>
          <w:spacing w:val="-2"/>
        </w:rPr>
        <w:t xml:space="preserve"> NOTICE</w:t>
      </w:r>
    </w:p>
    <w:p w14:paraId="7EFEEE3A" w14:textId="77777777" w:rsidR="0078404F" w:rsidRDefault="0078404F">
      <w:pPr>
        <w:pStyle w:val="BodyText"/>
        <w:spacing w:before="5"/>
        <w:rPr>
          <w:rFonts w:ascii="Arial"/>
          <w:b/>
          <w:sz w:val="26"/>
        </w:rPr>
      </w:pPr>
    </w:p>
    <w:tbl>
      <w:tblPr>
        <w:tblW w:w="0" w:type="auto"/>
        <w:tblInd w:w="9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77"/>
        <w:gridCol w:w="4573"/>
      </w:tblGrid>
      <w:tr w:rsidR="0078404F" w14:paraId="7EFEEE66" w14:textId="77777777">
        <w:trPr>
          <w:trHeight w:val="7735"/>
        </w:trPr>
        <w:tc>
          <w:tcPr>
            <w:tcW w:w="4777" w:type="dxa"/>
            <w:vMerge w:val="restart"/>
            <w:tcBorders>
              <w:right w:val="double" w:sz="4" w:space="0" w:color="000000"/>
            </w:tcBorders>
          </w:tcPr>
          <w:p w14:paraId="7EFEEE3B" w14:textId="77777777" w:rsidR="0078404F" w:rsidRDefault="0078404F">
            <w:pPr>
              <w:pStyle w:val="TableParagraph"/>
              <w:rPr>
                <w:rFonts w:ascii="Arial"/>
                <w:b/>
                <w:sz w:val="21"/>
              </w:rPr>
            </w:pPr>
          </w:p>
          <w:p w14:paraId="7EFEEE3C" w14:textId="77777777" w:rsidR="0078404F" w:rsidRDefault="005766A6">
            <w:pPr>
              <w:pStyle w:val="TableParagraph"/>
              <w:ind w:left="455"/>
              <w:rPr>
                <w:rFonts w:ascii="Arial"/>
                <w:sz w:val="20"/>
              </w:rPr>
            </w:pPr>
            <w:r>
              <w:rPr>
                <w:rFonts w:ascii="Arial"/>
                <w:noProof/>
                <w:sz w:val="20"/>
              </w:rPr>
              <w:drawing>
                <wp:inline distT="0" distB="0" distL="0" distR="0" wp14:anchorId="7EFEF026" wp14:editId="7EFEF027">
                  <wp:extent cx="2432304" cy="518159"/>
                  <wp:effectExtent l="0" t="0" r="0" b="0"/>
                  <wp:docPr id="68" name="Image 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8" name="Image 68"/>
                          <pic:cNvPicPr/>
                        </pic:nvPicPr>
                        <pic:blipFill>
                          <a:blip r:embed="rId77" cstate="print"/>
                          <a:stretch>
                            <a:fillRect/>
                          </a:stretch>
                        </pic:blipFill>
                        <pic:spPr>
                          <a:xfrm>
                            <a:off x="0" y="0"/>
                            <a:ext cx="2432304" cy="518159"/>
                          </a:xfrm>
                          <a:prstGeom prst="rect">
                            <a:avLst/>
                          </a:prstGeom>
                        </pic:spPr>
                      </pic:pic>
                    </a:graphicData>
                  </a:graphic>
                </wp:inline>
              </w:drawing>
            </w:r>
          </w:p>
          <w:p w14:paraId="7EFEEE3D" w14:textId="77777777" w:rsidR="0078404F" w:rsidRDefault="005766A6">
            <w:pPr>
              <w:pStyle w:val="TableParagraph"/>
              <w:spacing w:before="119"/>
              <w:ind w:left="1022"/>
              <w:rPr>
                <w:b/>
                <w:sz w:val="20"/>
              </w:rPr>
            </w:pPr>
            <w:r>
              <w:rPr>
                <w:b/>
                <w:spacing w:val="-2"/>
                <w:sz w:val="20"/>
                <w:u w:val="single"/>
              </w:rPr>
              <w:t>SOLICITATION</w:t>
            </w:r>
            <w:r>
              <w:rPr>
                <w:b/>
                <w:spacing w:val="10"/>
                <w:sz w:val="20"/>
                <w:u w:val="single"/>
              </w:rPr>
              <w:t xml:space="preserve"> </w:t>
            </w:r>
            <w:r>
              <w:rPr>
                <w:b/>
                <w:spacing w:val="-2"/>
                <w:sz w:val="20"/>
                <w:u w:val="single"/>
              </w:rPr>
              <w:t>ANNOUNCEMENT</w:t>
            </w:r>
          </w:p>
          <w:p w14:paraId="7EFEEE3E" w14:textId="77777777" w:rsidR="0078404F" w:rsidRDefault="0078404F">
            <w:pPr>
              <w:pStyle w:val="TableParagraph"/>
              <w:spacing w:before="4"/>
              <w:rPr>
                <w:rFonts w:ascii="Arial"/>
                <w:b/>
                <w:sz w:val="21"/>
              </w:rPr>
            </w:pPr>
          </w:p>
          <w:p w14:paraId="7EFEEE3F" w14:textId="77777777" w:rsidR="0078404F" w:rsidRDefault="005766A6">
            <w:pPr>
              <w:pStyle w:val="TableParagraph"/>
              <w:ind w:left="107" w:right="117"/>
              <w:jc w:val="both"/>
              <w:rPr>
                <w:sz w:val="20"/>
              </w:rPr>
            </w:pPr>
            <w:r>
              <w:rPr>
                <w:sz w:val="20"/>
              </w:rPr>
              <w:t>The University of Texas Rio Grande Valley (“The University”) is soliciting responses for an/a</w:t>
            </w:r>
            <w:r>
              <w:rPr>
                <w:spacing w:val="-3"/>
                <w:sz w:val="20"/>
              </w:rPr>
              <w:t xml:space="preserve"> </w:t>
            </w:r>
            <w:r>
              <w:rPr>
                <w:b/>
                <w:sz w:val="20"/>
              </w:rPr>
              <w:t xml:space="preserve">[Invitation </w:t>
            </w:r>
            <w:r>
              <w:rPr>
                <w:b/>
                <w:spacing w:val="-2"/>
                <w:sz w:val="20"/>
              </w:rPr>
              <w:t>for</w:t>
            </w:r>
            <w:r>
              <w:rPr>
                <w:b/>
                <w:spacing w:val="-8"/>
                <w:sz w:val="20"/>
              </w:rPr>
              <w:t xml:space="preserve"> </w:t>
            </w:r>
            <w:r>
              <w:rPr>
                <w:b/>
                <w:spacing w:val="-2"/>
                <w:sz w:val="20"/>
              </w:rPr>
              <w:t>Bids/Request</w:t>
            </w:r>
            <w:r>
              <w:rPr>
                <w:b/>
                <w:spacing w:val="-7"/>
                <w:sz w:val="20"/>
              </w:rPr>
              <w:t xml:space="preserve"> </w:t>
            </w:r>
            <w:r>
              <w:rPr>
                <w:b/>
                <w:spacing w:val="-2"/>
                <w:sz w:val="20"/>
              </w:rPr>
              <w:t>for</w:t>
            </w:r>
            <w:r>
              <w:rPr>
                <w:b/>
                <w:spacing w:val="-7"/>
                <w:sz w:val="20"/>
              </w:rPr>
              <w:t xml:space="preserve"> </w:t>
            </w:r>
            <w:r>
              <w:rPr>
                <w:b/>
                <w:spacing w:val="-2"/>
                <w:sz w:val="20"/>
              </w:rPr>
              <w:t>Proposals]</w:t>
            </w:r>
            <w:r>
              <w:rPr>
                <w:b/>
                <w:spacing w:val="-5"/>
                <w:sz w:val="20"/>
              </w:rPr>
              <w:t xml:space="preserve"> </w:t>
            </w:r>
            <w:r>
              <w:rPr>
                <w:spacing w:val="-2"/>
                <w:sz w:val="20"/>
              </w:rPr>
              <w:t>for</w:t>
            </w:r>
            <w:r>
              <w:rPr>
                <w:spacing w:val="-5"/>
                <w:sz w:val="20"/>
              </w:rPr>
              <w:t xml:space="preserve"> </w:t>
            </w:r>
            <w:r>
              <w:rPr>
                <w:spacing w:val="-2"/>
                <w:sz w:val="20"/>
              </w:rPr>
              <w:t>selection</w:t>
            </w:r>
            <w:r>
              <w:rPr>
                <w:spacing w:val="-4"/>
                <w:sz w:val="20"/>
              </w:rPr>
              <w:t xml:space="preserve"> </w:t>
            </w:r>
            <w:r>
              <w:rPr>
                <w:spacing w:val="-2"/>
                <w:sz w:val="20"/>
              </w:rPr>
              <w:t>of</w:t>
            </w:r>
            <w:r>
              <w:rPr>
                <w:spacing w:val="-8"/>
                <w:sz w:val="20"/>
              </w:rPr>
              <w:t xml:space="preserve"> </w:t>
            </w:r>
            <w:r>
              <w:rPr>
                <w:spacing w:val="-2"/>
                <w:sz w:val="20"/>
              </w:rPr>
              <w:t>a</w:t>
            </w:r>
            <w:r>
              <w:rPr>
                <w:spacing w:val="-5"/>
                <w:sz w:val="20"/>
              </w:rPr>
              <w:t xml:space="preserve"> </w:t>
            </w:r>
            <w:r>
              <w:rPr>
                <w:spacing w:val="-2"/>
                <w:sz w:val="20"/>
              </w:rPr>
              <w:t xml:space="preserve">vendor </w:t>
            </w:r>
            <w:r>
              <w:rPr>
                <w:sz w:val="20"/>
              </w:rPr>
              <w:t>to</w:t>
            </w:r>
            <w:r>
              <w:rPr>
                <w:spacing w:val="79"/>
                <w:w w:val="150"/>
                <w:sz w:val="20"/>
              </w:rPr>
              <w:t xml:space="preserve"> </w:t>
            </w:r>
            <w:r>
              <w:rPr>
                <w:sz w:val="20"/>
              </w:rPr>
              <w:t>provide</w:t>
            </w:r>
            <w:r>
              <w:rPr>
                <w:spacing w:val="79"/>
                <w:w w:val="150"/>
                <w:sz w:val="20"/>
              </w:rPr>
              <w:t xml:space="preserve"> </w:t>
            </w:r>
            <w:r>
              <w:rPr>
                <w:b/>
                <w:sz w:val="20"/>
              </w:rPr>
              <w:t>&lt;enter</w:t>
            </w:r>
            <w:r>
              <w:rPr>
                <w:b/>
                <w:spacing w:val="79"/>
                <w:w w:val="150"/>
                <w:sz w:val="20"/>
              </w:rPr>
              <w:t xml:space="preserve"> </w:t>
            </w:r>
            <w:r>
              <w:rPr>
                <w:b/>
                <w:sz w:val="20"/>
              </w:rPr>
              <w:t>goods/services</w:t>
            </w:r>
            <w:r>
              <w:rPr>
                <w:b/>
                <w:spacing w:val="74"/>
                <w:w w:val="150"/>
                <w:sz w:val="20"/>
              </w:rPr>
              <w:t xml:space="preserve"> </w:t>
            </w:r>
            <w:r>
              <w:rPr>
                <w:b/>
                <w:sz w:val="20"/>
              </w:rPr>
              <w:t>description&gt;</w:t>
            </w:r>
            <w:r>
              <w:rPr>
                <w:b/>
                <w:spacing w:val="74"/>
                <w:w w:val="150"/>
                <w:sz w:val="20"/>
              </w:rPr>
              <w:t xml:space="preserve"> </w:t>
            </w:r>
            <w:r>
              <w:rPr>
                <w:spacing w:val="-5"/>
                <w:sz w:val="20"/>
              </w:rPr>
              <w:t>at</w:t>
            </w:r>
          </w:p>
          <w:p w14:paraId="7EFEEE40" w14:textId="77777777" w:rsidR="0078404F" w:rsidRDefault="005766A6">
            <w:pPr>
              <w:pStyle w:val="TableParagraph"/>
              <w:spacing w:line="242" w:lineRule="exact"/>
              <w:ind w:left="107"/>
              <w:jc w:val="both"/>
              <w:rPr>
                <w:b/>
                <w:sz w:val="20"/>
              </w:rPr>
            </w:pPr>
            <w:r>
              <w:rPr>
                <w:b/>
                <w:sz w:val="20"/>
              </w:rPr>
              <w:t>&lt;service</w:t>
            </w:r>
            <w:r>
              <w:rPr>
                <w:b/>
                <w:spacing w:val="-10"/>
                <w:sz w:val="20"/>
              </w:rPr>
              <w:t xml:space="preserve"> </w:t>
            </w:r>
            <w:r>
              <w:rPr>
                <w:b/>
                <w:spacing w:val="-2"/>
                <w:sz w:val="20"/>
              </w:rPr>
              <w:t>location(s)&gt;.</w:t>
            </w:r>
          </w:p>
          <w:p w14:paraId="7EFEEE41" w14:textId="77777777" w:rsidR="0078404F" w:rsidRDefault="0078404F">
            <w:pPr>
              <w:pStyle w:val="TableParagraph"/>
              <w:spacing w:before="4"/>
              <w:rPr>
                <w:rFonts w:ascii="Arial"/>
                <w:b/>
                <w:sz w:val="21"/>
              </w:rPr>
            </w:pPr>
          </w:p>
          <w:p w14:paraId="7EFEEE42" w14:textId="77777777" w:rsidR="0078404F" w:rsidRDefault="005766A6">
            <w:pPr>
              <w:pStyle w:val="TableParagraph"/>
              <w:ind w:left="107" w:right="120"/>
              <w:jc w:val="both"/>
              <w:rPr>
                <w:sz w:val="20"/>
              </w:rPr>
            </w:pPr>
            <w:r>
              <w:rPr>
                <w:sz w:val="20"/>
              </w:rPr>
              <w:t xml:space="preserve">Potential Respondents may obtain solicitation documents by downloading the corresponding documents at </w:t>
            </w:r>
            <w:hyperlink r:id="rId78">
              <w:r>
                <w:rPr>
                  <w:color w:val="0562C1"/>
                  <w:sz w:val="20"/>
                  <w:u w:val="single" w:color="0562C1"/>
                </w:rPr>
                <w:t>www.utrgv.edu/bidopportunities</w:t>
              </w:r>
            </w:hyperlink>
          </w:p>
          <w:p w14:paraId="7EFEEE43" w14:textId="77777777" w:rsidR="0078404F" w:rsidRDefault="0078404F">
            <w:pPr>
              <w:pStyle w:val="TableParagraph"/>
              <w:spacing w:before="3"/>
              <w:rPr>
                <w:rFonts w:ascii="Arial"/>
                <w:b/>
                <w:sz w:val="21"/>
              </w:rPr>
            </w:pPr>
          </w:p>
          <w:p w14:paraId="7EFEEE44" w14:textId="77777777" w:rsidR="0078404F" w:rsidRDefault="005766A6">
            <w:pPr>
              <w:pStyle w:val="TableParagraph"/>
              <w:ind w:left="1523"/>
              <w:rPr>
                <w:b/>
                <w:sz w:val="20"/>
              </w:rPr>
            </w:pPr>
            <w:r>
              <w:rPr>
                <w:b/>
                <w:sz w:val="20"/>
              </w:rPr>
              <w:t>Key</w:t>
            </w:r>
            <w:r>
              <w:rPr>
                <w:b/>
                <w:spacing w:val="-6"/>
                <w:sz w:val="20"/>
              </w:rPr>
              <w:t xml:space="preserve"> </w:t>
            </w:r>
            <w:r>
              <w:rPr>
                <w:b/>
                <w:sz w:val="20"/>
              </w:rPr>
              <w:t>Events</w:t>
            </w:r>
            <w:r>
              <w:rPr>
                <w:b/>
                <w:spacing w:val="-4"/>
                <w:sz w:val="20"/>
              </w:rPr>
              <w:t xml:space="preserve"> </w:t>
            </w:r>
            <w:r>
              <w:rPr>
                <w:b/>
                <w:spacing w:val="-2"/>
                <w:sz w:val="20"/>
              </w:rPr>
              <w:t>Schedule</w:t>
            </w:r>
          </w:p>
          <w:p w14:paraId="7EFEEE45" w14:textId="77777777" w:rsidR="0078404F" w:rsidRDefault="005766A6">
            <w:pPr>
              <w:pStyle w:val="TableParagraph"/>
              <w:spacing w:line="357" w:lineRule="auto"/>
              <w:ind w:left="1255" w:right="1060" w:firstLine="1867"/>
              <w:rPr>
                <w:sz w:val="20"/>
              </w:rPr>
            </w:pPr>
            <w:r>
              <w:rPr>
                <w:spacing w:val="-2"/>
                <w:sz w:val="20"/>
              </w:rPr>
              <w:t xml:space="preserve">&lt;date&gt; </w:t>
            </w:r>
            <w:r>
              <w:rPr>
                <w:sz w:val="20"/>
              </w:rPr>
              <w:t>ISSUANCE</w:t>
            </w:r>
            <w:r>
              <w:rPr>
                <w:spacing w:val="-4"/>
                <w:sz w:val="20"/>
              </w:rPr>
              <w:t xml:space="preserve"> </w:t>
            </w:r>
            <w:r>
              <w:rPr>
                <w:sz w:val="20"/>
              </w:rPr>
              <w:t>OF</w:t>
            </w:r>
            <w:r>
              <w:rPr>
                <w:spacing w:val="-4"/>
                <w:sz w:val="20"/>
              </w:rPr>
              <w:t xml:space="preserve"> </w:t>
            </w:r>
            <w:r>
              <w:rPr>
                <w:sz w:val="20"/>
              </w:rPr>
              <w:t>IFB/RFP</w:t>
            </w:r>
            <w:r>
              <w:rPr>
                <w:spacing w:val="59"/>
                <w:sz w:val="20"/>
              </w:rPr>
              <w:t xml:space="preserve"> </w:t>
            </w:r>
            <w:r>
              <w:rPr>
                <w:spacing w:val="-2"/>
                <w:sz w:val="20"/>
              </w:rPr>
              <w:t>&lt;date&gt;</w:t>
            </w:r>
          </w:p>
          <w:p w14:paraId="7EFEEE46" w14:textId="77777777" w:rsidR="0078404F" w:rsidRDefault="005766A6">
            <w:pPr>
              <w:pStyle w:val="TableParagraph"/>
              <w:spacing w:before="5" w:line="360" w:lineRule="auto"/>
              <w:ind w:left="686" w:firstLine="4"/>
              <w:rPr>
                <w:sz w:val="20"/>
              </w:rPr>
            </w:pPr>
            <w:r>
              <w:rPr>
                <w:sz w:val="20"/>
              </w:rPr>
              <w:t>PREPROPOSAL</w:t>
            </w:r>
            <w:r>
              <w:rPr>
                <w:spacing w:val="-6"/>
                <w:sz w:val="20"/>
              </w:rPr>
              <w:t xml:space="preserve"> </w:t>
            </w:r>
            <w:r>
              <w:rPr>
                <w:sz w:val="20"/>
              </w:rPr>
              <w:t>CONFERENCE</w:t>
            </w:r>
            <w:r>
              <w:rPr>
                <w:spacing w:val="40"/>
                <w:sz w:val="20"/>
              </w:rPr>
              <w:t xml:space="preserve"> </w:t>
            </w:r>
            <w:r>
              <w:rPr>
                <w:sz w:val="20"/>
              </w:rPr>
              <w:t>&lt;date&gt;</w:t>
            </w:r>
            <w:r>
              <w:rPr>
                <w:spacing w:val="-10"/>
                <w:sz w:val="20"/>
              </w:rPr>
              <w:t xml:space="preserve"> </w:t>
            </w:r>
            <w:r>
              <w:rPr>
                <w:sz w:val="20"/>
              </w:rPr>
              <w:t>at</w:t>
            </w:r>
            <w:r>
              <w:rPr>
                <w:spacing w:val="-9"/>
                <w:sz w:val="20"/>
              </w:rPr>
              <w:t xml:space="preserve"> </w:t>
            </w:r>
            <w:r>
              <w:rPr>
                <w:sz w:val="20"/>
              </w:rPr>
              <w:t>&lt;time&gt; QUESTIONS/CONCERNS DUE</w:t>
            </w:r>
            <w:r>
              <w:rPr>
                <w:spacing w:val="40"/>
                <w:sz w:val="20"/>
              </w:rPr>
              <w:t xml:space="preserve"> </w:t>
            </w:r>
            <w:r>
              <w:rPr>
                <w:sz w:val="20"/>
              </w:rPr>
              <w:t>CST</w:t>
            </w:r>
          </w:p>
          <w:p w14:paraId="7EFEEE47" w14:textId="77777777" w:rsidR="0078404F" w:rsidRDefault="005766A6">
            <w:pPr>
              <w:pStyle w:val="TableParagraph"/>
              <w:spacing w:line="244" w:lineRule="exact"/>
              <w:ind w:left="1202"/>
              <w:rPr>
                <w:sz w:val="20"/>
              </w:rPr>
            </w:pPr>
            <w:r>
              <w:rPr>
                <w:sz w:val="20"/>
              </w:rPr>
              <w:t>SUBMITTAL</w:t>
            </w:r>
            <w:r>
              <w:rPr>
                <w:spacing w:val="-5"/>
                <w:sz w:val="20"/>
              </w:rPr>
              <w:t xml:space="preserve"> </w:t>
            </w:r>
            <w:r>
              <w:rPr>
                <w:sz w:val="20"/>
              </w:rPr>
              <w:t>DEADLINE</w:t>
            </w:r>
            <w:r>
              <w:rPr>
                <w:spacing w:val="61"/>
                <w:sz w:val="20"/>
              </w:rPr>
              <w:t xml:space="preserve"> </w:t>
            </w:r>
            <w:r>
              <w:rPr>
                <w:sz w:val="20"/>
              </w:rPr>
              <w:t>&lt;</w:t>
            </w:r>
            <w:r>
              <w:rPr>
                <w:spacing w:val="-5"/>
                <w:sz w:val="20"/>
              </w:rPr>
              <w:t xml:space="preserve"> </w:t>
            </w:r>
            <w:r>
              <w:rPr>
                <w:sz w:val="20"/>
              </w:rPr>
              <w:t>date&gt;</w:t>
            </w:r>
            <w:r>
              <w:rPr>
                <w:spacing w:val="-4"/>
                <w:sz w:val="20"/>
              </w:rPr>
              <w:t xml:space="preserve"> </w:t>
            </w:r>
            <w:r>
              <w:rPr>
                <w:sz w:val="20"/>
              </w:rPr>
              <w:t>at</w:t>
            </w:r>
            <w:r>
              <w:rPr>
                <w:spacing w:val="-4"/>
                <w:sz w:val="20"/>
              </w:rPr>
              <w:t xml:space="preserve"> </w:t>
            </w:r>
            <w:r>
              <w:rPr>
                <w:spacing w:val="-2"/>
                <w:sz w:val="20"/>
              </w:rPr>
              <w:t>&lt;time&gt;</w:t>
            </w:r>
          </w:p>
          <w:p w14:paraId="7EFEEE48" w14:textId="77777777" w:rsidR="0078404F" w:rsidRDefault="005766A6">
            <w:pPr>
              <w:pStyle w:val="TableParagraph"/>
              <w:spacing w:before="123"/>
              <w:ind w:left="3122"/>
              <w:rPr>
                <w:sz w:val="20"/>
              </w:rPr>
            </w:pPr>
            <w:r>
              <w:rPr>
                <w:spacing w:val="-5"/>
                <w:sz w:val="20"/>
              </w:rPr>
              <w:t>CST</w:t>
            </w:r>
          </w:p>
          <w:p w14:paraId="7EFEEE49" w14:textId="77777777" w:rsidR="0078404F" w:rsidRDefault="0078404F">
            <w:pPr>
              <w:pStyle w:val="TableParagraph"/>
              <w:rPr>
                <w:rFonts w:ascii="Arial"/>
                <w:b/>
                <w:sz w:val="20"/>
              </w:rPr>
            </w:pPr>
          </w:p>
          <w:p w14:paraId="7EFEEE4A" w14:textId="77777777" w:rsidR="0078404F" w:rsidRDefault="005766A6">
            <w:pPr>
              <w:pStyle w:val="TableParagraph"/>
              <w:spacing w:before="135"/>
              <w:ind w:left="107" w:right="144"/>
              <w:jc w:val="both"/>
              <w:rPr>
                <w:sz w:val="20"/>
              </w:rPr>
            </w:pPr>
            <w:r>
              <w:rPr>
                <w:sz w:val="20"/>
              </w:rPr>
              <w:t>Submission</w:t>
            </w:r>
            <w:r>
              <w:rPr>
                <w:spacing w:val="-5"/>
                <w:sz w:val="20"/>
              </w:rPr>
              <w:t xml:space="preserve"> </w:t>
            </w:r>
            <w:r>
              <w:rPr>
                <w:sz w:val="20"/>
              </w:rPr>
              <w:t>of</w:t>
            </w:r>
            <w:r>
              <w:rPr>
                <w:spacing w:val="-9"/>
                <w:sz w:val="20"/>
              </w:rPr>
              <w:t xml:space="preserve"> </w:t>
            </w:r>
            <w:r>
              <w:rPr>
                <w:sz w:val="20"/>
              </w:rPr>
              <w:t>electronic</w:t>
            </w:r>
            <w:r>
              <w:rPr>
                <w:spacing w:val="-8"/>
                <w:sz w:val="20"/>
              </w:rPr>
              <w:t xml:space="preserve"> </w:t>
            </w:r>
            <w:r>
              <w:rPr>
                <w:sz w:val="20"/>
              </w:rPr>
              <w:t>bid</w:t>
            </w:r>
            <w:r>
              <w:rPr>
                <w:spacing w:val="-5"/>
                <w:sz w:val="20"/>
              </w:rPr>
              <w:t xml:space="preserve"> </w:t>
            </w:r>
            <w:r>
              <w:rPr>
                <w:sz w:val="20"/>
              </w:rPr>
              <w:t>responses</w:t>
            </w:r>
            <w:r>
              <w:rPr>
                <w:spacing w:val="-8"/>
                <w:sz w:val="20"/>
              </w:rPr>
              <w:t xml:space="preserve"> </w:t>
            </w:r>
            <w:r>
              <w:rPr>
                <w:sz w:val="20"/>
              </w:rPr>
              <w:t>will</w:t>
            </w:r>
            <w:r>
              <w:rPr>
                <w:spacing w:val="-8"/>
                <w:sz w:val="20"/>
              </w:rPr>
              <w:t xml:space="preserve"> </w:t>
            </w:r>
            <w:r>
              <w:rPr>
                <w:sz w:val="20"/>
              </w:rPr>
              <w:t>be</w:t>
            </w:r>
            <w:r>
              <w:rPr>
                <w:spacing w:val="-8"/>
                <w:sz w:val="20"/>
              </w:rPr>
              <w:t xml:space="preserve"> </w:t>
            </w:r>
            <w:r>
              <w:rPr>
                <w:sz w:val="20"/>
              </w:rPr>
              <w:t>accepted only as follows:</w:t>
            </w:r>
          </w:p>
          <w:p w14:paraId="7EFEEE4B" w14:textId="77777777" w:rsidR="0078404F" w:rsidRDefault="0078404F">
            <w:pPr>
              <w:pStyle w:val="TableParagraph"/>
              <w:spacing w:before="2"/>
              <w:rPr>
                <w:rFonts w:ascii="Arial"/>
                <w:b/>
                <w:sz w:val="21"/>
              </w:rPr>
            </w:pPr>
          </w:p>
          <w:p w14:paraId="7EFEEE4C" w14:textId="77777777" w:rsidR="0078404F" w:rsidRDefault="005766A6">
            <w:pPr>
              <w:pStyle w:val="TableParagraph"/>
              <w:spacing w:before="1"/>
              <w:ind w:left="107"/>
              <w:rPr>
                <w:sz w:val="20"/>
              </w:rPr>
            </w:pPr>
            <w:r>
              <w:rPr>
                <w:color w:val="0562C1"/>
                <w:spacing w:val="-2"/>
                <w:sz w:val="20"/>
                <w:u w:val="single" w:color="0562C1"/>
              </w:rPr>
              <w:t>https://utrgv.bonfirehub.com/portal/?tab=openOpport</w:t>
            </w:r>
            <w:r>
              <w:rPr>
                <w:color w:val="0562C1"/>
                <w:spacing w:val="-2"/>
                <w:sz w:val="20"/>
              </w:rPr>
              <w:t xml:space="preserve"> </w:t>
            </w:r>
            <w:r>
              <w:rPr>
                <w:color w:val="0562C1"/>
                <w:spacing w:val="-2"/>
                <w:sz w:val="20"/>
                <w:u w:val="single" w:color="0562C1"/>
              </w:rPr>
              <w:t>unities</w:t>
            </w:r>
          </w:p>
          <w:p w14:paraId="7EFEEE4D" w14:textId="77777777" w:rsidR="0078404F" w:rsidRDefault="0078404F">
            <w:pPr>
              <w:pStyle w:val="TableParagraph"/>
              <w:spacing w:before="2"/>
              <w:rPr>
                <w:rFonts w:ascii="Arial"/>
                <w:b/>
                <w:sz w:val="21"/>
              </w:rPr>
            </w:pPr>
          </w:p>
          <w:p w14:paraId="7EFEEE4E" w14:textId="77777777" w:rsidR="0078404F" w:rsidRDefault="005766A6">
            <w:pPr>
              <w:pStyle w:val="TableParagraph"/>
              <w:ind w:left="107"/>
              <w:rPr>
                <w:sz w:val="20"/>
              </w:rPr>
            </w:pPr>
            <w:r>
              <w:rPr>
                <w:sz w:val="20"/>
              </w:rPr>
              <w:t>For</w:t>
            </w:r>
            <w:r>
              <w:rPr>
                <w:spacing w:val="-7"/>
                <w:sz w:val="20"/>
              </w:rPr>
              <w:t xml:space="preserve"> </w:t>
            </w:r>
            <w:r>
              <w:rPr>
                <w:sz w:val="20"/>
              </w:rPr>
              <w:t>confirmation</w:t>
            </w:r>
            <w:r>
              <w:rPr>
                <w:spacing w:val="-4"/>
                <w:sz w:val="20"/>
              </w:rPr>
              <w:t xml:space="preserve"> </w:t>
            </w:r>
            <w:r>
              <w:rPr>
                <w:sz w:val="20"/>
              </w:rPr>
              <w:t>of</w:t>
            </w:r>
            <w:r>
              <w:rPr>
                <w:spacing w:val="-8"/>
                <w:sz w:val="20"/>
              </w:rPr>
              <w:t xml:space="preserve"> </w:t>
            </w:r>
            <w:r>
              <w:rPr>
                <w:sz w:val="20"/>
              </w:rPr>
              <w:t>receipt</w:t>
            </w:r>
            <w:r>
              <w:rPr>
                <w:spacing w:val="-4"/>
                <w:sz w:val="20"/>
              </w:rPr>
              <w:t xml:space="preserve"> </w:t>
            </w:r>
            <w:r>
              <w:rPr>
                <w:sz w:val="20"/>
              </w:rPr>
              <w:t>of</w:t>
            </w:r>
            <w:r>
              <w:rPr>
                <w:spacing w:val="-5"/>
                <w:sz w:val="20"/>
              </w:rPr>
              <w:t xml:space="preserve"> </w:t>
            </w:r>
            <w:proofErr w:type="gramStart"/>
            <w:r>
              <w:rPr>
                <w:sz w:val="20"/>
              </w:rPr>
              <w:t>bid</w:t>
            </w:r>
            <w:proofErr w:type="gramEnd"/>
            <w:r>
              <w:rPr>
                <w:spacing w:val="-7"/>
                <w:sz w:val="20"/>
              </w:rPr>
              <w:t xml:space="preserve"> </w:t>
            </w:r>
            <w:r>
              <w:rPr>
                <w:sz w:val="20"/>
              </w:rPr>
              <w:t>please</w:t>
            </w:r>
            <w:r>
              <w:rPr>
                <w:spacing w:val="-7"/>
                <w:sz w:val="20"/>
              </w:rPr>
              <w:t xml:space="preserve"> </w:t>
            </w:r>
            <w:r>
              <w:rPr>
                <w:sz w:val="20"/>
              </w:rPr>
              <w:t>email</w:t>
            </w:r>
            <w:r>
              <w:rPr>
                <w:spacing w:val="-7"/>
                <w:sz w:val="20"/>
              </w:rPr>
              <w:t xml:space="preserve"> </w:t>
            </w:r>
            <w:r>
              <w:rPr>
                <w:sz w:val="20"/>
              </w:rPr>
              <w:t>the referenced buyer on the solicitation.</w:t>
            </w:r>
          </w:p>
          <w:p w14:paraId="7EFEEE4F" w14:textId="77777777" w:rsidR="0078404F" w:rsidRDefault="0078404F">
            <w:pPr>
              <w:pStyle w:val="TableParagraph"/>
              <w:spacing w:before="2"/>
              <w:rPr>
                <w:rFonts w:ascii="Arial"/>
                <w:b/>
                <w:sz w:val="21"/>
              </w:rPr>
            </w:pPr>
          </w:p>
          <w:p w14:paraId="7EFEEE50" w14:textId="77777777" w:rsidR="0078404F" w:rsidRDefault="005766A6">
            <w:pPr>
              <w:pStyle w:val="TableParagraph"/>
              <w:ind w:left="107"/>
              <w:rPr>
                <w:sz w:val="20"/>
              </w:rPr>
            </w:pPr>
            <w:r>
              <w:rPr>
                <w:sz w:val="20"/>
              </w:rPr>
              <w:t>Thank</w:t>
            </w:r>
            <w:r>
              <w:rPr>
                <w:spacing w:val="-3"/>
                <w:sz w:val="20"/>
              </w:rPr>
              <w:t xml:space="preserve"> </w:t>
            </w:r>
            <w:r>
              <w:rPr>
                <w:spacing w:val="-4"/>
                <w:sz w:val="20"/>
              </w:rPr>
              <w:t>you,</w:t>
            </w:r>
          </w:p>
          <w:p w14:paraId="7EFEEE51" w14:textId="77777777" w:rsidR="0078404F" w:rsidRDefault="005766A6">
            <w:pPr>
              <w:pStyle w:val="TableParagraph"/>
              <w:spacing w:before="1"/>
              <w:ind w:left="107"/>
              <w:rPr>
                <w:sz w:val="20"/>
              </w:rPr>
            </w:pPr>
            <w:r>
              <w:rPr>
                <w:sz w:val="20"/>
              </w:rPr>
              <w:t>University</w:t>
            </w:r>
            <w:r>
              <w:rPr>
                <w:spacing w:val="-3"/>
                <w:sz w:val="20"/>
              </w:rPr>
              <w:t xml:space="preserve"> </w:t>
            </w:r>
            <w:r>
              <w:rPr>
                <w:sz w:val="20"/>
              </w:rPr>
              <w:t>of</w:t>
            </w:r>
            <w:r>
              <w:rPr>
                <w:spacing w:val="-6"/>
                <w:sz w:val="20"/>
              </w:rPr>
              <w:t xml:space="preserve"> </w:t>
            </w:r>
            <w:r>
              <w:rPr>
                <w:sz w:val="20"/>
              </w:rPr>
              <w:t>Texas</w:t>
            </w:r>
            <w:r>
              <w:rPr>
                <w:spacing w:val="-2"/>
                <w:sz w:val="20"/>
              </w:rPr>
              <w:t xml:space="preserve"> </w:t>
            </w:r>
            <w:r>
              <w:rPr>
                <w:sz w:val="20"/>
              </w:rPr>
              <w:t>Rio</w:t>
            </w:r>
            <w:r>
              <w:rPr>
                <w:spacing w:val="-5"/>
                <w:sz w:val="20"/>
              </w:rPr>
              <w:t xml:space="preserve"> </w:t>
            </w:r>
            <w:r>
              <w:rPr>
                <w:sz w:val="20"/>
              </w:rPr>
              <w:t>Grande</w:t>
            </w:r>
            <w:r>
              <w:rPr>
                <w:spacing w:val="-6"/>
                <w:sz w:val="20"/>
              </w:rPr>
              <w:t xml:space="preserve"> </w:t>
            </w:r>
            <w:r>
              <w:rPr>
                <w:spacing w:val="-2"/>
                <w:sz w:val="20"/>
              </w:rPr>
              <w:t>Valley</w:t>
            </w:r>
          </w:p>
        </w:tc>
        <w:tc>
          <w:tcPr>
            <w:tcW w:w="4573" w:type="dxa"/>
            <w:tcBorders>
              <w:left w:val="double" w:sz="4" w:space="0" w:color="000000"/>
              <w:bottom w:val="single" w:sz="6" w:space="0" w:color="0562C1"/>
            </w:tcBorders>
          </w:tcPr>
          <w:p w14:paraId="7EFEEE52" w14:textId="77777777" w:rsidR="0078404F" w:rsidRDefault="0078404F">
            <w:pPr>
              <w:pStyle w:val="TableParagraph"/>
              <w:rPr>
                <w:rFonts w:ascii="Arial"/>
                <w:b/>
                <w:sz w:val="21"/>
              </w:rPr>
            </w:pPr>
          </w:p>
          <w:p w14:paraId="7EFEEE53" w14:textId="77777777" w:rsidR="0078404F" w:rsidRDefault="005766A6">
            <w:pPr>
              <w:pStyle w:val="TableParagraph"/>
              <w:ind w:left="377"/>
              <w:rPr>
                <w:rFonts w:ascii="Arial"/>
                <w:sz w:val="20"/>
              </w:rPr>
            </w:pPr>
            <w:r>
              <w:rPr>
                <w:rFonts w:ascii="Arial"/>
                <w:noProof/>
                <w:sz w:val="20"/>
              </w:rPr>
              <w:drawing>
                <wp:inline distT="0" distB="0" distL="0" distR="0" wp14:anchorId="7EFEF028" wp14:editId="7EFEF029">
                  <wp:extent cx="2432304" cy="518159"/>
                  <wp:effectExtent l="0" t="0" r="0" b="0"/>
                  <wp:docPr id="69" name="Image 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9" name="Image 69"/>
                          <pic:cNvPicPr/>
                        </pic:nvPicPr>
                        <pic:blipFill>
                          <a:blip r:embed="rId79" cstate="print"/>
                          <a:stretch>
                            <a:fillRect/>
                          </a:stretch>
                        </pic:blipFill>
                        <pic:spPr>
                          <a:xfrm>
                            <a:off x="0" y="0"/>
                            <a:ext cx="2432304" cy="518159"/>
                          </a:xfrm>
                          <a:prstGeom prst="rect">
                            <a:avLst/>
                          </a:prstGeom>
                        </pic:spPr>
                      </pic:pic>
                    </a:graphicData>
                  </a:graphic>
                </wp:inline>
              </w:drawing>
            </w:r>
          </w:p>
          <w:p w14:paraId="7EFEEE54" w14:textId="77777777" w:rsidR="0078404F" w:rsidRDefault="005766A6">
            <w:pPr>
              <w:pStyle w:val="TableParagraph"/>
              <w:spacing w:before="119"/>
              <w:ind w:left="54" w:right="28"/>
              <w:jc w:val="center"/>
              <w:rPr>
                <w:b/>
                <w:sz w:val="20"/>
              </w:rPr>
            </w:pPr>
            <w:r>
              <w:rPr>
                <w:b/>
                <w:spacing w:val="-2"/>
                <w:sz w:val="20"/>
                <w:u w:val="single"/>
              </w:rPr>
              <w:t>ADDENDUM</w:t>
            </w:r>
            <w:r>
              <w:rPr>
                <w:b/>
                <w:spacing w:val="4"/>
                <w:sz w:val="20"/>
                <w:u w:val="single"/>
              </w:rPr>
              <w:t xml:space="preserve"> </w:t>
            </w:r>
            <w:r>
              <w:rPr>
                <w:b/>
                <w:spacing w:val="-2"/>
                <w:sz w:val="20"/>
                <w:u w:val="single"/>
              </w:rPr>
              <w:t>NOTICE</w:t>
            </w:r>
          </w:p>
          <w:p w14:paraId="7EFEEE55" w14:textId="77777777" w:rsidR="0078404F" w:rsidRDefault="0078404F">
            <w:pPr>
              <w:pStyle w:val="TableParagraph"/>
              <w:spacing w:before="4"/>
              <w:rPr>
                <w:rFonts w:ascii="Arial"/>
                <w:b/>
                <w:sz w:val="21"/>
              </w:rPr>
            </w:pPr>
          </w:p>
          <w:p w14:paraId="7EFEEE56" w14:textId="77777777" w:rsidR="0078404F" w:rsidRDefault="005766A6">
            <w:pPr>
              <w:pStyle w:val="TableParagraph"/>
              <w:ind w:left="27" w:right="-15"/>
              <w:jc w:val="both"/>
              <w:rPr>
                <w:b/>
                <w:sz w:val="20"/>
              </w:rPr>
            </w:pPr>
            <w:r>
              <w:rPr>
                <w:sz w:val="20"/>
              </w:rPr>
              <w:t>The University of Texas Rio Grande Valley (“The University)</w:t>
            </w:r>
            <w:r>
              <w:rPr>
                <w:spacing w:val="80"/>
                <w:sz w:val="20"/>
              </w:rPr>
              <w:t xml:space="preserve"> </w:t>
            </w:r>
            <w:r>
              <w:rPr>
                <w:sz w:val="20"/>
              </w:rPr>
              <w:t>has</w:t>
            </w:r>
            <w:r>
              <w:rPr>
                <w:spacing w:val="80"/>
                <w:sz w:val="20"/>
              </w:rPr>
              <w:t xml:space="preserve"> </w:t>
            </w:r>
            <w:r>
              <w:rPr>
                <w:sz w:val="20"/>
              </w:rPr>
              <w:t>posted</w:t>
            </w:r>
            <w:r>
              <w:rPr>
                <w:spacing w:val="80"/>
                <w:sz w:val="20"/>
              </w:rPr>
              <w:t xml:space="preserve"> </w:t>
            </w:r>
            <w:r>
              <w:rPr>
                <w:sz w:val="20"/>
              </w:rPr>
              <w:t>Addendum</w:t>
            </w:r>
            <w:r>
              <w:rPr>
                <w:spacing w:val="80"/>
                <w:sz w:val="20"/>
              </w:rPr>
              <w:t xml:space="preserve"> </w:t>
            </w:r>
            <w:r>
              <w:rPr>
                <w:sz w:val="20"/>
              </w:rPr>
              <w:t>No.</w:t>
            </w:r>
            <w:r>
              <w:rPr>
                <w:spacing w:val="134"/>
                <w:sz w:val="20"/>
              </w:rPr>
              <w:t xml:space="preserve"> </w:t>
            </w:r>
            <w:r>
              <w:rPr>
                <w:rFonts w:ascii="Times New Roman" w:hAnsi="Times New Roman"/>
                <w:spacing w:val="283"/>
                <w:sz w:val="20"/>
                <w:u w:val="single"/>
              </w:rPr>
              <w:t xml:space="preserve"> </w:t>
            </w:r>
            <w:r>
              <w:rPr>
                <w:rFonts w:ascii="Times New Roman" w:hAnsi="Times New Roman"/>
                <w:spacing w:val="82"/>
                <w:sz w:val="20"/>
              </w:rPr>
              <w:t xml:space="preserve"> </w:t>
            </w:r>
            <w:r>
              <w:rPr>
                <w:sz w:val="20"/>
              </w:rPr>
              <w:t>for an/a</w:t>
            </w:r>
            <w:r>
              <w:rPr>
                <w:spacing w:val="-5"/>
                <w:sz w:val="20"/>
              </w:rPr>
              <w:t xml:space="preserve"> </w:t>
            </w:r>
            <w:r>
              <w:rPr>
                <w:b/>
                <w:sz w:val="20"/>
              </w:rPr>
              <w:t xml:space="preserve">[Invitation for Bids/Request for Proposals] </w:t>
            </w:r>
            <w:r>
              <w:rPr>
                <w:sz w:val="20"/>
              </w:rPr>
              <w:t xml:space="preserve">for selection of a vendor to provide </w:t>
            </w:r>
            <w:r>
              <w:rPr>
                <w:b/>
                <w:sz w:val="20"/>
              </w:rPr>
              <w:t xml:space="preserve">&lt;enter goods/services description&gt; </w:t>
            </w:r>
            <w:r>
              <w:rPr>
                <w:sz w:val="20"/>
              </w:rPr>
              <w:t xml:space="preserve">at </w:t>
            </w:r>
            <w:r>
              <w:rPr>
                <w:b/>
                <w:sz w:val="20"/>
              </w:rPr>
              <w:t>&lt;service location(s)&gt;.</w:t>
            </w:r>
          </w:p>
          <w:p w14:paraId="7EFEEE57" w14:textId="77777777" w:rsidR="0078404F" w:rsidRDefault="0078404F">
            <w:pPr>
              <w:pStyle w:val="TableParagraph"/>
              <w:spacing w:before="1"/>
              <w:rPr>
                <w:rFonts w:ascii="Arial"/>
                <w:b/>
                <w:sz w:val="21"/>
              </w:rPr>
            </w:pPr>
          </w:p>
          <w:p w14:paraId="7EFEEE58" w14:textId="77777777" w:rsidR="0078404F" w:rsidRDefault="005766A6">
            <w:pPr>
              <w:pStyle w:val="TableParagraph"/>
              <w:spacing w:before="1"/>
              <w:ind w:left="27"/>
              <w:jc w:val="both"/>
              <w:rPr>
                <w:rFonts w:ascii="Times New Roman"/>
                <w:sz w:val="20"/>
              </w:rPr>
            </w:pPr>
            <w:r>
              <w:rPr>
                <w:sz w:val="20"/>
              </w:rPr>
              <w:t>Potential</w:t>
            </w:r>
            <w:r>
              <w:rPr>
                <w:spacing w:val="9"/>
                <w:sz w:val="20"/>
              </w:rPr>
              <w:t xml:space="preserve"> </w:t>
            </w:r>
            <w:r>
              <w:rPr>
                <w:sz w:val="20"/>
              </w:rPr>
              <w:t>Respondents</w:t>
            </w:r>
            <w:r>
              <w:rPr>
                <w:spacing w:val="13"/>
                <w:sz w:val="20"/>
              </w:rPr>
              <w:t xml:space="preserve"> </w:t>
            </w:r>
            <w:r>
              <w:rPr>
                <w:sz w:val="20"/>
              </w:rPr>
              <w:t>may</w:t>
            </w:r>
            <w:r>
              <w:rPr>
                <w:spacing w:val="6"/>
                <w:sz w:val="20"/>
              </w:rPr>
              <w:t xml:space="preserve"> </w:t>
            </w:r>
            <w:r>
              <w:rPr>
                <w:sz w:val="20"/>
              </w:rPr>
              <w:t>obtain</w:t>
            </w:r>
            <w:r>
              <w:rPr>
                <w:spacing w:val="58"/>
                <w:sz w:val="20"/>
              </w:rPr>
              <w:t xml:space="preserve"> </w:t>
            </w:r>
            <w:r>
              <w:rPr>
                <w:sz w:val="20"/>
              </w:rPr>
              <w:t>Addendum</w:t>
            </w:r>
            <w:r>
              <w:rPr>
                <w:spacing w:val="7"/>
                <w:sz w:val="20"/>
              </w:rPr>
              <w:t xml:space="preserve"> </w:t>
            </w:r>
            <w:r>
              <w:rPr>
                <w:sz w:val="20"/>
              </w:rPr>
              <w:t>No.</w:t>
            </w:r>
            <w:r>
              <w:rPr>
                <w:spacing w:val="9"/>
                <w:sz w:val="20"/>
              </w:rPr>
              <w:t xml:space="preserve"> </w:t>
            </w:r>
            <w:r>
              <w:rPr>
                <w:rFonts w:ascii="Times New Roman"/>
                <w:spacing w:val="80"/>
                <w:w w:val="150"/>
                <w:sz w:val="20"/>
                <w:u w:val="single"/>
              </w:rPr>
              <w:t xml:space="preserve">  </w:t>
            </w:r>
          </w:p>
          <w:p w14:paraId="7EFEEE59" w14:textId="77777777" w:rsidR="0078404F" w:rsidRDefault="005766A6">
            <w:pPr>
              <w:pStyle w:val="TableParagraph"/>
              <w:ind w:left="27"/>
              <w:jc w:val="both"/>
              <w:rPr>
                <w:sz w:val="20"/>
              </w:rPr>
            </w:pPr>
            <w:r>
              <w:rPr>
                <w:sz w:val="20"/>
              </w:rPr>
              <w:t>at</w:t>
            </w:r>
            <w:r>
              <w:rPr>
                <w:spacing w:val="-1"/>
                <w:sz w:val="20"/>
              </w:rPr>
              <w:t xml:space="preserve"> </w:t>
            </w:r>
            <w:hyperlink r:id="rId80">
              <w:r>
                <w:rPr>
                  <w:color w:val="0562C1"/>
                  <w:spacing w:val="-2"/>
                  <w:sz w:val="20"/>
                  <w:u w:val="single" w:color="0562C1"/>
                </w:rPr>
                <w:t>www.utrgv.edu/bidopportunities</w:t>
              </w:r>
            </w:hyperlink>
          </w:p>
          <w:p w14:paraId="7EFEEE5A" w14:textId="77777777" w:rsidR="0078404F" w:rsidRDefault="0078404F">
            <w:pPr>
              <w:pStyle w:val="TableParagraph"/>
              <w:rPr>
                <w:rFonts w:ascii="Arial"/>
                <w:b/>
                <w:sz w:val="20"/>
              </w:rPr>
            </w:pPr>
          </w:p>
          <w:p w14:paraId="7EFEEE5B" w14:textId="77777777" w:rsidR="0078404F" w:rsidRDefault="0078404F">
            <w:pPr>
              <w:pStyle w:val="TableParagraph"/>
              <w:spacing w:before="5"/>
              <w:rPr>
                <w:rFonts w:ascii="Arial"/>
                <w:b/>
              </w:rPr>
            </w:pPr>
          </w:p>
          <w:p w14:paraId="7EFEEE5C" w14:textId="77777777" w:rsidR="0078404F" w:rsidRDefault="005766A6">
            <w:pPr>
              <w:pStyle w:val="TableParagraph"/>
              <w:ind w:left="54" w:right="27"/>
              <w:jc w:val="center"/>
              <w:rPr>
                <w:b/>
                <w:sz w:val="20"/>
              </w:rPr>
            </w:pPr>
            <w:r>
              <w:rPr>
                <w:b/>
                <w:sz w:val="20"/>
              </w:rPr>
              <w:t>Key</w:t>
            </w:r>
            <w:r>
              <w:rPr>
                <w:b/>
                <w:spacing w:val="-6"/>
                <w:sz w:val="20"/>
              </w:rPr>
              <w:t xml:space="preserve"> </w:t>
            </w:r>
            <w:r>
              <w:rPr>
                <w:b/>
                <w:sz w:val="20"/>
              </w:rPr>
              <w:t>Events</w:t>
            </w:r>
            <w:r>
              <w:rPr>
                <w:b/>
                <w:spacing w:val="-4"/>
                <w:sz w:val="20"/>
              </w:rPr>
              <w:t xml:space="preserve"> </w:t>
            </w:r>
            <w:r>
              <w:rPr>
                <w:b/>
                <w:spacing w:val="-2"/>
                <w:sz w:val="20"/>
              </w:rPr>
              <w:t>Remaining</w:t>
            </w:r>
          </w:p>
          <w:p w14:paraId="7EFEEE5D" w14:textId="77777777" w:rsidR="0078404F" w:rsidRDefault="0078404F">
            <w:pPr>
              <w:pStyle w:val="TableParagraph"/>
              <w:spacing w:before="11"/>
              <w:rPr>
                <w:rFonts w:ascii="Arial"/>
                <w:b/>
                <w:sz w:val="15"/>
              </w:rPr>
            </w:pPr>
          </w:p>
          <w:p w14:paraId="7EFEEE5E" w14:textId="77777777" w:rsidR="0078404F" w:rsidRDefault="005766A6">
            <w:pPr>
              <w:pStyle w:val="TableParagraph"/>
              <w:spacing w:line="360" w:lineRule="auto"/>
              <w:ind w:left="682" w:firstLine="2330"/>
              <w:rPr>
                <w:sz w:val="20"/>
              </w:rPr>
            </w:pPr>
            <w:r>
              <w:rPr>
                <w:spacing w:val="-2"/>
                <w:sz w:val="20"/>
              </w:rPr>
              <w:t xml:space="preserve">&lt;date&gt; </w:t>
            </w:r>
            <w:r>
              <w:rPr>
                <w:sz w:val="20"/>
              </w:rPr>
              <w:t>PREPROPOSAL</w:t>
            </w:r>
            <w:r>
              <w:rPr>
                <w:spacing w:val="-10"/>
                <w:sz w:val="20"/>
              </w:rPr>
              <w:t xml:space="preserve"> </w:t>
            </w:r>
            <w:r>
              <w:rPr>
                <w:sz w:val="20"/>
              </w:rPr>
              <w:t>CONFERENCE&lt;date&gt;</w:t>
            </w:r>
            <w:r>
              <w:rPr>
                <w:spacing w:val="-12"/>
                <w:sz w:val="20"/>
              </w:rPr>
              <w:t xml:space="preserve"> </w:t>
            </w:r>
            <w:r>
              <w:rPr>
                <w:sz w:val="20"/>
              </w:rPr>
              <w:t>at</w:t>
            </w:r>
            <w:r>
              <w:rPr>
                <w:spacing w:val="-11"/>
                <w:sz w:val="20"/>
              </w:rPr>
              <w:t xml:space="preserve"> </w:t>
            </w:r>
            <w:r>
              <w:rPr>
                <w:sz w:val="20"/>
              </w:rPr>
              <w:t>&lt;time&gt; QUESTIONS/CONCERNS DUECST</w:t>
            </w:r>
          </w:p>
          <w:p w14:paraId="7EFEEE5F" w14:textId="77777777" w:rsidR="0078404F" w:rsidRDefault="005766A6">
            <w:pPr>
              <w:pStyle w:val="TableParagraph"/>
              <w:ind w:left="1198"/>
              <w:rPr>
                <w:sz w:val="20"/>
              </w:rPr>
            </w:pPr>
            <w:r>
              <w:rPr>
                <w:sz w:val="20"/>
              </w:rPr>
              <w:t>SUBMITTAL</w:t>
            </w:r>
            <w:r>
              <w:rPr>
                <w:spacing w:val="-4"/>
                <w:sz w:val="20"/>
              </w:rPr>
              <w:t xml:space="preserve"> </w:t>
            </w:r>
            <w:r>
              <w:rPr>
                <w:sz w:val="20"/>
              </w:rPr>
              <w:t>DEADLINE&lt;</w:t>
            </w:r>
            <w:r>
              <w:rPr>
                <w:spacing w:val="-5"/>
                <w:sz w:val="20"/>
              </w:rPr>
              <w:t xml:space="preserve"> </w:t>
            </w:r>
            <w:r>
              <w:rPr>
                <w:sz w:val="20"/>
              </w:rPr>
              <w:t>date&gt;</w:t>
            </w:r>
            <w:r>
              <w:rPr>
                <w:spacing w:val="-4"/>
                <w:sz w:val="20"/>
              </w:rPr>
              <w:t xml:space="preserve"> </w:t>
            </w:r>
            <w:r>
              <w:rPr>
                <w:sz w:val="20"/>
              </w:rPr>
              <w:t>at</w:t>
            </w:r>
            <w:r>
              <w:rPr>
                <w:spacing w:val="-4"/>
                <w:sz w:val="20"/>
              </w:rPr>
              <w:t xml:space="preserve"> </w:t>
            </w:r>
            <w:r>
              <w:rPr>
                <w:spacing w:val="-2"/>
                <w:sz w:val="20"/>
              </w:rPr>
              <w:t>&lt;time&gt;</w:t>
            </w:r>
          </w:p>
          <w:p w14:paraId="7EFEEE60" w14:textId="77777777" w:rsidR="0078404F" w:rsidRDefault="005766A6">
            <w:pPr>
              <w:pStyle w:val="TableParagraph"/>
              <w:spacing w:before="121"/>
              <w:ind w:left="3012"/>
              <w:rPr>
                <w:sz w:val="20"/>
              </w:rPr>
            </w:pPr>
            <w:r>
              <w:rPr>
                <w:spacing w:val="-5"/>
                <w:sz w:val="20"/>
              </w:rPr>
              <w:t>CST</w:t>
            </w:r>
          </w:p>
          <w:p w14:paraId="7EFEEE61" w14:textId="77777777" w:rsidR="0078404F" w:rsidRDefault="0078404F">
            <w:pPr>
              <w:pStyle w:val="TableParagraph"/>
              <w:rPr>
                <w:rFonts w:ascii="Arial"/>
                <w:b/>
                <w:sz w:val="20"/>
              </w:rPr>
            </w:pPr>
          </w:p>
          <w:p w14:paraId="7EFEEE62" w14:textId="77777777" w:rsidR="0078404F" w:rsidRDefault="0078404F">
            <w:pPr>
              <w:pStyle w:val="TableParagraph"/>
              <w:spacing w:before="10"/>
              <w:rPr>
                <w:rFonts w:ascii="Arial"/>
                <w:b/>
                <w:sz w:val="27"/>
              </w:rPr>
            </w:pPr>
          </w:p>
          <w:p w14:paraId="7EFEEE63" w14:textId="77777777" w:rsidR="0078404F" w:rsidRDefault="005766A6">
            <w:pPr>
              <w:pStyle w:val="TableParagraph"/>
              <w:ind w:left="27" w:right="21"/>
              <w:jc w:val="both"/>
              <w:rPr>
                <w:sz w:val="20"/>
              </w:rPr>
            </w:pPr>
            <w:r>
              <w:rPr>
                <w:sz w:val="20"/>
              </w:rPr>
              <w:t>Submission</w:t>
            </w:r>
            <w:r>
              <w:rPr>
                <w:spacing w:val="-5"/>
                <w:sz w:val="20"/>
              </w:rPr>
              <w:t xml:space="preserve"> </w:t>
            </w:r>
            <w:r>
              <w:rPr>
                <w:sz w:val="20"/>
              </w:rPr>
              <w:t>of</w:t>
            </w:r>
            <w:r>
              <w:rPr>
                <w:spacing w:val="-9"/>
                <w:sz w:val="20"/>
              </w:rPr>
              <w:t xml:space="preserve"> </w:t>
            </w:r>
            <w:r>
              <w:rPr>
                <w:sz w:val="20"/>
              </w:rPr>
              <w:t>electronic</w:t>
            </w:r>
            <w:r>
              <w:rPr>
                <w:spacing w:val="-8"/>
                <w:sz w:val="20"/>
              </w:rPr>
              <w:t xml:space="preserve"> </w:t>
            </w:r>
            <w:r>
              <w:rPr>
                <w:sz w:val="20"/>
              </w:rPr>
              <w:t>bid</w:t>
            </w:r>
            <w:r>
              <w:rPr>
                <w:spacing w:val="-5"/>
                <w:sz w:val="20"/>
              </w:rPr>
              <w:t xml:space="preserve"> </w:t>
            </w:r>
            <w:r>
              <w:rPr>
                <w:sz w:val="20"/>
              </w:rPr>
              <w:t>responses</w:t>
            </w:r>
            <w:r>
              <w:rPr>
                <w:spacing w:val="-8"/>
                <w:sz w:val="20"/>
              </w:rPr>
              <w:t xml:space="preserve"> </w:t>
            </w:r>
            <w:r>
              <w:rPr>
                <w:sz w:val="20"/>
              </w:rPr>
              <w:t>will</w:t>
            </w:r>
            <w:r>
              <w:rPr>
                <w:spacing w:val="-8"/>
                <w:sz w:val="20"/>
              </w:rPr>
              <w:t xml:space="preserve"> </w:t>
            </w:r>
            <w:r>
              <w:rPr>
                <w:sz w:val="20"/>
              </w:rPr>
              <w:t>be</w:t>
            </w:r>
            <w:r>
              <w:rPr>
                <w:spacing w:val="-8"/>
                <w:sz w:val="20"/>
              </w:rPr>
              <w:t xml:space="preserve"> </w:t>
            </w:r>
            <w:r>
              <w:rPr>
                <w:sz w:val="20"/>
              </w:rPr>
              <w:t>accepted only as follows:</w:t>
            </w:r>
          </w:p>
          <w:p w14:paraId="7EFEEE64" w14:textId="77777777" w:rsidR="0078404F" w:rsidRDefault="0078404F">
            <w:pPr>
              <w:pStyle w:val="TableParagraph"/>
              <w:spacing w:before="2"/>
              <w:rPr>
                <w:rFonts w:ascii="Arial"/>
                <w:b/>
                <w:sz w:val="21"/>
              </w:rPr>
            </w:pPr>
          </w:p>
          <w:p w14:paraId="7EFEEE65" w14:textId="77777777" w:rsidR="0078404F" w:rsidRDefault="005766A6">
            <w:pPr>
              <w:pStyle w:val="TableParagraph"/>
              <w:spacing w:line="191" w:lineRule="exact"/>
              <w:ind w:left="54" w:right="43"/>
              <w:jc w:val="center"/>
              <w:rPr>
                <w:sz w:val="20"/>
              </w:rPr>
            </w:pPr>
            <w:r>
              <w:rPr>
                <w:color w:val="0562C1"/>
                <w:spacing w:val="-2"/>
                <w:sz w:val="20"/>
              </w:rPr>
              <w:t>https://utrgv.bonfirehub.com/portal/?tab=openOpport</w:t>
            </w:r>
          </w:p>
        </w:tc>
      </w:tr>
      <w:tr w:rsidR="0078404F" w14:paraId="7EFEEE6F" w14:textId="77777777">
        <w:trPr>
          <w:trHeight w:val="2232"/>
        </w:trPr>
        <w:tc>
          <w:tcPr>
            <w:tcW w:w="4777" w:type="dxa"/>
            <w:vMerge/>
            <w:tcBorders>
              <w:top w:val="nil"/>
              <w:right w:val="double" w:sz="4" w:space="0" w:color="000000"/>
            </w:tcBorders>
          </w:tcPr>
          <w:p w14:paraId="7EFEEE67" w14:textId="77777777" w:rsidR="0078404F" w:rsidRDefault="0078404F">
            <w:pPr>
              <w:rPr>
                <w:sz w:val="2"/>
                <w:szCs w:val="2"/>
              </w:rPr>
            </w:pPr>
          </w:p>
        </w:tc>
        <w:tc>
          <w:tcPr>
            <w:tcW w:w="4573" w:type="dxa"/>
            <w:tcBorders>
              <w:top w:val="single" w:sz="6" w:space="0" w:color="0562C1"/>
              <w:left w:val="double" w:sz="4" w:space="0" w:color="000000"/>
            </w:tcBorders>
          </w:tcPr>
          <w:p w14:paraId="7EFEEE68" w14:textId="77777777" w:rsidR="0078404F" w:rsidRDefault="005766A6">
            <w:pPr>
              <w:pStyle w:val="TableParagraph"/>
              <w:spacing w:before="19"/>
              <w:ind w:left="27"/>
              <w:rPr>
                <w:sz w:val="20"/>
              </w:rPr>
            </w:pPr>
            <w:r>
              <w:rPr>
                <w:color w:val="0562C1"/>
                <w:spacing w:val="-2"/>
                <w:sz w:val="20"/>
                <w:u w:val="single" w:color="0562C1"/>
              </w:rPr>
              <w:t>unities</w:t>
            </w:r>
          </w:p>
          <w:p w14:paraId="7EFEEE69" w14:textId="77777777" w:rsidR="0078404F" w:rsidRDefault="0078404F">
            <w:pPr>
              <w:pStyle w:val="TableParagraph"/>
              <w:spacing w:before="1"/>
              <w:rPr>
                <w:rFonts w:ascii="Arial"/>
                <w:b/>
                <w:sz w:val="21"/>
              </w:rPr>
            </w:pPr>
          </w:p>
          <w:p w14:paraId="7EFEEE6A" w14:textId="77777777" w:rsidR="0078404F" w:rsidRDefault="005766A6">
            <w:pPr>
              <w:pStyle w:val="TableParagraph"/>
              <w:spacing w:before="1"/>
              <w:ind w:left="27"/>
              <w:rPr>
                <w:sz w:val="20"/>
              </w:rPr>
            </w:pPr>
            <w:r>
              <w:rPr>
                <w:sz w:val="20"/>
              </w:rPr>
              <w:t>For</w:t>
            </w:r>
            <w:r>
              <w:rPr>
                <w:spacing w:val="-6"/>
                <w:sz w:val="20"/>
              </w:rPr>
              <w:t xml:space="preserve"> </w:t>
            </w:r>
            <w:r>
              <w:rPr>
                <w:sz w:val="20"/>
              </w:rPr>
              <w:t>confirmation</w:t>
            </w:r>
            <w:r>
              <w:rPr>
                <w:spacing w:val="-3"/>
                <w:sz w:val="20"/>
              </w:rPr>
              <w:t xml:space="preserve"> </w:t>
            </w:r>
            <w:r>
              <w:rPr>
                <w:sz w:val="20"/>
              </w:rPr>
              <w:t>of</w:t>
            </w:r>
            <w:r>
              <w:rPr>
                <w:spacing w:val="-7"/>
                <w:sz w:val="20"/>
              </w:rPr>
              <w:t xml:space="preserve"> </w:t>
            </w:r>
            <w:r>
              <w:rPr>
                <w:sz w:val="20"/>
              </w:rPr>
              <w:t>receipt</w:t>
            </w:r>
            <w:r>
              <w:rPr>
                <w:spacing w:val="-3"/>
                <w:sz w:val="20"/>
              </w:rPr>
              <w:t xml:space="preserve"> </w:t>
            </w:r>
            <w:r>
              <w:rPr>
                <w:sz w:val="20"/>
              </w:rPr>
              <w:t>of</w:t>
            </w:r>
            <w:r>
              <w:rPr>
                <w:spacing w:val="-4"/>
                <w:sz w:val="20"/>
              </w:rPr>
              <w:t xml:space="preserve"> </w:t>
            </w:r>
            <w:proofErr w:type="gramStart"/>
            <w:r>
              <w:rPr>
                <w:sz w:val="20"/>
              </w:rPr>
              <w:t>bid</w:t>
            </w:r>
            <w:proofErr w:type="gramEnd"/>
            <w:r>
              <w:rPr>
                <w:spacing w:val="-6"/>
                <w:sz w:val="20"/>
              </w:rPr>
              <w:t xml:space="preserve"> </w:t>
            </w:r>
            <w:r>
              <w:rPr>
                <w:sz w:val="20"/>
              </w:rPr>
              <w:t>please</w:t>
            </w:r>
            <w:r>
              <w:rPr>
                <w:spacing w:val="34"/>
                <w:sz w:val="20"/>
              </w:rPr>
              <w:t xml:space="preserve"> </w:t>
            </w:r>
            <w:r>
              <w:rPr>
                <w:sz w:val="20"/>
              </w:rPr>
              <w:t>email</w:t>
            </w:r>
            <w:r>
              <w:rPr>
                <w:spacing w:val="-6"/>
                <w:sz w:val="20"/>
              </w:rPr>
              <w:t xml:space="preserve"> </w:t>
            </w:r>
            <w:r>
              <w:rPr>
                <w:sz w:val="20"/>
              </w:rPr>
              <w:t>the referenced buyer on the solicitation.</w:t>
            </w:r>
          </w:p>
          <w:p w14:paraId="7EFEEE6B" w14:textId="77777777" w:rsidR="0078404F" w:rsidRDefault="0078404F">
            <w:pPr>
              <w:pStyle w:val="TableParagraph"/>
              <w:rPr>
                <w:rFonts w:ascii="Arial"/>
                <w:b/>
                <w:sz w:val="20"/>
              </w:rPr>
            </w:pPr>
          </w:p>
          <w:p w14:paraId="7EFEEE6C" w14:textId="77777777" w:rsidR="0078404F" w:rsidRDefault="0078404F">
            <w:pPr>
              <w:pStyle w:val="TableParagraph"/>
              <w:spacing w:before="5"/>
              <w:rPr>
                <w:rFonts w:ascii="Arial"/>
                <w:b/>
              </w:rPr>
            </w:pPr>
          </w:p>
          <w:p w14:paraId="7EFEEE6D" w14:textId="77777777" w:rsidR="0078404F" w:rsidRDefault="005766A6">
            <w:pPr>
              <w:pStyle w:val="TableParagraph"/>
              <w:ind w:left="27"/>
              <w:rPr>
                <w:sz w:val="20"/>
              </w:rPr>
            </w:pPr>
            <w:r>
              <w:rPr>
                <w:sz w:val="20"/>
              </w:rPr>
              <w:t>Thank</w:t>
            </w:r>
            <w:r>
              <w:rPr>
                <w:spacing w:val="-3"/>
                <w:sz w:val="20"/>
              </w:rPr>
              <w:t xml:space="preserve"> </w:t>
            </w:r>
            <w:r>
              <w:rPr>
                <w:spacing w:val="-4"/>
                <w:sz w:val="20"/>
              </w:rPr>
              <w:t>you,</w:t>
            </w:r>
          </w:p>
          <w:p w14:paraId="7EFEEE6E" w14:textId="77777777" w:rsidR="0078404F" w:rsidRDefault="005766A6">
            <w:pPr>
              <w:pStyle w:val="TableParagraph"/>
              <w:spacing w:before="1"/>
              <w:ind w:left="27"/>
              <w:rPr>
                <w:sz w:val="20"/>
              </w:rPr>
            </w:pPr>
            <w:r>
              <w:rPr>
                <w:sz w:val="20"/>
              </w:rPr>
              <w:t>University</w:t>
            </w:r>
            <w:r>
              <w:rPr>
                <w:spacing w:val="-3"/>
                <w:sz w:val="20"/>
              </w:rPr>
              <w:t xml:space="preserve"> </w:t>
            </w:r>
            <w:r>
              <w:rPr>
                <w:sz w:val="20"/>
              </w:rPr>
              <w:t>of</w:t>
            </w:r>
            <w:r>
              <w:rPr>
                <w:spacing w:val="-6"/>
                <w:sz w:val="20"/>
              </w:rPr>
              <w:t xml:space="preserve"> </w:t>
            </w:r>
            <w:r>
              <w:rPr>
                <w:sz w:val="20"/>
              </w:rPr>
              <w:t>Texas</w:t>
            </w:r>
            <w:r>
              <w:rPr>
                <w:spacing w:val="-2"/>
                <w:sz w:val="20"/>
              </w:rPr>
              <w:t xml:space="preserve"> </w:t>
            </w:r>
            <w:r>
              <w:rPr>
                <w:sz w:val="20"/>
              </w:rPr>
              <w:t>Rio</w:t>
            </w:r>
            <w:r>
              <w:rPr>
                <w:spacing w:val="-5"/>
                <w:sz w:val="20"/>
              </w:rPr>
              <w:t xml:space="preserve"> </w:t>
            </w:r>
            <w:r>
              <w:rPr>
                <w:sz w:val="20"/>
              </w:rPr>
              <w:t>Grande</w:t>
            </w:r>
            <w:r>
              <w:rPr>
                <w:spacing w:val="-6"/>
                <w:sz w:val="20"/>
              </w:rPr>
              <w:t xml:space="preserve"> </w:t>
            </w:r>
            <w:r>
              <w:rPr>
                <w:spacing w:val="-2"/>
                <w:sz w:val="20"/>
              </w:rPr>
              <w:t>Valley</w:t>
            </w:r>
          </w:p>
        </w:tc>
      </w:tr>
    </w:tbl>
    <w:p w14:paraId="7EFEEE70" w14:textId="77777777" w:rsidR="0078404F" w:rsidRDefault="0078404F">
      <w:pPr>
        <w:rPr>
          <w:sz w:val="20"/>
        </w:rPr>
        <w:sectPr w:rsidR="0078404F">
          <w:pgSz w:w="12240" w:h="15840"/>
          <w:pgMar w:top="1360" w:right="480" w:bottom="860" w:left="520" w:header="0" w:footer="661" w:gutter="0"/>
          <w:cols w:space="720"/>
        </w:sectPr>
      </w:pPr>
    </w:p>
    <w:p w14:paraId="7EFEEE71" w14:textId="77777777" w:rsidR="0078404F" w:rsidRDefault="005766A6">
      <w:pPr>
        <w:pStyle w:val="Heading1"/>
      </w:pPr>
      <w:bookmarkStart w:id="41" w:name="_TOC_250008"/>
      <w:r>
        <w:lastRenderedPageBreak/>
        <w:t>APPENDIX</w:t>
      </w:r>
      <w:r>
        <w:rPr>
          <w:spacing w:val="-4"/>
        </w:rPr>
        <w:t xml:space="preserve"> </w:t>
      </w:r>
      <w:r>
        <w:t>4</w:t>
      </w:r>
      <w:r>
        <w:rPr>
          <w:spacing w:val="-4"/>
        </w:rPr>
        <w:t xml:space="preserve"> </w:t>
      </w:r>
      <w:r>
        <w:t>PRE-PROPOSAL</w:t>
      </w:r>
      <w:r>
        <w:rPr>
          <w:spacing w:val="-8"/>
        </w:rPr>
        <w:t xml:space="preserve"> </w:t>
      </w:r>
      <w:r>
        <w:t>CONFERENCE</w:t>
      </w:r>
      <w:r>
        <w:rPr>
          <w:spacing w:val="-4"/>
        </w:rPr>
        <w:t xml:space="preserve"> </w:t>
      </w:r>
      <w:bookmarkEnd w:id="41"/>
      <w:r>
        <w:rPr>
          <w:spacing w:val="-2"/>
        </w:rPr>
        <w:t>GUIDELINES</w:t>
      </w:r>
    </w:p>
    <w:p w14:paraId="7EFEEE72" w14:textId="77777777" w:rsidR="0078404F" w:rsidRDefault="0078404F">
      <w:pPr>
        <w:pStyle w:val="BodyText"/>
        <w:spacing w:before="6"/>
        <w:rPr>
          <w:rFonts w:ascii="Arial"/>
          <w:b/>
          <w:sz w:val="26"/>
        </w:rPr>
      </w:pPr>
    </w:p>
    <w:p w14:paraId="7EFEEE73" w14:textId="77777777" w:rsidR="0078404F" w:rsidRDefault="005766A6">
      <w:pPr>
        <w:pStyle w:val="BodyText"/>
        <w:ind w:left="920" w:right="1071"/>
      </w:pPr>
      <w:r>
        <w:rPr>
          <w:b/>
        </w:rPr>
        <w:t>Objective:</w:t>
      </w:r>
      <w:r>
        <w:rPr>
          <w:b/>
          <w:spacing w:val="-4"/>
        </w:rPr>
        <w:t xml:space="preserve"> </w:t>
      </w:r>
      <w:r>
        <w:t>A</w:t>
      </w:r>
      <w:r>
        <w:rPr>
          <w:spacing w:val="-3"/>
        </w:rPr>
        <w:t xml:space="preserve"> </w:t>
      </w:r>
      <w:r>
        <w:t>pre-proposal</w:t>
      </w:r>
      <w:r>
        <w:rPr>
          <w:spacing w:val="-5"/>
        </w:rPr>
        <w:t xml:space="preserve"> </w:t>
      </w:r>
      <w:r>
        <w:t>conference</w:t>
      </w:r>
      <w:r>
        <w:rPr>
          <w:spacing w:val="-2"/>
        </w:rPr>
        <w:t xml:space="preserve"> </w:t>
      </w:r>
      <w:r>
        <w:t>is</w:t>
      </w:r>
      <w:r>
        <w:rPr>
          <w:spacing w:val="-4"/>
        </w:rPr>
        <w:t xml:space="preserve"> </w:t>
      </w:r>
      <w:r>
        <w:t>sometimes</w:t>
      </w:r>
      <w:r>
        <w:rPr>
          <w:spacing w:val="-3"/>
        </w:rPr>
        <w:t xml:space="preserve"> </w:t>
      </w:r>
      <w:r>
        <w:t>required</w:t>
      </w:r>
      <w:r>
        <w:rPr>
          <w:spacing w:val="-6"/>
        </w:rPr>
        <w:t xml:space="preserve"> </w:t>
      </w:r>
      <w:r>
        <w:t>to</w:t>
      </w:r>
      <w:r>
        <w:rPr>
          <w:spacing w:val="-1"/>
        </w:rPr>
        <w:t xml:space="preserve"> </w:t>
      </w:r>
      <w:r>
        <w:t>clarify</w:t>
      </w:r>
      <w:r>
        <w:rPr>
          <w:spacing w:val="-5"/>
        </w:rPr>
        <w:t xml:space="preserve"> </w:t>
      </w:r>
      <w:r>
        <w:t>specifications.</w:t>
      </w:r>
      <w:r>
        <w:rPr>
          <w:spacing w:val="-8"/>
        </w:rPr>
        <w:t xml:space="preserve"> </w:t>
      </w:r>
      <w:r>
        <w:t>Typically,</w:t>
      </w:r>
      <w:r>
        <w:rPr>
          <w:spacing w:val="-3"/>
        </w:rPr>
        <w:t xml:space="preserve"> </w:t>
      </w:r>
      <w:r>
        <w:t>program staff,</w:t>
      </w:r>
      <w:r>
        <w:rPr>
          <w:spacing w:val="-10"/>
        </w:rPr>
        <w:t xml:space="preserve"> </w:t>
      </w:r>
      <w:r>
        <w:t>in</w:t>
      </w:r>
      <w:r>
        <w:rPr>
          <w:spacing w:val="-11"/>
        </w:rPr>
        <w:t xml:space="preserve"> </w:t>
      </w:r>
      <w:r>
        <w:t>conjunction</w:t>
      </w:r>
      <w:r>
        <w:rPr>
          <w:spacing w:val="-12"/>
        </w:rPr>
        <w:t xml:space="preserve"> </w:t>
      </w:r>
      <w:r>
        <w:t>with</w:t>
      </w:r>
      <w:r>
        <w:rPr>
          <w:spacing w:val="-11"/>
        </w:rPr>
        <w:t xml:space="preserve"> </w:t>
      </w:r>
      <w:r>
        <w:t>the</w:t>
      </w:r>
      <w:r>
        <w:rPr>
          <w:spacing w:val="-10"/>
        </w:rPr>
        <w:t xml:space="preserve"> </w:t>
      </w:r>
      <w:r>
        <w:t>purchasing</w:t>
      </w:r>
      <w:r>
        <w:rPr>
          <w:spacing w:val="-12"/>
        </w:rPr>
        <w:t xml:space="preserve"> </w:t>
      </w:r>
      <w:r>
        <w:t>office,</w:t>
      </w:r>
      <w:r>
        <w:rPr>
          <w:spacing w:val="-10"/>
        </w:rPr>
        <w:t xml:space="preserve"> </w:t>
      </w:r>
      <w:proofErr w:type="gramStart"/>
      <w:r>
        <w:t>determines</w:t>
      </w:r>
      <w:proofErr w:type="gramEnd"/>
      <w:r>
        <w:rPr>
          <w:spacing w:val="-11"/>
        </w:rPr>
        <w:t xml:space="preserve"> </w:t>
      </w:r>
      <w:r>
        <w:t>if</w:t>
      </w:r>
      <w:r>
        <w:rPr>
          <w:spacing w:val="-10"/>
        </w:rPr>
        <w:t xml:space="preserve"> </w:t>
      </w:r>
      <w:r>
        <w:t>a</w:t>
      </w:r>
      <w:r>
        <w:rPr>
          <w:spacing w:val="-10"/>
        </w:rPr>
        <w:t xml:space="preserve"> </w:t>
      </w:r>
      <w:r>
        <w:t>pre-proposal</w:t>
      </w:r>
      <w:r>
        <w:rPr>
          <w:spacing w:val="-10"/>
        </w:rPr>
        <w:t xml:space="preserve"> </w:t>
      </w:r>
      <w:r>
        <w:t>conference</w:t>
      </w:r>
      <w:r>
        <w:rPr>
          <w:spacing w:val="-12"/>
        </w:rPr>
        <w:t xml:space="preserve"> </w:t>
      </w:r>
      <w:r>
        <w:t>is</w:t>
      </w:r>
      <w:r>
        <w:rPr>
          <w:spacing w:val="-10"/>
        </w:rPr>
        <w:t xml:space="preserve"> </w:t>
      </w:r>
      <w:r>
        <w:t>necessary.</w:t>
      </w:r>
      <w:r>
        <w:rPr>
          <w:spacing w:val="-11"/>
        </w:rPr>
        <w:t xml:space="preserve"> </w:t>
      </w:r>
      <w:r>
        <w:t>If</w:t>
      </w:r>
      <w:r>
        <w:rPr>
          <w:spacing w:val="-10"/>
        </w:rPr>
        <w:t xml:space="preserve"> </w:t>
      </w:r>
      <w:r>
        <w:t>a pre-proposal conference is necessary, the solicitation must include:</w:t>
      </w:r>
    </w:p>
    <w:p w14:paraId="7EFEEE74" w14:textId="77777777" w:rsidR="0078404F" w:rsidRDefault="0078404F">
      <w:pPr>
        <w:pStyle w:val="BodyText"/>
        <w:spacing w:before="1"/>
      </w:pPr>
    </w:p>
    <w:p w14:paraId="7EFEEE75" w14:textId="77777777" w:rsidR="0078404F" w:rsidRDefault="005766A6">
      <w:pPr>
        <w:pStyle w:val="ListParagraph"/>
        <w:numPr>
          <w:ilvl w:val="0"/>
          <w:numId w:val="8"/>
        </w:numPr>
        <w:tabs>
          <w:tab w:val="left" w:pos="1550"/>
        </w:tabs>
        <w:ind w:left="1550" w:hanging="359"/>
      </w:pPr>
      <w:r>
        <w:rPr>
          <w:spacing w:val="-2"/>
        </w:rPr>
        <w:t>Exact</w:t>
      </w:r>
      <w:r>
        <w:rPr>
          <w:spacing w:val="2"/>
        </w:rPr>
        <w:t xml:space="preserve"> </w:t>
      </w:r>
      <w:r>
        <w:rPr>
          <w:spacing w:val="-2"/>
        </w:rPr>
        <w:t>physical</w:t>
      </w:r>
      <w:r>
        <w:rPr>
          <w:spacing w:val="1"/>
        </w:rPr>
        <w:t xml:space="preserve"> </w:t>
      </w:r>
      <w:r>
        <w:rPr>
          <w:spacing w:val="-2"/>
        </w:rPr>
        <w:t>location,</w:t>
      </w:r>
      <w:r>
        <w:t xml:space="preserve"> </w:t>
      </w:r>
      <w:r>
        <w:rPr>
          <w:spacing w:val="-2"/>
        </w:rPr>
        <w:t>including</w:t>
      </w:r>
      <w:r>
        <w:t xml:space="preserve"> </w:t>
      </w:r>
      <w:r>
        <w:rPr>
          <w:spacing w:val="-2"/>
        </w:rPr>
        <w:t>room</w:t>
      </w:r>
      <w:r>
        <w:rPr>
          <w:spacing w:val="4"/>
        </w:rPr>
        <w:t xml:space="preserve"> </w:t>
      </w:r>
      <w:r>
        <w:rPr>
          <w:spacing w:val="-2"/>
        </w:rPr>
        <w:t>number.</w:t>
      </w:r>
    </w:p>
    <w:p w14:paraId="7EFEEE76" w14:textId="77777777" w:rsidR="0078404F" w:rsidRDefault="005766A6">
      <w:pPr>
        <w:pStyle w:val="ListParagraph"/>
        <w:numPr>
          <w:ilvl w:val="0"/>
          <w:numId w:val="8"/>
        </w:numPr>
        <w:tabs>
          <w:tab w:val="left" w:pos="1551"/>
        </w:tabs>
        <w:spacing w:before="1"/>
        <w:ind w:right="1025"/>
      </w:pPr>
      <w:r>
        <w:t>Date and time</w:t>
      </w:r>
      <w:r>
        <w:rPr>
          <w:spacing w:val="-2"/>
        </w:rPr>
        <w:t xml:space="preserve"> </w:t>
      </w:r>
      <w:r>
        <w:t>of conference. The</w:t>
      </w:r>
      <w:r>
        <w:rPr>
          <w:spacing w:val="-2"/>
        </w:rPr>
        <w:t xml:space="preserve"> </w:t>
      </w:r>
      <w:r>
        <w:t>date must allow</w:t>
      </w:r>
      <w:r>
        <w:rPr>
          <w:spacing w:val="-1"/>
        </w:rPr>
        <w:t xml:space="preserve"> </w:t>
      </w:r>
      <w:r>
        <w:t>sufficient time for</w:t>
      </w:r>
      <w:r>
        <w:rPr>
          <w:spacing w:val="-7"/>
        </w:rPr>
        <w:t xml:space="preserve"> </w:t>
      </w:r>
      <w:r>
        <w:t>respondents to receive and review the</w:t>
      </w:r>
      <w:r>
        <w:rPr>
          <w:spacing w:val="40"/>
        </w:rPr>
        <w:t xml:space="preserve"> </w:t>
      </w:r>
      <w:r>
        <w:t>solicitation prior to the conference. Typically, this is approximately 10 days after the solicitation is published.</w:t>
      </w:r>
    </w:p>
    <w:p w14:paraId="7EFEEE77" w14:textId="77777777" w:rsidR="0078404F" w:rsidRDefault="0078404F">
      <w:pPr>
        <w:pStyle w:val="BodyText"/>
        <w:spacing w:before="10"/>
        <w:rPr>
          <w:sz w:val="21"/>
        </w:rPr>
      </w:pPr>
    </w:p>
    <w:p w14:paraId="7EFEEE78" w14:textId="77777777" w:rsidR="0078404F" w:rsidRDefault="005766A6">
      <w:pPr>
        <w:pStyle w:val="BodyText"/>
        <w:ind w:left="920" w:right="1215"/>
      </w:pPr>
      <w:r>
        <w:t>It</w:t>
      </w:r>
      <w:r>
        <w:rPr>
          <w:spacing w:val="28"/>
        </w:rPr>
        <w:t xml:space="preserve"> </w:t>
      </w:r>
      <w:r>
        <w:t>may</w:t>
      </w:r>
      <w:r>
        <w:rPr>
          <w:spacing w:val="30"/>
        </w:rPr>
        <w:t xml:space="preserve"> </w:t>
      </w:r>
      <w:r>
        <w:t>be</w:t>
      </w:r>
      <w:r>
        <w:rPr>
          <w:spacing w:val="28"/>
        </w:rPr>
        <w:t xml:space="preserve"> </w:t>
      </w:r>
      <w:r>
        <w:t>essential</w:t>
      </w:r>
      <w:r>
        <w:rPr>
          <w:spacing w:val="28"/>
        </w:rPr>
        <w:t xml:space="preserve"> </w:t>
      </w:r>
      <w:r>
        <w:t>for</w:t>
      </w:r>
      <w:r>
        <w:rPr>
          <w:spacing w:val="28"/>
        </w:rPr>
        <w:t xml:space="preserve"> </w:t>
      </w:r>
      <w:r>
        <w:t>potential</w:t>
      </w:r>
      <w:r>
        <w:rPr>
          <w:spacing w:val="26"/>
        </w:rPr>
        <w:t xml:space="preserve"> </w:t>
      </w:r>
      <w:r>
        <w:t>respondents</w:t>
      </w:r>
      <w:r>
        <w:rPr>
          <w:spacing w:val="28"/>
        </w:rPr>
        <w:t xml:space="preserve"> </w:t>
      </w:r>
      <w:r>
        <w:t>to</w:t>
      </w:r>
      <w:r>
        <w:rPr>
          <w:spacing w:val="-3"/>
        </w:rPr>
        <w:t xml:space="preserve"> </w:t>
      </w:r>
      <w:r>
        <w:t>inspect</w:t>
      </w:r>
      <w:r>
        <w:rPr>
          <w:spacing w:val="30"/>
        </w:rPr>
        <w:t xml:space="preserve"> </w:t>
      </w:r>
      <w:r>
        <w:t>the</w:t>
      </w:r>
      <w:r>
        <w:rPr>
          <w:spacing w:val="29"/>
        </w:rPr>
        <w:t xml:space="preserve"> </w:t>
      </w:r>
      <w:r>
        <w:t>site</w:t>
      </w:r>
      <w:r>
        <w:rPr>
          <w:spacing w:val="29"/>
        </w:rPr>
        <w:t xml:space="preserve"> </w:t>
      </w:r>
      <w:r>
        <w:t>prior</w:t>
      </w:r>
      <w:r>
        <w:rPr>
          <w:spacing w:val="28"/>
        </w:rPr>
        <w:t xml:space="preserve"> </w:t>
      </w:r>
      <w:r>
        <w:t>to</w:t>
      </w:r>
      <w:r>
        <w:rPr>
          <w:spacing w:val="28"/>
        </w:rPr>
        <w:t xml:space="preserve"> </w:t>
      </w:r>
      <w:r>
        <w:t>submitting</w:t>
      </w:r>
      <w:r>
        <w:rPr>
          <w:spacing w:val="30"/>
        </w:rPr>
        <w:t xml:space="preserve"> </w:t>
      </w:r>
      <w:r>
        <w:t>a</w:t>
      </w:r>
      <w:r>
        <w:rPr>
          <w:spacing w:val="26"/>
        </w:rPr>
        <w:t xml:space="preserve"> </w:t>
      </w:r>
      <w:r>
        <w:t>response</w:t>
      </w:r>
      <w:r>
        <w:rPr>
          <w:spacing w:val="-6"/>
        </w:rPr>
        <w:t xml:space="preserve"> </w:t>
      </w:r>
      <w:r>
        <w:t>to the solicitation;</w:t>
      </w:r>
      <w:r>
        <w:rPr>
          <w:spacing w:val="40"/>
        </w:rPr>
        <w:t xml:space="preserve"> </w:t>
      </w:r>
      <w:r>
        <w:t>therefore, include in the solicitation:</w:t>
      </w:r>
    </w:p>
    <w:p w14:paraId="7EFEEE79" w14:textId="77777777" w:rsidR="0078404F" w:rsidRDefault="0078404F">
      <w:pPr>
        <w:pStyle w:val="BodyText"/>
        <w:spacing w:before="1"/>
      </w:pPr>
    </w:p>
    <w:p w14:paraId="7EFEEE7A" w14:textId="77777777" w:rsidR="0078404F" w:rsidRDefault="005766A6">
      <w:pPr>
        <w:pStyle w:val="ListParagraph"/>
        <w:numPr>
          <w:ilvl w:val="0"/>
          <w:numId w:val="8"/>
        </w:numPr>
        <w:tabs>
          <w:tab w:val="left" w:pos="1550"/>
        </w:tabs>
        <w:ind w:left="1550" w:hanging="359"/>
      </w:pPr>
      <w:r>
        <w:rPr>
          <w:spacing w:val="-2"/>
        </w:rPr>
        <w:t>UTRGV contact</w:t>
      </w:r>
      <w:r>
        <w:rPr>
          <w:spacing w:val="1"/>
        </w:rPr>
        <w:t xml:space="preserve"> </w:t>
      </w:r>
      <w:r>
        <w:rPr>
          <w:spacing w:val="-2"/>
        </w:rPr>
        <w:t>information</w:t>
      </w:r>
      <w:r>
        <w:t xml:space="preserve"> </w:t>
      </w:r>
      <w:r>
        <w:rPr>
          <w:spacing w:val="-2"/>
        </w:rPr>
        <w:t>for</w:t>
      </w:r>
      <w:r>
        <w:rPr>
          <w:spacing w:val="-1"/>
        </w:rPr>
        <w:t xml:space="preserve"> </w:t>
      </w:r>
      <w:r>
        <w:rPr>
          <w:spacing w:val="-2"/>
        </w:rPr>
        <w:t>scheduling</w:t>
      </w:r>
      <w:r>
        <w:rPr>
          <w:spacing w:val="1"/>
        </w:rPr>
        <w:t xml:space="preserve"> </w:t>
      </w:r>
      <w:r>
        <w:rPr>
          <w:spacing w:val="-2"/>
        </w:rPr>
        <w:t>appointments</w:t>
      </w:r>
      <w:r>
        <w:rPr>
          <w:spacing w:val="2"/>
        </w:rPr>
        <w:t xml:space="preserve"> </w:t>
      </w:r>
      <w:r>
        <w:rPr>
          <w:spacing w:val="-2"/>
        </w:rPr>
        <w:t>for</w:t>
      </w:r>
      <w:r>
        <w:rPr>
          <w:spacing w:val="3"/>
        </w:rPr>
        <w:t xml:space="preserve"> </w:t>
      </w:r>
      <w:r>
        <w:rPr>
          <w:spacing w:val="-2"/>
        </w:rPr>
        <w:t>site</w:t>
      </w:r>
      <w:r>
        <w:rPr>
          <w:spacing w:val="3"/>
        </w:rPr>
        <w:t xml:space="preserve"> </w:t>
      </w:r>
      <w:r>
        <w:rPr>
          <w:spacing w:val="-2"/>
        </w:rPr>
        <w:t>inspections.</w:t>
      </w:r>
    </w:p>
    <w:p w14:paraId="7EFEEE7B" w14:textId="77777777" w:rsidR="0078404F" w:rsidRDefault="0078404F">
      <w:pPr>
        <w:pStyle w:val="BodyText"/>
      </w:pPr>
    </w:p>
    <w:p w14:paraId="7EFEEE7C" w14:textId="77777777" w:rsidR="0078404F" w:rsidRDefault="005766A6">
      <w:pPr>
        <w:spacing w:before="1"/>
        <w:ind w:left="920" w:right="961"/>
      </w:pPr>
      <w:r>
        <w:t>If</w:t>
      </w:r>
      <w:r>
        <w:rPr>
          <w:spacing w:val="40"/>
        </w:rPr>
        <w:t xml:space="preserve"> </w:t>
      </w:r>
      <w:r>
        <w:t>the</w:t>
      </w:r>
      <w:r>
        <w:rPr>
          <w:spacing w:val="40"/>
        </w:rPr>
        <w:t xml:space="preserve"> </w:t>
      </w:r>
      <w:r>
        <w:t>conference</w:t>
      </w:r>
      <w:r>
        <w:rPr>
          <w:spacing w:val="40"/>
        </w:rPr>
        <w:t xml:space="preserve"> </w:t>
      </w:r>
      <w:r>
        <w:t>is</w:t>
      </w:r>
      <w:r>
        <w:rPr>
          <w:spacing w:val="40"/>
        </w:rPr>
        <w:t xml:space="preserve"> </w:t>
      </w:r>
      <w:r>
        <w:t>mandatory,</w:t>
      </w:r>
      <w:r>
        <w:rPr>
          <w:spacing w:val="40"/>
        </w:rPr>
        <w:t xml:space="preserve"> </w:t>
      </w:r>
      <w:r>
        <w:t>the</w:t>
      </w:r>
      <w:r>
        <w:rPr>
          <w:spacing w:val="40"/>
        </w:rPr>
        <w:t xml:space="preserve"> </w:t>
      </w:r>
      <w:r>
        <w:t>following</w:t>
      </w:r>
      <w:r>
        <w:rPr>
          <w:spacing w:val="40"/>
        </w:rPr>
        <w:t xml:space="preserve"> </w:t>
      </w:r>
      <w:r>
        <w:t>statement</w:t>
      </w:r>
      <w:r>
        <w:rPr>
          <w:spacing w:val="37"/>
        </w:rPr>
        <w:t xml:space="preserve"> </w:t>
      </w:r>
      <w:r>
        <w:t>must</w:t>
      </w:r>
      <w:r>
        <w:rPr>
          <w:spacing w:val="40"/>
        </w:rPr>
        <w:t xml:space="preserve"> </w:t>
      </w:r>
      <w:r>
        <w:t>be</w:t>
      </w:r>
      <w:r>
        <w:rPr>
          <w:spacing w:val="40"/>
        </w:rPr>
        <w:t xml:space="preserve"> </w:t>
      </w:r>
      <w:r>
        <w:t>included</w:t>
      </w:r>
      <w:r>
        <w:rPr>
          <w:spacing w:val="39"/>
        </w:rPr>
        <w:t xml:space="preserve"> </w:t>
      </w:r>
      <w:r>
        <w:t>in</w:t>
      </w:r>
      <w:r>
        <w:rPr>
          <w:spacing w:val="40"/>
        </w:rPr>
        <w:t xml:space="preserve"> </w:t>
      </w:r>
      <w:r>
        <w:t>the</w:t>
      </w:r>
      <w:r>
        <w:rPr>
          <w:spacing w:val="40"/>
        </w:rPr>
        <w:t xml:space="preserve"> </w:t>
      </w:r>
      <w:r>
        <w:t>solicitation: "</w:t>
      </w:r>
      <w:r>
        <w:rPr>
          <w:i/>
        </w:rPr>
        <w:t>Failure</w:t>
      </w:r>
      <w:r>
        <w:rPr>
          <w:i/>
          <w:spacing w:val="25"/>
        </w:rPr>
        <w:t xml:space="preserve"> </w:t>
      </w:r>
      <w:r>
        <w:rPr>
          <w:i/>
        </w:rPr>
        <w:t>to</w:t>
      </w:r>
      <w:r>
        <w:rPr>
          <w:i/>
          <w:spacing w:val="62"/>
        </w:rPr>
        <w:t xml:space="preserve"> </w:t>
      </w:r>
      <w:r>
        <w:rPr>
          <w:i/>
        </w:rPr>
        <w:t>attend</w:t>
      </w:r>
      <w:r>
        <w:rPr>
          <w:i/>
          <w:spacing w:val="-9"/>
        </w:rPr>
        <w:t xml:space="preserve"> </w:t>
      </w:r>
      <w:r>
        <w:rPr>
          <w:i/>
        </w:rPr>
        <w:t>the</w:t>
      </w:r>
      <w:r>
        <w:rPr>
          <w:i/>
          <w:spacing w:val="-8"/>
        </w:rPr>
        <w:t xml:space="preserve"> </w:t>
      </w:r>
      <w:r>
        <w:rPr>
          <w:i/>
        </w:rPr>
        <w:t>pre-bid/proposal</w:t>
      </w:r>
      <w:r>
        <w:rPr>
          <w:i/>
          <w:spacing w:val="-6"/>
        </w:rPr>
        <w:t xml:space="preserve"> </w:t>
      </w:r>
      <w:r>
        <w:rPr>
          <w:i/>
        </w:rPr>
        <w:t>conference</w:t>
      </w:r>
      <w:r>
        <w:rPr>
          <w:i/>
          <w:spacing w:val="-10"/>
        </w:rPr>
        <w:t xml:space="preserve"> </w:t>
      </w:r>
      <w:r>
        <w:rPr>
          <w:i/>
        </w:rPr>
        <w:t>will</w:t>
      </w:r>
      <w:r>
        <w:rPr>
          <w:i/>
          <w:spacing w:val="-10"/>
        </w:rPr>
        <w:t xml:space="preserve"> </w:t>
      </w:r>
      <w:r>
        <w:rPr>
          <w:i/>
        </w:rPr>
        <w:t>result</w:t>
      </w:r>
      <w:r>
        <w:rPr>
          <w:i/>
          <w:spacing w:val="-7"/>
        </w:rPr>
        <w:t xml:space="preserve"> </w:t>
      </w:r>
      <w:r>
        <w:rPr>
          <w:i/>
        </w:rPr>
        <w:t>in</w:t>
      </w:r>
      <w:r>
        <w:rPr>
          <w:i/>
          <w:spacing w:val="-10"/>
        </w:rPr>
        <w:t xml:space="preserve"> </w:t>
      </w:r>
      <w:r>
        <w:rPr>
          <w:i/>
        </w:rPr>
        <w:t>disqualification</w:t>
      </w:r>
      <w:r>
        <w:rPr>
          <w:i/>
          <w:spacing w:val="-9"/>
        </w:rPr>
        <w:t xml:space="preserve"> </w:t>
      </w:r>
      <w:r>
        <w:rPr>
          <w:i/>
        </w:rPr>
        <w:t>of</w:t>
      </w:r>
      <w:r>
        <w:rPr>
          <w:i/>
          <w:spacing w:val="-10"/>
        </w:rPr>
        <w:t xml:space="preserve"> </w:t>
      </w:r>
      <w:r>
        <w:rPr>
          <w:i/>
        </w:rPr>
        <w:t>the</w:t>
      </w:r>
      <w:r>
        <w:rPr>
          <w:i/>
          <w:spacing w:val="-9"/>
        </w:rPr>
        <w:t xml:space="preserve"> </w:t>
      </w:r>
      <w:r>
        <w:rPr>
          <w:i/>
        </w:rPr>
        <w:t>response</w:t>
      </w:r>
      <w:r>
        <w:t>."</w:t>
      </w:r>
      <w:r>
        <w:rPr>
          <w:spacing w:val="-9"/>
        </w:rPr>
        <w:t xml:space="preserve"> </w:t>
      </w:r>
      <w:r>
        <w:t>If a mandatory conference is required, consider adding additional</w:t>
      </w:r>
      <w:r>
        <w:rPr>
          <w:spacing w:val="-3"/>
        </w:rPr>
        <w:t xml:space="preserve"> </w:t>
      </w:r>
      <w:r>
        <w:t>conference dates, especially if the expected attendee count</w:t>
      </w:r>
      <w:r>
        <w:rPr>
          <w:spacing w:val="40"/>
        </w:rPr>
        <w:t xml:space="preserve"> </w:t>
      </w:r>
      <w:proofErr w:type="gramStart"/>
      <w:r>
        <w:t>will be</w:t>
      </w:r>
      <w:proofErr w:type="gramEnd"/>
      <w:r>
        <w:t xml:space="preserve"> large.</w:t>
      </w:r>
    </w:p>
    <w:p w14:paraId="7EFEEE7D" w14:textId="77777777" w:rsidR="0078404F" w:rsidRDefault="0078404F">
      <w:pPr>
        <w:pStyle w:val="BodyText"/>
        <w:spacing w:before="10"/>
        <w:rPr>
          <w:sz w:val="21"/>
        </w:rPr>
      </w:pPr>
    </w:p>
    <w:p w14:paraId="7EFEEE7E" w14:textId="77777777" w:rsidR="0078404F" w:rsidRDefault="005766A6">
      <w:pPr>
        <w:pStyle w:val="BodyText"/>
        <w:spacing w:before="1"/>
        <w:ind w:left="920"/>
      </w:pPr>
      <w:r>
        <w:rPr>
          <w:spacing w:val="-2"/>
          <w:u w:val="single"/>
        </w:rPr>
        <w:t>Typically,</w:t>
      </w:r>
      <w:r>
        <w:rPr>
          <w:u w:val="single"/>
        </w:rPr>
        <w:t xml:space="preserve"> </w:t>
      </w:r>
      <w:proofErr w:type="gramStart"/>
      <w:r>
        <w:rPr>
          <w:spacing w:val="-2"/>
          <w:u w:val="single"/>
        </w:rPr>
        <w:t>purchasing</w:t>
      </w:r>
      <w:proofErr w:type="gramEnd"/>
      <w:r>
        <w:rPr>
          <w:spacing w:val="1"/>
          <w:u w:val="single"/>
        </w:rPr>
        <w:t xml:space="preserve"> </w:t>
      </w:r>
      <w:r>
        <w:rPr>
          <w:spacing w:val="-2"/>
          <w:u w:val="single"/>
        </w:rPr>
        <w:t>office</w:t>
      </w:r>
      <w:r>
        <w:rPr>
          <w:spacing w:val="3"/>
          <w:u w:val="single"/>
        </w:rPr>
        <w:t xml:space="preserve"> </w:t>
      </w:r>
      <w:r>
        <w:rPr>
          <w:spacing w:val="-2"/>
          <w:u w:val="single"/>
        </w:rPr>
        <w:t>conducts</w:t>
      </w:r>
      <w:r>
        <w:rPr>
          <w:spacing w:val="2"/>
          <w:u w:val="single"/>
        </w:rPr>
        <w:t xml:space="preserve"> </w:t>
      </w:r>
      <w:r>
        <w:rPr>
          <w:spacing w:val="-2"/>
          <w:u w:val="single"/>
        </w:rPr>
        <w:t>the</w:t>
      </w:r>
      <w:r>
        <w:rPr>
          <w:spacing w:val="3"/>
          <w:u w:val="single"/>
        </w:rPr>
        <w:t xml:space="preserve"> </w:t>
      </w:r>
      <w:r>
        <w:rPr>
          <w:spacing w:val="-2"/>
          <w:u w:val="single"/>
        </w:rPr>
        <w:t>conference.</w:t>
      </w:r>
      <w:r>
        <w:rPr>
          <w:u w:val="single"/>
        </w:rPr>
        <w:t xml:space="preserve"> </w:t>
      </w:r>
      <w:r>
        <w:rPr>
          <w:spacing w:val="-2"/>
          <w:u w:val="single"/>
        </w:rPr>
        <w:t>The</w:t>
      </w:r>
      <w:r>
        <w:rPr>
          <w:spacing w:val="3"/>
          <w:u w:val="single"/>
        </w:rPr>
        <w:t xml:space="preserve"> </w:t>
      </w:r>
      <w:r>
        <w:rPr>
          <w:spacing w:val="-2"/>
          <w:u w:val="single"/>
        </w:rPr>
        <w:t>purchasing</w:t>
      </w:r>
      <w:r>
        <w:rPr>
          <w:spacing w:val="1"/>
          <w:u w:val="single"/>
        </w:rPr>
        <w:t xml:space="preserve"> </w:t>
      </w:r>
      <w:r>
        <w:rPr>
          <w:spacing w:val="-2"/>
          <w:u w:val="single"/>
        </w:rPr>
        <w:t>office</w:t>
      </w:r>
      <w:r>
        <w:rPr>
          <w:spacing w:val="3"/>
          <w:u w:val="single"/>
        </w:rPr>
        <w:t xml:space="preserve"> </w:t>
      </w:r>
      <w:r>
        <w:rPr>
          <w:spacing w:val="-2"/>
          <w:u w:val="single"/>
        </w:rPr>
        <w:t>provides:</w:t>
      </w:r>
    </w:p>
    <w:p w14:paraId="7EFEEE7F" w14:textId="77777777" w:rsidR="0078404F" w:rsidRDefault="005766A6">
      <w:pPr>
        <w:pStyle w:val="ListParagraph"/>
        <w:numPr>
          <w:ilvl w:val="0"/>
          <w:numId w:val="8"/>
        </w:numPr>
        <w:tabs>
          <w:tab w:val="left" w:pos="1550"/>
        </w:tabs>
        <w:ind w:left="1550" w:hanging="359"/>
      </w:pPr>
      <w:r>
        <w:t>A</w:t>
      </w:r>
      <w:r>
        <w:rPr>
          <w:spacing w:val="-8"/>
        </w:rPr>
        <w:t xml:space="preserve"> </w:t>
      </w:r>
      <w:r>
        <w:t>sign-in</w:t>
      </w:r>
      <w:r>
        <w:rPr>
          <w:spacing w:val="-8"/>
        </w:rPr>
        <w:t xml:space="preserve"> </w:t>
      </w:r>
      <w:r>
        <w:t>sheet</w:t>
      </w:r>
      <w:r>
        <w:rPr>
          <w:spacing w:val="-6"/>
        </w:rPr>
        <w:t xml:space="preserve"> </w:t>
      </w:r>
      <w:r>
        <w:t>for</w:t>
      </w:r>
      <w:r>
        <w:rPr>
          <w:spacing w:val="-7"/>
        </w:rPr>
        <w:t xml:space="preserve"> </w:t>
      </w:r>
      <w:r>
        <w:rPr>
          <w:spacing w:val="-2"/>
        </w:rPr>
        <w:t>attendees</w:t>
      </w:r>
    </w:p>
    <w:p w14:paraId="7EFEEE80" w14:textId="77777777" w:rsidR="0078404F" w:rsidRDefault="005766A6">
      <w:pPr>
        <w:pStyle w:val="ListParagraph"/>
        <w:numPr>
          <w:ilvl w:val="0"/>
          <w:numId w:val="8"/>
        </w:numPr>
        <w:tabs>
          <w:tab w:val="left" w:pos="1550"/>
        </w:tabs>
        <w:ind w:left="1550" w:hanging="359"/>
      </w:pPr>
      <w:r>
        <w:t>Extra</w:t>
      </w:r>
      <w:r>
        <w:rPr>
          <w:spacing w:val="-9"/>
        </w:rPr>
        <w:t xml:space="preserve"> </w:t>
      </w:r>
      <w:r>
        <w:t>copies</w:t>
      </w:r>
      <w:r>
        <w:rPr>
          <w:spacing w:val="-8"/>
        </w:rPr>
        <w:t xml:space="preserve"> </w:t>
      </w:r>
      <w:r>
        <w:t>of</w:t>
      </w:r>
      <w:r>
        <w:rPr>
          <w:spacing w:val="-6"/>
        </w:rPr>
        <w:t xml:space="preserve"> </w:t>
      </w:r>
      <w:r>
        <w:t>the</w:t>
      </w:r>
      <w:r>
        <w:rPr>
          <w:spacing w:val="-6"/>
        </w:rPr>
        <w:t xml:space="preserve"> </w:t>
      </w:r>
      <w:r>
        <w:rPr>
          <w:spacing w:val="-2"/>
        </w:rPr>
        <w:t>solicitation</w:t>
      </w:r>
    </w:p>
    <w:p w14:paraId="7EFEEE81" w14:textId="77777777" w:rsidR="0078404F" w:rsidRDefault="0078404F">
      <w:pPr>
        <w:pStyle w:val="BodyText"/>
      </w:pPr>
    </w:p>
    <w:p w14:paraId="7EFEEE82" w14:textId="77777777" w:rsidR="0078404F" w:rsidRDefault="005766A6">
      <w:pPr>
        <w:pStyle w:val="BodyText"/>
        <w:spacing w:before="1"/>
        <w:ind w:left="920"/>
      </w:pPr>
      <w:r>
        <w:rPr>
          <w:u w:val="single"/>
        </w:rPr>
        <w:t>The</w:t>
      </w:r>
      <w:r>
        <w:rPr>
          <w:spacing w:val="-9"/>
          <w:u w:val="single"/>
        </w:rPr>
        <w:t xml:space="preserve"> </w:t>
      </w:r>
      <w:r>
        <w:rPr>
          <w:u w:val="single"/>
        </w:rPr>
        <w:t>conference</w:t>
      </w:r>
      <w:r>
        <w:rPr>
          <w:spacing w:val="-9"/>
          <w:u w:val="single"/>
        </w:rPr>
        <w:t xml:space="preserve"> </w:t>
      </w:r>
      <w:r>
        <w:rPr>
          <w:u w:val="single"/>
        </w:rPr>
        <w:t>begins</w:t>
      </w:r>
      <w:r>
        <w:rPr>
          <w:spacing w:val="-10"/>
          <w:u w:val="single"/>
        </w:rPr>
        <w:t xml:space="preserve"> </w:t>
      </w:r>
      <w:r>
        <w:rPr>
          <w:u w:val="single"/>
        </w:rPr>
        <w:t>as</w:t>
      </w:r>
      <w:r>
        <w:rPr>
          <w:spacing w:val="-11"/>
          <w:u w:val="single"/>
        </w:rPr>
        <w:t xml:space="preserve"> </w:t>
      </w:r>
      <w:r>
        <w:rPr>
          <w:spacing w:val="-2"/>
          <w:u w:val="single"/>
        </w:rPr>
        <w:t>follows:</w:t>
      </w:r>
    </w:p>
    <w:p w14:paraId="7EFEEE83" w14:textId="77777777" w:rsidR="0078404F" w:rsidRDefault="005766A6">
      <w:pPr>
        <w:pStyle w:val="ListParagraph"/>
        <w:numPr>
          <w:ilvl w:val="0"/>
          <w:numId w:val="8"/>
        </w:numPr>
        <w:tabs>
          <w:tab w:val="left" w:pos="1551"/>
        </w:tabs>
        <w:spacing w:before="2" w:line="237" w:lineRule="auto"/>
        <w:ind w:right="956"/>
      </w:pPr>
      <w:r>
        <w:t>Purchasing office-opening remarks, including the purpose of the conference, solicitation number and title of the solicitation.</w:t>
      </w:r>
    </w:p>
    <w:p w14:paraId="7EFEEE84" w14:textId="77777777" w:rsidR="0078404F" w:rsidRDefault="005766A6">
      <w:pPr>
        <w:pStyle w:val="ListParagraph"/>
        <w:numPr>
          <w:ilvl w:val="0"/>
          <w:numId w:val="8"/>
        </w:numPr>
        <w:tabs>
          <w:tab w:val="left" w:pos="1550"/>
        </w:tabs>
        <w:spacing w:before="1"/>
        <w:ind w:left="1550" w:hanging="359"/>
      </w:pPr>
      <w:r>
        <w:t>Advise</w:t>
      </w:r>
      <w:r>
        <w:rPr>
          <w:spacing w:val="-13"/>
        </w:rPr>
        <w:t xml:space="preserve"> </w:t>
      </w:r>
      <w:r>
        <w:t>attendees</w:t>
      </w:r>
      <w:r>
        <w:rPr>
          <w:spacing w:val="-10"/>
        </w:rPr>
        <w:t xml:space="preserve"> </w:t>
      </w:r>
      <w:r>
        <w:t>to</w:t>
      </w:r>
      <w:r>
        <w:rPr>
          <w:spacing w:val="-7"/>
        </w:rPr>
        <w:t xml:space="preserve"> </w:t>
      </w:r>
      <w:r>
        <w:t>turn</w:t>
      </w:r>
      <w:r>
        <w:rPr>
          <w:spacing w:val="-10"/>
        </w:rPr>
        <w:t xml:space="preserve"> </w:t>
      </w:r>
      <w:r>
        <w:t>off</w:t>
      </w:r>
      <w:r>
        <w:rPr>
          <w:spacing w:val="-7"/>
        </w:rPr>
        <w:t xml:space="preserve"> </w:t>
      </w:r>
      <w:proofErr w:type="gramStart"/>
      <w:r>
        <w:t>or</w:t>
      </w:r>
      <w:r>
        <w:rPr>
          <w:spacing w:val="-7"/>
        </w:rPr>
        <w:t xml:space="preserve"> </w:t>
      </w:r>
      <w:r>
        <w:t>turn</w:t>
      </w:r>
      <w:r>
        <w:rPr>
          <w:spacing w:val="-7"/>
        </w:rPr>
        <w:t xml:space="preserve"> </w:t>
      </w:r>
      <w:r>
        <w:t>to</w:t>
      </w:r>
      <w:proofErr w:type="gramEnd"/>
      <w:r>
        <w:rPr>
          <w:spacing w:val="-8"/>
        </w:rPr>
        <w:t xml:space="preserve"> </w:t>
      </w:r>
      <w:r>
        <w:t>vibrate</w:t>
      </w:r>
      <w:r>
        <w:rPr>
          <w:spacing w:val="-8"/>
        </w:rPr>
        <w:t xml:space="preserve"> </w:t>
      </w:r>
      <w:r>
        <w:t>any</w:t>
      </w:r>
      <w:r>
        <w:rPr>
          <w:spacing w:val="-5"/>
        </w:rPr>
        <w:t xml:space="preserve"> </w:t>
      </w:r>
      <w:r>
        <w:t>cell</w:t>
      </w:r>
      <w:r>
        <w:rPr>
          <w:spacing w:val="-7"/>
        </w:rPr>
        <w:t xml:space="preserve"> </w:t>
      </w:r>
      <w:r>
        <w:t>phones</w:t>
      </w:r>
      <w:r>
        <w:rPr>
          <w:spacing w:val="-9"/>
        </w:rPr>
        <w:t xml:space="preserve"> </w:t>
      </w:r>
      <w:r>
        <w:t>or</w:t>
      </w:r>
      <w:r>
        <w:rPr>
          <w:spacing w:val="-6"/>
        </w:rPr>
        <w:t xml:space="preserve"> </w:t>
      </w:r>
      <w:r>
        <w:rPr>
          <w:spacing w:val="-2"/>
        </w:rPr>
        <w:t>pagers.</w:t>
      </w:r>
    </w:p>
    <w:p w14:paraId="7EFEEE85" w14:textId="77777777" w:rsidR="0078404F" w:rsidRDefault="005766A6">
      <w:pPr>
        <w:pStyle w:val="ListParagraph"/>
        <w:numPr>
          <w:ilvl w:val="0"/>
          <w:numId w:val="8"/>
        </w:numPr>
        <w:tabs>
          <w:tab w:val="left" w:pos="1550"/>
        </w:tabs>
        <w:ind w:left="1550" w:hanging="359"/>
      </w:pPr>
      <w:r>
        <w:t>Remind</w:t>
      </w:r>
      <w:r>
        <w:rPr>
          <w:spacing w:val="-13"/>
        </w:rPr>
        <w:t xml:space="preserve"> </w:t>
      </w:r>
      <w:r>
        <w:t>attendees</w:t>
      </w:r>
      <w:r>
        <w:rPr>
          <w:spacing w:val="-12"/>
        </w:rPr>
        <w:t xml:space="preserve"> </w:t>
      </w:r>
      <w:r>
        <w:t>to</w:t>
      </w:r>
      <w:r>
        <w:rPr>
          <w:spacing w:val="-10"/>
        </w:rPr>
        <w:t xml:space="preserve"> </w:t>
      </w:r>
      <w:r>
        <w:t>sign</w:t>
      </w:r>
      <w:r>
        <w:rPr>
          <w:spacing w:val="-11"/>
        </w:rPr>
        <w:t xml:space="preserve"> </w:t>
      </w:r>
      <w:r>
        <w:t>in,</w:t>
      </w:r>
      <w:r>
        <w:rPr>
          <w:spacing w:val="-10"/>
        </w:rPr>
        <w:t xml:space="preserve"> </w:t>
      </w:r>
      <w:r>
        <w:t>especially</w:t>
      </w:r>
      <w:r>
        <w:rPr>
          <w:spacing w:val="-10"/>
        </w:rPr>
        <w:t xml:space="preserve"> </w:t>
      </w:r>
      <w:r>
        <w:t>for</w:t>
      </w:r>
      <w:r>
        <w:rPr>
          <w:spacing w:val="-10"/>
        </w:rPr>
        <w:t xml:space="preserve"> </w:t>
      </w:r>
      <w:r>
        <w:t>mandatory</w:t>
      </w:r>
      <w:r>
        <w:rPr>
          <w:spacing w:val="-12"/>
        </w:rPr>
        <w:t xml:space="preserve"> </w:t>
      </w:r>
      <w:r>
        <w:rPr>
          <w:spacing w:val="-2"/>
        </w:rPr>
        <w:t>conferences.</w:t>
      </w:r>
    </w:p>
    <w:p w14:paraId="7EFEEE86" w14:textId="77777777" w:rsidR="0078404F" w:rsidRDefault="005766A6">
      <w:pPr>
        <w:pStyle w:val="ListParagraph"/>
        <w:numPr>
          <w:ilvl w:val="0"/>
          <w:numId w:val="8"/>
        </w:numPr>
        <w:tabs>
          <w:tab w:val="left" w:pos="1551"/>
        </w:tabs>
        <w:spacing w:before="1"/>
        <w:ind w:right="958"/>
        <w:jc w:val="both"/>
      </w:pPr>
      <w:r>
        <w:t>Inform</w:t>
      </w:r>
      <w:r>
        <w:rPr>
          <w:spacing w:val="-1"/>
        </w:rPr>
        <w:t xml:space="preserve"> </w:t>
      </w:r>
      <w:r>
        <w:t>attendees that,</w:t>
      </w:r>
      <w:r>
        <w:rPr>
          <w:spacing w:val="-1"/>
        </w:rPr>
        <w:t xml:space="preserve"> </w:t>
      </w:r>
      <w:r>
        <w:t>whenever possible,</w:t>
      </w:r>
      <w:r>
        <w:rPr>
          <w:spacing w:val="-1"/>
        </w:rPr>
        <w:t xml:space="preserve"> </w:t>
      </w:r>
      <w:r>
        <w:t>UTRGV will provide</w:t>
      </w:r>
      <w:r>
        <w:rPr>
          <w:spacing w:val="-1"/>
        </w:rPr>
        <w:t xml:space="preserve"> </w:t>
      </w:r>
      <w:r>
        <w:t>answers</w:t>
      </w:r>
      <w:r>
        <w:rPr>
          <w:spacing w:val="-3"/>
        </w:rPr>
        <w:t xml:space="preserve"> </w:t>
      </w:r>
      <w:r>
        <w:t>to questions</w:t>
      </w:r>
      <w:r>
        <w:rPr>
          <w:spacing w:val="-1"/>
        </w:rPr>
        <w:t xml:space="preserve"> </w:t>
      </w:r>
      <w:r>
        <w:t>raised</w:t>
      </w:r>
      <w:r>
        <w:rPr>
          <w:spacing w:val="-2"/>
        </w:rPr>
        <w:t xml:space="preserve"> </w:t>
      </w:r>
      <w:r>
        <w:t xml:space="preserve">at the </w:t>
      </w:r>
      <w:r>
        <w:rPr>
          <w:spacing w:val="-2"/>
        </w:rPr>
        <w:t>conference, but any</w:t>
      </w:r>
      <w:r>
        <w:rPr>
          <w:spacing w:val="-4"/>
        </w:rPr>
        <w:t xml:space="preserve"> </w:t>
      </w:r>
      <w:r>
        <w:rPr>
          <w:spacing w:val="-2"/>
        </w:rPr>
        <w:t>answer</w:t>
      </w:r>
      <w:r>
        <w:rPr>
          <w:spacing w:val="-6"/>
        </w:rPr>
        <w:t xml:space="preserve"> </w:t>
      </w:r>
      <w:r>
        <w:rPr>
          <w:spacing w:val="-2"/>
        </w:rPr>
        <w:t>which</w:t>
      </w:r>
      <w:r>
        <w:rPr>
          <w:spacing w:val="-6"/>
        </w:rPr>
        <w:t xml:space="preserve"> </w:t>
      </w:r>
      <w:r>
        <w:rPr>
          <w:spacing w:val="-2"/>
        </w:rPr>
        <w:t>changes</w:t>
      </w:r>
      <w:r>
        <w:rPr>
          <w:spacing w:val="-5"/>
        </w:rPr>
        <w:t xml:space="preserve"> </w:t>
      </w:r>
      <w:r>
        <w:rPr>
          <w:spacing w:val="-2"/>
        </w:rPr>
        <w:t>or affects the solicitation requirements</w:t>
      </w:r>
      <w:r>
        <w:rPr>
          <w:spacing w:val="-5"/>
        </w:rPr>
        <w:t xml:space="preserve"> </w:t>
      </w:r>
      <w:r>
        <w:rPr>
          <w:spacing w:val="-2"/>
        </w:rPr>
        <w:t>will</w:t>
      </w:r>
      <w:r>
        <w:rPr>
          <w:spacing w:val="-4"/>
        </w:rPr>
        <w:t xml:space="preserve"> </w:t>
      </w:r>
      <w:r>
        <w:rPr>
          <w:spacing w:val="-2"/>
        </w:rPr>
        <w:t>be</w:t>
      </w:r>
      <w:r>
        <w:rPr>
          <w:spacing w:val="-4"/>
        </w:rPr>
        <w:t xml:space="preserve"> </w:t>
      </w:r>
      <w:r>
        <w:rPr>
          <w:spacing w:val="-2"/>
        </w:rPr>
        <w:t xml:space="preserve">reviewed </w:t>
      </w:r>
      <w:r>
        <w:t>and published in an Addendum to the solicitation.</w:t>
      </w:r>
    </w:p>
    <w:p w14:paraId="7EFEEE87" w14:textId="77777777" w:rsidR="0078404F" w:rsidRDefault="005766A6">
      <w:pPr>
        <w:pStyle w:val="ListParagraph"/>
        <w:numPr>
          <w:ilvl w:val="0"/>
          <w:numId w:val="8"/>
        </w:numPr>
        <w:tabs>
          <w:tab w:val="left" w:pos="1551"/>
        </w:tabs>
        <w:ind w:right="957"/>
        <w:jc w:val="both"/>
      </w:pPr>
      <w:r>
        <w:rPr>
          <w:spacing w:val="-2"/>
        </w:rPr>
        <w:t>Advise</w:t>
      </w:r>
      <w:r>
        <w:rPr>
          <w:spacing w:val="-8"/>
        </w:rPr>
        <w:t xml:space="preserve"> </w:t>
      </w:r>
      <w:r>
        <w:rPr>
          <w:spacing w:val="-2"/>
        </w:rPr>
        <w:t>attendees</w:t>
      </w:r>
      <w:r>
        <w:rPr>
          <w:spacing w:val="-7"/>
        </w:rPr>
        <w:t xml:space="preserve"> </w:t>
      </w:r>
      <w:r>
        <w:rPr>
          <w:spacing w:val="-2"/>
        </w:rPr>
        <w:t>that</w:t>
      </w:r>
      <w:r>
        <w:rPr>
          <w:spacing w:val="-5"/>
        </w:rPr>
        <w:t xml:space="preserve"> </w:t>
      </w:r>
      <w:r>
        <w:rPr>
          <w:spacing w:val="-2"/>
        </w:rPr>
        <w:t>potential</w:t>
      </w:r>
      <w:r>
        <w:rPr>
          <w:spacing w:val="-9"/>
        </w:rPr>
        <w:t xml:space="preserve"> </w:t>
      </w:r>
      <w:r>
        <w:rPr>
          <w:spacing w:val="-2"/>
        </w:rPr>
        <w:t>respondents</w:t>
      </w:r>
      <w:r>
        <w:rPr>
          <w:spacing w:val="-7"/>
        </w:rPr>
        <w:t xml:space="preserve"> </w:t>
      </w:r>
      <w:r>
        <w:rPr>
          <w:spacing w:val="-2"/>
        </w:rPr>
        <w:t>may</w:t>
      </w:r>
      <w:r>
        <w:rPr>
          <w:spacing w:val="-4"/>
        </w:rPr>
        <w:t xml:space="preserve"> </w:t>
      </w:r>
      <w:r>
        <w:rPr>
          <w:spacing w:val="-2"/>
        </w:rPr>
        <w:t>not</w:t>
      </w:r>
      <w:r>
        <w:rPr>
          <w:spacing w:val="-5"/>
        </w:rPr>
        <w:t xml:space="preserve"> </w:t>
      </w:r>
      <w:r>
        <w:rPr>
          <w:spacing w:val="-2"/>
        </w:rPr>
        <w:t>rely</w:t>
      </w:r>
      <w:r>
        <w:rPr>
          <w:spacing w:val="-7"/>
        </w:rPr>
        <w:t xml:space="preserve"> </w:t>
      </w:r>
      <w:r>
        <w:rPr>
          <w:spacing w:val="-2"/>
        </w:rPr>
        <w:t>on</w:t>
      </w:r>
      <w:r>
        <w:rPr>
          <w:spacing w:val="-8"/>
        </w:rPr>
        <w:t xml:space="preserve"> </w:t>
      </w:r>
      <w:r>
        <w:rPr>
          <w:spacing w:val="-2"/>
        </w:rPr>
        <w:t>verbal</w:t>
      </w:r>
      <w:r>
        <w:rPr>
          <w:spacing w:val="-6"/>
        </w:rPr>
        <w:t xml:space="preserve"> </w:t>
      </w:r>
      <w:r>
        <w:rPr>
          <w:spacing w:val="-2"/>
        </w:rPr>
        <w:t>answers</w:t>
      </w:r>
      <w:r>
        <w:rPr>
          <w:spacing w:val="-7"/>
        </w:rPr>
        <w:t xml:space="preserve"> </w:t>
      </w:r>
      <w:r>
        <w:rPr>
          <w:spacing w:val="-2"/>
        </w:rPr>
        <w:t>to</w:t>
      </w:r>
      <w:r>
        <w:rPr>
          <w:spacing w:val="-4"/>
        </w:rPr>
        <w:t xml:space="preserve"> </w:t>
      </w:r>
      <w:r>
        <w:rPr>
          <w:spacing w:val="-2"/>
        </w:rPr>
        <w:t>questions</w:t>
      </w:r>
      <w:r>
        <w:rPr>
          <w:spacing w:val="-7"/>
        </w:rPr>
        <w:t xml:space="preserve"> </w:t>
      </w:r>
      <w:r>
        <w:rPr>
          <w:spacing w:val="-2"/>
        </w:rPr>
        <w:t>that</w:t>
      </w:r>
      <w:r>
        <w:rPr>
          <w:spacing w:val="-5"/>
        </w:rPr>
        <w:t xml:space="preserve"> </w:t>
      </w:r>
      <w:r>
        <w:rPr>
          <w:spacing w:val="-2"/>
        </w:rPr>
        <w:t xml:space="preserve">differ </w:t>
      </w:r>
      <w:r>
        <w:t>from the solicitation requirements.</w:t>
      </w:r>
    </w:p>
    <w:p w14:paraId="7EFEEE88" w14:textId="77777777" w:rsidR="0078404F" w:rsidRDefault="005766A6">
      <w:pPr>
        <w:pStyle w:val="ListParagraph"/>
        <w:numPr>
          <w:ilvl w:val="0"/>
          <w:numId w:val="8"/>
        </w:numPr>
        <w:tabs>
          <w:tab w:val="left" w:pos="1550"/>
        </w:tabs>
        <w:spacing w:before="1"/>
        <w:ind w:left="1550" w:hanging="359"/>
        <w:jc w:val="both"/>
      </w:pPr>
      <w:r>
        <w:t>Introduce</w:t>
      </w:r>
      <w:r>
        <w:rPr>
          <w:spacing w:val="-12"/>
        </w:rPr>
        <w:t xml:space="preserve"> </w:t>
      </w:r>
      <w:r>
        <w:t>UTRGV</w:t>
      </w:r>
      <w:r>
        <w:rPr>
          <w:spacing w:val="-11"/>
        </w:rPr>
        <w:t xml:space="preserve"> </w:t>
      </w:r>
      <w:r>
        <w:t>representatives</w:t>
      </w:r>
      <w:r>
        <w:rPr>
          <w:spacing w:val="-10"/>
        </w:rPr>
        <w:t xml:space="preserve"> </w:t>
      </w:r>
      <w:r>
        <w:t>and</w:t>
      </w:r>
      <w:r>
        <w:rPr>
          <w:spacing w:val="-10"/>
        </w:rPr>
        <w:t xml:space="preserve"> </w:t>
      </w:r>
      <w:r>
        <w:t>their</w:t>
      </w:r>
      <w:r>
        <w:rPr>
          <w:spacing w:val="-12"/>
        </w:rPr>
        <w:t xml:space="preserve"> </w:t>
      </w:r>
      <w:r>
        <w:t>role</w:t>
      </w:r>
      <w:r>
        <w:rPr>
          <w:spacing w:val="-11"/>
        </w:rPr>
        <w:t xml:space="preserve"> </w:t>
      </w:r>
      <w:r>
        <w:t>in</w:t>
      </w:r>
      <w:r>
        <w:rPr>
          <w:spacing w:val="-9"/>
        </w:rPr>
        <w:t xml:space="preserve"> </w:t>
      </w:r>
      <w:r>
        <w:t>the</w:t>
      </w:r>
      <w:r>
        <w:rPr>
          <w:spacing w:val="-12"/>
        </w:rPr>
        <w:t xml:space="preserve"> </w:t>
      </w:r>
      <w:r>
        <w:rPr>
          <w:spacing w:val="-2"/>
        </w:rPr>
        <w:t>solicitation.</w:t>
      </w:r>
    </w:p>
    <w:p w14:paraId="7EFEEE89" w14:textId="77777777" w:rsidR="0078404F" w:rsidRDefault="005766A6">
      <w:pPr>
        <w:pStyle w:val="ListParagraph"/>
        <w:numPr>
          <w:ilvl w:val="0"/>
          <w:numId w:val="8"/>
        </w:numPr>
        <w:tabs>
          <w:tab w:val="left" w:pos="1550"/>
        </w:tabs>
        <w:spacing w:line="267" w:lineRule="exact"/>
        <w:ind w:left="1550" w:hanging="359"/>
        <w:jc w:val="both"/>
      </w:pPr>
      <w:r>
        <w:t>Introduce</w:t>
      </w:r>
      <w:r>
        <w:rPr>
          <w:spacing w:val="-14"/>
        </w:rPr>
        <w:t xml:space="preserve"> </w:t>
      </w:r>
      <w:proofErr w:type="gramStart"/>
      <w:r>
        <w:t>attendee's</w:t>
      </w:r>
      <w:proofErr w:type="gramEnd"/>
      <w:r>
        <w:rPr>
          <w:spacing w:val="-12"/>
        </w:rPr>
        <w:t xml:space="preserve"> </w:t>
      </w:r>
      <w:r>
        <w:t>or</w:t>
      </w:r>
      <w:r>
        <w:rPr>
          <w:spacing w:val="-11"/>
        </w:rPr>
        <w:t xml:space="preserve"> </w:t>
      </w:r>
      <w:r>
        <w:t>allow</w:t>
      </w:r>
      <w:r>
        <w:rPr>
          <w:spacing w:val="-10"/>
        </w:rPr>
        <w:t xml:space="preserve"> </w:t>
      </w:r>
      <w:r>
        <w:t>attendees</w:t>
      </w:r>
      <w:r>
        <w:rPr>
          <w:spacing w:val="-12"/>
        </w:rPr>
        <w:t xml:space="preserve"> </w:t>
      </w:r>
      <w:r>
        <w:t>to</w:t>
      </w:r>
      <w:r>
        <w:rPr>
          <w:spacing w:val="-12"/>
        </w:rPr>
        <w:t xml:space="preserve"> </w:t>
      </w:r>
      <w:r>
        <w:t>introduce</w:t>
      </w:r>
      <w:r>
        <w:rPr>
          <w:spacing w:val="-12"/>
        </w:rPr>
        <w:t xml:space="preserve"> </w:t>
      </w:r>
      <w:r>
        <w:rPr>
          <w:spacing w:val="-2"/>
        </w:rPr>
        <w:t>themselves.</w:t>
      </w:r>
    </w:p>
    <w:p w14:paraId="7EFEEE8A" w14:textId="77777777" w:rsidR="0078404F" w:rsidRDefault="005766A6">
      <w:pPr>
        <w:pStyle w:val="ListParagraph"/>
        <w:numPr>
          <w:ilvl w:val="0"/>
          <w:numId w:val="8"/>
        </w:numPr>
        <w:tabs>
          <w:tab w:val="left" w:pos="1551"/>
        </w:tabs>
        <w:ind w:right="961"/>
        <w:jc w:val="both"/>
      </w:pPr>
      <w:r>
        <w:t>Review solicitation by section or page and ask for questions regarding each section or page. – summarize and allow for questions.</w:t>
      </w:r>
    </w:p>
    <w:p w14:paraId="7EFEEE8B" w14:textId="77777777" w:rsidR="0078404F" w:rsidRDefault="005766A6">
      <w:pPr>
        <w:pStyle w:val="ListParagraph"/>
        <w:numPr>
          <w:ilvl w:val="0"/>
          <w:numId w:val="8"/>
        </w:numPr>
        <w:tabs>
          <w:tab w:val="left" w:pos="1551"/>
        </w:tabs>
        <w:ind w:right="956"/>
        <w:jc w:val="both"/>
      </w:pPr>
      <w:r>
        <w:t xml:space="preserve">Take notes of any items that need to be addressed through an addendum and other significant </w:t>
      </w:r>
      <w:r>
        <w:rPr>
          <w:spacing w:val="-2"/>
        </w:rPr>
        <w:t>discussions.</w:t>
      </w:r>
    </w:p>
    <w:p w14:paraId="7EFEEE8C" w14:textId="77777777" w:rsidR="0078404F" w:rsidRDefault="005766A6">
      <w:pPr>
        <w:pStyle w:val="ListParagraph"/>
        <w:numPr>
          <w:ilvl w:val="0"/>
          <w:numId w:val="8"/>
        </w:numPr>
        <w:tabs>
          <w:tab w:val="left" w:pos="1551"/>
        </w:tabs>
        <w:ind w:right="957"/>
        <w:jc w:val="both"/>
      </w:pPr>
      <w:r>
        <w:rPr>
          <w:spacing w:val="-2"/>
        </w:rPr>
        <w:t>Depending</w:t>
      </w:r>
      <w:r>
        <w:rPr>
          <w:spacing w:val="-9"/>
        </w:rPr>
        <w:t xml:space="preserve"> </w:t>
      </w:r>
      <w:r>
        <w:rPr>
          <w:spacing w:val="-2"/>
        </w:rPr>
        <w:t>on</w:t>
      </w:r>
      <w:r>
        <w:rPr>
          <w:spacing w:val="-5"/>
        </w:rPr>
        <w:t xml:space="preserve"> </w:t>
      </w:r>
      <w:r>
        <w:rPr>
          <w:spacing w:val="-2"/>
        </w:rPr>
        <w:t>the</w:t>
      </w:r>
      <w:r>
        <w:rPr>
          <w:spacing w:val="-8"/>
        </w:rPr>
        <w:t xml:space="preserve"> </w:t>
      </w:r>
      <w:r>
        <w:rPr>
          <w:spacing w:val="-2"/>
        </w:rPr>
        <w:t>circumstances,</w:t>
      </w:r>
      <w:r>
        <w:rPr>
          <w:spacing w:val="-9"/>
        </w:rPr>
        <w:t xml:space="preserve"> </w:t>
      </w:r>
      <w:r>
        <w:rPr>
          <w:spacing w:val="-2"/>
        </w:rPr>
        <w:t>site</w:t>
      </w:r>
      <w:r>
        <w:rPr>
          <w:spacing w:val="-5"/>
        </w:rPr>
        <w:t xml:space="preserve"> </w:t>
      </w:r>
      <w:r>
        <w:rPr>
          <w:spacing w:val="-2"/>
        </w:rPr>
        <w:t>inspections</w:t>
      </w:r>
      <w:r>
        <w:rPr>
          <w:spacing w:val="-7"/>
        </w:rPr>
        <w:t xml:space="preserve"> </w:t>
      </w:r>
      <w:r>
        <w:rPr>
          <w:spacing w:val="-2"/>
        </w:rPr>
        <w:t>may</w:t>
      </w:r>
      <w:r>
        <w:rPr>
          <w:spacing w:val="-7"/>
        </w:rPr>
        <w:t xml:space="preserve"> </w:t>
      </w:r>
      <w:r>
        <w:rPr>
          <w:spacing w:val="-2"/>
        </w:rPr>
        <w:t>be</w:t>
      </w:r>
      <w:r>
        <w:rPr>
          <w:spacing w:val="-5"/>
        </w:rPr>
        <w:t xml:space="preserve"> </w:t>
      </w:r>
      <w:r>
        <w:rPr>
          <w:spacing w:val="-2"/>
        </w:rPr>
        <w:t>conducted</w:t>
      </w:r>
      <w:r>
        <w:rPr>
          <w:spacing w:val="-5"/>
        </w:rPr>
        <w:t xml:space="preserve"> </w:t>
      </w:r>
      <w:r>
        <w:rPr>
          <w:spacing w:val="-2"/>
        </w:rPr>
        <w:t>prior</w:t>
      </w:r>
      <w:r>
        <w:rPr>
          <w:spacing w:val="-3"/>
        </w:rPr>
        <w:t xml:space="preserve"> </w:t>
      </w:r>
      <w:r>
        <w:rPr>
          <w:spacing w:val="-2"/>
        </w:rPr>
        <w:t>to</w:t>
      </w:r>
      <w:r>
        <w:rPr>
          <w:spacing w:val="-5"/>
        </w:rPr>
        <w:t xml:space="preserve"> </w:t>
      </w:r>
      <w:r>
        <w:rPr>
          <w:spacing w:val="-2"/>
        </w:rPr>
        <w:t>or</w:t>
      </w:r>
      <w:r>
        <w:rPr>
          <w:spacing w:val="-3"/>
        </w:rPr>
        <w:t xml:space="preserve"> </w:t>
      </w:r>
      <w:r>
        <w:rPr>
          <w:spacing w:val="-2"/>
        </w:rPr>
        <w:t>after</w:t>
      </w:r>
      <w:r>
        <w:rPr>
          <w:spacing w:val="-8"/>
        </w:rPr>
        <w:t xml:space="preserve"> </w:t>
      </w:r>
      <w:r>
        <w:rPr>
          <w:spacing w:val="-2"/>
        </w:rPr>
        <w:t>the</w:t>
      </w:r>
      <w:r>
        <w:rPr>
          <w:spacing w:val="-5"/>
        </w:rPr>
        <w:t xml:space="preserve"> </w:t>
      </w:r>
      <w:r>
        <w:rPr>
          <w:spacing w:val="-2"/>
        </w:rPr>
        <w:t xml:space="preserve">solicitation </w:t>
      </w:r>
      <w:r>
        <w:t>review,</w:t>
      </w:r>
      <w:r>
        <w:rPr>
          <w:spacing w:val="-6"/>
        </w:rPr>
        <w:t xml:space="preserve"> </w:t>
      </w:r>
      <w:r>
        <w:t>but</w:t>
      </w:r>
      <w:r>
        <w:rPr>
          <w:spacing w:val="-7"/>
        </w:rPr>
        <w:t xml:space="preserve"> </w:t>
      </w:r>
      <w:r>
        <w:t>prior</w:t>
      </w:r>
      <w:r>
        <w:rPr>
          <w:spacing w:val="-8"/>
        </w:rPr>
        <w:t xml:space="preserve"> </w:t>
      </w:r>
      <w:r>
        <w:t>to</w:t>
      </w:r>
      <w:r>
        <w:rPr>
          <w:spacing w:val="-8"/>
        </w:rPr>
        <w:t xml:space="preserve"> </w:t>
      </w:r>
      <w:r>
        <w:t>the</w:t>
      </w:r>
      <w:r>
        <w:rPr>
          <w:spacing w:val="-8"/>
        </w:rPr>
        <w:t xml:space="preserve"> </w:t>
      </w:r>
      <w:r>
        <w:t>end</w:t>
      </w:r>
      <w:r>
        <w:rPr>
          <w:spacing w:val="-10"/>
        </w:rPr>
        <w:t xml:space="preserve"> </w:t>
      </w:r>
      <w:r>
        <w:t>of</w:t>
      </w:r>
      <w:r>
        <w:rPr>
          <w:spacing w:val="-8"/>
        </w:rPr>
        <w:t xml:space="preserve"> </w:t>
      </w:r>
      <w:r>
        <w:t>the</w:t>
      </w:r>
      <w:r>
        <w:rPr>
          <w:spacing w:val="-8"/>
        </w:rPr>
        <w:t xml:space="preserve"> </w:t>
      </w:r>
      <w:r>
        <w:t>conference.</w:t>
      </w:r>
      <w:r>
        <w:rPr>
          <w:spacing w:val="-11"/>
        </w:rPr>
        <w:t xml:space="preserve"> </w:t>
      </w:r>
      <w:r>
        <w:t>After</w:t>
      </w:r>
      <w:r>
        <w:rPr>
          <w:spacing w:val="-10"/>
        </w:rPr>
        <w:t xml:space="preserve"> </w:t>
      </w:r>
      <w:r>
        <w:t>site</w:t>
      </w:r>
      <w:r>
        <w:rPr>
          <w:spacing w:val="-6"/>
        </w:rPr>
        <w:t xml:space="preserve"> </w:t>
      </w:r>
      <w:r>
        <w:t>inspections</w:t>
      </w:r>
      <w:r>
        <w:rPr>
          <w:spacing w:val="-8"/>
        </w:rPr>
        <w:t xml:space="preserve"> </w:t>
      </w:r>
      <w:r>
        <w:t>all</w:t>
      </w:r>
      <w:r>
        <w:rPr>
          <w:spacing w:val="-8"/>
        </w:rPr>
        <w:t xml:space="preserve"> </w:t>
      </w:r>
      <w:r>
        <w:t>attendees</w:t>
      </w:r>
      <w:r>
        <w:rPr>
          <w:spacing w:val="-8"/>
        </w:rPr>
        <w:t xml:space="preserve"> </w:t>
      </w:r>
      <w:r>
        <w:t>should</w:t>
      </w:r>
      <w:r>
        <w:rPr>
          <w:spacing w:val="-6"/>
        </w:rPr>
        <w:t xml:space="preserve"> </w:t>
      </w:r>
      <w:r>
        <w:t>return</w:t>
      </w:r>
      <w:r>
        <w:rPr>
          <w:spacing w:val="-8"/>
        </w:rPr>
        <w:t xml:space="preserve"> </w:t>
      </w:r>
      <w:r>
        <w:t xml:space="preserve">to </w:t>
      </w:r>
      <w:proofErr w:type="gramStart"/>
      <w:r>
        <w:t>conference</w:t>
      </w:r>
      <w:proofErr w:type="gramEnd"/>
      <w:r>
        <w:rPr>
          <w:spacing w:val="-13"/>
        </w:rPr>
        <w:t xml:space="preserve"> </w:t>
      </w:r>
      <w:r>
        <w:t>room</w:t>
      </w:r>
      <w:r>
        <w:rPr>
          <w:spacing w:val="-12"/>
        </w:rPr>
        <w:t xml:space="preserve"> </w:t>
      </w:r>
      <w:r>
        <w:t>to</w:t>
      </w:r>
      <w:r>
        <w:rPr>
          <w:spacing w:val="-13"/>
        </w:rPr>
        <w:t xml:space="preserve"> </w:t>
      </w:r>
      <w:r>
        <w:t>ask</w:t>
      </w:r>
      <w:r>
        <w:rPr>
          <w:spacing w:val="-12"/>
        </w:rPr>
        <w:t xml:space="preserve"> </w:t>
      </w:r>
      <w:r>
        <w:t>any</w:t>
      </w:r>
      <w:r>
        <w:rPr>
          <w:spacing w:val="-13"/>
        </w:rPr>
        <w:t xml:space="preserve"> </w:t>
      </w:r>
      <w:r>
        <w:t>questions</w:t>
      </w:r>
      <w:r>
        <w:rPr>
          <w:spacing w:val="-12"/>
        </w:rPr>
        <w:t xml:space="preserve"> </w:t>
      </w:r>
      <w:proofErr w:type="gramStart"/>
      <w:r>
        <w:t>as</w:t>
      </w:r>
      <w:r>
        <w:rPr>
          <w:spacing w:val="-13"/>
        </w:rPr>
        <w:t xml:space="preserve"> </w:t>
      </w:r>
      <w:r>
        <w:t>a</w:t>
      </w:r>
      <w:r>
        <w:rPr>
          <w:spacing w:val="-12"/>
        </w:rPr>
        <w:t xml:space="preserve"> </w:t>
      </w:r>
      <w:r>
        <w:t>result</w:t>
      </w:r>
      <w:r>
        <w:rPr>
          <w:spacing w:val="-12"/>
        </w:rPr>
        <w:t xml:space="preserve"> </w:t>
      </w:r>
      <w:r>
        <w:t>of</w:t>
      </w:r>
      <w:proofErr w:type="gramEnd"/>
      <w:r>
        <w:rPr>
          <w:spacing w:val="-13"/>
        </w:rPr>
        <w:t xml:space="preserve"> </w:t>
      </w:r>
      <w:r>
        <w:t>the</w:t>
      </w:r>
      <w:r>
        <w:rPr>
          <w:spacing w:val="-12"/>
        </w:rPr>
        <w:t xml:space="preserve"> </w:t>
      </w:r>
      <w:r>
        <w:t>site</w:t>
      </w:r>
      <w:r>
        <w:rPr>
          <w:spacing w:val="-13"/>
        </w:rPr>
        <w:t xml:space="preserve"> </w:t>
      </w:r>
      <w:r>
        <w:t>inspection.</w:t>
      </w:r>
      <w:r>
        <w:rPr>
          <w:spacing w:val="8"/>
        </w:rPr>
        <w:t xml:space="preserve"> </w:t>
      </w:r>
      <w:r>
        <w:t>Summarize</w:t>
      </w:r>
      <w:r>
        <w:rPr>
          <w:spacing w:val="-12"/>
        </w:rPr>
        <w:t xml:space="preserve"> </w:t>
      </w:r>
      <w:r>
        <w:t>the</w:t>
      </w:r>
      <w:r>
        <w:rPr>
          <w:spacing w:val="-13"/>
        </w:rPr>
        <w:t xml:space="preserve"> </w:t>
      </w:r>
      <w:r>
        <w:t>conference; confirm the issues to be addressed in an addendum. Confirm that answers to all documented questions will be provided in writing, if any.</w:t>
      </w:r>
      <w:r>
        <w:rPr>
          <w:spacing w:val="40"/>
        </w:rPr>
        <w:t xml:space="preserve"> </w:t>
      </w:r>
      <w:r>
        <w:t>Remind attendees that verbal changes to the solicitation are not valid or binding until the changes are made by an addendum.</w:t>
      </w:r>
    </w:p>
    <w:p w14:paraId="7EFEEE8D" w14:textId="77777777" w:rsidR="0078404F" w:rsidRDefault="005766A6">
      <w:pPr>
        <w:pStyle w:val="ListParagraph"/>
        <w:numPr>
          <w:ilvl w:val="0"/>
          <w:numId w:val="8"/>
        </w:numPr>
        <w:tabs>
          <w:tab w:val="left" w:pos="1550"/>
        </w:tabs>
        <w:spacing w:line="268" w:lineRule="exact"/>
        <w:ind w:left="1550" w:hanging="359"/>
        <w:jc w:val="both"/>
      </w:pPr>
      <w:r>
        <w:t>Collect</w:t>
      </w:r>
      <w:r>
        <w:rPr>
          <w:spacing w:val="-2"/>
        </w:rPr>
        <w:t xml:space="preserve"> </w:t>
      </w:r>
      <w:r>
        <w:t>sign-in</w:t>
      </w:r>
      <w:r>
        <w:rPr>
          <w:spacing w:val="-2"/>
        </w:rPr>
        <w:t xml:space="preserve"> </w:t>
      </w:r>
      <w:r>
        <w:t>sheets.</w:t>
      </w:r>
      <w:r>
        <w:rPr>
          <w:spacing w:val="-1"/>
        </w:rPr>
        <w:t xml:space="preserve"> </w:t>
      </w:r>
      <w:r>
        <w:t xml:space="preserve">Note: </w:t>
      </w:r>
      <w:proofErr w:type="gramStart"/>
      <w:r>
        <w:t>Usually</w:t>
      </w:r>
      <w:proofErr w:type="gramEnd"/>
      <w:r>
        <w:rPr>
          <w:spacing w:val="-1"/>
        </w:rPr>
        <w:t xml:space="preserve"> </w:t>
      </w:r>
      <w:r>
        <w:t>attendees</w:t>
      </w:r>
      <w:r>
        <w:rPr>
          <w:spacing w:val="-3"/>
        </w:rPr>
        <w:t xml:space="preserve"> </w:t>
      </w:r>
      <w:r>
        <w:t>want</w:t>
      </w:r>
      <w:r>
        <w:rPr>
          <w:spacing w:val="-1"/>
        </w:rPr>
        <w:t xml:space="preserve"> </w:t>
      </w:r>
      <w:r>
        <w:t>copies</w:t>
      </w:r>
      <w:r>
        <w:rPr>
          <w:spacing w:val="-3"/>
        </w:rPr>
        <w:t xml:space="preserve"> </w:t>
      </w:r>
      <w:r>
        <w:t>of the</w:t>
      </w:r>
      <w:r>
        <w:rPr>
          <w:spacing w:val="-3"/>
        </w:rPr>
        <w:t xml:space="preserve"> </w:t>
      </w:r>
      <w:r>
        <w:t>sign-in</w:t>
      </w:r>
      <w:r>
        <w:rPr>
          <w:spacing w:val="-2"/>
        </w:rPr>
        <w:t xml:space="preserve"> </w:t>
      </w:r>
      <w:r>
        <w:t>sheets.</w:t>
      </w:r>
      <w:r>
        <w:rPr>
          <w:spacing w:val="-5"/>
        </w:rPr>
        <w:t xml:space="preserve"> </w:t>
      </w:r>
      <w:r>
        <w:t>If possible,</w:t>
      </w:r>
      <w:r>
        <w:rPr>
          <w:spacing w:val="-2"/>
        </w:rPr>
        <w:t xml:space="preserve"> </w:t>
      </w:r>
      <w:proofErr w:type="gramStart"/>
      <w:r>
        <w:rPr>
          <w:spacing w:val="-4"/>
        </w:rPr>
        <w:t>make</w:t>
      </w:r>
      <w:proofErr w:type="gramEnd"/>
    </w:p>
    <w:p w14:paraId="7EFEEE8E" w14:textId="77777777" w:rsidR="0078404F" w:rsidRDefault="0078404F">
      <w:pPr>
        <w:spacing w:line="268" w:lineRule="exact"/>
        <w:jc w:val="both"/>
        <w:sectPr w:rsidR="0078404F">
          <w:pgSz w:w="12240" w:h="15840"/>
          <w:pgMar w:top="1360" w:right="480" w:bottom="860" w:left="520" w:header="0" w:footer="661" w:gutter="0"/>
          <w:cols w:space="720"/>
        </w:sectPr>
      </w:pPr>
    </w:p>
    <w:p w14:paraId="7EFEEE8F" w14:textId="77777777" w:rsidR="0078404F" w:rsidRDefault="005766A6">
      <w:pPr>
        <w:pStyle w:val="BodyText"/>
        <w:spacing w:before="39"/>
        <w:ind w:left="1551"/>
      </w:pPr>
      <w:r>
        <w:lastRenderedPageBreak/>
        <w:t>copies</w:t>
      </w:r>
      <w:r>
        <w:rPr>
          <w:spacing w:val="-9"/>
        </w:rPr>
        <w:t xml:space="preserve"> </w:t>
      </w:r>
      <w:r>
        <w:t>for</w:t>
      </w:r>
      <w:r>
        <w:rPr>
          <w:spacing w:val="-9"/>
        </w:rPr>
        <w:t xml:space="preserve"> </w:t>
      </w:r>
      <w:r>
        <w:t>attendees</w:t>
      </w:r>
      <w:r>
        <w:rPr>
          <w:spacing w:val="-9"/>
        </w:rPr>
        <w:t xml:space="preserve"> </w:t>
      </w:r>
      <w:r>
        <w:t>prior</w:t>
      </w:r>
      <w:r>
        <w:rPr>
          <w:spacing w:val="-6"/>
        </w:rPr>
        <w:t xml:space="preserve"> </w:t>
      </w:r>
      <w:r>
        <w:t>to</w:t>
      </w:r>
      <w:r>
        <w:rPr>
          <w:spacing w:val="-7"/>
        </w:rPr>
        <w:t xml:space="preserve"> </w:t>
      </w:r>
      <w:r>
        <w:t>the</w:t>
      </w:r>
      <w:r>
        <w:rPr>
          <w:spacing w:val="-7"/>
        </w:rPr>
        <w:t xml:space="preserve"> </w:t>
      </w:r>
      <w:r>
        <w:t>end</w:t>
      </w:r>
      <w:r>
        <w:rPr>
          <w:spacing w:val="-8"/>
        </w:rPr>
        <w:t xml:space="preserve"> </w:t>
      </w:r>
      <w:r>
        <w:t>of</w:t>
      </w:r>
      <w:r>
        <w:rPr>
          <w:spacing w:val="-7"/>
        </w:rPr>
        <w:t xml:space="preserve"> </w:t>
      </w:r>
      <w:r>
        <w:t>the</w:t>
      </w:r>
      <w:r>
        <w:rPr>
          <w:spacing w:val="-7"/>
        </w:rPr>
        <w:t xml:space="preserve"> </w:t>
      </w:r>
      <w:r>
        <w:t>conference</w:t>
      </w:r>
      <w:r>
        <w:rPr>
          <w:spacing w:val="-7"/>
        </w:rPr>
        <w:t xml:space="preserve"> </w:t>
      </w:r>
      <w:r>
        <w:t>or</w:t>
      </w:r>
      <w:r>
        <w:rPr>
          <w:spacing w:val="-9"/>
        </w:rPr>
        <w:t xml:space="preserve"> </w:t>
      </w:r>
      <w:r>
        <w:t>post</w:t>
      </w:r>
      <w:r>
        <w:rPr>
          <w:spacing w:val="-9"/>
        </w:rPr>
        <w:t xml:space="preserve"> </w:t>
      </w:r>
      <w:r>
        <w:t>on</w:t>
      </w:r>
      <w:r>
        <w:rPr>
          <w:spacing w:val="-10"/>
        </w:rPr>
        <w:t xml:space="preserve"> </w:t>
      </w:r>
      <w:r>
        <w:t>the</w:t>
      </w:r>
      <w:r>
        <w:rPr>
          <w:spacing w:val="-6"/>
        </w:rPr>
        <w:t xml:space="preserve"> </w:t>
      </w:r>
      <w:r>
        <w:rPr>
          <w:spacing w:val="-2"/>
        </w:rPr>
        <w:t>website</w:t>
      </w:r>
    </w:p>
    <w:p w14:paraId="7EFEEE90" w14:textId="77777777" w:rsidR="0078404F" w:rsidRDefault="0078404F">
      <w:pPr>
        <w:pStyle w:val="BodyText"/>
      </w:pPr>
    </w:p>
    <w:p w14:paraId="7EFEEE91" w14:textId="77777777" w:rsidR="0078404F" w:rsidRDefault="005766A6">
      <w:pPr>
        <w:pStyle w:val="BodyText"/>
        <w:spacing w:before="1"/>
        <w:ind w:left="920"/>
      </w:pPr>
      <w:r>
        <w:rPr>
          <w:u w:val="single"/>
        </w:rPr>
        <w:t>After</w:t>
      </w:r>
      <w:r>
        <w:rPr>
          <w:spacing w:val="-4"/>
          <w:u w:val="single"/>
        </w:rPr>
        <w:t xml:space="preserve"> </w:t>
      </w:r>
      <w:r>
        <w:rPr>
          <w:u w:val="single"/>
        </w:rPr>
        <w:t>the</w:t>
      </w:r>
      <w:r>
        <w:rPr>
          <w:spacing w:val="-2"/>
          <w:u w:val="single"/>
        </w:rPr>
        <w:t xml:space="preserve"> conference:</w:t>
      </w:r>
    </w:p>
    <w:p w14:paraId="7EFEEE92" w14:textId="77777777" w:rsidR="0078404F" w:rsidRDefault="005766A6">
      <w:pPr>
        <w:pStyle w:val="ListParagraph"/>
        <w:numPr>
          <w:ilvl w:val="0"/>
          <w:numId w:val="8"/>
        </w:numPr>
        <w:tabs>
          <w:tab w:val="left" w:pos="1551"/>
        </w:tabs>
        <w:spacing w:before="2" w:line="237" w:lineRule="auto"/>
        <w:ind w:right="961"/>
      </w:pPr>
      <w:proofErr w:type="gramStart"/>
      <w:r>
        <w:t>Purchasing</w:t>
      </w:r>
      <w:proofErr w:type="gramEnd"/>
      <w:r>
        <w:rPr>
          <w:spacing w:val="25"/>
        </w:rPr>
        <w:t xml:space="preserve"> </w:t>
      </w:r>
      <w:r>
        <w:t>office</w:t>
      </w:r>
      <w:r>
        <w:rPr>
          <w:spacing w:val="25"/>
        </w:rPr>
        <w:t xml:space="preserve"> </w:t>
      </w:r>
      <w:r>
        <w:t>and</w:t>
      </w:r>
      <w:r>
        <w:rPr>
          <w:spacing w:val="26"/>
        </w:rPr>
        <w:t xml:space="preserve"> </w:t>
      </w:r>
      <w:r>
        <w:t>program</w:t>
      </w:r>
      <w:r>
        <w:rPr>
          <w:spacing w:val="25"/>
        </w:rPr>
        <w:t xml:space="preserve"> </w:t>
      </w:r>
      <w:r>
        <w:t>staff</w:t>
      </w:r>
      <w:r>
        <w:rPr>
          <w:spacing w:val="24"/>
        </w:rPr>
        <w:t xml:space="preserve"> </w:t>
      </w:r>
      <w:r>
        <w:t>will</w:t>
      </w:r>
      <w:r>
        <w:rPr>
          <w:spacing w:val="25"/>
        </w:rPr>
        <w:t xml:space="preserve"> </w:t>
      </w:r>
      <w:r>
        <w:t>work</w:t>
      </w:r>
      <w:r>
        <w:rPr>
          <w:spacing w:val="24"/>
        </w:rPr>
        <w:t xml:space="preserve"> </w:t>
      </w:r>
      <w:r>
        <w:t>together</w:t>
      </w:r>
      <w:r>
        <w:rPr>
          <w:spacing w:val="25"/>
        </w:rPr>
        <w:t xml:space="preserve"> </w:t>
      </w:r>
      <w:r>
        <w:t>to</w:t>
      </w:r>
      <w:r>
        <w:rPr>
          <w:spacing w:val="25"/>
        </w:rPr>
        <w:t xml:space="preserve"> </w:t>
      </w:r>
      <w:r>
        <w:t>prepare</w:t>
      </w:r>
      <w:r>
        <w:rPr>
          <w:spacing w:val="23"/>
        </w:rPr>
        <w:t xml:space="preserve"> </w:t>
      </w:r>
      <w:r>
        <w:t>any</w:t>
      </w:r>
      <w:r>
        <w:rPr>
          <w:spacing w:val="26"/>
        </w:rPr>
        <w:t xml:space="preserve"> </w:t>
      </w:r>
      <w:r>
        <w:t>addenda,</w:t>
      </w:r>
      <w:r>
        <w:rPr>
          <w:spacing w:val="25"/>
        </w:rPr>
        <w:t xml:space="preserve"> </w:t>
      </w:r>
      <w:r>
        <w:t>including</w:t>
      </w:r>
      <w:r>
        <w:rPr>
          <w:spacing w:val="25"/>
        </w:rPr>
        <w:t xml:space="preserve"> </w:t>
      </w:r>
      <w:r>
        <w:t>any written questions with answers.</w:t>
      </w:r>
    </w:p>
    <w:p w14:paraId="7EFEEE93" w14:textId="77777777" w:rsidR="0078404F" w:rsidRDefault="005766A6">
      <w:pPr>
        <w:pStyle w:val="ListParagraph"/>
        <w:numPr>
          <w:ilvl w:val="0"/>
          <w:numId w:val="8"/>
        </w:numPr>
        <w:tabs>
          <w:tab w:val="left" w:pos="1551"/>
        </w:tabs>
        <w:spacing w:before="1"/>
        <w:ind w:right="958"/>
      </w:pPr>
      <w:r>
        <w:t>Purchasing</w:t>
      </w:r>
      <w:r>
        <w:rPr>
          <w:spacing w:val="25"/>
        </w:rPr>
        <w:t xml:space="preserve"> </w:t>
      </w:r>
      <w:r>
        <w:t>office</w:t>
      </w:r>
      <w:r>
        <w:rPr>
          <w:spacing w:val="27"/>
        </w:rPr>
        <w:t xml:space="preserve"> </w:t>
      </w:r>
      <w:r>
        <w:t>will</w:t>
      </w:r>
      <w:r>
        <w:rPr>
          <w:spacing w:val="25"/>
        </w:rPr>
        <w:t xml:space="preserve"> </w:t>
      </w:r>
      <w:r>
        <w:t>determine</w:t>
      </w:r>
      <w:r>
        <w:rPr>
          <w:spacing w:val="25"/>
        </w:rPr>
        <w:t xml:space="preserve"> </w:t>
      </w:r>
      <w:r>
        <w:t>if</w:t>
      </w:r>
      <w:r>
        <w:rPr>
          <w:spacing w:val="26"/>
        </w:rPr>
        <w:t xml:space="preserve"> </w:t>
      </w:r>
      <w:r>
        <w:t>there</w:t>
      </w:r>
      <w:r>
        <w:rPr>
          <w:spacing w:val="25"/>
        </w:rPr>
        <w:t xml:space="preserve"> </w:t>
      </w:r>
      <w:r>
        <w:t>is</w:t>
      </w:r>
      <w:r>
        <w:rPr>
          <w:spacing w:val="25"/>
        </w:rPr>
        <w:t xml:space="preserve"> </w:t>
      </w:r>
      <w:r>
        <w:t>sufficient</w:t>
      </w:r>
      <w:r>
        <w:rPr>
          <w:spacing w:val="26"/>
        </w:rPr>
        <w:t xml:space="preserve"> </w:t>
      </w:r>
      <w:r>
        <w:t>time</w:t>
      </w:r>
      <w:r>
        <w:rPr>
          <w:spacing w:val="29"/>
        </w:rPr>
        <w:t xml:space="preserve"> </w:t>
      </w:r>
      <w:r>
        <w:t>for</w:t>
      </w:r>
      <w:r>
        <w:rPr>
          <w:spacing w:val="25"/>
        </w:rPr>
        <w:t xml:space="preserve"> </w:t>
      </w:r>
      <w:r>
        <w:t>potential</w:t>
      </w:r>
      <w:r>
        <w:rPr>
          <w:spacing w:val="25"/>
        </w:rPr>
        <w:t xml:space="preserve"> </w:t>
      </w:r>
      <w:r>
        <w:t>respondent</w:t>
      </w:r>
      <w:r>
        <w:rPr>
          <w:spacing w:val="27"/>
        </w:rPr>
        <w:t xml:space="preserve"> </w:t>
      </w:r>
      <w:r>
        <w:t>to</w:t>
      </w:r>
      <w:r>
        <w:rPr>
          <w:spacing w:val="27"/>
        </w:rPr>
        <w:t xml:space="preserve"> </w:t>
      </w:r>
      <w:r>
        <w:t>prepare proposals before the submittal deadline or if the submittal deadline should be extended.</w:t>
      </w:r>
    </w:p>
    <w:p w14:paraId="7EFEEE94" w14:textId="77777777" w:rsidR="0078404F" w:rsidRDefault="005766A6">
      <w:pPr>
        <w:pStyle w:val="ListParagraph"/>
        <w:numPr>
          <w:ilvl w:val="0"/>
          <w:numId w:val="8"/>
        </w:numPr>
        <w:tabs>
          <w:tab w:val="left" w:pos="1550"/>
        </w:tabs>
        <w:spacing w:before="1"/>
        <w:ind w:left="1550" w:hanging="359"/>
      </w:pPr>
      <w:r>
        <w:t>Email,</w:t>
      </w:r>
      <w:r>
        <w:rPr>
          <w:spacing w:val="-7"/>
        </w:rPr>
        <w:t xml:space="preserve"> </w:t>
      </w:r>
      <w:r>
        <w:t>post</w:t>
      </w:r>
      <w:r>
        <w:rPr>
          <w:spacing w:val="-9"/>
        </w:rPr>
        <w:t xml:space="preserve"> </w:t>
      </w:r>
      <w:r>
        <w:t>or</w:t>
      </w:r>
      <w:r>
        <w:rPr>
          <w:spacing w:val="-6"/>
        </w:rPr>
        <w:t xml:space="preserve"> </w:t>
      </w:r>
      <w:r>
        <w:t>fax</w:t>
      </w:r>
      <w:r>
        <w:rPr>
          <w:spacing w:val="-7"/>
        </w:rPr>
        <w:t xml:space="preserve"> </w:t>
      </w:r>
      <w:r>
        <w:t>any</w:t>
      </w:r>
      <w:r>
        <w:rPr>
          <w:spacing w:val="-7"/>
        </w:rPr>
        <w:t xml:space="preserve"> </w:t>
      </w:r>
      <w:r>
        <w:t>addenda</w:t>
      </w:r>
      <w:r>
        <w:rPr>
          <w:spacing w:val="-6"/>
        </w:rPr>
        <w:t xml:space="preserve"> </w:t>
      </w:r>
      <w:r>
        <w:t>to</w:t>
      </w:r>
      <w:r>
        <w:rPr>
          <w:spacing w:val="-7"/>
        </w:rPr>
        <w:t xml:space="preserve"> </w:t>
      </w:r>
      <w:r>
        <w:rPr>
          <w:spacing w:val="-2"/>
        </w:rPr>
        <w:t>attendees.</w:t>
      </w:r>
    </w:p>
    <w:p w14:paraId="7EFEEE95" w14:textId="77777777" w:rsidR="0078404F" w:rsidRDefault="005766A6">
      <w:pPr>
        <w:pStyle w:val="ListParagraph"/>
        <w:numPr>
          <w:ilvl w:val="0"/>
          <w:numId w:val="8"/>
        </w:numPr>
        <w:tabs>
          <w:tab w:val="left" w:pos="1550"/>
        </w:tabs>
        <w:ind w:left="1550" w:hanging="359"/>
      </w:pPr>
      <w:r>
        <w:t>Provide</w:t>
      </w:r>
      <w:r>
        <w:rPr>
          <w:spacing w:val="-9"/>
        </w:rPr>
        <w:t xml:space="preserve"> </w:t>
      </w:r>
      <w:r>
        <w:t>any</w:t>
      </w:r>
      <w:r>
        <w:rPr>
          <w:spacing w:val="-11"/>
        </w:rPr>
        <w:t xml:space="preserve"> </w:t>
      </w:r>
      <w:r>
        <w:t>addenda</w:t>
      </w:r>
      <w:r>
        <w:rPr>
          <w:spacing w:val="-9"/>
        </w:rPr>
        <w:t xml:space="preserve"> </w:t>
      </w:r>
      <w:r>
        <w:t>to</w:t>
      </w:r>
      <w:r>
        <w:rPr>
          <w:spacing w:val="-9"/>
        </w:rPr>
        <w:t xml:space="preserve"> </w:t>
      </w:r>
      <w:r>
        <w:t>program</w:t>
      </w:r>
      <w:r>
        <w:rPr>
          <w:spacing w:val="-10"/>
        </w:rPr>
        <w:t xml:space="preserve"> </w:t>
      </w:r>
      <w:r>
        <w:rPr>
          <w:spacing w:val="-2"/>
        </w:rPr>
        <w:t>staff.</w:t>
      </w:r>
    </w:p>
    <w:p w14:paraId="7EFEEE96" w14:textId="77777777" w:rsidR="0078404F" w:rsidRDefault="005766A6">
      <w:pPr>
        <w:pStyle w:val="ListParagraph"/>
        <w:numPr>
          <w:ilvl w:val="0"/>
          <w:numId w:val="8"/>
        </w:numPr>
        <w:tabs>
          <w:tab w:val="left" w:pos="1550"/>
        </w:tabs>
        <w:ind w:left="1550" w:hanging="359"/>
      </w:pPr>
      <w:r>
        <w:t>Post</w:t>
      </w:r>
      <w:r>
        <w:rPr>
          <w:spacing w:val="-11"/>
        </w:rPr>
        <w:t xml:space="preserve"> </w:t>
      </w:r>
      <w:r>
        <w:t>addendum</w:t>
      </w:r>
      <w:r>
        <w:rPr>
          <w:spacing w:val="-11"/>
        </w:rPr>
        <w:t xml:space="preserve"> </w:t>
      </w:r>
      <w:r>
        <w:t>on</w:t>
      </w:r>
      <w:r>
        <w:rPr>
          <w:spacing w:val="-10"/>
        </w:rPr>
        <w:t xml:space="preserve"> </w:t>
      </w:r>
      <w:r>
        <w:t>the</w:t>
      </w:r>
      <w:r>
        <w:rPr>
          <w:spacing w:val="-9"/>
        </w:rPr>
        <w:t xml:space="preserve"> </w:t>
      </w:r>
      <w:r>
        <w:t>ESBD,</w:t>
      </w:r>
      <w:r>
        <w:rPr>
          <w:spacing w:val="-8"/>
        </w:rPr>
        <w:t xml:space="preserve"> </w:t>
      </w:r>
      <w:r>
        <w:t>if</w:t>
      </w:r>
      <w:r>
        <w:rPr>
          <w:spacing w:val="-10"/>
        </w:rPr>
        <w:t xml:space="preserve"> </w:t>
      </w:r>
      <w:r>
        <w:t>required</w:t>
      </w:r>
      <w:r>
        <w:rPr>
          <w:spacing w:val="-10"/>
        </w:rPr>
        <w:t xml:space="preserve"> </w:t>
      </w:r>
      <w:r>
        <w:t>by</w:t>
      </w:r>
      <w:r>
        <w:rPr>
          <w:spacing w:val="-10"/>
        </w:rPr>
        <w:t xml:space="preserve"> </w:t>
      </w:r>
      <w:r>
        <w:t>University</w:t>
      </w:r>
      <w:r>
        <w:rPr>
          <w:spacing w:val="-10"/>
        </w:rPr>
        <w:t xml:space="preserve"> </w:t>
      </w:r>
      <w:r>
        <w:rPr>
          <w:spacing w:val="-2"/>
        </w:rPr>
        <w:t>Rules.</w:t>
      </w:r>
    </w:p>
    <w:p w14:paraId="7EFEEE97" w14:textId="77777777" w:rsidR="0078404F" w:rsidRDefault="0078404F">
      <w:pPr>
        <w:sectPr w:rsidR="0078404F">
          <w:pgSz w:w="12240" w:h="15840"/>
          <w:pgMar w:top="1400" w:right="480" w:bottom="860" w:left="520" w:header="0" w:footer="661" w:gutter="0"/>
          <w:cols w:space="720"/>
        </w:sectPr>
      </w:pPr>
    </w:p>
    <w:p w14:paraId="7EFEEE98" w14:textId="77777777" w:rsidR="0078404F" w:rsidRDefault="005766A6">
      <w:pPr>
        <w:pStyle w:val="Heading1"/>
        <w:spacing w:before="82"/>
        <w:ind w:right="51"/>
      </w:pPr>
      <w:bookmarkStart w:id="42" w:name="_TOC_250007"/>
      <w:r>
        <w:lastRenderedPageBreak/>
        <w:t>APPENDIX</w:t>
      </w:r>
      <w:r>
        <w:rPr>
          <w:spacing w:val="-3"/>
        </w:rPr>
        <w:t xml:space="preserve"> </w:t>
      </w:r>
      <w:r>
        <w:t>5</w:t>
      </w:r>
      <w:r>
        <w:rPr>
          <w:spacing w:val="-3"/>
        </w:rPr>
        <w:t xml:space="preserve"> </w:t>
      </w:r>
      <w:r>
        <w:t>PROPOSAL</w:t>
      </w:r>
      <w:r>
        <w:rPr>
          <w:spacing w:val="-4"/>
        </w:rPr>
        <w:t xml:space="preserve"> </w:t>
      </w:r>
      <w:r>
        <w:t>SCORE</w:t>
      </w:r>
      <w:r>
        <w:rPr>
          <w:spacing w:val="-3"/>
        </w:rPr>
        <w:t xml:space="preserve"> </w:t>
      </w:r>
      <w:bookmarkEnd w:id="42"/>
      <w:r>
        <w:rPr>
          <w:spacing w:val="-4"/>
        </w:rPr>
        <w:t>SHEET</w:t>
      </w:r>
    </w:p>
    <w:p w14:paraId="7EFEEE99" w14:textId="77777777" w:rsidR="0078404F" w:rsidRDefault="0078404F">
      <w:pPr>
        <w:pStyle w:val="BodyText"/>
        <w:spacing w:before="4"/>
        <w:rPr>
          <w:rFonts w:ascii="Arial"/>
          <w:b/>
          <w:sz w:val="26"/>
        </w:rPr>
      </w:pPr>
    </w:p>
    <w:p w14:paraId="7EFEEE9A" w14:textId="77777777" w:rsidR="0078404F" w:rsidRDefault="005766A6">
      <w:pPr>
        <w:ind w:left="9" w:right="48"/>
        <w:jc w:val="center"/>
        <w:rPr>
          <w:b/>
        </w:rPr>
      </w:pPr>
      <w:r>
        <w:rPr>
          <w:b/>
        </w:rPr>
        <w:t>PROPOSAL</w:t>
      </w:r>
      <w:r>
        <w:rPr>
          <w:b/>
          <w:spacing w:val="-6"/>
        </w:rPr>
        <w:t xml:space="preserve"> </w:t>
      </w:r>
      <w:r>
        <w:rPr>
          <w:b/>
        </w:rPr>
        <w:t>SCORE</w:t>
      </w:r>
      <w:r>
        <w:rPr>
          <w:b/>
          <w:spacing w:val="-4"/>
        </w:rPr>
        <w:t xml:space="preserve"> SHEET</w:t>
      </w:r>
    </w:p>
    <w:tbl>
      <w:tblPr>
        <w:tblW w:w="0" w:type="auto"/>
        <w:tblInd w:w="14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45"/>
        <w:gridCol w:w="1495"/>
        <w:gridCol w:w="1593"/>
        <w:gridCol w:w="1355"/>
      </w:tblGrid>
      <w:tr w:rsidR="0078404F" w14:paraId="7EFEEEA0" w14:textId="77777777">
        <w:trPr>
          <w:trHeight w:val="1125"/>
        </w:trPr>
        <w:tc>
          <w:tcPr>
            <w:tcW w:w="8288" w:type="dxa"/>
            <w:gridSpan w:val="4"/>
          </w:tcPr>
          <w:p w14:paraId="7EFEEE9B" w14:textId="77777777" w:rsidR="0078404F" w:rsidRDefault="005766A6">
            <w:pPr>
              <w:pStyle w:val="TableParagraph"/>
              <w:spacing w:before="30"/>
              <w:ind w:left="3402" w:right="3395"/>
              <w:jc w:val="center"/>
              <w:rPr>
                <w:b/>
                <w:sz w:val="18"/>
              </w:rPr>
            </w:pPr>
            <w:r>
              <w:rPr>
                <w:b/>
                <w:sz w:val="18"/>
              </w:rPr>
              <w:t>TEAM</w:t>
            </w:r>
            <w:r>
              <w:rPr>
                <w:b/>
                <w:spacing w:val="-7"/>
                <w:sz w:val="18"/>
              </w:rPr>
              <w:t xml:space="preserve"> </w:t>
            </w:r>
            <w:r>
              <w:rPr>
                <w:b/>
                <w:spacing w:val="-2"/>
                <w:sz w:val="18"/>
              </w:rPr>
              <w:t>EVALUATION</w:t>
            </w:r>
          </w:p>
          <w:p w14:paraId="7EFEEE9C" w14:textId="77777777" w:rsidR="0078404F" w:rsidRDefault="0078404F">
            <w:pPr>
              <w:pStyle w:val="TableParagraph"/>
              <w:spacing w:before="7"/>
              <w:rPr>
                <w:b/>
                <w:sz w:val="14"/>
              </w:rPr>
            </w:pPr>
          </w:p>
          <w:p w14:paraId="7EFEEE9D" w14:textId="77777777" w:rsidR="0078404F" w:rsidRDefault="005766A6">
            <w:pPr>
              <w:pStyle w:val="TableParagraph"/>
              <w:tabs>
                <w:tab w:val="left" w:pos="5561"/>
              </w:tabs>
              <w:ind w:left="148"/>
              <w:rPr>
                <w:b/>
                <w:sz w:val="18"/>
              </w:rPr>
            </w:pPr>
            <w:r>
              <w:rPr>
                <w:b/>
                <w:sz w:val="18"/>
              </w:rPr>
              <w:t>Project</w:t>
            </w:r>
            <w:r>
              <w:rPr>
                <w:b/>
                <w:spacing w:val="-8"/>
                <w:sz w:val="18"/>
              </w:rPr>
              <w:t xml:space="preserve"> </w:t>
            </w:r>
            <w:r>
              <w:rPr>
                <w:b/>
                <w:spacing w:val="-2"/>
                <w:sz w:val="18"/>
              </w:rPr>
              <w:t>Name:</w:t>
            </w:r>
            <w:r>
              <w:rPr>
                <w:b/>
                <w:sz w:val="18"/>
              </w:rPr>
              <w:tab/>
              <w:t>RFP</w:t>
            </w:r>
            <w:r>
              <w:rPr>
                <w:b/>
                <w:spacing w:val="-5"/>
                <w:sz w:val="18"/>
              </w:rPr>
              <w:t xml:space="preserve"> </w:t>
            </w:r>
            <w:r>
              <w:rPr>
                <w:b/>
                <w:spacing w:val="-10"/>
                <w:sz w:val="18"/>
              </w:rPr>
              <w:t>#</w:t>
            </w:r>
          </w:p>
          <w:p w14:paraId="7EFEEE9E" w14:textId="77777777" w:rsidR="0078404F" w:rsidRDefault="0078404F">
            <w:pPr>
              <w:pStyle w:val="TableParagraph"/>
              <w:spacing w:before="8"/>
              <w:rPr>
                <w:b/>
                <w:sz w:val="16"/>
              </w:rPr>
            </w:pPr>
          </w:p>
          <w:p w14:paraId="7EFEEE9F" w14:textId="77777777" w:rsidR="0078404F" w:rsidRDefault="005766A6">
            <w:pPr>
              <w:pStyle w:val="TableParagraph"/>
              <w:ind w:right="1732"/>
              <w:jc w:val="right"/>
              <w:rPr>
                <w:b/>
                <w:sz w:val="18"/>
              </w:rPr>
            </w:pPr>
            <w:r>
              <w:rPr>
                <w:b/>
                <w:sz w:val="18"/>
              </w:rPr>
              <w:t>FIRM</w:t>
            </w:r>
            <w:r>
              <w:rPr>
                <w:b/>
                <w:spacing w:val="-6"/>
                <w:sz w:val="18"/>
              </w:rPr>
              <w:t xml:space="preserve"> </w:t>
            </w:r>
            <w:r>
              <w:rPr>
                <w:b/>
                <w:spacing w:val="-2"/>
                <w:sz w:val="18"/>
              </w:rPr>
              <w:t>NAME:</w:t>
            </w:r>
          </w:p>
        </w:tc>
      </w:tr>
      <w:tr w:rsidR="0078404F" w14:paraId="7EFEEEA8" w14:textId="77777777">
        <w:trPr>
          <w:trHeight w:val="657"/>
        </w:trPr>
        <w:tc>
          <w:tcPr>
            <w:tcW w:w="3845" w:type="dxa"/>
          </w:tcPr>
          <w:p w14:paraId="7EFEEEA1" w14:textId="77777777" w:rsidR="0078404F" w:rsidRDefault="0078404F">
            <w:pPr>
              <w:pStyle w:val="TableParagraph"/>
              <w:spacing w:before="12"/>
              <w:rPr>
                <w:b/>
                <w:sz w:val="17"/>
              </w:rPr>
            </w:pPr>
          </w:p>
          <w:p w14:paraId="7EFEEEA2" w14:textId="77777777" w:rsidR="0078404F" w:rsidRDefault="005766A6">
            <w:pPr>
              <w:pStyle w:val="TableParagraph"/>
              <w:ind w:left="107"/>
              <w:rPr>
                <w:b/>
                <w:sz w:val="18"/>
              </w:rPr>
            </w:pPr>
            <w:r>
              <w:rPr>
                <w:b/>
                <w:spacing w:val="-2"/>
                <w:sz w:val="18"/>
              </w:rPr>
              <w:t>FACTOR</w:t>
            </w:r>
          </w:p>
        </w:tc>
        <w:tc>
          <w:tcPr>
            <w:tcW w:w="1495" w:type="dxa"/>
          </w:tcPr>
          <w:p w14:paraId="7EFEEEA3" w14:textId="77777777" w:rsidR="0078404F" w:rsidRDefault="005766A6">
            <w:pPr>
              <w:pStyle w:val="TableParagraph"/>
              <w:ind w:left="304" w:right="296"/>
              <w:jc w:val="center"/>
              <w:rPr>
                <w:b/>
                <w:sz w:val="18"/>
              </w:rPr>
            </w:pPr>
            <w:r>
              <w:rPr>
                <w:b/>
                <w:spacing w:val="-2"/>
                <w:sz w:val="18"/>
              </w:rPr>
              <w:t>MAXIMUM</w:t>
            </w:r>
            <w:r>
              <w:rPr>
                <w:b/>
                <w:sz w:val="18"/>
              </w:rPr>
              <w:t xml:space="preserve"> POINTS</w:t>
            </w:r>
            <w:r>
              <w:rPr>
                <w:b/>
                <w:spacing w:val="-9"/>
                <w:sz w:val="18"/>
              </w:rPr>
              <w:t xml:space="preserve"> </w:t>
            </w:r>
            <w:r>
              <w:rPr>
                <w:b/>
                <w:spacing w:val="-5"/>
                <w:sz w:val="18"/>
              </w:rPr>
              <w:t>PER</w:t>
            </w:r>
          </w:p>
          <w:p w14:paraId="7EFEEEA4" w14:textId="77777777" w:rsidR="0078404F" w:rsidRDefault="005766A6">
            <w:pPr>
              <w:pStyle w:val="TableParagraph"/>
              <w:spacing w:line="199" w:lineRule="exact"/>
              <w:ind w:left="304" w:right="296"/>
              <w:jc w:val="center"/>
              <w:rPr>
                <w:b/>
                <w:sz w:val="18"/>
              </w:rPr>
            </w:pPr>
            <w:r>
              <w:rPr>
                <w:b/>
                <w:spacing w:val="-2"/>
                <w:sz w:val="18"/>
              </w:rPr>
              <w:t>SECTION</w:t>
            </w:r>
          </w:p>
        </w:tc>
        <w:tc>
          <w:tcPr>
            <w:tcW w:w="1593" w:type="dxa"/>
          </w:tcPr>
          <w:p w14:paraId="7EFEEEA5" w14:textId="77777777" w:rsidR="0078404F" w:rsidRDefault="005766A6">
            <w:pPr>
              <w:pStyle w:val="TableParagraph"/>
              <w:spacing w:before="109"/>
              <w:ind w:left="602" w:right="594"/>
              <w:jc w:val="center"/>
              <w:rPr>
                <w:b/>
                <w:sz w:val="18"/>
              </w:rPr>
            </w:pPr>
            <w:r>
              <w:rPr>
                <w:b/>
                <w:spacing w:val="-4"/>
                <w:sz w:val="18"/>
              </w:rPr>
              <w:t>RATE</w:t>
            </w:r>
            <w:r>
              <w:rPr>
                <w:b/>
                <w:sz w:val="18"/>
              </w:rPr>
              <w:t xml:space="preserve"> </w:t>
            </w:r>
            <w:r>
              <w:rPr>
                <w:b/>
                <w:spacing w:val="-4"/>
                <w:sz w:val="18"/>
              </w:rPr>
              <w:t>1-5</w:t>
            </w:r>
          </w:p>
        </w:tc>
        <w:tc>
          <w:tcPr>
            <w:tcW w:w="1355" w:type="dxa"/>
          </w:tcPr>
          <w:p w14:paraId="7EFEEEA6" w14:textId="77777777" w:rsidR="0078404F" w:rsidRDefault="0078404F">
            <w:pPr>
              <w:pStyle w:val="TableParagraph"/>
              <w:spacing w:before="12"/>
              <w:rPr>
                <w:b/>
                <w:sz w:val="17"/>
              </w:rPr>
            </w:pPr>
          </w:p>
          <w:p w14:paraId="7EFEEEA7" w14:textId="77777777" w:rsidR="0078404F" w:rsidRDefault="005766A6">
            <w:pPr>
              <w:pStyle w:val="TableParagraph"/>
              <w:ind w:left="337" w:right="329"/>
              <w:jc w:val="center"/>
              <w:rPr>
                <w:b/>
                <w:sz w:val="18"/>
              </w:rPr>
            </w:pPr>
            <w:r>
              <w:rPr>
                <w:b/>
                <w:spacing w:val="-2"/>
                <w:sz w:val="18"/>
              </w:rPr>
              <w:t>TOTAL</w:t>
            </w:r>
          </w:p>
        </w:tc>
      </w:tr>
      <w:tr w:rsidR="0078404F" w14:paraId="7EFEEEAD" w14:textId="77777777">
        <w:trPr>
          <w:trHeight w:val="707"/>
        </w:trPr>
        <w:tc>
          <w:tcPr>
            <w:tcW w:w="3845" w:type="dxa"/>
          </w:tcPr>
          <w:p w14:paraId="7EFEEEA9" w14:textId="77777777" w:rsidR="0078404F" w:rsidRDefault="005766A6">
            <w:pPr>
              <w:pStyle w:val="TableParagraph"/>
              <w:spacing w:before="133"/>
              <w:ind w:left="107"/>
              <w:rPr>
                <w:rFonts w:ascii="Century Gothic"/>
                <w:sz w:val="18"/>
              </w:rPr>
            </w:pPr>
            <w:r>
              <w:rPr>
                <w:rFonts w:ascii="Century Gothic"/>
                <w:sz w:val="18"/>
              </w:rPr>
              <w:t>1.</w:t>
            </w:r>
            <w:r>
              <w:rPr>
                <w:rFonts w:ascii="Century Gothic"/>
                <w:spacing w:val="-6"/>
                <w:sz w:val="18"/>
              </w:rPr>
              <w:t xml:space="preserve"> </w:t>
            </w:r>
            <w:r>
              <w:rPr>
                <w:rFonts w:ascii="Century Gothic"/>
                <w:sz w:val="18"/>
              </w:rPr>
              <w:t>The</w:t>
            </w:r>
            <w:r>
              <w:rPr>
                <w:rFonts w:ascii="Century Gothic"/>
                <w:spacing w:val="-9"/>
                <w:sz w:val="18"/>
              </w:rPr>
              <w:t xml:space="preserve"> </w:t>
            </w:r>
            <w:r>
              <w:rPr>
                <w:rFonts w:ascii="Century Gothic"/>
                <w:sz w:val="18"/>
              </w:rPr>
              <w:t>cost</w:t>
            </w:r>
            <w:r>
              <w:rPr>
                <w:rFonts w:ascii="Century Gothic"/>
                <w:spacing w:val="-6"/>
                <w:sz w:val="18"/>
              </w:rPr>
              <w:t xml:space="preserve"> </w:t>
            </w:r>
            <w:r>
              <w:rPr>
                <w:rFonts w:ascii="Century Gothic"/>
                <w:sz w:val="18"/>
              </w:rPr>
              <w:t>of</w:t>
            </w:r>
            <w:r>
              <w:rPr>
                <w:rFonts w:ascii="Century Gothic"/>
                <w:spacing w:val="-7"/>
                <w:sz w:val="18"/>
              </w:rPr>
              <w:t xml:space="preserve"> </w:t>
            </w:r>
            <w:r>
              <w:rPr>
                <w:rFonts w:ascii="Century Gothic"/>
                <w:sz w:val="18"/>
              </w:rPr>
              <w:t>proposer's</w:t>
            </w:r>
            <w:r>
              <w:rPr>
                <w:rFonts w:ascii="Century Gothic"/>
                <w:spacing w:val="-9"/>
                <w:sz w:val="18"/>
              </w:rPr>
              <w:t xml:space="preserve"> </w:t>
            </w:r>
            <w:r>
              <w:rPr>
                <w:rFonts w:ascii="Century Gothic"/>
                <w:sz w:val="18"/>
              </w:rPr>
              <w:t>goods</w:t>
            </w:r>
            <w:r>
              <w:rPr>
                <w:rFonts w:ascii="Century Gothic"/>
                <w:spacing w:val="-8"/>
                <w:sz w:val="18"/>
              </w:rPr>
              <w:t xml:space="preserve"> </w:t>
            </w:r>
            <w:r>
              <w:rPr>
                <w:rFonts w:ascii="Century Gothic"/>
                <w:sz w:val="18"/>
              </w:rPr>
              <w:t xml:space="preserve">and </w:t>
            </w:r>
            <w:r>
              <w:rPr>
                <w:rFonts w:ascii="Century Gothic"/>
                <w:spacing w:val="-2"/>
                <w:sz w:val="18"/>
              </w:rPr>
              <w:t>Services.</w:t>
            </w:r>
          </w:p>
        </w:tc>
        <w:tc>
          <w:tcPr>
            <w:tcW w:w="1495" w:type="dxa"/>
            <w:shd w:val="clear" w:color="auto" w:fill="F6CAAC"/>
          </w:tcPr>
          <w:p w14:paraId="7EFEEEAA" w14:textId="77777777" w:rsidR="0078404F" w:rsidRDefault="0078404F">
            <w:pPr>
              <w:pStyle w:val="TableParagraph"/>
              <w:rPr>
                <w:rFonts w:ascii="Times New Roman"/>
                <w:sz w:val="18"/>
              </w:rPr>
            </w:pPr>
          </w:p>
        </w:tc>
        <w:tc>
          <w:tcPr>
            <w:tcW w:w="1593" w:type="dxa"/>
          </w:tcPr>
          <w:p w14:paraId="7EFEEEAB" w14:textId="77777777" w:rsidR="0078404F" w:rsidRDefault="0078404F">
            <w:pPr>
              <w:pStyle w:val="TableParagraph"/>
              <w:rPr>
                <w:rFonts w:ascii="Times New Roman"/>
                <w:sz w:val="18"/>
              </w:rPr>
            </w:pPr>
          </w:p>
        </w:tc>
        <w:tc>
          <w:tcPr>
            <w:tcW w:w="1355" w:type="dxa"/>
          </w:tcPr>
          <w:p w14:paraId="7EFEEEAC" w14:textId="77777777" w:rsidR="0078404F" w:rsidRDefault="0078404F">
            <w:pPr>
              <w:pStyle w:val="TableParagraph"/>
              <w:rPr>
                <w:rFonts w:ascii="Times New Roman"/>
                <w:sz w:val="18"/>
              </w:rPr>
            </w:pPr>
          </w:p>
        </w:tc>
      </w:tr>
      <w:tr w:rsidR="0078404F" w14:paraId="7EFEEEB2" w14:textId="77777777">
        <w:trPr>
          <w:trHeight w:val="1103"/>
        </w:trPr>
        <w:tc>
          <w:tcPr>
            <w:tcW w:w="3845" w:type="dxa"/>
          </w:tcPr>
          <w:p w14:paraId="7EFEEEAE" w14:textId="77777777" w:rsidR="0078404F" w:rsidRDefault="005766A6">
            <w:pPr>
              <w:pStyle w:val="TableParagraph"/>
              <w:spacing w:line="220" w:lineRule="exact"/>
              <w:ind w:left="107" w:firstLine="49"/>
              <w:rPr>
                <w:rFonts w:ascii="Century Gothic"/>
                <w:sz w:val="18"/>
              </w:rPr>
            </w:pPr>
            <w:r>
              <w:rPr>
                <w:rFonts w:ascii="Century Gothic"/>
                <w:sz w:val="18"/>
              </w:rPr>
              <w:t>2.</w:t>
            </w:r>
            <w:r>
              <w:rPr>
                <w:rFonts w:ascii="Century Gothic"/>
                <w:spacing w:val="39"/>
                <w:sz w:val="18"/>
              </w:rPr>
              <w:t xml:space="preserve"> </w:t>
            </w:r>
            <w:r>
              <w:rPr>
                <w:rFonts w:ascii="Century Gothic"/>
                <w:sz w:val="18"/>
              </w:rPr>
              <w:t>The</w:t>
            </w:r>
            <w:r>
              <w:rPr>
                <w:rFonts w:ascii="Century Gothic"/>
                <w:spacing w:val="-6"/>
                <w:sz w:val="18"/>
              </w:rPr>
              <w:t xml:space="preserve"> </w:t>
            </w:r>
            <w:r>
              <w:rPr>
                <w:rFonts w:ascii="Century Gothic"/>
                <w:sz w:val="18"/>
              </w:rPr>
              <w:t>reputation</w:t>
            </w:r>
            <w:r>
              <w:rPr>
                <w:rFonts w:ascii="Century Gothic"/>
                <w:spacing w:val="-5"/>
                <w:sz w:val="18"/>
              </w:rPr>
              <w:t xml:space="preserve"> </w:t>
            </w:r>
            <w:r>
              <w:rPr>
                <w:rFonts w:ascii="Century Gothic"/>
                <w:sz w:val="18"/>
              </w:rPr>
              <w:t>of</w:t>
            </w:r>
            <w:r>
              <w:rPr>
                <w:rFonts w:ascii="Century Gothic"/>
                <w:spacing w:val="-7"/>
                <w:sz w:val="18"/>
              </w:rPr>
              <w:t xml:space="preserve"> </w:t>
            </w:r>
            <w:r>
              <w:rPr>
                <w:rFonts w:ascii="Century Gothic"/>
                <w:sz w:val="18"/>
              </w:rPr>
              <w:t>the</w:t>
            </w:r>
            <w:r>
              <w:rPr>
                <w:rFonts w:ascii="Century Gothic"/>
                <w:spacing w:val="-7"/>
                <w:sz w:val="18"/>
              </w:rPr>
              <w:t xml:space="preserve"> </w:t>
            </w:r>
            <w:r>
              <w:rPr>
                <w:rFonts w:ascii="Century Gothic"/>
                <w:sz w:val="18"/>
              </w:rPr>
              <w:t>Proposer</w:t>
            </w:r>
            <w:r>
              <w:rPr>
                <w:rFonts w:ascii="Century Gothic"/>
                <w:spacing w:val="-5"/>
                <w:sz w:val="18"/>
              </w:rPr>
              <w:t xml:space="preserve"> </w:t>
            </w:r>
            <w:r>
              <w:rPr>
                <w:rFonts w:ascii="Century Gothic"/>
                <w:sz w:val="18"/>
              </w:rPr>
              <w:t xml:space="preserve">and demonstration of its competence, experience and prior successes in environments similar to </w:t>
            </w:r>
            <w:proofErr w:type="gramStart"/>
            <w:r>
              <w:rPr>
                <w:rFonts w:ascii="Century Gothic"/>
                <w:sz w:val="18"/>
              </w:rPr>
              <w:t>University</w:t>
            </w:r>
            <w:proofErr w:type="gramEnd"/>
            <w:r>
              <w:rPr>
                <w:rFonts w:ascii="Century Gothic"/>
                <w:sz w:val="18"/>
              </w:rPr>
              <w:t xml:space="preserve"> </w:t>
            </w:r>
            <w:r>
              <w:rPr>
                <w:rFonts w:ascii="Century Gothic"/>
                <w:spacing w:val="-2"/>
                <w:sz w:val="18"/>
              </w:rPr>
              <w:t>campuses.</w:t>
            </w:r>
          </w:p>
        </w:tc>
        <w:tc>
          <w:tcPr>
            <w:tcW w:w="1495" w:type="dxa"/>
            <w:shd w:val="clear" w:color="auto" w:fill="F6CAAC"/>
          </w:tcPr>
          <w:p w14:paraId="7EFEEEAF" w14:textId="77777777" w:rsidR="0078404F" w:rsidRDefault="0078404F">
            <w:pPr>
              <w:pStyle w:val="TableParagraph"/>
              <w:rPr>
                <w:rFonts w:ascii="Times New Roman"/>
                <w:sz w:val="18"/>
              </w:rPr>
            </w:pPr>
          </w:p>
        </w:tc>
        <w:tc>
          <w:tcPr>
            <w:tcW w:w="1593" w:type="dxa"/>
          </w:tcPr>
          <w:p w14:paraId="7EFEEEB0" w14:textId="77777777" w:rsidR="0078404F" w:rsidRDefault="0078404F">
            <w:pPr>
              <w:pStyle w:val="TableParagraph"/>
              <w:rPr>
                <w:rFonts w:ascii="Times New Roman"/>
                <w:sz w:val="18"/>
              </w:rPr>
            </w:pPr>
          </w:p>
        </w:tc>
        <w:tc>
          <w:tcPr>
            <w:tcW w:w="1355" w:type="dxa"/>
          </w:tcPr>
          <w:p w14:paraId="7EFEEEB1" w14:textId="77777777" w:rsidR="0078404F" w:rsidRDefault="0078404F">
            <w:pPr>
              <w:pStyle w:val="TableParagraph"/>
              <w:rPr>
                <w:rFonts w:ascii="Times New Roman"/>
                <w:sz w:val="18"/>
              </w:rPr>
            </w:pPr>
          </w:p>
        </w:tc>
      </w:tr>
      <w:tr w:rsidR="0078404F" w14:paraId="7EFEEEB7" w14:textId="77777777">
        <w:trPr>
          <w:trHeight w:val="705"/>
        </w:trPr>
        <w:tc>
          <w:tcPr>
            <w:tcW w:w="3845" w:type="dxa"/>
          </w:tcPr>
          <w:p w14:paraId="7EFEEEB3" w14:textId="77777777" w:rsidR="0078404F" w:rsidRDefault="005766A6">
            <w:pPr>
              <w:pStyle w:val="TableParagraph"/>
              <w:spacing w:before="130"/>
              <w:ind w:left="107" w:firstLine="49"/>
              <w:rPr>
                <w:rFonts w:ascii="Century Gothic"/>
                <w:sz w:val="18"/>
              </w:rPr>
            </w:pPr>
            <w:r>
              <w:rPr>
                <w:rFonts w:ascii="Century Gothic"/>
                <w:sz w:val="18"/>
              </w:rPr>
              <w:t>3.</w:t>
            </w:r>
            <w:r>
              <w:rPr>
                <w:rFonts w:ascii="Century Gothic"/>
                <w:spacing w:val="-4"/>
                <w:sz w:val="18"/>
              </w:rPr>
              <w:t xml:space="preserve"> </w:t>
            </w:r>
            <w:r>
              <w:rPr>
                <w:rFonts w:ascii="Century Gothic"/>
                <w:sz w:val="18"/>
              </w:rPr>
              <w:t>The</w:t>
            </w:r>
            <w:r>
              <w:rPr>
                <w:rFonts w:ascii="Century Gothic"/>
                <w:spacing w:val="-4"/>
                <w:sz w:val="18"/>
              </w:rPr>
              <w:t xml:space="preserve"> </w:t>
            </w:r>
            <w:r>
              <w:rPr>
                <w:rFonts w:ascii="Century Gothic"/>
                <w:sz w:val="18"/>
              </w:rPr>
              <w:t>quality</w:t>
            </w:r>
            <w:r>
              <w:rPr>
                <w:rFonts w:ascii="Century Gothic"/>
                <w:spacing w:val="-7"/>
                <w:sz w:val="18"/>
              </w:rPr>
              <w:t xml:space="preserve"> </w:t>
            </w:r>
            <w:r>
              <w:rPr>
                <w:rFonts w:ascii="Century Gothic"/>
                <w:sz w:val="18"/>
              </w:rPr>
              <w:t>if</w:t>
            </w:r>
            <w:r>
              <w:rPr>
                <w:rFonts w:ascii="Century Gothic"/>
                <w:spacing w:val="-6"/>
                <w:sz w:val="18"/>
              </w:rPr>
              <w:t xml:space="preserve"> </w:t>
            </w:r>
            <w:r>
              <w:rPr>
                <w:rFonts w:ascii="Century Gothic"/>
                <w:sz w:val="18"/>
              </w:rPr>
              <w:t>the</w:t>
            </w:r>
            <w:r>
              <w:rPr>
                <w:rFonts w:ascii="Century Gothic"/>
                <w:spacing w:val="-7"/>
                <w:sz w:val="18"/>
              </w:rPr>
              <w:t xml:space="preserve"> </w:t>
            </w:r>
            <w:r>
              <w:rPr>
                <w:rFonts w:ascii="Century Gothic"/>
                <w:sz w:val="18"/>
              </w:rPr>
              <w:t>Proposer's</w:t>
            </w:r>
            <w:r>
              <w:rPr>
                <w:rFonts w:ascii="Century Gothic"/>
                <w:spacing w:val="-6"/>
                <w:sz w:val="18"/>
              </w:rPr>
              <w:t xml:space="preserve"> </w:t>
            </w:r>
            <w:r>
              <w:rPr>
                <w:rFonts w:ascii="Century Gothic"/>
                <w:sz w:val="18"/>
              </w:rPr>
              <w:t>goods</w:t>
            </w:r>
            <w:r>
              <w:rPr>
                <w:rFonts w:ascii="Century Gothic"/>
                <w:spacing w:val="-6"/>
                <w:sz w:val="18"/>
              </w:rPr>
              <w:t xml:space="preserve"> </w:t>
            </w:r>
            <w:r>
              <w:rPr>
                <w:rFonts w:ascii="Century Gothic"/>
                <w:sz w:val="18"/>
              </w:rPr>
              <w:t xml:space="preserve">or </w:t>
            </w:r>
            <w:r>
              <w:rPr>
                <w:rFonts w:ascii="Century Gothic"/>
                <w:spacing w:val="-2"/>
                <w:sz w:val="18"/>
              </w:rPr>
              <w:t>services.</w:t>
            </w:r>
          </w:p>
        </w:tc>
        <w:tc>
          <w:tcPr>
            <w:tcW w:w="1495" w:type="dxa"/>
            <w:shd w:val="clear" w:color="auto" w:fill="F6CAAC"/>
          </w:tcPr>
          <w:p w14:paraId="7EFEEEB4" w14:textId="77777777" w:rsidR="0078404F" w:rsidRDefault="0078404F">
            <w:pPr>
              <w:pStyle w:val="TableParagraph"/>
              <w:rPr>
                <w:rFonts w:ascii="Times New Roman"/>
                <w:sz w:val="18"/>
              </w:rPr>
            </w:pPr>
          </w:p>
        </w:tc>
        <w:tc>
          <w:tcPr>
            <w:tcW w:w="1593" w:type="dxa"/>
          </w:tcPr>
          <w:p w14:paraId="7EFEEEB5" w14:textId="77777777" w:rsidR="0078404F" w:rsidRDefault="0078404F">
            <w:pPr>
              <w:pStyle w:val="TableParagraph"/>
              <w:rPr>
                <w:rFonts w:ascii="Times New Roman"/>
                <w:sz w:val="18"/>
              </w:rPr>
            </w:pPr>
          </w:p>
        </w:tc>
        <w:tc>
          <w:tcPr>
            <w:tcW w:w="1355" w:type="dxa"/>
          </w:tcPr>
          <w:p w14:paraId="7EFEEEB6" w14:textId="77777777" w:rsidR="0078404F" w:rsidRDefault="0078404F">
            <w:pPr>
              <w:pStyle w:val="TableParagraph"/>
              <w:rPr>
                <w:rFonts w:ascii="Times New Roman"/>
                <w:sz w:val="18"/>
              </w:rPr>
            </w:pPr>
          </w:p>
        </w:tc>
      </w:tr>
      <w:tr w:rsidR="0078404F" w14:paraId="7EFEEEBC" w14:textId="77777777">
        <w:trPr>
          <w:trHeight w:val="705"/>
        </w:trPr>
        <w:tc>
          <w:tcPr>
            <w:tcW w:w="3845" w:type="dxa"/>
          </w:tcPr>
          <w:p w14:paraId="7EFEEEB8" w14:textId="77777777" w:rsidR="0078404F" w:rsidRDefault="005766A6">
            <w:pPr>
              <w:pStyle w:val="TableParagraph"/>
              <w:spacing w:before="130"/>
              <w:ind w:left="107" w:firstLine="49"/>
              <w:rPr>
                <w:rFonts w:ascii="Century Gothic"/>
                <w:sz w:val="18"/>
              </w:rPr>
            </w:pPr>
            <w:r>
              <w:rPr>
                <w:rFonts w:ascii="Century Gothic"/>
                <w:sz w:val="18"/>
              </w:rPr>
              <w:t>4.</w:t>
            </w:r>
            <w:r>
              <w:rPr>
                <w:rFonts w:ascii="Century Gothic"/>
                <w:spacing w:val="-3"/>
                <w:sz w:val="18"/>
              </w:rPr>
              <w:t xml:space="preserve"> </w:t>
            </w:r>
            <w:r>
              <w:rPr>
                <w:rFonts w:ascii="Century Gothic"/>
                <w:sz w:val="18"/>
              </w:rPr>
              <w:t>The</w:t>
            </w:r>
            <w:r>
              <w:rPr>
                <w:rFonts w:ascii="Century Gothic"/>
                <w:spacing w:val="-4"/>
                <w:sz w:val="18"/>
              </w:rPr>
              <w:t xml:space="preserve"> </w:t>
            </w:r>
            <w:r>
              <w:rPr>
                <w:rFonts w:ascii="Century Gothic"/>
                <w:sz w:val="18"/>
              </w:rPr>
              <w:t>extent</w:t>
            </w:r>
            <w:r>
              <w:rPr>
                <w:rFonts w:ascii="Century Gothic"/>
                <w:spacing w:val="-6"/>
                <w:sz w:val="18"/>
              </w:rPr>
              <w:t xml:space="preserve"> </w:t>
            </w:r>
            <w:r>
              <w:rPr>
                <w:rFonts w:ascii="Century Gothic"/>
                <w:sz w:val="18"/>
              </w:rPr>
              <w:t>to</w:t>
            </w:r>
            <w:r>
              <w:rPr>
                <w:rFonts w:ascii="Century Gothic"/>
                <w:spacing w:val="-5"/>
                <w:sz w:val="18"/>
              </w:rPr>
              <w:t xml:space="preserve"> </w:t>
            </w:r>
            <w:r>
              <w:rPr>
                <w:rFonts w:ascii="Century Gothic"/>
                <w:sz w:val="18"/>
              </w:rPr>
              <w:t>which</w:t>
            </w:r>
            <w:r>
              <w:rPr>
                <w:rFonts w:ascii="Century Gothic"/>
                <w:spacing w:val="-5"/>
                <w:sz w:val="18"/>
              </w:rPr>
              <w:t xml:space="preserve"> </w:t>
            </w:r>
            <w:r>
              <w:rPr>
                <w:rFonts w:ascii="Century Gothic"/>
                <w:sz w:val="18"/>
              </w:rPr>
              <w:t>the</w:t>
            </w:r>
            <w:r>
              <w:rPr>
                <w:rFonts w:ascii="Century Gothic"/>
                <w:spacing w:val="-6"/>
                <w:sz w:val="18"/>
              </w:rPr>
              <w:t xml:space="preserve"> </w:t>
            </w:r>
            <w:r>
              <w:rPr>
                <w:rFonts w:ascii="Century Gothic"/>
                <w:sz w:val="18"/>
              </w:rPr>
              <w:t>goods</w:t>
            </w:r>
            <w:r>
              <w:rPr>
                <w:rFonts w:ascii="Century Gothic"/>
                <w:spacing w:val="-5"/>
                <w:sz w:val="18"/>
              </w:rPr>
              <w:t xml:space="preserve"> </w:t>
            </w:r>
            <w:r>
              <w:rPr>
                <w:rFonts w:ascii="Century Gothic"/>
                <w:sz w:val="18"/>
              </w:rPr>
              <w:t>or services</w:t>
            </w:r>
            <w:r>
              <w:rPr>
                <w:rFonts w:ascii="Century Gothic"/>
                <w:spacing w:val="-9"/>
                <w:sz w:val="18"/>
              </w:rPr>
              <w:t xml:space="preserve"> </w:t>
            </w:r>
            <w:r>
              <w:rPr>
                <w:rFonts w:ascii="Century Gothic"/>
                <w:sz w:val="18"/>
              </w:rPr>
              <w:t>meet</w:t>
            </w:r>
            <w:r>
              <w:rPr>
                <w:rFonts w:ascii="Century Gothic"/>
                <w:spacing w:val="-6"/>
                <w:sz w:val="18"/>
              </w:rPr>
              <w:t xml:space="preserve"> </w:t>
            </w:r>
            <w:r>
              <w:rPr>
                <w:rFonts w:ascii="Century Gothic"/>
                <w:sz w:val="18"/>
              </w:rPr>
              <w:t>the</w:t>
            </w:r>
            <w:r>
              <w:rPr>
                <w:rFonts w:ascii="Century Gothic"/>
                <w:spacing w:val="-8"/>
                <w:sz w:val="18"/>
              </w:rPr>
              <w:t xml:space="preserve"> </w:t>
            </w:r>
            <w:r>
              <w:rPr>
                <w:rFonts w:ascii="Century Gothic"/>
                <w:sz w:val="18"/>
              </w:rPr>
              <w:t>University's</w:t>
            </w:r>
            <w:r>
              <w:rPr>
                <w:rFonts w:ascii="Century Gothic"/>
                <w:spacing w:val="-8"/>
                <w:sz w:val="18"/>
              </w:rPr>
              <w:t xml:space="preserve"> </w:t>
            </w:r>
            <w:r>
              <w:rPr>
                <w:rFonts w:ascii="Century Gothic"/>
                <w:spacing w:val="-2"/>
                <w:sz w:val="18"/>
              </w:rPr>
              <w:t>needs.</w:t>
            </w:r>
          </w:p>
        </w:tc>
        <w:tc>
          <w:tcPr>
            <w:tcW w:w="1495" w:type="dxa"/>
            <w:shd w:val="clear" w:color="auto" w:fill="F6CAAC"/>
          </w:tcPr>
          <w:p w14:paraId="7EFEEEB9" w14:textId="77777777" w:rsidR="0078404F" w:rsidRDefault="0078404F">
            <w:pPr>
              <w:pStyle w:val="TableParagraph"/>
              <w:rPr>
                <w:rFonts w:ascii="Times New Roman"/>
                <w:sz w:val="18"/>
              </w:rPr>
            </w:pPr>
          </w:p>
        </w:tc>
        <w:tc>
          <w:tcPr>
            <w:tcW w:w="1593" w:type="dxa"/>
          </w:tcPr>
          <w:p w14:paraId="7EFEEEBA" w14:textId="77777777" w:rsidR="0078404F" w:rsidRDefault="0078404F">
            <w:pPr>
              <w:pStyle w:val="TableParagraph"/>
              <w:rPr>
                <w:rFonts w:ascii="Times New Roman"/>
                <w:sz w:val="18"/>
              </w:rPr>
            </w:pPr>
          </w:p>
        </w:tc>
        <w:tc>
          <w:tcPr>
            <w:tcW w:w="1355" w:type="dxa"/>
          </w:tcPr>
          <w:p w14:paraId="7EFEEEBB" w14:textId="77777777" w:rsidR="0078404F" w:rsidRDefault="0078404F">
            <w:pPr>
              <w:pStyle w:val="TableParagraph"/>
              <w:rPr>
                <w:rFonts w:ascii="Times New Roman"/>
                <w:sz w:val="18"/>
              </w:rPr>
            </w:pPr>
          </w:p>
        </w:tc>
      </w:tr>
      <w:tr w:rsidR="0078404F" w14:paraId="7EFEEEC1" w14:textId="77777777">
        <w:trPr>
          <w:trHeight w:val="707"/>
        </w:trPr>
        <w:tc>
          <w:tcPr>
            <w:tcW w:w="3845" w:type="dxa"/>
          </w:tcPr>
          <w:p w14:paraId="7EFEEEBD" w14:textId="77777777" w:rsidR="0078404F" w:rsidRDefault="005766A6">
            <w:pPr>
              <w:pStyle w:val="TableParagraph"/>
              <w:spacing w:before="135" w:line="237" w:lineRule="auto"/>
              <w:ind w:left="107" w:right="107" w:firstLine="49"/>
              <w:rPr>
                <w:rFonts w:ascii="Century Gothic"/>
                <w:sz w:val="18"/>
              </w:rPr>
            </w:pPr>
            <w:r>
              <w:rPr>
                <w:rFonts w:ascii="Century Gothic"/>
                <w:sz w:val="18"/>
              </w:rPr>
              <w:t>5.</w:t>
            </w:r>
            <w:r>
              <w:rPr>
                <w:rFonts w:ascii="Century Gothic"/>
                <w:spacing w:val="37"/>
                <w:sz w:val="18"/>
              </w:rPr>
              <w:t xml:space="preserve"> </w:t>
            </w:r>
            <w:r>
              <w:rPr>
                <w:rFonts w:ascii="Century Gothic"/>
                <w:sz w:val="18"/>
              </w:rPr>
              <w:t>The</w:t>
            </w:r>
            <w:r>
              <w:rPr>
                <w:rFonts w:ascii="Century Gothic"/>
                <w:spacing w:val="-6"/>
                <w:sz w:val="18"/>
              </w:rPr>
              <w:t xml:space="preserve"> </w:t>
            </w:r>
            <w:r>
              <w:rPr>
                <w:rFonts w:ascii="Century Gothic"/>
                <w:sz w:val="18"/>
              </w:rPr>
              <w:t>Proposer's</w:t>
            </w:r>
            <w:r>
              <w:rPr>
                <w:rFonts w:ascii="Century Gothic"/>
                <w:spacing w:val="-8"/>
                <w:sz w:val="18"/>
              </w:rPr>
              <w:t xml:space="preserve"> </w:t>
            </w:r>
            <w:r>
              <w:rPr>
                <w:rFonts w:ascii="Century Gothic"/>
                <w:sz w:val="18"/>
              </w:rPr>
              <w:t>past</w:t>
            </w:r>
            <w:r>
              <w:rPr>
                <w:rFonts w:ascii="Century Gothic"/>
                <w:spacing w:val="-5"/>
                <w:sz w:val="18"/>
              </w:rPr>
              <w:t xml:space="preserve"> </w:t>
            </w:r>
            <w:r>
              <w:rPr>
                <w:rFonts w:ascii="Century Gothic"/>
                <w:sz w:val="18"/>
              </w:rPr>
              <w:t>relationship</w:t>
            </w:r>
            <w:r>
              <w:rPr>
                <w:rFonts w:ascii="Century Gothic"/>
                <w:spacing w:val="-8"/>
                <w:sz w:val="18"/>
              </w:rPr>
              <w:t xml:space="preserve"> </w:t>
            </w:r>
            <w:r>
              <w:rPr>
                <w:rFonts w:ascii="Century Gothic"/>
                <w:sz w:val="18"/>
              </w:rPr>
              <w:t>with the University</w:t>
            </w:r>
          </w:p>
        </w:tc>
        <w:tc>
          <w:tcPr>
            <w:tcW w:w="1495" w:type="dxa"/>
            <w:shd w:val="clear" w:color="auto" w:fill="F6CAAC"/>
          </w:tcPr>
          <w:p w14:paraId="7EFEEEBE" w14:textId="77777777" w:rsidR="0078404F" w:rsidRDefault="0078404F">
            <w:pPr>
              <w:pStyle w:val="TableParagraph"/>
              <w:rPr>
                <w:rFonts w:ascii="Times New Roman"/>
                <w:sz w:val="18"/>
              </w:rPr>
            </w:pPr>
          </w:p>
        </w:tc>
        <w:tc>
          <w:tcPr>
            <w:tcW w:w="1593" w:type="dxa"/>
          </w:tcPr>
          <w:p w14:paraId="7EFEEEBF" w14:textId="77777777" w:rsidR="0078404F" w:rsidRDefault="0078404F">
            <w:pPr>
              <w:pStyle w:val="TableParagraph"/>
              <w:rPr>
                <w:rFonts w:ascii="Times New Roman"/>
                <w:sz w:val="18"/>
              </w:rPr>
            </w:pPr>
          </w:p>
        </w:tc>
        <w:tc>
          <w:tcPr>
            <w:tcW w:w="1355" w:type="dxa"/>
          </w:tcPr>
          <w:p w14:paraId="7EFEEEC0" w14:textId="77777777" w:rsidR="0078404F" w:rsidRDefault="0078404F">
            <w:pPr>
              <w:pStyle w:val="TableParagraph"/>
              <w:rPr>
                <w:rFonts w:ascii="Times New Roman"/>
                <w:sz w:val="18"/>
              </w:rPr>
            </w:pPr>
          </w:p>
        </w:tc>
      </w:tr>
      <w:tr w:rsidR="0078404F" w14:paraId="7EFEEEC6" w14:textId="77777777">
        <w:trPr>
          <w:trHeight w:val="705"/>
        </w:trPr>
        <w:tc>
          <w:tcPr>
            <w:tcW w:w="3845" w:type="dxa"/>
          </w:tcPr>
          <w:p w14:paraId="7EFEEEC2" w14:textId="77777777" w:rsidR="0078404F" w:rsidRDefault="005766A6">
            <w:pPr>
              <w:pStyle w:val="TableParagraph"/>
              <w:spacing w:before="20"/>
              <w:ind w:left="107" w:right="107" w:firstLine="49"/>
              <w:rPr>
                <w:rFonts w:ascii="Century Gothic"/>
                <w:sz w:val="18"/>
              </w:rPr>
            </w:pPr>
            <w:r>
              <w:rPr>
                <w:rFonts w:ascii="Century Gothic"/>
                <w:sz w:val="18"/>
              </w:rPr>
              <w:t>6.</w:t>
            </w:r>
            <w:r>
              <w:rPr>
                <w:rFonts w:ascii="Century Gothic"/>
                <w:spacing w:val="40"/>
                <w:sz w:val="18"/>
              </w:rPr>
              <w:t xml:space="preserve"> </w:t>
            </w:r>
            <w:r>
              <w:rPr>
                <w:rFonts w:ascii="Century Gothic"/>
                <w:sz w:val="18"/>
              </w:rPr>
              <w:t>The total long-term cost to the University</w:t>
            </w:r>
            <w:r>
              <w:rPr>
                <w:rFonts w:ascii="Century Gothic"/>
                <w:spacing w:val="-12"/>
                <w:sz w:val="18"/>
              </w:rPr>
              <w:t xml:space="preserve"> </w:t>
            </w:r>
            <w:r>
              <w:rPr>
                <w:rFonts w:ascii="Century Gothic"/>
                <w:sz w:val="18"/>
              </w:rPr>
              <w:t>of</w:t>
            </w:r>
            <w:r>
              <w:rPr>
                <w:rFonts w:ascii="Century Gothic"/>
                <w:spacing w:val="-8"/>
                <w:sz w:val="18"/>
              </w:rPr>
              <w:t xml:space="preserve"> </w:t>
            </w:r>
            <w:r>
              <w:rPr>
                <w:rFonts w:ascii="Century Gothic"/>
                <w:sz w:val="18"/>
              </w:rPr>
              <w:t>acquiring</w:t>
            </w:r>
            <w:r>
              <w:rPr>
                <w:rFonts w:ascii="Century Gothic"/>
                <w:spacing w:val="-11"/>
                <w:sz w:val="18"/>
              </w:rPr>
              <w:t xml:space="preserve"> </w:t>
            </w:r>
            <w:r>
              <w:rPr>
                <w:rFonts w:ascii="Century Gothic"/>
                <w:sz w:val="18"/>
              </w:rPr>
              <w:t>the</w:t>
            </w:r>
            <w:r>
              <w:rPr>
                <w:rFonts w:ascii="Century Gothic"/>
                <w:spacing w:val="-12"/>
                <w:sz w:val="18"/>
              </w:rPr>
              <w:t xml:space="preserve"> </w:t>
            </w:r>
            <w:r>
              <w:rPr>
                <w:rFonts w:ascii="Century Gothic"/>
                <w:sz w:val="18"/>
              </w:rPr>
              <w:t>Proposer's goods or services.</w:t>
            </w:r>
          </w:p>
        </w:tc>
        <w:tc>
          <w:tcPr>
            <w:tcW w:w="1495" w:type="dxa"/>
            <w:shd w:val="clear" w:color="auto" w:fill="F6CAAC"/>
          </w:tcPr>
          <w:p w14:paraId="7EFEEEC3" w14:textId="77777777" w:rsidR="0078404F" w:rsidRDefault="0078404F">
            <w:pPr>
              <w:pStyle w:val="TableParagraph"/>
              <w:rPr>
                <w:rFonts w:ascii="Times New Roman"/>
                <w:sz w:val="18"/>
              </w:rPr>
            </w:pPr>
          </w:p>
        </w:tc>
        <w:tc>
          <w:tcPr>
            <w:tcW w:w="1593" w:type="dxa"/>
          </w:tcPr>
          <w:p w14:paraId="7EFEEEC4" w14:textId="77777777" w:rsidR="0078404F" w:rsidRDefault="0078404F">
            <w:pPr>
              <w:pStyle w:val="TableParagraph"/>
              <w:rPr>
                <w:rFonts w:ascii="Times New Roman"/>
                <w:sz w:val="18"/>
              </w:rPr>
            </w:pPr>
          </w:p>
        </w:tc>
        <w:tc>
          <w:tcPr>
            <w:tcW w:w="1355" w:type="dxa"/>
          </w:tcPr>
          <w:p w14:paraId="7EFEEEC5" w14:textId="77777777" w:rsidR="0078404F" w:rsidRDefault="0078404F">
            <w:pPr>
              <w:pStyle w:val="TableParagraph"/>
              <w:rPr>
                <w:rFonts w:ascii="Times New Roman"/>
                <w:sz w:val="18"/>
              </w:rPr>
            </w:pPr>
          </w:p>
        </w:tc>
      </w:tr>
      <w:tr w:rsidR="0078404F" w14:paraId="7EFEEECB" w14:textId="77777777">
        <w:trPr>
          <w:trHeight w:val="705"/>
        </w:trPr>
        <w:tc>
          <w:tcPr>
            <w:tcW w:w="3845" w:type="dxa"/>
          </w:tcPr>
          <w:p w14:paraId="7EFEEEC7" w14:textId="77777777" w:rsidR="0078404F" w:rsidRDefault="005766A6">
            <w:pPr>
              <w:pStyle w:val="TableParagraph"/>
              <w:spacing w:before="130"/>
              <w:ind w:left="107" w:firstLine="49"/>
              <w:rPr>
                <w:rFonts w:ascii="Century Gothic"/>
                <w:sz w:val="18"/>
              </w:rPr>
            </w:pPr>
            <w:r>
              <w:rPr>
                <w:rFonts w:ascii="Century Gothic"/>
                <w:sz w:val="18"/>
              </w:rPr>
              <w:t>7.</w:t>
            </w:r>
            <w:r>
              <w:rPr>
                <w:rFonts w:ascii="Century Gothic"/>
                <w:spacing w:val="40"/>
                <w:sz w:val="18"/>
              </w:rPr>
              <w:t xml:space="preserve"> </w:t>
            </w:r>
            <w:r>
              <w:rPr>
                <w:rFonts w:ascii="Century Gothic"/>
                <w:sz w:val="18"/>
              </w:rPr>
              <w:t>Quality</w:t>
            </w:r>
            <w:r>
              <w:rPr>
                <w:rFonts w:ascii="Century Gothic"/>
                <w:spacing w:val="-8"/>
                <w:sz w:val="18"/>
              </w:rPr>
              <w:t xml:space="preserve"> </w:t>
            </w:r>
            <w:r>
              <w:rPr>
                <w:rFonts w:ascii="Century Gothic"/>
                <w:sz w:val="18"/>
              </w:rPr>
              <w:t>of</w:t>
            </w:r>
            <w:r>
              <w:rPr>
                <w:rFonts w:ascii="Century Gothic"/>
                <w:spacing w:val="-5"/>
                <w:sz w:val="18"/>
              </w:rPr>
              <w:t xml:space="preserve"> </w:t>
            </w:r>
            <w:r>
              <w:rPr>
                <w:rFonts w:ascii="Century Gothic"/>
                <w:sz w:val="18"/>
              </w:rPr>
              <w:t>an</w:t>
            </w:r>
            <w:r>
              <w:rPr>
                <w:rFonts w:ascii="Century Gothic"/>
                <w:spacing w:val="-8"/>
                <w:sz w:val="18"/>
              </w:rPr>
              <w:t xml:space="preserve"> </w:t>
            </w:r>
            <w:r>
              <w:rPr>
                <w:rFonts w:ascii="Century Gothic"/>
                <w:sz w:val="18"/>
              </w:rPr>
              <w:t>online</w:t>
            </w:r>
            <w:r>
              <w:rPr>
                <w:rFonts w:ascii="Century Gothic"/>
                <w:spacing w:val="-8"/>
                <w:sz w:val="18"/>
              </w:rPr>
              <w:t xml:space="preserve"> </w:t>
            </w:r>
            <w:r>
              <w:rPr>
                <w:rFonts w:ascii="Century Gothic"/>
                <w:sz w:val="18"/>
              </w:rPr>
              <w:t>user-friendly</w:t>
            </w:r>
            <w:r>
              <w:rPr>
                <w:rFonts w:ascii="Century Gothic"/>
                <w:sz w:val="18"/>
              </w:rPr>
              <w:t xml:space="preserve"> application system.</w:t>
            </w:r>
          </w:p>
        </w:tc>
        <w:tc>
          <w:tcPr>
            <w:tcW w:w="1495" w:type="dxa"/>
            <w:shd w:val="clear" w:color="auto" w:fill="F6CAAC"/>
          </w:tcPr>
          <w:p w14:paraId="7EFEEEC8" w14:textId="77777777" w:rsidR="0078404F" w:rsidRDefault="0078404F">
            <w:pPr>
              <w:pStyle w:val="TableParagraph"/>
              <w:rPr>
                <w:rFonts w:ascii="Times New Roman"/>
                <w:sz w:val="18"/>
              </w:rPr>
            </w:pPr>
          </w:p>
        </w:tc>
        <w:tc>
          <w:tcPr>
            <w:tcW w:w="1593" w:type="dxa"/>
          </w:tcPr>
          <w:p w14:paraId="7EFEEEC9" w14:textId="77777777" w:rsidR="0078404F" w:rsidRDefault="0078404F">
            <w:pPr>
              <w:pStyle w:val="TableParagraph"/>
              <w:rPr>
                <w:rFonts w:ascii="Times New Roman"/>
                <w:sz w:val="18"/>
              </w:rPr>
            </w:pPr>
          </w:p>
        </w:tc>
        <w:tc>
          <w:tcPr>
            <w:tcW w:w="1355" w:type="dxa"/>
          </w:tcPr>
          <w:p w14:paraId="7EFEEECA" w14:textId="77777777" w:rsidR="0078404F" w:rsidRDefault="0078404F">
            <w:pPr>
              <w:pStyle w:val="TableParagraph"/>
              <w:rPr>
                <w:rFonts w:ascii="Times New Roman"/>
                <w:sz w:val="18"/>
              </w:rPr>
            </w:pPr>
          </w:p>
        </w:tc>
      </w:tr>
      <w:tr w:rsidR="0078404F" w14:paraId="7EFEEED0" w14:textId="77777777">
        <w:trPr>
          <w:trHeight w:val="707"/>
        </w:trPr>
        <w:tc>
          <w:tcPr>
            <w:tcW w:w="3845" w:type="dxa"/>
          </w:tcPr>
          <w:p w14:paraId="7EFEEECC" w14:textId="77777777" w:rsidR="0078404F" w:rsidRDefault="005766A6">
            <w:pPr>
              <w:pStyle w:val="TableParagraph"/>
              <w:spacing w:before="135" w:line="237" w:lineRule="auto"/>
              <w:ind w:left="107" w:firstLine="49"/>
              <w:rPr>
                <w:rFonts w:ascii="Century Gothic"/>
                <w:sz w:val="18"/>
              </w:rPr>
            </w:pPr>
            <w:r>
              <w:rPr>
                <w:rFonts w:ascii="Century Gothic"/>
                <w:sz w:val="18"/>
              </w:rPr>
              <w:t>8.</w:t>
            </w:r>
            <w:r>
              <w:rPr>
                <w:rFonts w:ascii="Century Gothic"/>
                <w:spacing w:val="37"/>
                <w:sz w:val="18"/>
              </w:rPr>
              <w:t xml:space="preserve"> </w:t>
            </w:r>
            <w:r>
              <w:rPr>
                <w:rFonts w:ascii="Century Gothic"/>
                <w:sz w:val="18"/>
              </w:rPr>
              <w:t>Implementation</w:t>
            </w:r>
            <w:r>
              <w:rPr>
                <w:rFonts w:ascii="Century Gothic"/>
                <w:spacing w:val="-9"/>
                <w:sz w:val="18"/>
              </w:rPr>
              <w:t xml:space="preserve"> </w:t>
            </w:r>
            <w:r>
              <w:rPr>
                <w:rFonts w:ascii="Century Gothic"/>
                <w:sz w:val="18"/>
              </w:rPr>
              <w:t>of</w:t>
            </w:r>
            <w:r>
              <w:rPr>
                <w:rFonts w:ascii="Century Gothic"/>
                <w:spacing w:val="-8"/>
                <w:sz w:val="18"/>
              </w:rPr>
              <w:t xml:space="preserve"> </w:t>
            </w:r>
            <w:r>
              <w:rPr>
                <w:rFonts w:ascii="Century Gothic"/>
                <w:sz w:val="18"/>
              </w:rPr>
              <w:t>the</w:t>
            </w:r>
            <w:r>
              <w:rPr>
                <w:rFonts w:ascii="Century Gothic"/>
                <w:spacing w:val="-6"/>
                <w:sz w:val="18"/>
              </w:rPr>
              <w:t xml:space="preserve"> </w:t>
            </w:r>
            <w:r>
              <w:rPr>
                <w:rFonts w:ascii="Century Gothic"/>
                <w:sz w:val="18"/>
              </w:rPr>
              <w:t>Schedule</w:t>
            </w:r>
            <w:r>
              <w:rPr>
                <w:rFonts w:ascii="Century Gothic"/>
                <w:spacing w:val="-6"/>
                <w:sz w:val="18"/>
              </w:rPr>
              <w:t xml:space="preserve"> </w:t>
            </w:r>
            <w:r>
              <w:rPr>
                <w:rFonts w:ascii="Century Gothic"/>
                <w:sz w:val="18"/>
              </w:rPr>
              <w:t>of Events, Phases or Time Periods</w:t>
            </w:r>
          </w:p>
        </w:tc>
        <w:tc>
          <w:tcPr>
            <w:tcW w:w="1495" w:type="dxa"/>
            <w:shd w:val="clear" w:color="auto" w:fill="F6CAAC"/>
          </w:tcPr>
          <w:p w14:paraId="7EFEEECD" w14:textId="77777777" w:rsidR="0078404F" w:rsidRDefault="0078404F">
            <w:pPr>
              <w:pStyle w:val="TableParagraph"/>
              <w:rPr>
                <w:rFonts w:ascii="Times New Roman"/>
                <w:sz w:val="18"/>
              </w:rPr>
            </w:pPr>
          </w:p>
        </w:tc>
        <w:tc>
          <w:tcPr>
            <w:tcW w:w="1593" w:type="dxa"/>
          </w:tcPr>
          <w:p w14:paraId="7EFEEECE" w14:textId="77777777" w:rsidR="0078404F" w:rsidRDefault="0078404F">
            <w:pPr>
              <w:pStyle w:val="TableParagraph"/>
              <w:rPr>
                <w:rFonts w:ascii="Times New Roman"/>
                <w:sz w:val="18"/>
              </w:rPr>
            </w:pPr>
          </w:p>
        </w:tc>
        <w:tc>
          <w:tcPr>
            <w:tcW w:w="1355" w:type="dxa"/>
          </w:tcPr>
          <w:p w14:paraId="7EFEEECF" w14:textId="77777777" w:rsidR="0078404F" w:rsidRDefault="0078404F">
            <w:pPr>
              <w:pStyle w:val="TableParagraph"/>
              <w:rPr>
                <w:rFonts w:ascii="Times New Roman"/>
                <w:sz w:val="18"/>
              </w:rPr>
            </w:pPr>
          </w:p>
        </w:tc>
      </w:tr>
      <w:tr w:rsidR="0078404F" w14:paraId="7EFEEED5" w14:textId="77777777">
        <w:trPr>
          <w:trHeight w:val="517"/>
        </w:trPr>
        <w:tc>
          <w:tcPr>
            <w:tcW w:w="3845" w:type="dxa"/>
          </w:tcPr>
          <w:p w14:paraId="7EFEEED1" w14:textId="77777777" w:rsidR="0078404F" w:rsidRDefault="005766A6">
            <w:pPr>
              <w:pStyle w:val="TableParagraph"/>
              <w:spacing w:before="150"/>
              <w:ind w:left="107"/>
              <w:rPr>
                <w:b/>
                <w:sz w:val="18"/>
              </w:rPr>
            </w:pPr>
            <w:r>
              <w:rPr>
                <w:b/>
                <w:sz w:val="18"/>
              </w:rPr>
              <w:t>TOTAL</w:t>
            </w:r>
            <w:r>
              <w:rPr>
                <w:b/>
                <w:spacing w:val="-6"/>
                <w:sz w:val="18"/>
              </w:rPr>
              <w:t xml:space="preserve"> </w:t>
            </w:r>
            <w:r>
              <w:rPr>
                <w:b/>
                <w:spacing w:val="-2"/>
                <w:sz w:val="18"/>
              </w:rPr>
              <w:t>SCORE</w:t>
            </w:r>
          </w:p>
        </w:tc>
        <w:tc>
          <w:tcPr>
            <w:tcW w:w="1495" w:type="dxa"/>
          </w:tcPr>
          <w:p w14:paraId="7EFEEED2" w14:textId="77777777" w:rsidR="0078404F" w:rsidRDefault="0078404F">
            <w:pPr>
              <w:pStyle w:val="TableParagraph"/>
              <w:rPr>
                <w:rFonts w:ascii="Times New Roman"/>
                <w:sz w:val="18"/>
              </w:rPr>
            </w:pPr>
          </w:p>
        </w:tc>
        <w:tc>
          <w:tcPr>
            <w:tcW w:w="1593" w:type="dxa"/>
          </w:tcPr>
          <w:p w14:paraId="7EFEEED3" w14:textId="77777777" w:rsidR="0078404F" w:rsidRDefault="0078404F">
            <w:pPr>
              <w:pStyle w:val="TableParagraph"/>
              <w:rPr>
                <w:rFonts w:ascii="Times New Roman"/>
                <w:sz w:val="18"/>
              </w:rPr>
            </w:pPr>
          </w:p>
        </w:tc>
        <w:tc>
          <w:tcPr>
            <w:tcW w:w="1355" w:type="dxa"/>
          </w:tcPr>
          <w:p w14:paraId="7EFEEED4" w14:textId="77777777" w:rsidR="0078404F" w:rsidRDefault="0078404F">
            <w:pPr>
              <w:pStyle w:val="TableParagraph"/>
              <w:rPr>
                <w:rFonts w:ascii="Times New Roman"/>
                <w:sz w:val="18"/>
              </w:rPr>
            </w:pPr>
          </w:p>
        </w:tc>
      </w:tr>
      <w:tr w:rsidR="0078404F" w14:paraId="7EFEEED7" w14:textId="77777777">
        <w:trPr>
          <w:trHeight w:val="278"/>
        </w:trPr>
        <w:tc>
          <w:tcPr>
            <w:tcW w:w="8288" w:type="dxa"/>
            <w:gridSpan w:val="4"/>
            <w:shd w:val="clear" w:color="auto" w:fill="D8D8D8"/>
          </w:tcPr>
          <w:p w14:paraId="7EFEEED6" w14:textId="77777777" w:rsidR="0078404F" w:rsidRDefault="005766A6">
            <w:pPr>
              <w:pStyle w:val="TableParagraph"/>
              <w:spacing w:before="30"/>
              <w:ind w:left="3402" w:right="3395"/>
              <w:jc w:val="center"/>
              <w:rPr>
                <w:b/>
                <w:sz w:val="18"/>
              </w:rPr>
            </w:pPr>
            <w:r>
              <w:rPr>
                <w:b/>
                <w:spacing w:val="-2"/>
                <w:sz w:val="18"/>
              </w:rPr>
              <w:t>Threshold</w:t>
            </w:r>
            <w:r>
              <w:rPr>
                <w:b/>
                <w:spacing w:val="7"/>
                <w:sz w:val="18"/>
              </w:rPr>
              <w:t xml:space="preserve"> </w:t>
            </w:r>
            <w:r>
              <w:rPr>
                <w:b/>
                <w:spacing w:val="-2"/>
                <w:sz w:val="18"/>
              </w:rPr>
              <w:t>Criteria:</w:t>
            </w:r>
          </w:p>
        </w:tc>
      </w:tr>
      <w:tr w:rsidR="0078404F" w14:paraId="7EFEEEDA" w14:textId="77777777">
        <w:trPr>
          <w:trHeight w:val="434"/>
        </w:trPr>
        <w:tc>
          <w:tcPr>
            <w:tcW w:w="6933" w:type="dxa"/>
            <w:gridSpan w:val="3"/>
          </w:tcPr>
          <w:p w14:paraId="7EFEEED8" w14:textId="77777777" w:rsidR="0078404F" w:rsidRDefault="005766A6">
            <w:pPr>
              <w:pStyle w:val="TableParagraph"/>
              <w:spacing w:before="109"/>
              <w:ind w:left="107"/>
              <w:rPr>
                <w:sz w:val="18"/>
              </w:rPr>
            </w:pPr>
            <w:r>
              <w:rPr>
                <w:sz w:val="18"/>
              </w:rPr>
              <w:t>ABILITY</w:t>
            </w:r>
            <w:r>
              <w:rPr>
                <w:spacing w:val="-7"/>
                <w:sz w:val="18"/>
              </w:rPr>
              <w:t xml:space="preserve"> </w:t>
            </w:r>
            <w:r>
              <w:rPr>
                <w:sz w:val="18"/>
              </w:rPr>
              <w:t>OF</w:t>
            </w:r>
            <w:r>
              <w:rPr>
                <w:spacing w:val="-7"/>
                <w:sz w:val="18"/>
              </w:rPr>
              <w:t xml:space="preserve"> </w:t>
            </w:r>
            <w:r>
              <w:rPr>
                <w:sz w:val="18"/>
              </w:rPr>
              <w:t>UNIVERSITY</w:t>
            </w:r>
            <w:r>
              <w:rPr>
                <w:spacing w:val="-7"/>
                <w:sz w:val="18"/>
              </w:rPr>
              <w:t xml:space="preserve"> </w:t>
            </w:r>
            <w:r>
              <w:rPr>
                <w:sz w:val="18"/>
              </w:rPr>
              <w:t>TO</w:t>
            </w:r>
            <w:r>
              <w:rPr>
                <w:spacing w:val="-5"/>
                <w:sz w:val="18"/>
              </w:rPr>
              <w:t xml:space="preserve"> </w:t>
            </w:r>
            <w:r>
              <w:rPr>
                <w:sz w:val="18"/>
              </w:rPr>
              <w:t>COMPLY</w:t>
            </w:r>
            <w:r>
              <w:rPr>
                <w:spacing w:val="-7"/>
                <w:sz w:val="18"/>
              </w:rPr>
              <w:t xml:space="preserve"> </w:t>
            </w:r>
            <w:r>
              <w:rPr>
                <w:sz w:val="18"/>
              </w:rPr>
              <w:t>WITH</w:t>
            </w:r>
            <w:r>
              <w:rPr>
                <w:spacing w:val="-5"/>
                <w:sz w:val="18"/>
              </w:rPr>
              <w:t xml:space="preserve"> </w:t>
            </w:r>
            <w:r>
              <w:rPr>
                <w:sz w:val="18"/>
              </w:rPr>
              <w:t>LAWS</w:t>
            </w:r>
            <w:r>
              <w:rPr>
                <w:spacing w:val="-8"/>
                <w:sz w:val="18"/>
              </w:rPr>
              <w:t xml:space="preserve"> </w:t>
            </w:r>
            <w:r>
              <w:rPr>
                <w:sz w:val="18"/>
              </w:rPr>
              <w:t>REGARDING</w:t>
            </w:r>
            <w:r>
              <w:rPr>
                <w:spacing w:val="-6"/>
                <w:sz w:val="18"/>
              </w:rPr>
              <w:t xml:space="preserve"> </w:t>
            </w:r>
            <w:r>
              <w:rPr>
                <w:spacing w:val="-5"/>
                <w:sz w:val="18"/>
              </w:rPr>
              <w:t>HUB</w:t>
            </w:r>
          </w:p>
        </w:tc>
        <w:tc>
          <w:tcPr>
            <w:tcW w:w="1355" w:type="dxa"/>
          </w:tcPr>
          <w:p w14:paraId="7EFEEED9" w14:textId="77777777" w:rsidR="0078404F" w:rsidRDefault="005766A6">
            <w:pPr>
              <w:pStyle w:val="TableParagraph"/>
              <w:spacing w:before="109"/>
              <w:ind w:left="337" w:right="336"/>
              <w:jc w:val="center"/>
              <w:rPr>
                <w:sz w:val="18"/>
              </w:rPr>
            </w:pPr>
            <w:r>
              <w:rPr>
                <w:sz w:val="18"/>
              </w:rPr>
              <w:t>YES</w:t>
            </w:r>
            <w:r>
              <w:rPr>
                <w:spacing w:val="-3"/>
                <w:sz w:val="18"/>
              </w:rPr>
              <w:t xml:space="preserve"> </w:t>
            </w:r>
            <w:r>
              <w:rPr>
                <w:sz w:val="18"/>
              </w:rPr>
              <w:t>/</w:t>
            </w:r>
            <w:r>
              <w:rPr>
                <w:spacing w:val="-2"/>
                <w:sz w:val="18"/>
              </w:rPr>
              <w:t xml:space="preserve"> </w:t>
            </w:r>
            <w:r>
              <w:rPr>
                <w:spacing w:val="-5"/>
                <w:sz w:val="18"/>
              </w:rPr>
              <w:t>NO</w:t>
            </w:r>
          </w:p>
        </w:tc>
      </w:tr>
      <w:tr w:rsidR="0078404F" w14:paraId="7EFEEEDD" w14:textId="77777777">
        <w:trPr>
          <w:trHeight w:val="434"/>
        </w:trPr>
        <w:tc>
          <w:tcPr>
            <w:tcW w:w="6933" w:type="dxa"/>
            <w:gridSpan w:val="3"/>
          </w:tcPr>
          <w:p w14:paraId="7EFEEEDB" w14:textId="77777777" w:rsidR="0078404F" w:rsidRDefault="005766A6">
            <w:pPr>
              <w:pStyle w:val="TableParagraph"/>
              <w:spacing w:before="107"/>
              <w:ind w:left="107"/>
              <w:rPr>
                <w:sz w:val="18"/>
              </w:rPr>
            </w:pPr>
            <w:r>
              <w:rPr>
                <w:sz w:val="18"/>
              </w:rPr>
              <w:t>ABILITY</w:t>
            </w:r>
            <w:r>
              <w:rPr>
                <w:spacing w:val="-7"/>
                <w:sz w:val="18"/>
              </w:rPr>
              <w:t xml:space="preserve"> </w:t>
            </w:r>
            <w:r>
              <w:rPr>
                <w:sz w:val="18"/>
              </w:rPr>
              <w:t>OF</w:t>
            </w:r>
            <w:r>
              <w:rPr>
                <w:spacing w:val="-7"/>
                <w:sz w:val="18"/>
              </w:rPr>
              <w:t xml:space="preserve"> </w:t>
            </w:r>
            <w:r>
              <w:rPr>
                <w:sz w:val="18"/>
              </w:rPr>
              <w:t>UNIVERSITY</w:t>
            </w:r>
            <w:r>
              <w:rPr>
                <w:spacing w:val="-7"/>
                <w:sz w:val="18"/>
              </w:rPr>
              <w:t xml:space="preserve"> </w:t>
            </w:r>
            <w:r>
              <w:rPr>
                <w:sz w:val="18"/>
              </w:rPr>
              <w:t>TO</w:t>
            </w:r>
            <w:r>
              <w:rPr>
                <w:spacing w:val="-5"/>
                <w:sz w:val="18"/>
              </w:rPr>
              <w:t xml:space="preserve"> </w:t>
            </w:r>
            <w:r>
              <w:rPr>
                <w:sz w:val="18"/>
              </w:rPr>
              <w:t>COMPLY</w:t>
            </w:r>
            <w:r>
              <w:rPr>
                <w:spacing w:val="-7"/>
                <w:sz w:val="18"/>
              </w:rPr>
              <w:t xml:space="preserve"> </w:t>
            </w:r>
            <w:r>
              <w:rPr>
                <w:sz w:val="18"/>
              </w:rPr>
              <w:t>WITH</w:t>
            </w:r>
            <w:r>
              <w:rPr>
                <w:spacing w:val="-5"/>
                <w:sz w:val="18"/>
              </w:rPr>
              <w:t xml:space="preserve"> </w:t>
            </w:r>
            <w:r>
              <w:rPr>
                <w:sz w:val="18"/>
              </w:rPr>
              <w:t>LAWS</w:t>
            </w:r>
            <w:r>
              <w:rPr>
                <w:spacing w:val="-8"/>
                <w:sz w:val="18"/>
              </w:rPr>
              <w:t xml:space="preserve"> </w:t>
            </w:r>
            <w:r>
              <w:rPr>
                <w:sz w:val="18"/>
              </w:rPr>
              <w:t>REGARDING</w:t>
            </w:r>
            <w:r>
              <w:rPr>
                <w:spacing w:val="-6"/>
                <w:sz w:val="18"/>
              </w:rPr>
              <w:t xml:space="preserve"> </w:t>
            </w:r>
            <w:r>
              <w:rPr>
                <w:spacing w:val="-2"/>
                <w:sz w:val="18"/>
              </w:rPr>
              <w:t>PERSONS</w:t>
            </w:r>
          </w:p>
        </w:tc>
        <w:tc>
          <w:tcPr>
            <w:tcW w:w="1355" w:type="dxa"/>
          </w:tcPr>
          <w:p w14:paraId="7EFEEEDC" w14:textId="77777777" w:rsidR="0078404F" w:rsidRDefault="005766A6">
            <w:pPr>
              <w:pStyle w:val="TableParagraph"/>
              <w:spacing w:before="107"/>
              <w:ind w:left="337" w:right="337"/>
              <w:jc w:val="center"/>
              <w:rPr>
                <w:sz w:val="18"/>
              </w:rPr>
            </w:pPr>
            <w:r>
              <w:rPr>
                <w:sz w:val="18"/>
              </w:rPr>
              <w:t>YES</w:t>
            </w:r>
            <w:r>
              <w:rPr>
                <w:spacing w:val="-3"/>
                <w:sz w:val="18"/>
              </w:rPr>
              <w:t xml:space="preserve"> </w:t>
            </w:r>
            <w:r>
              <w:rPr>
                <w:sz w:val="18"/>
              </w:rPr>
              <w:t>/</w:t>
            </w:r>
            <w:r>
              <w:rPr>
                <w:spacing w:val="-2"/>
                <w:sz w:val="18"/>
              </w:rPr>
              <w:t xml:space="preserve"> </w:t>
            </w:r>
            <w:r>
              <w:rPr>
                <w:spacing w:val="-5"/>
                <w:sz w:val="18"/>
              </w:rPr>
              <w:t>NO</w:t>
            </w:r>
          </w:p>
        </w:tc>
      </w:tr>
    </w:tbl>
    <w:p w14:paraId="7EFEEEDE" w14:textId="77777777" w:rsidR="0078404F" w:rsidRDefault="0078404F">
      <w:pPr>
        <w:pStyle w:val="BodyText"/>
        <w:rPr>
          <w:b/>
          <w:sz w:val="20"/>
        </w:rPr>
      </w:pPr>
    </w:p>
    <w:p w14:paraId="7EFEEEDF" w14:textId="77777777" w:rsidR="0078404F" w:rsidRDefault="005766A6">
      <w:pPr>
        <w:pStyle w:val="BodyText"/>
        <w:spacing w:before="9"/>
        <w:rPr>
          <w:b/>
        </w:rPr>
      </w:pPr>
      <w:r>
        <w:rPr>
          <w:noProof/>
        </w:rPr>
        <mc:AlternateContent>
          <mc:Choice Requires="wps">
            <w:drawing>
              <wp:anchor distT="0" distB="0" distL="0" distR="0" simplePos="0" relativeHeight="487595520" behindDoc="1" locked="0" layoutInCell="1" allowOverlap="1" wp14:anchorId="7EFEF02A" wp14:editId="7EFEF02B">
                <wp:simplePos x="0" y="0"/>
                <wp:positionH relativeFrom="page">
                  <wp:posOffset>1322832</wp:posOffset>
                </wp:positionH>
                <wp:positionV relativeFrom="paragraph">
                  <wp:posOffset>191925</wp:posOffset>
                </wp:positionV>
                <wp:extent cx="2105660" cy="1270"/>
                <wp:effectExtent l="0" t="0" r="0" b="0"/>
                <wp:wrapTopAndBottom/>
                <wp:docPr id="70" name="Graphic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05660" cy="1270"/>
                        </a:xfrm>
                        <a:custGeom>
                          <a:avLst/>
                          <a:gdLst/>
                          <a:ahLst/>
                          <a:cxnLst/>
                          <a:rect l="l" t="t" r="r" b="b"/>
                          <a:pathLst>
                            <a:path w="2105660">
                              <a:moveTo>
                                <a:pt x="0" y="0"/>
                              </a:moveTo>
                              <a:lnTo>
                                <a:pt x="2105371" y="0"/>
                              </a:lnTo>
                            </a:path>
                          </a:pathLst>
                        </a:custGeom>
                        <a:ln w="74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8889F30" id="Graphic 70" o:spid="_x0000_s1026" style="position:absolute;margin-left:104.15pt;margin-top:15.1pt;width:165.8pt;height:.1pt;z-index:-15720960;visibility:visible;mso-wrap-style:square;mso-wrap-distance-left:0;mso-wrap-distance-top:0;mso-wrap-distance-right:0;mso-wrap-distance-bottom:0;mso-position-horizontal:absolute;mso-position-horizontal-relative:page;mso-position-vertical:absolute;mso-position-vertical-relative:text;v-text-anchor:top" coordsize="21056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" path="m,l2105371,e" filled="f" strokeweight=".20578mm">
                <v:path arrowok="t"/>
                <w10:wrap type="topAndBottom" anchorx="page"/>
              </v:shape>
            </w:pict>
          </mc:Fallback>
        </mc:AlternateContent>
      </w:r>
      <w:r>
        <w:rPr>
          <w:noProof/>
        </w:rPr>
        <mc:AlternateContent>
          <mc:Choice Requires="wps">
            <w:drawing>
              <wp:anchor distT="0" distB="0" distL="0" distR="0" simplePos="0" relativeHeight="487596032" behindDoc="1" locked="0" layoutInCell="1" allowOverlap="1" wp14:anchorId="7EFEF02C" wp14:editId="7EFEF02D">
                <wp:simplePos x="0" y="0"/>
                <wp:positionH relativeFrom="page">
                  <wp:posOffset>5725667</wp:posOffset>
                </wp:positionH>
                <wp:positionV relativeFrom="paragraph">
                  <wp:posOffset>191925</wp:posOffset>
                </wp:positionV>
                <wp:extent cx="624840" cy="1270"/>
                <wp:effectExtent l="0" t="0" r="0" b="0"/>
                <wp:wrapTopAndBottom/>
                <wp:docPr id="71" name="Graphic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4840" cy="1270"/>
                        </a:xfrm>
                        <a:custGeom>
                          <a:avLst/>
                          <a:gdLst/>
                          <a:ahLst/>
                          <a:cxnLst/>
                          <a:rect l="l" t="t" r="r" b="b"/>
                          <a:pathLst>
                            <a:path w="624840">
                              <a:moveTo>
                                <a:pt x="0" y="0"/>
                              </a:moveTo>
                              <a:lnTo>
                                <a:pt x="624510" y="0"/>
                              </a:lnTo>
                            </a:path>
                          </a:pathLst>
                        </a:custGeom>
                        <a:ln w="74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2C16ABD" id="Graphic 71" o:spid="_x0000_s1026" style="position:absolute;margin-left:450.85pt;margin-top:15.1pt;width:49.2pt;height:.1pt;z-index:-15720448;visibility:visible;mso-wrap-style:square;mso-wrap-distance-left:0;mso-wrap-distance-top:0;mso-wrap-distance-right:0;mso-wrap-distance-bottom:0;mso-position-horizontal:absolute;mso-position-horizontal-relative:page;mso-position-vertical:absolute;mso-position-vertical-relative:text;v-text-anchor:top" coordsize="6248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" path="m,l624510,e" filled="f" strokeweight=".20578mm">
                <v:path arrowok="t"/>
                <w10:wrap type="topAndBottom" anchorx="page"/>
              </v:shape>
            </w:pict>
          </mc:Fallback>
        </mc:AlternateContent>
      </w:r>
      <w:r>
        <w:rPr>
          <w:noProof/>
        </w:rPr>
        <mc:AlternateContent>
          <mc:Choice Requires="wps">
            <w:drawing>
              <wp:anchor distT="0" distB="0" distL="0" distR="0" simplePos="0" relativeHeight="487596544" behindDoc="1" locked="0" layoutInCell="1" allowOverlap="1" wp14:anchorId="7EFEF02E" wp14:editId="7EFEF02F">
                <wp:simplePos x="0" y="0"/>
                <wp:positionH relativeFrom="page">
                  <wp:posOffset>3764279</wp:posOffset>
                </wp:positionH>
                <wp:positionV relativeFrom="paragraph">
                  <wp:posOffset>300129</wp:posOffset>
                </wp:positionV>
                <wp:extent cx="1762760" cy="1270"/>
                <wp:effectExtent l="0" t="0" r="0" b="0"/>
                <wp:wrapTopAndBottom/>
                <wp:docPr id="72" name="Graphic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62760" cy="1270"/>
                        </a:xfrm>
                        <a:custGeom>
                          <a:avLst/>
                          <a:gdLst/>
                          <a:ahLst/>
                          <a:cxnLst/>
                          <a:rect l="l" t="t" r="r" b="b"/>
                          <a:pathLst>
                            <a:path w="1762760">
                              <a:moveTo>
                                <a:pt x="0" y="0"/>
                              </a:moveTo>
                              <a:lnTo>
                                <a:pt x="1762202" y="0"/>
                              </a:lnTo>
                            </a:path>
                          </a:pathLst>
                        </a:custGeom>
                        <a:ln w="74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350B0DA" id="Graphic 72" o:spid="_x0000_s1026" style="position:absolute;margin-left:296.4pt;margin-top:23.65pt;width:138.8pt;height:.1pt;z-index:-15719936;visibility:visible;mso-wrap-style:square;mso-wrap-distance-left:0;mso-wrap-distance-top:0;mso-wrap-distance-right:0;mso-wrap-distance-bottom:0;mso-position-horizontal:absolute;mso-position-horizontal-relative:page;mso-position-vertical:absolute;mso-position-vertical-relative:text;v-text-anchor:top" coordsize="17627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" path="m,l1762202,e" filled="f" strokeweight=".20578mm">
                <v:path arrowok="t"/>
                <w10:wrap type="topAndBottom" anchorx="page"/>
              </v:shape>
            </w:pict>
          </mc:Fallback>
        </mc:AlternateContent>
      </w:r>
    </w:p>
    <w:p w14:paraId="7EFEEEE0" w14:textId="77777777" w:rsidR="0078404F" w:rsidRDefault="0078404F">
      <w:pPr>
        <w:pStyle w:val="BodyText"/>
        <w:spacing w:before="6"/>
        <w:rPr>
          <w:b/>
          <w:sz w:val="11"/>
        </w:rPr>
      </w:pPr>
    </w:p>
    <w:p w14:paraId="7EFEEEE1" w14:textId="77777777" w:rsidR="0078404F" w:rsidRDefault="005766A6">
      <w:pPr>
        <w:tabs>
          <w:tab w:val="left" w:pos="5406"/>
          <w:tab w:val="left" w:pos="8493"/>
        </w:tabs>
        <w:spacing w:before="17"/>
        <w:ind w:left="1563"/>
        <w:rPr>
          <w:sz w:val="18"/>
        </w:rPr>
      </w:pPr>
      <w:r>
        <w:rPr>
          <w:sz w:val="18"/>
        </w:rPr>
        <w:t>Evaluator</w:t>
      </w:r>
      <w:r>
        <w:rPr>
          <w:spacing w:val="-8"/>
          <w:sz w:val="18"/>
        </w:rPr>
        <w:t xml:space="preserve"> </w:t>
      </w:r>
      <w:r>
        <w:rPr>
          <w:spacing w:val="-4"/>
          <w:sz w:val="18"/>
        </w:rPr>
        <w:t>Name</w:t>
      </w:r>
      <w:r>
        <w:rPr>
          <w:sz w:val="18"/>
        </w:rPr>
        <w:tab/>
        <w:t>Evaluator</w:t>
      </w:r>
      <w:r>
        <w:rPr>
          <w:spacing w:val="-7"/>
          <w:sz w:val="18"/>
        </w:rPr>
        <w:t xml:space="preserve"> </w:t>
      </w:r>
      <w:r>
        <w:rPr>
          <w:spacing w:val="-2"/>
          <w:sz w:val="18"/>
        </w:rPr>
        <w:t>Signature</w:t>
      </w:r>
      <w:r>
        <w:rPr>
          <w:sz w:val="18"/>
        </w:rPr>
        <w:tab/>
      </w:r>
      <w:r>
        <w:rPr>
          <w:spacing w:val="-4"/>
          <w:sz w:val="18"/>
        </w:rPr>
        <w:t>Date</w:t>
      </w:r>
    </w:p>
    <w:p w14:paraId="7EFEEEE2" w14:textId="77777777" w:rsidR="0078404F" w:rsidRDefault="0078404F">
      <w:pPr>
        <w:rPr>
          <w:sz w:val="18"/>
        </w:rPr>
        <w:sectPr w:rsidR="0078404F">
          <w:pgSz w:w="12240" w:h="15840"/>
          <w:pgMar w:top="1360" w:right="480" w:bottom="860" w:left="520" w:header="0" w:footer="661" w:gutter="0"/>
          <w:cols w:space="720"/>
        </w:sectPr>
      </w:pPr>
    </w:p>
    <w:p w14:paraId="7EFEEEE3" w14:textId="77777777" w:rsidR="0078404F" w:rsidRDefault="005766A6">
      <w:pPr>
        <w:pStyle w:val="Heading1"/>
        <w:spacing w:before="82"/>
        <w:ind w:right="51"/>
      </w:pPr>
      <w:bookmarkStart w:id="43" w:name="_TOC_250006"/>
      <w:r>
        <w:lastRenderedPageBreak/>
        <w:t>APPENDIX</w:t>
      </w:r>
      <w:r>
        <w:rPr>
          <w:spacing w:val="-2"/>
        </w:rPr>
        <w:t xml:space="preserve"> </w:t>
      </w:r>
      <w:r>
        <w:t>6</w:t>
      </w:r>
      <w:r>
        <w:rPr>
          <w:spacing w:val="-6"/>
        </w:rPr>
        <w:t xml:space="preserve"> </w:t>
      </w:r>
      <w:r>
        <w:t>ADMINISTRATIVE</w:t>
      </w:r>
      <w:r>
        <w:rPr>
          <w:spacing w:val="-3"/>
        </w:rPr>
        <w:t xml:space="preserve"> </w:t>
      </w:r>
      <w:r>
        <w:t>REVIEW</w:t>
      </w:r>
      <w:r>
        <w:rPr>
          <w:spacing w:val="-1"/>
        </w:rPr>
        <w:t xml:space="preserve"> </w:t>
      </w:r>
      <w:bookmarkEnd w:id="43"/>
      <w:r>
        <w:rPr>
          <w:spacing w:val="-2"/>
        </w:rPr>
        <w:t>CHECKLIST</w:t>
      </w:r>
    </w:p>
    <w:p w14:paraId="7EFEEEE4" w14:textId="77777777" w:rsidR="0078404F" w:rsidRDefault="0078404F">
      <w:pPr>
        <w:pStyle w:val="BodyText"/>
        <w:rPr>
          <w:rFonts w:ascii="Arial"/>
          <w:b/>
          <w:sz w:val="20"/>
        </w:rPr>
      </w:pPr>
    </w:p>
    <w:p w14:paraId="7EFEEEE5" w14:textId="77777777" w:rsidR="0078404F" w:rsidRDefault="0078404F">
      <w:pPr>
        <w:pStyle w:val="BodyText"/>
        <w:spacing w:before="5"/>
        <w:rPr>
          <w:rFonts w:ascii="Arial"/>
          <w:b/>
          <w:sz w:val="25"/>
        </w:rPr>
      </w:pPr>
    </w:p>
    <w:p w14:paraId="7EFEEEE6" w14:textId="77777777" w:rsidR="0078404F" w:rsidRDefault="005766A6">
      <w:pPr>
        <w:spacing w:before="93" w:line="484" w:lineRule="auto"/>
        <w:ind w:left="1128" w:right="7954"/>
        <w:rPr>
          <w:rFonts w:ascii="Arial"/>
          <w:b/>
          <w:sz w:val="20"/>
        </w:rPr>
      </w:pPr>
      <w:r>
        <w:rPr>
          <w:rFonts w:ascii="Arial"/>
          <w:b/>
          <w:sz w:val="20"/>
        </w:rPr>
        <w:t xml:space="preserve">[Solicitation No.] [Solicitation Title] </w:t>
      </w:r>
      <w:r>
        <w:rPr>
          <w:rFonts w:ascii="Arial"/>
          <w:b/>
          <w:spacing w:val="-2"/>
          <w:sz w:val="20"/>
        </w:rPr>
        <w:t>[Respondent</w:t>
      </w:r>
      <w:r>
        <w:rPr>
          <w:rFonts w:ascii="Arial"/>
          <w:b/>
          <w:spacing w:val="-12"/>
          <w:sz w:val="20"/>
        </w:rPr>
        <w:t xml:space="preserve"> </w:t>
      </w:r>
      <w:r>
        <w:rPr>
          <w:rFonts w:ascii="Arial"/>
          <w:b/>
          <w:spacing w:val="-2"/>
          <w:sz w:val="20"/>
        </w:rPr>
        <w:t>Name]</w:t>
      </w:r>
    </w:p>
    <w:p w14:paraId="7EFEEEE7" w14:textId="77777777" w:rsidR="0078404F" w:rsidRDefault="0078404F">
      <w:pPr>
        <w:pStyle w:val="BodyText"/>
        <w:rPr>
          <w:rFonts w:ascii="Arial"/>
          <w:b/>
          <w:sz w:val="20"/>
        </w:rPr>
      </w:pPr>
    </w:p>
    <w:p w14:paraId="7EFEEEE8" w14:textId="77777777" w:rsidR="0078404F" w:rsidRDefault="0078404F">
      <w:pPr>
        <w:pStyle w:val="BodyText"/>
        <w:rPr>
          <w:rFonts w:ascii="Arial"/>
          <w:b/>
          <w:sz w:val="20"/>
        </w:rPr>
      </w:pPr>
    </w:p>
    <w:p w14:paraId="7EFEEEE9" w14:textId="77777777" w:rsidR="0078404F" w:rsidRDefault="0078404F">
      <w:pPr>
        <w:pStyle w:val="BodyText"/>
        <w:spacing w:before="2"/>
        <w:rPr>
          <w:rFonts w:ascii="Arial"/>
          <w:b/>
          <w:sz w:val="28"/>
        </w:rPr>
      </w:pPr>
    </w:p>
    <w:tbl>
      <w:tblPr>
        <w:tblW w:w="0" w:type="auto"/>
        <w:tblInd w:w="1230" w:type="dxa"/>
        <w:tblLayout w:type="fixed"/>
        <w:tblCellMar>
          <w:left w:w="0" w:type="dxa"/>
          <w:right w:w="0" w:type="dxa"/>
        </w:tblCellMar>
        <w:tblLook w:val="01E0" w:firstRow="1" w:lastRow="1" w:firstColumn="1" w:lastColumn="1" w:noHBand="0" w:noVBand="0"/>
      </w:tblPr>
      <w:tblGrid>
        <w:gridCol w:w="5976"/>
        <w:gridCol w:w="1293"/>
        <w:gridCol w:w="887"/>
      </w:tblGrid>
      <w:tr w:rsidR="0078404F" w14:paraId="7EFEEEED" w14:textId="77777777">
        <w:trPr>
          <w:trHeight w:val="395"/>
        </w:trPr>
        <w:tc>
          <w:tcPr>
            <w:tcW w:w="5976" w:type="dxa"/>
          </w:tcPr>
          <w:p w14:paraId="7EFEEEEA" w14:textId="77777777" w:rsidR="0078404F" w:rsidRDefault="0078404F">
            <w:pPr>
              <w:pStyle w:val="TableParagraph"/>
              <w:rPr>
                <w:rFonts w:ascii="Times New Roman"/>
                <w:sz w:val="20"/>
              </w:rPr>
            </w:pPr>
          </w:p>
        </w:tc>
        <w:tc>
          <w:tcPr>
            <w:tcW w:w="1293" w:type="dxa"/>
          </w:tcPr>
          <w:p w14:paraId="7EFEEEEB" w14:textId="77777777" w:rsidR="0078404F" w:rsidRDefault="005766A6">
            <w:pPr>
              <w:pStyle w:val="TableParagraph"/>
              <w:spacing w:line="224" w:lineRule="exact"/>
              <w:ind w:left="406"/>
            </w:pPr>
            <w:r>
              <w:rPr>
                <w:spacing w:val="-5"/>
              </w:rPr>
              <w:t>Yes</w:t>
            </w:r>
          </w:p>
        </w:tc>
        <w:tc>
          <w:tcPr>
            <w:tcW w:w="887" w:type="dxa"/>
          </w:tcPr>
          <w:p w14:paraId="7EFEEEEC" w14:textId="77777777" w:rsidR="0078404F" w:rsidRDefault="005766A6">
            <w:pPr>
              <w:pStyle w:val="TableParagraph"/>
              <w:spacing w:line="224" w:lineRule="exact"/>
              <w:ind w:right="49"/>
              <w:jc w:val="right"/>
            </w:pPr>
            <w:r>
              <w:rPr>
                <w:spacing w:val="-5"/>
              </w:rPr>
              <w:t>No</w:t>
            </w:r>
          </w:p>
        </w:tc>
      </w:tr>
      <w:tr w:rsidR="0078404F" w14:paraId="7EFEEEF1" w14:textId="77777777">
        <w:trPr>
          <w:trHeight w:val="575"/>
        </w:trPr>
        <w:tc>
          <w:tcPr>
            <w:tcW w:w="5976" w:type="dxa"/>
          </w:tcPr>
          <w:p w14:paraId="7EFEEEEE" w14:textId="77777777" w:rsidR="0078404F" w:rsidRDefault="005766A6">
            <w:pPr>
              <w:pStyle w:val="TableParagraph"/>
              <w:tabs>
                <w:tab w:val="left" w:pos="494"/>
              </w:tabs>
              <w:spacing w:before="148"/>
              <w:ind w:left="50"/>
            </w:pPr>
            <w:r>
              <w:rPr>
                <w:spacing w:val="-5"/>
              </w:rPr>
              <w:t>1.</w:t>
            </w:r>
            <w:r>
              <w:tab/>
              <w:t>Execution</w:t>
            </w:r>
            <w:r>
              <w:rPr>
                <w:spacing w:val="-10"/>
              </w:rPr>
              <w:t xml:space="preserve"> </w:t>
            </w:r>
            <w:r>
              <w:t>of</w:t>
            </w:r>
            <w:r>
              <w:rPr>
                <w:spacing w:val="-9"/>
              </w:rPr>
              <w:t xml:space="preserve"> </w:t>
            </w:r>
            <w:r>
              <w:t>Proposal</w:t>
            </w:r>
            <w:r>
              <w:rPr>
                <w:spacing w:val="-7"/>
              </w:rPr>
              <w:t xml:space="preserve"> </w:t>
            </w:r>
            <w:r>
              <w:t>–</w:t>
            </w:r>
            <w:r>
              <w:rPr>
                <w:spacing w:val="-5"/>
              </w:rPr>
              <w:t xml:space="preserve"> </w:t>
            </w:r>
            <w:r>
              <w:rPr>
                <w:spacing w:val="-2"/>
              </w:rPr>
              <w:t>Signed</w:t>
            </w:r>
          </w:p>
        </w:tc>
        <w:tc>
          <w:tcPr>
            <w:tcW w:w="1293" w:type="dxa"/>
          </w:tcPr>
          <w:p w14:paraId="7EFEEEEF" w14:textId="77777777" w:rsidR="0078404F" w:rsidRDefault="005766A6">
            <w:pPr>
              <w:pStyle w:val="TableParagraph"/>
              <w:spacing w:before="127"/>
              <w:ind w:left="407"/>
              <w:rPr>
                <w:rFonts w:ascii="Segoe UI Symbol" w:hAnsi="Segoe UI Symbol"/>
              </w:rPr>
            </w:pPr>
            <w:r>
              <w:rPr>
                <w:rFonts w:ascii="Segoe UI Symbol" w:hAnsi="Segoe UI Symbol"/>
                <w:w w:val="116"/>
              </w:rPr>
              <w:t>☐</w:t>
            </w:r>
          </w:p>
        </w:tc>
        <w:tc>
          <w:tcPr>
            <w:tcW w:w="887" w:type="dxa"/>
          </w:tcPr>
          <w:p w14:paraId="7EFEEEF0" w14:textId="77777777" w:rsidR="0078404F" w:rsidRDefault="005766A6">
            <w:pPr>
              <w:pStyle w:val="TableParagraph"/>
              <w:spacing w:before="127"/>
              <w:ind w:right="86"/>
              <w:jc w:val="right"/>
              <w:rPr>
                <w:rFonts w:ascii="Segoe UI Symbol" w:hAnsi="Segoe UI Symbol"/>
              </w:rPr>
            </w:pPr>
            <w:r>
              <w:rPr>
                <w:rFonts w:ascii="Segoe UI Symbol" w:hAnsi="Segoe UI Symbol"/>
                <w:w w:val="116"/>
              </w:rPr>
              <w:t>☐</w:t>
            </w:r>
          </w:p>
        </w:tc>
      </w:tr>
      <w:tr w:rsidR="0078404F" w14:paraId="7EFEEEF5" w14:textId="77777777">
        <w:trPr>
          <w:trHeight w:val="553"/>
        </w:trPr>
        <w:tc>
          <w:tcPr>
            <w:tcW w:w="5976" w:type="dxa"/>
          </w:tcPr>
          <w:p w14:paraId="7EFEEEF2" w14:textId="77777777" w:rsidR="0078404F" w:rsidRDefault="005766A6">
            <w:pPr>
              <w:pStyle w:val="TableParagraph"/>
              <w:tabs>
                <w:tab w:val="left" w:pos="492"/>
              </w:tabs>
              <w:spacing w:before="138"/>
              <w:ind w:left="50"/>
            </w:pPr>
            <w:r>
              <w:rPr>
                <w:spacing w:val="-5"/>
              </w:rPr>
              <w:t>2.</w:t>
            </w:r>
            <w:r>
              <w:tab/>
              <w:t>HUB</w:t>
            </w:r>
            <w:r>
              <w:rPr>
                <w:spacing w:val="-12"/>
              </w:rPr>
              <w:t xml:space="preserve"> </w:t>
            </w:r>
            <w:r>
              <w:t>Subcontracting</w:t>
            </w:r>
            <w:r>
              <w:rPr>
                <w:spacing w:val="-12"/>
              </w:rPr>
              <w:t xml:space="preserve"> </w:t>
            </w:r>
            <w:r>
              <w:rPr>
                <w:spacing w:val="-4"/>
              </w:rPr>
              <w:t>Plan</w:t>
            </w:r>
          </w:p>
        </w:tc>
        <w:tc>
          <w:tcPr>
            <w:tcW w:w="1293" w:type="dxa"/>
          </w:tcPr>
          <w:p w14:paraId="7EFEEEF3" w14:textId="77777777" w:rsidR="0078404F" w:rsidRDefault="005766A6">
            <w:pPr>
              <w:pStyle w:val="TableParagraph"/>
              <w:spacing w:before="115"/>
              <w:ind w:left="407"/>
              <w:rPr>
                <w:rFonts w:ascii="Segoe UI Symbol" w:hAnsi="Segoe UI Symbol"/>
              </w:rPr>
            </w:pPr>
            <w:r>
              <w:rPr>
                <w:rFonts w:ascii="Segoe UI Symbol" w:hAnsi="Segoe UI Symbol"/>
                <w:w w:val="116"/>
              </w:rPr>
              <w:t>☐</w:t>
            </w:r>
          </w:p>
        </w:tc>
        <w:tc>
          <w:tcPr>
            <w:tcW w:w="887" w:type="dxa"/>
          </w:tcPr>
          <w:p w14:paraId="7EFEEEF4" w14:textId="77777777" w:rsidR="0078404F" w:rsidRDefault="005766A6">
            <w:pPr>
              <w:pStyle w:val="TableParagraph"/>
              <w:spacing w:before="115"/>
              <w:ind w:right="86"/>
              <w:jc w:val="right"/>
              <w:rPr>
                <w:rFonts w:ascii="Segoe UI Symbol" w:hAnsi="Segoe UI Symbol"/>
              </w:rPr>
            </w:pPr>
            <w:r>
              <w:rPr>
                <w:rFonts w:ascii="Segoe UI Symbol" w:hAnsi="Segoe UI Symbol"/>
                <w:w w:val="116"/>
              </w:rPr>
              <w:t>☐</w:t>
            </w:r>
          </w:p>
        </w:tc>
      </w:tr>
      <w:tr w:rsidR="0078404F" w14:paraId="7EFEEEF9" w14:textId="77777777">
        <w:trPr>
          <w:trHeight w:val="537"/>
        </w:trPr>
        <w:tc>
          <w:tcPr>
            <w:tcW w:w="5976" w:type="dxa"/>
          </w:tcPr>
          <w:p w14:paraId="7EFEEEF6" w14:textId="77777777" w:rsidR="0078404F" w:rsidRDefault="005766A6">
            <w:pPr>
              <w:pStyle w:val="TableParagraph"/>
              <w:tabs>
                <w:tab w:val="left" w:pos="494"/>
              </w:tabs>
              <w:spacing w:before="123"/>
              <w:ind w:left="50"/>
            </w:pPr>
            <w:r>
              <w:rPr>
                <w:spacing w:val="-5"/>
              </w:rPr>
              <w:t>3.</w:t>
            </w:r>
            <w:r>
              <w:tab/>
              <w:t>Submitted</w:t>
            </w:r>
            <w:r>
              <w:rPr>
                <w:spacing w:val="-9"/>
              </w:rPr>
              <w:t xml:space="preserve"> </w:t>
            </w:r>
            <w:r>
              <w:t>original</w:t>
            </w:r>
            <w:r>
              <w:rPr>
                <w:spacing w:val="-7"/>
              </w:rPr>
              <w:t xml:space="preserve"> </w:t>
            </w:r>
            <w:r>
              <w:t>and</w:t>
            </w:r>
            <w:r>
              <w:rPr>
                <w:spacing w:val="-8"/>
              </w:rPr>
              <w:t xml:space="preserve"> </w:t>
            </w:r>
            <w:r>
              <w:t>required</w:t>
            </w:r>
            <w:r>
              <w:rPr>
                <w:spacing w:val="-7"/>
              </w:rPr>
              <w:t xml:space="preserve"> </w:t>
            </w:r>
            <w:r>
              <w:t>#</w:t>
            </w:r>
            <w:r>
              <w:rPr>
                <w:spacing w:val="-8"/>
              </w:rPr>
              <w:t xml:space="preserve"> </w:t>
            </w:r>
            <w:r>
              <w:t>of</w:t>
            </w:r>
            <w:r>
              <w:rPr>
                <w:spacing w:val="-5"/>
              </w:rPr>
              <w:t xml:space="preserve"> </w:t>
            </w:r>
            <w:r>
              <w:rPr>
                <w:spacing w:val="-2"/>
              </w:rPr>
              <w:t>copies</w:t>
            </w:r>
          </w:p>
        </w:tc>
        <w:tc>
          <w:tcPr>
            <w:tcW w:w="1293" w:type="dxa"/>
          </w:tcPr>
          <w:p w14:paraId="7EFEEEF7" w14:textId="77777777" w:rsidR="0078404F" w:rsidRDefault="005766A6">
            <w:pPr>
              <w:pStyle w:val="TableParagraph"/>
              <w:spacing w:before="102"/>
              <w:ind w:left="407"/>
              <w:rPr>
                <w:rFonts w:ascii="Segoe UI Symbol" w:hAnsi="Segoe UI Symbol"/>
              </w:rPr>
            </w:pPr>
            <w:r>
              <w:rPr>
                <w:rFonts w:ascii="Segoe UI Symbol" w:hAnsi="Segoe UI Symbol"/>
                <w:w w:val="116"/>
              </w:rPr>
              <w:t>☐</w:t>
            </w:r>
          </w:p>
        </w:tc>
        <w:tc>
          <w:tcPr>
            <w:tcW w:w="887" w:type="dxa"/>
          </w:tcPr>
          <w:p w14:paraId="7EFEEEF8" w14:textId="77777777" w:rsidR="0078404F" w:rsidRDefault="005766A6">
            <w:pPr>
              <w:pStyle w:val="TableParagraph"/>
              <w:spacing w:before="102"/>
              <w:ind w:right="86"/>
              <w:jc w:val="right"/>
              <w:rPr>
                <w:rFonts w:ascii="Segoe UI Symbol" w:hAnsi="Segoe UI Symbol"/>
              </w:rPr>
            </w:pPr>
            <w:r>
              <w:rPr>
                <w:rFonts w:ascii="Segoe UI Symbol" w:hAnsi="Segoe UI Symbol"/>
                <w:w w:val="116"/>
              </w:rPr>
              <w:t>☐</w:t>
            </w:r>
          </w:p>
        </w:tc>
      </w:tr>
      <w:tr w:rsidR="0078404F" w14:paraId="7EFEEEFD" w14:textId="77777777">
        <w:trPr>
          <w:trHeight w:val="528"/>
        </w:trPr>
        <w:tc>
          <w:tcPr>
            <w:tcW w:w="5976" w:type="dxa"/>
          </w:tcPr>
          <w:p w14:paraId="7EFEEEFA" w14:textId="77777777" w:rsidR="0078404F" w:rsidRDefault="005766A6">
            <w:pPr>
              <w:pStyle w:val="TableParagraph"/>
              <w:tabs>
                <w:tab w:val="left" w:pos="494"/>
              </w:tabs>
              <w:spacing w:before="125"/>
              <w:ind w:left="50"/>
            </w:pPr>
            <w:r>
              <w:rPr>
                <w:spacing w:val="-5"/>
              </w:rPr>
              <w:t>4.</w:t>
            </w:r>
            <w:r>
              <w:tab/>
              <w:t>Addenda</w:t>
            </w:r>
            <w:r>
              <w:rPr>
                <w:spacing w:val="-12"/>
              </w:rPr>
              <w:t xml:space="preserve"> </w:t>
            </w:r>
            <w:r>
              <w:rPr>
                <w:spacing w:val="-2"/>
              </w:rPr>
              <w:t>Acknowledged</w:t>
            </w:r>
          </w:p>
        </w:tc>
        <w:tc>
          <w:tcPr>
            <w:tcW w:w="1293" w:type="dxa"/>
          </w:tcPr>
          <w:p w14:paraId="7EFEEEFB" w14:textId="77777777" w:rsidR="0078404F" w:rsidRDefault="005766A6">
            <w:pPr>
              <w:pStyle w:val="TableParagraph"/>
              <w:spacing w:before="102"/>
              <w:ind w:left="407"/>
              <w:rPr>
                <w:rFonts w:ascii="Segoe UI Symbol" w:hAnsi="Segoe UI Symbol"/>
              </w:rPr>
            </w:pPr>
            <w:r>
              <w:rPr>
                <w:rFonts w:ascii="Segoe UI Symbol" w:hAnsi="Segoe UI Symbol"/>
                <w:w w:val="116"/>
              </w:rPr>
              <w:t>☐</w:t>
            </w:r>
          </w:p>
        </w:tc>
        <w:tc>
          <w:tcPr>
            <w:tcW w:w="887" w:type="dxa"/>
          </w:tcPr>
          <w:p w14:paraId="7EFEEEFC" w14:textId="77777777" w:rsidR="0078404F" w:rsidRDefault="005766A6">
            <w:pPr>
              <w:pStyle w:val="TableParagraph"/>
              <w:spacing w:before="102"/>
              <w:ind w:right="86"/>
              <w:jc w:val="right"/>
              <w:rPr>
                <w:rFonts w:ascii="Segoe UI Symbol" w:hAnsi="Segoe UI Symbol"/>
              </w:rPr>
            </w:pPr>
            <w:r>
              <w:rPr>
                <w:rFonts w:ascii="Segoe UI Symbol" w:hAnsi="Segoe UI Symbol"/>
                <w:w w:val="116"/>
              </w:rPr>
              <w:t>☐</w:t>
            </w:r>
          </w:p>
        </w:tc>
      </w:tr>
      <w:tr w:rsidR="0078404F" w14:paraId="7EFEEF01" w14:textId="77777777">
        <w:trPr>
          <w:trHeight w:val="506"/>
        </w:trPr>
        <w:tc>
          <w:tcPr>
            <w:tcW w:w="5976" w:type="dxa"/>
          </w:tcPr>
          <w:p w14:paraId="7EFEEEFE" w14:textId="77777777" w:rsidR="0078404F" w:rsidRDefault="005766A6">
            <w:pPr>
              <w:pStyle w:val="TableParagraph"/>
              <w:tabs>
                <w:tab w:val="left" w:pos="492"/>
              </w:tabs>
              <w:spacing w:before="111"/>
              <w:ind w:left="50"/>
            </w:pPr>
            <w:r>
              <w:rPr>
                <w:spacing w:val="-5"/>
              </w:rPr>
              <w:t>5.</w:t>
            </w:r>
            <w:r>
              <w:tab/>
            </w:r>
            <w:r>
              <w:rPr>
                <w:spacing w:val="-2"/>
              </w:rPr>
              <w:t>Mandatory</w:t>
            </w:r>
            <w:r>
              <w:rPr>
                <w:spacing w:val="2"/>
              </w:rPr>
              <w:t xml:space="preserve"> </w:t>
            </w:r>
            <w:r>
              <w:rPr>
                <w:spacing w:val="-2"/>
              </w:rPr>
              <w:t>Pre-Bid</w:t>
            </w:r>
            <w:r>
              <w:rPr>
                <w:spacing w:val="1"/>
              </w:rPr>
              <w:t xml:space="preserve"> </w:t>
            </w:r>
            <w:r>
              <w:rPr>
                <w:spacing w:val="-2"/>
              </w:rPr>
              <w:t>Conference</w:t>
            </w:r>
            <w:r>
              <w:rPr>
                <w:spacing w:val="4"/>
              </w:rPr>
              <w:t xml:space="preserve"> </w:t>
            </w:r>
            <w:r>
              <w:rPr>
                <w:spacing w:val="-2"/>
              </w:rPr>
              <w:t>Attendance</w:t>
            </w:r>
            <w:r>
              <w:rPr>
                <w:spacing w:val="4"/>
              </w:rPr>
              <w:t xml:space="preserve"> </w:t>
            </w:r>
            <w:r>
              <w:rPr>
                <w:spacing w:val="-2"/>
              </w:rPr>
              <w:t>(if</w:t>
            </w:r>
            <w:r>
              <w:rPr>
                <w:spacing w:val="1"/>
              </w:rPr>
              <w:t xml:space="preserve"> </w:t>
            </w:r>
            <w:r>
              <w:rPr>
                <w:spacing w:val="-2"/>
              </w:rPr>
              <w:t>applicable)</w:t>
            </w:r>
          </w:p>
        </w:tc>
        <w:tc>
          <w:tcPr>
            <w:tcW w:w="1293" w:type="dxa"/>
          </w:tcPr>
          <w:p w14:paraId="7EFEEEFF" w14:textId="77777777" w:rsidR="0078404F" w:rsidRDefault="005766A6">
            <w:pPr>
              <w:pStyle w:val="TableParagraph"/>
              <w:spacing w:before="90"/>
              <w:ind w:left="407"/>
              <w:rPr>
                <w:rFonts w:ascii="Segoe UI Symbol" w:hAnsi="Segoe UI Symbol"/>
              </w:rPr>
            </w:pPr>
            <w:r>
              <w:rPr>
                <w:rFonts w:ascii="Segoe UI Symbol" w:hAnsi="Segoe UI Symbol"/>
                <w:w w:val="116"/>
              </w:rPr>
              <w:t>☐</w:t>
            </w:r>
          </w:p>
        </w:tc>
        <w:tc>
          <w:tcPr>
            <w:tcW w:w="887" w:type="dxa"/>
          </w:tcPr>
          <w:p w14:paraId="7EFEEF00" w14:textId="77777777" w:rsidR="0078404F" w:rsidRDefault="005766A6">
            <w:pPr>
              <w:pStyle w:val="TableParagraph"/>
              <w:spacing w:before="90"/>
              <w:ind w:right="86"/>
              <w:jc w:val="right"/>
              <w:rPr>
                <w:rFonts w:ascii="Segoe UI Symbol" w:hAnsi="Segoe UI Symbol"/>
              </w:rPr>
            </w:pPr>
            <w:r>
              <w:rPr>
                <w:rFonts w:ascii="Segoe UI Symbol" w:hAnsi="Segoe UI Symbol"/>
                <w:w w:val="116"/>
              </w:rPr>
              <w:t>☐</w:t>
            </w:r>
          </w:p>
        </w:tc>
      </w:tr>
      <w:tr w:rsidR="0078404F" w14:paraId="7EFEEF05" w14:textId="77777777">
        <w:trPr>
          <w:trHeight w:val="510"/>
        </w:trPr>
        <w:tc>
          <w:tcPr>
            <w:tcW w:w="5976" w:type="dxa"/>
          </w:tcPr>
          <w:p w14:paraId="7EFEEF02" w14:textId="77777777" w:rsidR="0078404F" w:rsidRDefault="005766A6">
            <w:pPr>
              <w:pStyle w:val="TableParagraph"/>
              <w:tabs>
                <w:tab w:val="left" w:pos="494"/>
              </w:tabs>
              <w:spacing w:before="103"/>
              <w:ind w:left="50"/>
            </w:pPr>
            <w:r>
              <w:rPr>
                <w:spacing w:val="-5"/>
              </w:rPr>
              <w:t>6.</w:t>
            </w:r>
            <w:r>
              <w:tab/>
            </w:r>
            <w:r>
              <w:rPr>
                <w:spacing w:val="-2"/>
              </w:rPr>
              <w:t>Proposal</w:t>
            </w:r>
            <w:r>
              <w:rPr>
                <w:spacing w:val="1"/>
              </w:rPr>
              <w:t xml:space="preserve"> </w:t>
            </w:r>
            <w:r>
              <w:rPr>
                <w:spacing w:val="-2"/>
              </w:rPr>
              <w:t>Content</w:t>
            </w:r>
          </w:p>
        </w:tc>
        <w:tc>
          <w:tcPr>
            <w:tcW w:w="1293" w:type="dxa"/>
          </w:tcPr>
          <w:p w14:paraId="7EFEEF03" w14:textId="77777777" w:rsidR="0078404F" w:rsidRDefault="005766A6">
            <w:pPr>
              <w:pStyle w:val="TableParagraph"/>
              <w:spacing w:before="83"/>
              <w:ind w:left="407"/>
              <w:rPr>
                <w:rFonts w:ascii="Segoe UI Symbol" w:hAnsi="Segoe UI Symbol"/>
              </w:rPr>
            </w:pPr>
            <w:r>
              <w:rPr>
                <w:rFonts w:ascii="Segoe UI Symbol" w:hAnsi="Segoe UI Symbol"/>
                <w:w w:val="116"/>
              </w:rPr>
              <w:t>☐</w:t>
            </w:r>
          </w:p>
        </w:tc>
        <w:tc>
          <w:tcPr>
            <w:tcW w:w="887" w:type="dxa"/>
          </w:tcPr>
          <w:p w14:paraId="7EFEEF04" w14:textId="77777777" w:rsidR="0078404F" w:rsidRDefault="005766A6">
            <w:pPr>
              <w:pStyle w:val="TableParagraph"/>
              <w:spacing w:before="83"/>
              <w:ind w:right="86"/>
              <w:jc w:val="right"/>
              <w:rPr>
                <w:rFonts w:ascii="Segoe UI Symbol" w:hAnsi="Segoe UI Symbol"/>
              </w:rPr>
            </w:pPr>
            <w:r>
              <w:rPr>
                <w:rFonts w:ascii="Segoe UI Symbol" w:hAnsi="Segoe UI Symbol"/>
                <w:w w:val="116"/>
              </w:rPr>
              <w:t>☐</w:t>
            </w:r>
          </w:p>
        </w:tc>
      </w:tr>
      <w:tr w:rsidR="0078404F" w14:paraId="7EFEEF09" w14:textId="77777777">
        <w:trPr>
          <w:trHeight w:val="529"/>
        </w:trPr>
        <w:tc>
          <w:tcPr>
            <w:tcW w:w="5976" w:type="dxa"/>
          </w:tcPr>
          <w:p w14:paraId="7EFEEF06" w14:textId="77777777" w:rsidR="0078404F" w:rsidRDefault="005766A6">
            <w:pPr>
              <w:pStyle w:val="TableParagraph"/>
              <w:tabs>
                <w:tab w:val="left" w:pos="494"/>
              </w:tabs>
              <w:spacing w:before="114"/>
              <w:ind w:left="50"/>
            </w:pPr>
            <w:r>
              <w:rPr>
                <w:spacing w:val="-5"/>
              </w:rPr>
              <w:t>7.</w:t>
            </w:r>
            <w:r>
              <w:tab/>
              <w:t>Company</w:t>
            </w:r>
            <w:r>
              <w:rPr>
                <w:spacing w:val="-11"/>
              </w:rPr>
              <w:t xml:space="preserve"> </w:t>
            </w:r>
            <w:r>
              <w:rPr>
                <w:spacing w:val="-2"/>
              </w:rPr>
              <w:t>Information</w:t>
            </w:r>
          </w:p>
        </w:tc>
        <w:tc>
          <w:tcPr>
            <w:tcW w:w="1293" w:type="dxa"/>
          </w:tcPr>
          <w:p w14:paraId="7EFEEF07" w14:textId="77777777" w:rsidR="0078404F" w:rsidRDefault="005766A6">
            <w:pPr>
              <w:pStyle w:val="TableParagraph"/>
              <w:spacing w:before="93"/>
              <w:ind w:left="407"/>
              <w:rPr>
                <w:rFonts w:ascii="Segoe UI Symbol" w:hAnsi="Segoe UI Symbol"/>
              </w:rPr>
            </w:pPr>
            <w:r>
              <w:rPr>
                <w:rFonts w:ascii="Segoe UI Symbol" w:hAnsi="Segoe UI Symbol"/>
                <w:w w:val="116"/>
              </w:rPr>
              <w:t>☐</w:t>
            </w:r>
          </w:p>
        </w:tc>
        <w:tc>
          <w:tcPr>
            <w:tcW w:w="887" w:type="dxa"/>
          </w:tcPr>
          <w:p w14:paraId="7EFEEF08" w14:textId="77777777" w:rsidR="0078404F" w:rsidRDefault="005766A6">
            <w:pPr>
              <w:pStyle w:val="TableParagraph"/>
              <w:spacing w:before="93"/>
              <w:ind w:right="86"/>
              <w:jc w:val="right"/>
              <w:rPr>
                <w:rFonts w:ascii="Segoe UI Symbol" w:hAnsi="Segoe UI Symbol"/>
              </w:rPr>
            </w:pPr>
            <w:r>
              <w:rPr>
                <w:rFonts w:ascii="Segoe UI Symbol" w:hAnsi="Segoe UI Symbol"/>
                <w:w w:val="116"/>
              </w:rPr>
              <w:t>☐</w:t>
            </w:r>
          </w:p>
        </w:tc>
      </w:tr>
      <w:tr w:rsidR="0078404F" w14:paraId="7EFEEF0D" w14:textId="77777777">
        <w:trPr>
          <w:trHeight w:val="537"/>
        </w:trPr>
        <w:tc>
          <w:tcPr>
            <w:tcW w:w="5976" w:type="dxa"/>
          </w:tcPr>
          <w:p w14:paraId="7EFEEF0A" w14:textId="77777777" w:rsidR="0078404F" w:rsidRDefault="005766A6">
            <w:pPr>
              <w:pStyle w:val="TableParagraph"/>
              <w:tabs>
                <w:tab w:val="left" w:pos="492"/>
              </w:tabs>
              <w:spacing w:before="123"/>
              <w:ind w:left="50"/>
            </w:pPr>
            <w:r>
              <w:rPr>
                <w:spacing w:val="-5"/>
              </w:rPr>
              <w:t>8.</w:t>
            </w:r>
            <w:r>
              <w:tab/>
              <w:t>Experience</w:t>
            </w:r>
            <w:r>
              <w:rPr>
                <w:spacing w:val="-10"/>
              </w:rPr>
              <w:t xml:space="preserve"> </w:t>
            </w:r>
            <w:r>
              <w:t>and</w:t>
            </w:r>
            <w:r>
              <w:rPr>
                <w:spacing w:val="-11"/>
              </w:rPr>
              <w:t xml:space="preserve"> </w:t>
            </w:r>
            <w:r>
              <w:rPr>
                <w:spacing w:val="-2"/>
              </w:rPr>
              <w:t>Qualifications</w:t>
            </w:r>
          </w:p>
        </w:tc>
        <w:tc>
          <w:tcPr>
            <w:tcW w:w="1293" w:type="dxa"/>
          </w:tcPr>
          <w:p w14:paraId="7EFEEF0B" w14:textId="77777777" w:rsidR="0078404F" w:rsidRDefault="005766A6">
            <w:pPr>
              <w:pStyle w:val="TableParagraph"/>
              <w:spacing w:before="102"/>
              <w:ind w:left="407"/>
              <w:rPr>
                <w:rFonts w:ascii="Segoe UI Symbol" w:hAnsi="Segoe UI Symbol"/>
              </w:rPr>
            </w:pPr>
            <w:r>
              <w:rPr>
                <w:rFonts w:ascii="Segoe UI Symbol" w:hAnsi="Segoe UI Symbol"/>
                <w:w w:val="116"/>
              </w:rPr>
              <w:t>☐</w:t>
            </w:r>
          </w:p>
        </w:tc>
        <w:tc>
          <w:tcPr>
            <w:tcW w:w="887" w:type="dxa"/>
          </w:tcPr>
          <w:p w14:paraId="7EFEEF0C" w14:textId="77777777" w:rsidR="0078404F" w:rsidRDefault="005766A6">
            <w:pPr>
              <w:pStyle w:val="TableParagraph"/>
              <w:spacing w:before="102"/>
              <w:ind w:right="86"/>
              <w:jc w:val="right"/>
              <w:rPr>
                <w:rFonts w:ascii="Segoe UI Symbol" w:hAnsi="Segoe UI Symbol"/>
              </w:rPr>
            </w:pPr>
            <w:r>
              <w:rPr>
                <w:rFonts w:ascii="Segoe UI Symbol" w:hAnsi="Segoe UI Symbol"/>
                <w:w w:val="116"/>
              </w:rPr>
              <w:t>☐</w:t>
            </w:r>
          </w:p>
        </w:tc>
      </w:tr>
      <w:tr w:rsidR="0078404F" w14:paraId="7EFEEF11" w14:textId="77777777">
        <w:trPr>
          <w:trHeight w:val="540"/>
        </w:trPr>
        <w:tc>
          <w:tcPr>
            <w:tcW w:w="5976" w:type="dxa"/>
          </w:tcPr>
          <w:p w14:paraId="7EFEEF0E" w14:textId="77777777" w:rsidR="0078404F" w:rsidRDefault="005766A6">
            <w:pPr>
              <w:pStyle w:val="TableParagraph"/>
              <w:tabs>
                <w:tab w:val="left" w:pos="492"/>
              </w:tabs>
              <w:spacing w:before="125"/>
              <w:ind w:left="50"/>
            </w:pPr>
            <w:r>
              <w:rPr>
                <w:spacing w:val="-5"/>
              </w:rPr>
              <w:t>9.</w:t>
            </w:r>
            <w:r>
              <w:tab/>
              <w:t>Compensation</w:t>
            </w:r>
            <w:r>
              <w:rPr>
                <w:spacing w:val="-12"/>
              </w:rPr>
              <w:t xml:space="preserve"> </w:t>
            </w:r>
            <w:r>
              <w:t>and</w:t>
            </w:r>
            <w:r>
              <w:rPr>
                <w:spacing w:val="-12"/>
              </w:rPr>
              <w:t xml:space="preserve"> </w:t>
            </w:r>
            <w:r>
              <w:rPr>
                <w:spacing w:val="-4"/>
              </w:rPr>
              <w:t>Fees</w:t>
            </w:r>
          </w:p>
        </w:tc>
        <w:tc>
          <w:tcPr>
            <w:tcW w:w="1293" w:type="dxa"/>
          </w:tcPr>
          <w:p w14:paraId="7EFEEF0F" w14:textId="77777777" w:rsidR="0078404F" w:rsidRDefault="005766A6">
            <w:pPr>
              <w:pStyle w:val="TableParagraph"/>
              <w:spacing w:before="102"/>
              <w:ind w:left="407"/>
              <w:rPr>
                <w:rFonts w:ascii="Segoe UI Symbol" w:hAnsi="Segoe UI Symbol"/>
              </w:rPr>
            </w:pPr>
            <w:r>
              <w:rPr>
                <w:rFonts w:ascii="Segoe UI Symbol" w:hAnsi="Segoe UI Symbol"/>
                <w:w w:val="116"/>
              </w:rPr>
              <w:t>☐</w:t>
            </w:r>
          </w:p>
        </w:tc>
        <w:tc>
          <w:tcPr>
            <w:tcW w:w="887" w:type="dxa"/>
          </w:tcPr>
          <w:p w14:paraId="7EFEEF10" w14:textId="77777777" w:rsidR="0078404F" w:rsidRDefault="005766A6">
            <w:pPr>
              <w:pStyle w:val="TableParagraph"/>
              <w:spacing w:before="102"/>
              <w:ind w:right="86"/>
              <w:jc w:val="right"/>
              <w:rPr>
                <w:rFonts w:ascii="Segoe UI Symbol" w:hAnsi="Segoe UI Symbol"/>
              </w:rPr>
            </w:pPr>
            <w:r>
              <w:rPr>
                <w:rFonts w:ascii="Segoe UI Symbol" w:hAnsi="Segoe UI Symbol"/>
                <w:w w:val="116"/>
              </w:rPr>
              <w:t>☐</w:t>
            </w:r>
          </w:p>
        </w:tc>
      </w:tr>
      <w:tr w:rsidR="0078404F" w14:paraId="7EFEEF15" w14:textId="77777777">
        <w:trPr>
          <w:trHeight w:val="480"/>
        </w:trPr>
        <w:tc>
          <w:tcPr>
            <w:tcW w:w="5976" w:type="dxa"/>
          </w:tcPr>
          <w:p w14:paraId="7EFEEF12" w14:textId="77777777" w:rsidR="0078404F" w:rsidRDefault="005766A6">
            <w:pPr>
              <w:pStyle w:val="TableParagraph"/>
              <w:spacing w:before="123"/>
              <w:ind w:left="50"/>
            </w:pPr>
            <w:r>
              <w:t>10.</w:t>
            </w:r>
            <w:r>
              <w:rPr>
                <w:spacing w:val="32"/>
              </w:rPr>
              <w:t xml:space="preserve">  </w:t>
            </w:r>
            <w:r>
              <w:rPr>
                <w:spacing w:val="-2"/>
              </w:rPr>
              <w:t>References</w:t>
            </w:r>
          </w:p>
        </w:tc>
        <w:tc>
          <w:tcPr>
            <w:tcW w:w="1293" w:type="dxa"/>
          </w:tcPr>
          <w:p w14:paraId="7EFEEF13" w14:textId="77777777" w:rsidR="0078404F" w:rsidRDefault="005766A6">
            <w:pPr>
              <w:pStyle w:val="TableParagraph"/>
              <w:spacing w:before="102"/>
              <w:ind w:left="407"/>
              <w:rPr>
                <w:rFonts w:ascii="Segoe UI Symbol" w:hAnsi="Segoe UI Symbol"/>
              </w:rPr>
            </w:pPr>
            <w:r>
              <w:rPr>
                <w:rFonts w:ascii="Segoe UI Symbol" w:hAnsi="Segoe UI Symbol"/>
                <w:w w:val="116"/>
              </w:rPr>
              <w:t>☐</w:t>
            </w:r>
          </w:p>
        </w:tc>
        <w:tc>
          <w:tcPr>
            <w:tcW w:w="887" w:type="dxa"/>
          </w:tcPr>
          <w:p w14:paraId="7EFEEF14" w14:textId="77777777" w:rsidR="0078404F" w:rsidRDefault="005766A6">
            <w:pPr>
              <w:pStyle w:val="TableParagraph"/>
              <w:spacing w:before="102"/>
              <w:ind w:right="86"/>
              <w:jc w:val="right"/>
              <w:rPr>
                <w:rFonts w:ascii="Segoe UI Symbol" w:hAnsi="Segoe UI Symbol"/>
              </w:rPr>
            </w:pPr>
            <w:r>
              <w:rPr>
                <w:rFonts w:ascii="Segoe UI Symbol" w:hAnsi="Segoe UI Symbol"/>
                <w:w w:val="116"/>
              </w:rPr>
              <w:t>☐</w:t>
            </w:r>
          </w:p>
        </w:tc>
      </w:tr>
      <w:tr w:rsidR="0078404F" w14:paraId="7EFEEF19" w14:textId="77777777">
        <w:trPr>
          <w:trHeight w:val="567"/>
        </w:trPr>
        <w:tc>
          <w:tcPr>
            <w:tcW w:w="5976" w:type="dxa"/>
          </w:tcPr>
          <w:p w14:paraId="7EFEEF16" w14:textId="77777777" w:rsidR="0078404F" w:rsidRDefault="005766A6">
            <w:pPr>
              <w:pStyle w:val="TableParagraph"/>
              <w:spacing w:before="48"/>
              <w:ind w:left="50"/>
            </w:pPr>
            <w:r>
              <w:rPr>
                <w:position w:val="-2"/>
              </w:rPr>
              <w:t>11.</w:t>
            </w:r>
            <w:r>
              <w:rPr>
                <w:spacing w:val="31"/>
                <w:position w:val="-2"/>
              </w:rPr>
              <w:t xml:space="preserve">  </w:t>
            </w:r>
            <w:r>
              <w:rPr>
                <w:spacing w:val="-2"/>
              </w:rPr>
              <w:t>Licenses/Certificate</w:t>
            </w:r>
          </w:p>
        </w:tc>
        <w:tc>
          <w:tcPr>
            <w:tcW w:w="1293" w:type="dxa"/>
          </w:tcPr>
          <w:p w14:paraId="7EFEEF17" w14:textId="77777777" w:rsidR="0078404F" w:rsidRDefault="005766A6">
            <w:pPr>
              <w:pStyle w:val="TableParagraph"/>
              <w:spacing w:before="61"/>
              <w:ind w:left="407"/>
              <w:rPr>
                <w:rFonts w:ascii="Segoe UI Symbol" w:hAnsi="Segoe UI Symbol"/>
              </w:rPr>
            </w:pPr>
            <w:r>
              <w:rPr>
                <w:rFonts w:ascii="Segoe UI Symbol" w:hAnsi="Segoe UI Symbol"/>
                <w:w w:val="116"/>
              </w:rPr>
              <w:t>☐</w:t>
            </w:r>
          </w:p>
        </w:tc>
        <w:tc>
          <w:tcPr>
            <w:tcW w:w="887" w:type="dxa"/>
          </w:tcPr>
          <w:p w14:paraId="7EFEEF18" w14:textId="77777777" w:rsidR="0078404F" w:rsidRDefault="005766A6">
            <w:pPr>
              <w:pStyle w:val="TableParagraph"/>
              <w:spacing w:before="61"/>
              <w:ind w:right="86"/>
              <w:jc w:val="right"/>
              <w:rPr>
                <w:rFonts w:ascii="Segoe UI Symbol" w:hAnsi="Segoe UI Symbol"/>
              </w:rPr>
            </w:pPr>
            <w:r>
              <w:rPr>
                <w:rFonts w:ascii="Segoe UI Symbol" w:hAnsi="Segoe UI Symbol"/>
                <w:w w:val="116"/>
              </w:rPr>
              <w:t>☐</w:t>
            </w:r>
          </w:p>
        </w:tc>
      </w:tr>
    </w:tbl>
    <w:p w14:paraId="7EFEEF1A" w14:textId="77777777" w:rsidR="0078404F" w:rsidRDefault="005766A6">
      <w:pPr>
        <w:pStyle w:val="BodyText"/>
        <w:spacing w:line="60" w:lineRule="exact"/>
        <w:ind w:left="1011"/>
        <w:rPr>
          <w:rFonts w:ascii="Arial"/>
          <w:sz w:val="6"/>
        </w:rPr>
      </w:pPr>
      <w:r>
        <w:rPr>
          <w:rFonts w:ascii="Arial"/>
          <w:noProof/>
          <w:sz w:val="6"/>
        </w:rPr>
        <w:drawing>
          <wp:inline distT="0" distB="0" distL="0" distR="0" wp14:anchorId="7EFEF030" wp14:editId="7EFEF031">
            <wp:extent cx="5974080" cy="38100"/>
            <wp:effectExtent l="0" t="0" r="0" b="0"/>
            <wp:docPr id="73" name="Image 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3" name="Image 73"/>
                    <pic:cNvPicPr/>
                  </pic:nvPicPr>
                  <pic:blipFill>
                    <a:blip r:embed="rId81" cstate="print"/>
                    <a:stretch>
                      <a:fillRect/>
                    </a:stretch>
                  </pic:blipFill>
                  <pic:spPr>
                    <a:xfrm>
                      <a:off x="0" y="0"/>
                      <a:ext cx="5974080" cy="38100"/>
                    </a:xfrm>
                    <a:prstGeom prst="rect">
                      <a:avLst/>
                    </a:prstGeom>
                  </pic:spPr>
                </pic:pic>
              </a:graphicData>
            </a:graphic>
          </wp:inline>
        </w:drawing>
      </w:r>
    </w:p>
    <w:p w14:paraId="7EFEEF1B" w14:textId="77777777" w:rsidR="0078404F" w:rsidRDefault="005766A6">
      <w:pPr>
        <w:pStyle w:val="Heading1"/>
        <w:tabs>
          <w:tab w:val="left" w:pos="5889"/>
          <w:tab w:val="left" w:pos="7353"/>
        </w:tabs>
        <w:spacing w:before="117"/>
        <w:ind w:left="0" w:right="230"/>
        <w:rPr>
          <w:rFonts w:ascii="Segoe UI Symbol" w:hAnsi="Segoe UI Symbol"/>
          <w:b w:val="0"/>
        </w:rPr>
      </w:pPr>
      <w:r>
        <w:rPr>
          <w:rFonts w:ascii="Calibri" w:hAnsi="Calibri"/>
        </w:rPr>
        <w:t>SOLICITATION</w:t>
      </w:r>
      <w:r>
        <w:rPr>
          <w:rFonts w:ascii="Calibri" w:hAnsi="Calibri"/>
          <w:spacing w:val="-8"/>
        </w:rPr>
        <w:t xml:space="preserve"> </w:t>
      </w:r>
      <w:r>
        <w:rPr>
          <w:rFonts w:ascii="Calibri" w:hAnsi="Calibri"/>
          <w:spacing w:val="-2"/>
          <w:w w:val="110"/>
        </w:rPr>
        <w:t>RESPONSIVE</w:t>
      </w:r>
      <w:r>
        <w:rPr>
          <w:rFonts w:ascii="Calibri" w:hAnsi="Calibri"/>
        </w:rPr>
        <w:tab/>
      </w:r>
      <w:r>
        <w:rPr>
          <w:rFonts w:ascii="Segoe UI Symbol" w:hAnsi="Segoe UI Symbol"/>
          <w:b w:val="0"/>
          <w:spacing w:val="-10"/>
          <w:w w:val="110"/>
        </w:rPr>
        <w:t>☐</w:t>
      </w:r>
      <w:r>
        <w:rPr>
          <w:rFonts w:ascii="Segoe UI Symbol" w:hAnsi="Segoe UI Symbol"/>
          <w:b w:val="0"/>
        </w:rPr>
        <w:tab/>
      </w:r>
      <w:r>
        <w:rPr>
          <w:rFonts w:ascii="Segoe UI Symbol" w:hAnsi="Segoe UI Symbol"/>
          <w:b w:val="0"/>
          <w:spacing w:val="-10"/>
          <w:w w:val="110"/>
        </w:rPr>
        <w:t>☐</w:t>
      </w:r>
    </w:p>
    <w:p w14:paraId="7EFEEF1C" w14:textId="77777777" w:rsidR="0078404F" w:rsidRDefault="005766A6">
      <w:pPr>
        <w:pStyle w:val="BodyText"/>
        <w:spacing w:before="2"/>
        <w:rPr>
          <w:rFonts w:ascii="Segoe UI Symbol"/>
          <w:sz w:val="14"/>
        </w:rPr>
      </w:pPr>
      <w:r>
        <w:rPr>
          <w:noProof/>
        </w:rPr>
        <w:drawing>
          <wp:anchor distT="0" distB="0" distL="0" distR="0" simplePos="0" relativeHeight="487597056" behindDoc="1" locked="0" layoutInCell="1" allowOverlap="1" wp14:anchorId="7EFEF032" wp14:editId="7EFEF033">
            <wp:simplePos x="0" y="0"/>
            <wp:positionH relativeFrom="page">
              <wp:posOffset>967739</wp:posOffset>
            </wp:positionH>
            <wp:positionV relativeFrom="paragraph">
              <wp:posOffset>134875</wp:posOffset>
            </wp:positionV>
            <wp:extent cx="5972555" cy="38100"/>
            <wp:effectExtent l="0" t="0" r="0" b="0"/>
            <wp:wrapTopAndBottom/>
            <wp:docPr id="74" name="Image 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4" name="Image 74"/>
                    <pic:cNvPicPr/>
                  </pic:nvPicPr>
                  <pic:blipFill>
                    <a:blip r:embed="rId81" cstate="print"/>
                    <a:stretch>
                      <a:fillRect/>
                    </a:stretch>
                  </pic:blipFill>
                  <pic:spPr>
                    <a:xfrm>
                      <a:off x="0" y="0"/>
                      <a:ext cx="5972555" cy="38100"/>
                    </a:xfrm>
                    <a:prstGeom prst="rect">
                      <a:avLst/>
                    </a:prstGeom>
                  </pic:spPr>
                </pic:pic>
              </a:graphicData>
            </a:graphic>
          </wp:anchor>
        </w:drawing>
      </w:r>
    </w:p>
    <w:p w14:paraId="7EFEEF1D" w14:textId="77777777" w:rsidR="0078404F" w:rsidRDefault="0078404F">
      <w:pPr>
        <w:rPr>
          <w:rFonts w:ascii="Segoe UI Symbol"/>
          <w:sz w:val="14"/>
        </w:rPr>
        <w:sectPr w:rsidR="0078404F">
          <w:pgSz w:w="12240" w:h="15840"/>
          <w:pgMar w:top="1360" w:right="480" w:bottom="860" w:left="520" w:header="0" w:footer="661" w:gutter="0"/>
          <w:cols w:space="720"/>
        </w:sectPr>
      </w:pPr>
    </w:p>
    <w:p w14:paraId="7EFEEF1E" w14:textId="77777777" w:rsidR="0078404F" w:rsidRDefault="005766A6">
      <w:pPr>
        <w:pStyle w:val="Heading1"/>
        <w:spacing w:before="82" w:line="273" w:lineRule="auto"/>
        <w:ind w:left="920" w:right="961"/>
        <w:jc w:val="left"/>
      </w:pPr>
      <w:bookmarkStart w:id="44" w:name="_TOC_250005"/>
      <w:r>
        <w:lastRenderedPageBreak/>
        <w:t>APPENDIX</w:t>
      </w:r>
      <w:r>
        <w:rPr>
          <w:spacing w:val="-4"/>
        </w:rPr>
        <w:t xml:space="preserve"> </w:t>
      </w:r>
      <w:r>
        <w:t>7</w:t>
      </w:r>
      <w:r>
        <w:rPr>
          <w:spacing w:val="-4"/>
        </w:rPr>
        <w:t xml:space="preserve"> </w:t>
      </w:r>
      <w:r>
        <w:t>EVALUATION</w:t>
      </w:r>
      <w:r>
        <w:rPr>
          <w:spacing w:val="-10"/>
        </w:rPr>
        <w:t xml:space="preserve"> </w:t>
      </w:r>
      <w:r>
        <w:t>TEAM</w:t>
      </w:r>
      <w:r>
        <w:rPr>
          <w:spacing w:val="-7"/>
        </w:rPr>
        <w:t xml:space="preserve"> </w:t>
      </w:r>
      <w:r>
        <w:t>GUIDELINES</w:t>
      </w:r>
      <w:r>
        <w:rPr>
          <w:spacing w:val="-7"/>
        </w:rPr>
        <w:t xml:space="preserve"> </w:t>
      </w:r>
      <w:r>
        <w:t>AND</w:t>
      </w:r>
      <w:r>
        <w:rPr>
          <w:spacing w:val="-5"/>
        </w:rPr>
        <w:t xml:space="preserve"> </w:t>
      </w:r>
      <w:r>
        <w:t>PURCHASING</w:t>
      </w:r>
      <w:r>
        <w:rPr>
          <w:spacing w:val="-9"/>
        </w:rPr>
        <w:t xml:space="preserve"> </w:t>
      </w:r>
      <w:r>
        <w:t xml:space="preserve">OFFICE </w:t>
      </w:r>
      <w:bookmarkEnd w:id="44"/>
      <w:r>
        <w:rPr>
          <w:spacing w:val="-2"/>
        </w:rPr>
        <w:t>RESPONSIBILITIES</w:t>
      </w:r>
    </w:p>
    <w:p w14:paraId="7EFEEF1F" w14:textId="77777777" w:rsidR="0078404F" w:rsidRDefault="0078404F">
      <w:pPr>
        <w:pStyle w:val="BodyText"/>
        <w:rPr>
          <w:rFonts w:ascii="Arial"/>
          <w:b/>
          <w:sz w:val="24"/>
        </w:rPr>
      </w:pPr>
    </w:p>
    <w:p w14:paraId="7EFEEF20" w14:textId="77777777" w:rsidR="0078404F" w:rsidRDefault="0078404F">
      <w:pPr>
        <w:pStyle w:val="BodyText"/>
        <w:spacing w:before="9"/>
        <w:rPr>
          <w:rFonts w:ascii="Arial"/>
          <w:b/>
        </w:rPr>
      </w:pPr>
    </w:p>
    <w:p w14:paraId="7EFEEF21" w14:textId="77777777" w:rsidR="0078404F" w:rsidRDefault="005766A6">
      <w:pPr>
        <w:spacing w:before="1"/>
        <w:ind w:left="920"/>
        <w:rPr>
          <w:b/>
        </w:rPr>
      </w:pPr>
      <w:r>
        <w:rPr>
          <w:b/>
          <w:u w:val="thick"/>
        </w:rPr>
        <w:t>Prior</w:t>
      </w:r>
      <w:r>
        <w:rPr>
          <w:b/>
          <w:spacing w:val="-3"/>
          <w:u w:val="thick"/>
        </w:rPr>
        <w:t xml:space="preserve"> </w:t>
      </w:r>
      <w:r>
        <w:rPr>
          <w:b/>
          <w:u w:val="thick"/>
        </w:rPr>
        <w:t>to</w:t>
      </w:r>
      <w:r>
        <w:rPr>
          <w:b/>
          <w:spacing w:val="-1"/>
          <w:u w:val="thick"/>
        </w:rPr>
        <w:t xml:space="preserve"> </w:t>
      </w:r>
      <w:r>
        <w:rPr>
          <w:b/>
          <w:u w:val="thick"/>
        </w:rPr>
        <w:t>the</w:t>
      </w:r>
      <w:r>
        <w:rPr>
          <w:b/>
          <w:spacing w:val="-2"/>
          <w:u w:val="thick"/>
        </w:rPr>
        <w:t xml:space="preserve"> </w:t>
      </w:r>
      <w:r>
        <w:rPr>
          <w:b/>
          <w:u w:val="thick"/>
        </w:rPr>
        <w:t>Evaluation</w:t>
      </w:r>
      <w:r>
        <w:rPr>
          <w:b/>
          <w:spacing w:val="-3"/>
          <w:u w:val="thick"/>
        </w:rPr>
        <w:t xml:space="preserve"> </w:t>
      </w:r>
      <w:r>
        <w:rPr>
          <w:b/>
          <w:u w:val="thick"/>
        </w:rPr>
        <w:t>Team</w:t>
      </w:r>
      <w:r>
        <w:rPr>
          <w:b/>
          <w:spacing w:val="-1"/>
          <w:u w:val="thick"/>
        </w:rPr>
        <w:t xml:space="preserve"> </w:t>
      </w:r>
      <w:r>
        <w:rPr>
          <w:b/>
          <w:spacing w:val="-2"/>
          <w:u w:val="thick"/>
        </w:rPr>
        <w:t>meeting:</w:t>
      </w:r>
    </w:p>
    <w:p w14:paraId="7EFEEF22" w14:textId="77777777" w:rsidR="0078404F" w:rsidRDefault="0078404F">
      <w:pPr>
        <w:pStyle w:val="BodyText"/>
        <w:spacing w:before="5"/>
        <w:rPr>
          <w:b/>
          <w:sz w:val="17"/>
        </w:rPr>
      </w:pPr>
    </w:p>
    <w:p w14:paraId="7EFEEF23" w14:textId="77777777" w:rsidR="0078404F" w:rsidRDefault="005766A6">
      <w:pPr>
        <w:pStyle w:val="BodyText"/>
        <w:spacing w:before="56"/>
        <w:ind w:left="920" w:right="964"/>
        <w:jc w:val="both"/>
      </w:pPr>
      <w:r>
        <w:t>Establish date and time for the team to</w:t>
      </w:r>
      <w:r>
        <w:rPr>
          <w:spacing w:val="-1"/>
        </w:rPr>
        <w:t xml:space="preserve"> </w:t>
      </w:r>
      <w:r>
        <w:t>meet. This should be done within</w:t>
      </w:r>
      <w:r>
        <w:rPr>
          <w:spacing w:val="-1"/>
        </w:rPr>
        <w:t xml:space="preserve"> </w:t>
      </w:r>
      <w:r>
        <w:t>one (1) week of publishing the solicitation. Reserve an adequate size conference room or ensure that the program office has done so. Review responses</w:t>
      </w:r>
      <w:r>
        <w:rPr>
          <w:spacing w:val="-1"/>
        </w:rPr>
        <w:t xml:space="preserve"> </w:t>
      </w:r>
      <w:r>
        <w:t>to ensure all are responsive,</w:t>
      </w:r>
      <w:r>
        <w:rPr>
          <w:spacing w:val="-2"/>
        </w:rPr>
        <w:t xml:space="preserve"> </w:t>
      </w:r>
      <w:r>
        <w:t>meet all minimum requirements</w:t>
      </w:r>
      <w:r>
        <w:rPr>
          <w:spacing w:val="-3"/>
        </w:rPr>
        <w:t xml:space="preserve"> </w:t>
      </w:r>
      <w:r>
        <w:t>and provide all required information to be considered for evaluation.</w:t>
      </w:r>
    </w:p>
    <w:p w14:paraId="7EFEEF24" w14:textId="77777777" w:rsidR="0078404F" w:rsidRDefault="0078404F">
      <w:pPr>
        <w:pStyle w:val="BodyText"/>
        <w:spacing w:before="11"/>
        <w:rPr>
          <w:sz w:val="21"/>
        </w:rPr>
      </w:pPr>
    </w:p>
    <w:p w14:paraId="7EFEEF25" w14:textId="77777777" w:rsidR="0078404F" w:rsidRDefault="005766A6">
      <w:pPr>
        <w:pStyle w:val="BodyText"/>
        <w:ind w:left="920" w:right="964"/>
        <w:jc w:val="both"/>
      </w:pPr>
      <w:r>
        <w:t>Prepare sufficient copies of the technical evaluation matrix for each team member (depending on the number of responses received).</w:t>
      </w:r>
    </w:p>
    <w:p w14:paraId="7EFEEF26" w14:textId="77777777" w:rsidR="0078404F" w:rsidRDefault="0078404F">
      <w:pPr>
        <w:pStyle w:val="BodyText"/>
        <w:spacing w:before="1"/>
      </w:pPr>
    </w:p>
    <w:p w14:paraId="7EFEEF27" w14:textId="77777777" w:rsidR="0078404F" w:rsidRDefault="005766A6">
      <w:pPr>
        <w:pStyle w:val="BodyText"/>
        <w:ind w:left="920" w:right="964"/>
        <w:jc w:val="both"/>
      </w:pPr>
      <w:r>
        <w:t xml:space="preserve">Assemble copies of all responses for each team member. Remove pricing information from responses because scores for pricing are calculated by the purchasing office and are not typically provided to the </w:t>
      </w:r>
      <w:r>
        <w:rPr>
          <w:spacing w:val="-2"/>
        </w:rPr>
        <w:t>evaluators.</w:t>
      </w:r>
    </w:p>
    <w:p w14:paraId="7EFEEF28" w14:textId="77777777" w:rsidR="0078404F" w:rsidRDefault="0078404F">
      <w:pPr>
        <w:pStyle w:val="BodyText"/>
        <w:spacing w:before="1"/>
      </w:pPr>
    </w:p>
    <w:p w14:paraId="7EFEEF29" w14:textId="77777777" w:rsidR="0078404F" w:rsidRDefault="005766A6">
      <w:pPr>
        <w:pStyle w:val="BodyText"/>
        <w:ind w:left="920"/>
        <w:jc w:val="both"/>
      </w:pPr>
      <w:r>
        <w:t>Send</w:t>
      </w:r>
      <w:r>
        <w:rPr>
          <w:spacing w:val="-6"/>
        </w:rPr>
        <w:t xml:space="preserve"> </w:t>
      </w:r>
      <w:proofErr w:type="gramStart"/>
      <w:r>
        <w:t>Non</w:t>
      </w:r>
      <w:proofErr w:type="gramEnd"/>
      <w:r>
        <w:t>-Disclosure</w:t>
      </w:r>
      <w:r>
        <w:rPr>
          <w:spacing w:val="-4"/>
        </w:rPr>
        <w:t xml:space="preserve"> </w:t>
      </w:r>
      <w:r>
        <w:t>Statement</w:t>
      </w:r>
      <w:r>
        <w:rPr>
          <w:spacing w:val="-2"/>
        </w:rPr>
        <w:t xml:space="preserve"> </w:t>
      </w:r>
      <w:r>
        <w:t>(2</w:t>
      </w:r>
      <w:r>
        <w:rPr>
          <w:spacing w:val="-4"/>
        </w:rPr>
        <w:t xml:space="preserve"> </w:t>
      </w:r>
      <w:r>
        <w:t>copies</w:t>
      </w:r>
      <w:r>
        <w:rPr>
          <w:spacing w:val="-2"/>
        </w:rPr>
        <w:t xml:space="preserve"> </w:t>
      </w:r>
      <w:r>
        <w:t>for</w:t>
      </w:r>
      <w:r>
        <w:rPr>
          <w:spacing w:val="-1"/>
        </w:rPr>
        <w:t xml:space="preserve"> </w:t>
      </w:r>
      <w:r>
        <w:t>each</w:t>
      </w:r>
      <w:r>
        <w:rPr>
          <w:spacing w:val="-5"/>
        </w:rPr>
        <w:t xml:space="preserve"> </w:t>
      </w:r>
      <w:r>
        <w:t>member)</w:t>
      </w:r>
      <w:r>
        <w:rPr>
          <w:spacing w:val="-4"/>
        </w:rPr>
        <w:t xml:space="preserve"> </w:t>
      </w:r>
      <w:r>
        <w:t>to</w:t>
      </w:r>
      <w:r>
        <w:rPr>
          <w:spacing w:val="-1"/>
        </w:rPr>
        <w:t xml:space="preserve"> </w:t>
      </w:r>
      <w:r>
        <w:t>each</w:t>
      </w:r>
      <w:r>
        <w:rPr>
          <w:spacing w:val="-6"/>
        </w:rPr>
        <w:t xml:space="preserve"> </w:t>
      </w:r>
      <w:r>
        <w:t xml:space="preserve">team </w:t>
      </w:r>
      <w:r>
        <w:rPr>
          <w:spacing w:val="-2"/>
        </w:rPr>
        <w:t>member.</w:t>
      </w:r>
    </w:p>
    <w:p w14:paraId="7EFEEF2A" w14:textId="77777777" w:rsidR="0078404F" w:rsidRDefault="0078404F">
      <w:pPr>
        <w:pStyle w:val="BodyText"/>
        <w:spacing w:before="10"/>
        <w:rPr>
          <w:sz w:val="21"/>
        </w:rPr>
      </w:pPr>
    </w:p>
    <w:p w14:paraId="7EFEEF2B" w14:textId="77777777" w:rsidR="0078404F" w:rsidRDefault="005766A6">
      <w:pPr>
        <w:ind w:left="920"/>
        <w:rPr>
          <w:b/>
        </w:rPr>
      </w:pPr>
      <w:r>
        <w:rPr>
          <w:b/>
          <w:u w:val="thick"/>
        </w:rPr>
        <w:t>Evaluation</w:t>
      </w:r>
      <w:r>
        <w:rPr>
          <w:b/>
          <w:spacing w:val="-3"/>
          <w:u w:val="thick"/>
        </w:rPr>
        <w:t xml:space="preserve"> </w:t>
      </w:r>
      <w:r>
        <w:rPr>
          <w:b/>
          <w:u w:val="thick"/>
        </w:rPr>
        <w:t>Team</w:t>
      </w:r>
      <w:r>
        <w:rPr>
          <w:b/>
          <w:spacing w:val="-1"/>
          <w:u w:val="thick"/>
        </w:rPr>
        <w:t xml:space="preserve"> </w:t>
      </w:r>
      <w:r>
        <w:rPr>
          <w:b/>
          <w:spacing w:val="-2"/>
          <w:u w:val="thick"/>
        </w:rPr>
        <w:t>Meeting:</w:t>
      </w:r>
    </w:p>
    <w:p w14:paraId="7EFEEF2C" w14:textId="77777777" w:rsidR="0078404F" w:rsidRDefault="0078404F">
      <w:pPr>
        <w:pStyle w:val="BodyText"/>
        <w:spacing w:before="6"/>
        <w:rPr>
          <w:b/>
          <w:sz w:val="17"/>
        </w:rPr>
      </w:pPr>
    </w:p>
    <w:p w14:paraId="7EFEEF2D" w14:textId="77777777" w:rsidR="0078404F" w:rsidRDefault="005766A6">
      <w:pPr>
        <w:pStyle w:val="BodyText"/>
        <w:spacing w:before="56"/>
        <w:ind w:left="919" w:right="958"/>
        <w:jc w:val="both"/>
      </w:pPr>
      <w:r>
        <w:t>Before sharing responses with team members, collect a signed Non-Disclosure Statement from each member.</w:t>
      </w:r>
      <w:r>
        <w:rPr>
          <w:spacing w:val="-13"/>
        </w:rPr>
        <w:t xml:space="preserve"> </w:t>
      </w:r>
      <w:r>
        <w:rPr>
          <w:u w:val="single"/>
        </w:rPr>
        <w:t>Each</w:t>
      </w:r>
      <w:r>
        <w:rPr>
          <w:spacing w:val="-12"/>
          <w:u w:val="single"/>
        </w:rPr>
        <w:t xml:space="preserve"> </w:t>
      </w:r>
      <w:r>
        <w:rPr>
          <w:u w:val="single"/>
        </w:rPr>
        <w:t>team</w:t>
      </w:r>
      <w:r>
        <w:rPr>
          <w:spacing w:val="-13"/>
          <w:u w:val="single"/>
        </w:rPr>
        <w:t xml:space="preserve"> </w:t>
      </w:r>
      <w:r>
        <w:rPr>
          <w:u w:val="single"/>
        </w:rPr>
        <w:t>member</w:t>
      </w:r>
      <w:r>
        <w:rPr>
          <w:spacing w:val="-12"/>
          <w:u w:val="single"/>
        </w:rPr>
        <w:t xml:space="preserve"> </w:t>
      </w:r>
      <w:r>
        <w:rPr>
          <w:u w:val="single"/>
        </w:rPr>
        <w:t>should</w:t>
      </w:r>
      <w:r>
        <w:rPr>
          <w:spacing w:val="-13"/>
          <w:u w:val="single"/>
        </w:rPr>
        <w:t xml:space="preserve"> </w:t>
      </w:r>
      <w:r>
        <w:rPr>
          <w:u w:val="single"/>
        </w:rPr>
        <w:t>also</w:t>
      </w:r>
      <w:r>
        <w:rPr>
          <w:spacing w:val="-12"/>
          <w:u w:val="single"/>
        </w:rPr>
        <w:t xml:space="preserve"> </w:t>
      </w:r>
      <w:r>
        <w:rPr>
          <w:u w:val="single"/>
        </w:rPr>
        <w:t>keep</w:t>
      </w:r>
      <w:r>
        <w:rPr>
          <w:spacing w:val="-13"/>
          <w:u w:val="single"/>
        </w:rPr>
        <w:t xml:space="preserve"> </w:t>
      </w:r>
      <w:r>
        <w:rPr>
          <w:u w:val="single"/>
        </w:rPr>
        <w:t>a</w:t>
      </w:r>
      <w:r>
        <w:rPr>
          <w:spacing w:val="-12"/>
          <w:u w:val="single"/>
        </w:rPr>
        <w:t xml:space="preserve"> </w:t>
      </w:r>
      <w:r>
        <w:rPr>
          <w:u w:val="single"/>
        </w:rPr>
        <w:t>copy</w:t>
      </w:r>
      <w:r>
        <w:rPr>
          <w:spacing w:val="16"/>
          <w:u w:val="single"/>
        </w:rPr>
        <w:t xml:space="preserve"> </w:t>
      </w:r>
      <w:r>
        <w:rPr>
          <w:u w:val="single"/>
        </w:rPr>
        <w:t>of</w:t>
      </w:r>
      <w:r>
        <w:rPr>
          <w:spacing w:val="-13"/>
          <w:u w:val="single"/>
        </w:rPr>
        <w:t xml:space="preserve"> </w:t>
      </w:r>
      <w:r>
        <w:rPr>
          <w:u w:val="single"/>
        </w:rPr>
        <w:t>the</w:t>
      </w:r>
      <w:r>
        <w:rPr>
          <w:spacing w:val="-11"/>
          <w:u w:val="single"/>
        </w:rPr>
        <w:t xml:space="preserve"> </w:t>
      </w:r>
      <w:r>
        <w:rPr>
          <w:u w:val="single"/>
        </w:rPr>
        <w:t>statement</w:t>
      </w:r>
      <w:r>
        <w:rPr>
          <w:spacing w:val="-13"/>
          <w:u w:val="single"/>
        </w:rPr>
        <w:t xml:space="preserve"> </w:t>
      </w:r>
      <w:r>
        <w:rPr>
          <w:u w:val="single"/>
        </w:rPr>
        <w:t>for</w:t>
      </w:r>
      <w:r>
        <w:rPr>
          <w:spacing w:val="-12"/>
          <w:u w:val="single"/>
        </w:rPr>
        <w:t xml:space="preserve"> </w:t>
      </w:r>
      <w:r>
        <w:rPr>
          <w:u w:val="single"/>
        </w:rPr>
        <w:t>their</w:t>
      </w:r>
      <w:r>
        <w:rPr>
          <w:spacing w:val="-10"/>
          <w:u w:val="single"/>
        </w:rPr>
        <w:t xml:space="preserve"> </w:t>
      </w:r>
      <w:r>
        <w:rPr>
          <w:u w:val="single"/>
        </w:rPr>
        <w:t>records</w:t>
      </w:r>
      <w:r>
        <w:rPr>
          <w:spacing w:val="-13"/>
          <w:u w:val="single"/>
        </w:rPr>
        <w:t xml:space="preserve"> </w:t>
      </w:r>
      <w:r>
        <w:rPr>
          <w:u w:val="single"/>
        </w:rPr>
        <w:t>and</w:t>
      </w:r>
      <w:r>
        <w:rPr>
          <w:spacing w:val="-11"/>
          <w:u w:val="single"/>
        </w:rPr>
        <w:t xml:space="preserve"> </w:t>
      </w:r>
      <w:r>
        <w:rPr>
          <w:u w:val="single"/>
        </w:rPr>
        <w:t>as</w:t>
      </w:r>
      <w:r>
        <w:rPr>
          <w:spacing w:val="-11"/>
          <w:u w:val="single"/>
        </w:rPr>
        <w:t xml:space="preserve"> </w:t>
      </w:r>
      <w:r>
        <w:rPr>
          <w:u w:val="single"/>
        </w:rPr>
        <w:t>a</w:t>
      </w:r>
      <w:r>
        <w:rPr>
          <w:spacing w:val="-12"/>
          <w:u w:val="single"/>
        </w:rPr>
        <w:t xml:space="preserve"> </w:t>
      </w:r>
      <w:r>
        <w:rPr>
          <w:u w:val="single"/>
        </w:rPr>
        <w:t>reminder</w:t>
      </w:r>
      <w:r>
        <w:t xml:space="preserve"> </w:t>
      </w:r>
      <w:r>
        <w:rPr>
          <w:u w:val="single"/>
        </w:rPr>
        <w:t>of the team member’s responsibilities.</w:t>
      </w:r>
      <w:r>
        <w:t xml:space="preserve"> For members not in attendance, the signed Non-Disclosure Statement will also be received prior to providing responses for evaluation. Check statement to ensure</w:t>
      </w:r>
      <w:r>
        <w:rPr>
          <w:spacing w:val="80"/>
        </w:rPr>
        <w:t xml:space="preserve"> </w:t>
      </w:r>
      <w:r>
        <w:t>it is signed and has not been modified.</w:t>
      </w:r>
    </w:p>
    <w:p w14:paraId="7EFEEF2E" w14:textId="77777777" w:rsidR="0078404F" w:rsidRDefault="0078404F">
      <w:pPr>
        <w:pStyle w:val="BodyText"/>
      </w:pPr>
    </w:p>
    <w:p w14:paraId="7EFEEF2F" w14:textId="77777777" w:rsidR="0078404F" w:rsidRDefault="0078404F">
      <w:pPr>
        <w:pStyle w:val="BodyText"/>
        <w:spacing w:before="1"/>
      </w:pPr>
    </w:p>
    <w:p w14:paraId="7EFEEF30" w14:textId="77777777" w:rsidR="0078404F" w:rsidRDefault="005766A6">
      <w:pPr>
        <w:pStyle w:val="BodyText"/>
        <w:spacing w:line="267" w:lineRule="exact"/>
        <w:ind w:left="920"/>
      </w:pPr>
      <w:r>
        <w:t>Hand</w:t>
      </w:r>
      <w:r>
        <w:rPr>
          <w:spacing w:val="-7"/>
        </w:rPr>
        <w:t xml:space="preserve"> </w:t>
      </w:r>
      <w:r>
        <w:t>out</w:t>
      </w:r>
      <w:r>
        <w:rPr>
          <w:spacing w:val="-2"/>
        </w:rPr>
        <w:t xml:space="preserve"> </w:t>
      </w:r>
      <w:r>
        <w:t>evaluation</w:t>
      </w:r>
      <w:r>
        <w:rPr>
          <w:spacing w:val="-2"/>
        </w:rPr>
        <w:t xml:space="preserve"> </w:t>
      </w:r>
      <w:r>
        <w:t>package</w:t>
      </w:r>
      <w:r>
        <w:rPr>
          <w:spacing w:val="-2"/>
        </w:rPr>
        <w:t xml:space="preserve"> </w:t>
      </w:r>
      <w:r>
        <w:t>to</w:t>
      </w:r>
      <w:r>
        <w:rPr>
          <w:spacing w:val="-2"/>
        </w:rPr>
        <w:t xml:space="preserve"> </w:t>
      </w:r>
      <w:r>
        <w:t>each</w:t>
      </w:r>
      <w:r>
        <w:rPr>
          <w:spacing w:val="-6"/>
        </w:rPr>
        <w:t xml:space="preserve"> </w:t>
      </w:r>
      <w:r>
        <w:t>member.</w:t>
      </w:r>
      <w:r>
        <w:rPr>
          <w:spacing w:val="-4"/>
        </w:rPr>
        <w:t xml:space="preserve"> </w:t>
      </w:r>
      <w:r>
        <w:t>Package</w:t>
      </w:r>
      <w:r>
        <w:rPr>
          <w:spacing w:val="-2"/>
        </w:rPr>
        <w:t xml:space="preserve"> includes:</w:t>
      </w:r>
    </w:p>
    <w:p w14:paraId="7EFEEF31" w14:textId="77777777" w:rsidR="0078404F" w:rsidRDefault="005766A6">
      <w:pPr>
        <w:pStyle w:val="ListParagraph"/>
        <w:numPr>
          <w:ilvl w:val="0"/>
          <w:numId w:val="7"/>
        </w:numPr>
        <w:tabs>
          <w:tab w:val="left" w:pos="1371"/>
        </w:tabs>
        <w:spacing w:line="267" w:lineRule="exact"/>
        <w:ind w:hanging="451"/>
      </w:pPr>
      <w:r>
        <w:t>Evaluation</w:t>
      </w:r>
      <w:r>
        <w:rPr>
          <w:spacing w:val="-4"/>
        </w:rPr>
        <w:t xml:space="preserve"> </w:t>
      </w:r>
      <w:r>
        <w:t>Team</w:t>
      </w:r>
      <w:r>
        <w:rPr>
          <w:spacing w:val="-3"/>
        </w:rPr>
        <w:t xml:space="preserve"> </w:t>
      </w:r>
      <w:r>
        <w:t>Written</w:t>
      </w:r>
      <w:r>
        <w:rPr>
          <w:spacing w:val="-3"/>
        </w:rPr>
        <w:t xml:space="preserve"> </w:t>
      </w:r>
      <w:r>
        <w:t>Instructions</w:t>
      </w:r>
      <w:r>
        <w:rPr>
          <w:spacing w:val="-6"/>
        </w:rPr>
        <w:t xml:space="preserve"> </w:t>
      </w:r>
      <w:r>
        <w:t>(see</w:t>
      </w:r>
      <w:r>
        <w:rPr>
          <w:spacing w:val="-3"/>
        </w:rPr>
        <w:t xml:space="preserve"> </w:t>
      </w:r>
      <w:r>
        <w:t>APPENDIX</w:t>
      </w:r>
      <w:r>
        <w:rPr>
          <w:spacing w:val="-5"/>
        </w:rPr>
        <w:t xml:space="preserve"> 8).</w:t>
      </w:r>
    </w:p>
    <w:p w14:paraId="7EFEEF32" w14:textId="77777777" w:rsidR="0078404F" w:rsidRDefault="005766A6">
      <w:pPr>
        <w:pStyle w:val="ListParagraph"/>
        <w:numPr>
          <w:ilvl w:val="0"/>
          <w:numId w:val="7"/>
        </w:numPr>
        <w:tabs>
          <w:tab w:val="left" w:pos="1371"/>
        </w:tabs>
        <w:spacing w:before="1"/>
        <w:ind w:right="964"/>
      </w:pPr>
      <w:r>
        <w:t>The solicitation and any addenda. Prior to this meeting, the members should become familiar with these documents.</w:t>
      </w:r>
    </w:p>
    <w:p w14:paraId="7EFEEF33" w14:textId="77777777" w:rsidR="0078404F" w:rsidRDefault="005766A6">
      <w:pPr>
        <w:pStyle w:val="ListParagraph"/>
        <w:numPr>
          <w:ilvl w:val="0"/>
          <w:numId w:val="7"/>
        </w:numPr>
        <w:tabs>
          <w:tab w:val="left" w:pos="1371"/>
        </w:tabs>
        <w:ind w:hanging="451"/>
      </w:pPr>
      <w:r>
        <w:t>Copy</w:t>
      </w:r>
      <w:r>
        <w:rPr>
          <w:spacing w:val="-2"/>
        </w:rPr>
        <w:t xml:space="preserve"> </w:t>
      </w:r>
      <w:r>
        <w:t>of</w:t>
      </w:r>
      <w:r>
        <w:rPr>
          <w:spacing w:val="-1"/>
        </w:rPr>
        <w:t xml:space="preserve"> </w:t>
      </w:r>
      <w:r>
        <w:t>all</w:t>
      </w:r>
      <w:r>
        <w:rPr>
          <w:spacing w:val="-4"/>
        </w:rPr>
        <w:t xml:space="preserve"> </w:t>
      </w:r>
      <w:r>
        <w:t>responsive</w:t>
      </w:r>
      <w:r>
        <w:rPr>
          <w:spacing w:val="-3"/>
        </w:rPr>
        <w:t xml:space="preserve"> </w:t>
      </w:r>
      <w:r>
        <w:t>proposals</w:t>
      </w:r>
      <w:r>
        <w:rPr>
          <w:spacing w:val="-1"/>
        </w:rPr>
        <w:t xml:space="preserve"> </w:t>
      </w:r>
      <w:r>
        <w:rPr>
          <w:spacing w:val="-2"/>
        </w:rPr>
        <w:t>received.</w:t>
      </w:r>
    </w:p>
    <w:p w14:paraId="7EFEEF34" w14:textId="77777777" w:rsidR="0078404F" w:rsidRDefault="005766A6">
      <w:pPr>
        <w:pStyle w:val="ListParagraph"/>
        <w:numPr>
          <w:ilvl w:val="0"/>
          <w:numId w:val="7"/>
        </w:numPr>
        <w:tabs>
          <w:tab w:val="left" w:pos="1371"/>
        </w:tabs>
        <w:ind w:hanging="451"/>
      </w:pPr>
      <w:r>
        <w:rPr>
          <w:spacing w:val="-2"/>
        </w:rPr>
        <w:t>Evaluation</w:t>
      </w:r>
      <w:r>
        <w:rPr>
          <w:spacing w:val="-5"/>
        </w:rPr>
        <w:t xml:space="preserve"> </w:t>
      </w:r>
      <w:r>
        <w:rPr>
          <w:spacing w:val="-2"/>
        </w:rPr>
        <w:t>Matrix</w:t>
      </w:r>
      <w:r>
        <w:rPr>
          <w:spacing w:val="-3"/>
        </w:rPr>
        <w:t xml:space="preserve"> </w:t>
      </w:r>
      <w:r>
        <w:rPr>
          <w:spacing w:val="-2"/>
        </w:rPr>
        <w:t>(appropriate</w:t>
      </w:r>
      <w:r>
        <w:rPr>
          <w:spacing w:val="1"/>
        </w:rPr>
        <w:t xml:space="preserve"> </w:t>
      </w:r>
      <w:r>
        <w:rPr>
          <w:spacing w:val="-2"/>
        </w:rPr>
        <w:t>number</w:t>
      </w:r>
      <w:r>
        <w:rPr>
          <w:spacing w:val="-3"/>
        </w:rPr>
        <w:t xml:space="preserve"> </w:t>
      </w:r>
      <w:r>
        <w:rPr>
          <w:spacing w:val="-2"/>
        </w:rPr>
        <w:t>of</w:t>
      </w:r>
      <w:r>
        <w:rPr>
          <w:spacing w:val="-3"/>
        </w:rPr>
        <w:t xml:space="preserve"> </w:t>
      </w:r>
      <w:r>
        <w:rPr>
          <w:spacing w:val="-2"/>
        </w:rPr>
        <w:t>copies –</w:t>
      </w:r>
      <w:r>
        <w:rPr>
          <w:spacing w:val="1"/>
        </w:rPr>
        <w:t xml:space="preserve"> </w:t>
      </w:r>
      <w:r>
        <w:rPr>
          <w:spacing w:val="-2"/>
        </w:rPr>
        <w:t>depending</w:t>
      </w:r>
      <w:r>
        <w:rPr>
          <w:spacing w:val="-3"/>
        </w:rPr>
        <w:t xml:space="preserve"> </w:t>
      </w:r>
      <w:r>
        <w:rPr>
          <w:spacing w:val="-2"/>
        </w:rPr>
        <w:t>on the</w:t>
      </w:r>
      <w:r>
        <w:rPr>
          <w:spacing w:val="-1"/>
        </w:rPr>
        <w:t xml:space="preserve"> </w:t>
      </w:r>
      <w:r>
        <w:rPr>
          <w:spacing w:val="-2"/>
        </w:rPr>
        <w:t>number</w:t>
      </w:r>
      <w:r>
        <w:rPr>
          <w:spacing w:val="-4"/>
        </w:rPr>
        <w:t xml:space="preserve"> </w:t>
      </w:r>
      <w:r>
        <w:rPr>
          <w:spacing w:val="-2"/>
        </w:rPr>
        <w:t>of</w:t>
      </w:r>
      <w:r>
        <w:t xml:space="preserve"> </w:t>
      </w:r>
      <w:r>
        <w:rPr>
          <w:spacing w:val="-2"/>
        </w:rPr>
        <w:t>responses</w:t>
      </w:r>
      <w:r>
        <w:rPr>
          <w:spacing w:val="1"/>
        </w:rPr>
        <w:t xml:space="preserve"> </w:t>
      </w:r>
      <w:r>
        <w:rPr>
          <w:spacing w:val="-2"/>
        </w:rPr>
        <w:t>received).</w:t>
      </w:r>
    </w:p>
    <w:p w14:paraId="7EFEEF35" w14:textId="77777777" w:rsidR="0078404F" w:rsidRDefault="005766A6">
      <w:pPr>
        <w:pStyle w:val="ListParagraph"/>
        <w:numPr>
          <w:ilvl w:val="0"/>
          <w:numId w:val="7"/>
        </w:numPr>
        <w:tabs>
          <w:tab w:val="left" w:pos="1371"/>
        </w:tabs>
        <w:spacing w:before="1"/>
        <w:ind w:hanging="451"/>
      </w:pPr>
      <w:r>
        <w:rPr>
          <w:spacing w:val="-2"/>
        </w:rPr>
        <w:t>Pencils</w:t>
      </w:r>
    </w:p>
    <w:p w14:paraId="7EFEEF36" w14:textId="77777777" w:rsidR="0078404F" w:rsidRDefault="0078404F">
      <w:pPr>
        <w:pStyle w:val="BodyText"/>
      </w:pPr>
    </w:p>
    <w:p w14:paraId="7EFEEF37" w14:textId="77777777" w:rsidR="0078404F" w:rsidRDefault="005766A6">
      <w:pPr>
        <w:pStyle w:val="BodyText"/>
        <w:ind w:left="920"/>
        <w:jc w:val="both"/>
      </w:pPr>
      <w:r>
        <w:t>Review</w:t>
      </w:r>
      <w:r>
        <w:rPr>
          <w:spacing w:val="-4"/>
        </w:rPr>
        <w:t xml:space="preserve"> </w:t>
      </w:r>
      <w:r>
        <w:t>the</w:t>
      </w:r>
      <w:r>
        <w:rPr>
          <w:spacing w:val="-4"/>
        </w:rPr>
        <w:t xml:space="preserve"> </w:t>
      </w:r>
      <w:r>
        <w:t>Written</w:t>
      </w:r>
      <w:r>
        <w:rPr>
          <w:spacing w:val="-4"/>
        </w:rPr>
        <w:t xml:space="preserve"> </w:t>
      </w:r>
      <w:r>
        <w:t>Instructions</w:t>
      </w:r>
      <w:r>
        <w:rPr>
          <w:spacing w:val="-3"/>
        </w:rPr>
        <w:t xml:space="preserve"> </w:t>
      </w:r>
      <w:r>
        <w:t>with</w:t>
      </w:r>
      <w:r>
        <w:rPr>
          <w:spacing w:val="-4"/>
        </w:rPr>
        <w:t xml:space="preserve"> </w:t>
      </w:r>
      <w:r>
        <w:t>the</w:t>
      </w:r>
      <w:r>
        <w:rPr>
          <w:spacing w:val="-2"/>
        </w:rPr>
        <w:t xml:space="preserve"> </w:t>
      </w:r>
      <w:r>
        <w:t>team</w:t>
      </w:r>
      <w:r>
        <w:rPr>
          <w:spacing w:val="-4"/>
        </w:rPr>
        <w:t xml:space="preserve"> </w:t>
      </w:r>
      <w:r>
        <w:t>(see</w:t>
      </w:r>
      <w:r>
        <w:rPr>
          <w:spacing w:val="5"/>
        </w:rPr>
        <w:t xml:space="preserve"> </w:t>
      </w:r>
      <w:r>
        <w:rPr>
          <w:color w:val="0562C1"/>
          <w:u w:val="single" w:color="0562C1"/>
        </w:rPr>
        <w:t>APPENDIX</w:t>
      </w:r>
      <w:r>
        <w:rPr>
          <w:color w:val="0562C1"/>
          <w:spacing w:val="-3"/>
          <w:u w:val="single" w:color="0562C1"/>
        </w:rPr>
        <w:t xml:space="preserve"> </w:t>
      </w:r>
      <w:r>
        <w:rPr>
          <w:color w:val="0562C1"/>
          <w:spacing w:val="-5"/>
          <w:u w:val="single" w:color="0562C1"/>
        </w:rPr>
        <w:t>8</w:t>
      </w:r>
      <w:r>
        <w:rPr>
          <w:spacing w:val="-5"/>
        </w:rPr>
        <w:t>).</w:t>
      </w:r>
    </w:p>
    <w:p w14:paraId="7EFEEF38" w14:textId="77777777" w:rsidR="0078404F" w:rsidRDefault="0078404F">
      <w:pPr>
        <w:pStyle w:val="BodyText"/>
        <w:spacing w:before="6"/>
        <w:rPr>
          <w:sz w:val="17"/>
        </w:rPr>
      </w:pPr>
    </w:p>
    <w:p w14:paraId="7EFEEF39" w14:textId="77777777" w:rsidR="0078404F" w:rsidRDefault="005766A6">
      <w:pPr>
        <w:pStyle w:val="BodyText"/>
        <w:spacing w:before="56"/>
        <w:ind w:left="919" w:right="961"/>
        <w:jc w:val="both"/>
      </w:pPr>
      <w:r>
        <w:rPr>
          <w:w w:val="105"/>
        </w:rPr>
        <w:t>Review the evaluation matrix to ensure each member understands how the matrix works and how the</w:t>
      </w:r>
      <w:r>
        <w:rPr>
          <w:spacing w:val="-3"/>
          <w:w w:val="105"/>
        </w:rPr>
        <w:t xml:space="preserve"> </w:t>
      </w:r>
      <w:r>
        <w:rPr>
          <w:w w:val="105"/>
        </w:rPr>
        <w:t>responses</w:t>
      </w:r>
      <w:r>
        <w:rPr>
          <w:spacing w:val="-1"/>
          <w:w w:val="105"/>
        </w:rPr>
        <w:t xml:space="preserve"> </w:t>
      </w:r>
      <w:r>
        <w:rPr>
          <w:w w:val="105"/>
        </w:rPr>
        <w:t>will</w:t>
      </w:r>
      <w:r>
        <w:rPr>
          <w:spacing w:val="-5"/>
          <w:w w:val="105"/>
        </w:rPr>
        <w:t xml:space="preserve"> </w:t>
      </w:r>
      <w:r>
        <w:rPr>
          <w:w w:val="105"/>
        </w:rPr>
        <w:t>be</w:t>
      </w:r>
      <w:r>
        <w:rPr>
          <w:spacing w:val="-6"/>
          <w:w w:val="105"/>
        </w:rPr>
        <w:t xml:space="preserve"> </w:t>
      </w:r>
      <w:r>
        <w:rPr>
          <w:w w:val="105"/>
        </w:rPr>
        <w:t>evaluated.</w:t>
      </w:r>
      <w:r>
        <w:rPr>
          <w:spacing w:val="-4"/>
          <w:w w:val="105"/>
        </w:rPr>
        <w:t xml:space="preserve"> </w:t>
      </w:r>
      <w:r>
        <w:rPr>
          <w:w w:val="105"/>
        </w:rPr>
        <w:t>Explain</w:t>
      </w:r>
      <w:r>
        <w:rPr>
          <w:spacing w:val="-4"/>
          <w:w w:val="105"/>
        </w:rPr>
        <w:t xml:space="preserve"> </w:t>
      </w:r>
      <w:r>
        <w:rPr>
          <w:w w:val="105"/>
        </w:rPr>
        <w:t>the</w:t>
      </w:r>
      <w:r>
        <w:rPr>
          <w:spacing w:val="-3"/>
          <w:w w:val="105"/>
        </w:rPr>
        <w:t xml:space="preserve"> </w:t>
      </w:r>
      <w:r>
        <w:rPr>
          <w:w w:val="105"/>
        </w:rPr>
        <w:t>scoring</w:t>
      </w:r>
      <w:r>
        <w:rPr>
          <w:spacing w:val="-1"/>
          <w:w w:val="105"/>
        </w:rPr>
        <w:t xml:space="preserve"> </w:t>
      </w:r>
      <w:r>
        <w:rPr>
          <w:w w:val="105"/>
        </w:rPr>
        <w:t>process.</w:t>
      </w:r>
      <w:r>
        <w:rPr>
          <w:spacing w:val="-6"/>
          <w:w w:val="105"/>
        </w:rPr>
        <w:t xml:space="preserve"> </w:t>
      </w:r>
      <w:r>
        <w:rPr>
          <w:w w:val="105"/>
        </w:rPr>
        <w:t>Team</w:t>
      </w:r>
      <w:r>
        <w:rPr>
          <w:spacing w:val="-1"/>
          <w:w w:val="105"/>
        </w:rPr>
        <w:t xml:space="preserve"> </w:t>
      </w:r>
      <w:r>
        <w:rPr>
          <w:w w:val="105"/>
        </w:rPr>
        <w:t>members</w:t>
      </w:r>
      <w:r>
        <w:rPr>
          <w:spacing w:val="-6"/>
          <w:w w:val="105"/>
        </w:rPr>
        <w:t xml:space="preserve"> </w:t>
      </w:r>
      <w:r>
        <w:rPr>
          <w:w w:val="105"/>
        </w:rPr>
        <w:t>should</w:t>
      </w:r>
      <w:r>
        <w:rPr>
          <w:spacing w:val="-4"/>
          <w:w w:val="105"/>
        </w:rPr>
        <w:t xml:space="preserve"> </w:t>
      </w:r>
      <w:r>
        <w:rPr>
          <w:w w:val="105"/>
        </w:rPr>
        <w:t>be reminded</w:t>
      </w:r>
      <w:r>
        <w:rPr>
          <w:spacing w:val="-4"/>
          <w:w w:val="105"/>
        </w:rPr>
        <w:t xml:space="preserve"> </w:t>
      </w:r>
      <w:r>
        <w:rPr>
          <w:w w:val="105"/>
        </w:rPr>
        <w:t>to compare the responses to the requirements set forth in the solicitation and not to each other.</w:t>
      </w:r>
    </w:p>
    <w:p w14:paraId="7EFEEF3A" w14:textId="77777777" w:rsidR="0078404F" w:rsidRDefault="0078404F">
      <w:pPr>
        <w:pStyle w:val="BodyText"/>
        <w:spacing w:before="10"/>
        <w:rPr>
          <w:sz w:val="21"/>
        </w:rPr>
      </w:pPr>
    </w:p>
    <w:p w14:paraId="7EFEEF3B" w14:textId="77777777" w:rsidR="0078404F" w:rsidRDefault="005766A6">
      <w:pPr>
        <w:pStyle w:val="BodyText"/>
        <w:spacing w:before="1"/>
        <w:ind w:left="920" w:right="962"/>
        <w:jc w:val="both"/>
      </w:pPr>
      <w:r>
        <w:t>Advise</w:t>
      </w:r>
      <w:r>
        <w:rPr>
          <w:spacing w:val="-4"/>
        </w:rPr>
        <w:t xml:space="preserve"> </w:t>
      </w:r>
      <w:r>
        <w:t>members</w:t>
      </w:r>
      <w:r>
        <w:rPr>
          <w:spacing w:val="-5"/>
        </w:rPr>
        <w:t xml:space="preserve"> </w:t>
      </w:r>
      <w:r>
        <w:t>that</w:t>
      </w:r>
      <w:r>
        <w:rPr>
          <w:spacing w:val="-4"/>
        </w:rPr>
        <w:t xml:space="preserve"> </w:t>
      </w:r>
      <w:r>
        <w:t>evaluations</w:t>
      </w:r>
      <w:r>
        <w:rPr>
          <w:spacing w:val="-2"/>
        </w:rPr>
        <w:t xml:space="preserve"> </w:t>
      </w:r>
      <w:r>
        <w:t>are</w:t>
      </w:r>
      <w:r>
        <w:rPr>
          <w:spacing w:val="-2"/>
        </w:rPr>
        <w:t xml:space="preserve"> </w:t>
      </w:r>
      <w:r>
        <w:t>subject</w:t>
      </w:r>
      <w:r>
        <w:rPr>
          <w:spacing w:val="-3"/>
        </w:rPr>
        <w:t xml:space="preserve"> </w:t>
      </w:r>
      <w:r>
        <w:t>to</w:t>
      </w:r>
      <w:r>
        <w:rPr>
          <w:spacing w:val="-2"/>
        </w:rPr>
        <w:t xml:space="preserve"> </w:t>
      </w:r>
      <w:r>
        <w:t>the</w:t>
      </w:r>
      <w:r>
        <w:rPr>
          <w:spacing w:val="-2"/>
        </w:rPr>
        <w:t xml:space="preserve"> </w:t>
      </w:r>
      <w:r>
        <w:t>Texas</w:t>
      </w:r>
      <w:r>
        <w:rPr>
          <w:spacing w:val="-2"/>
        </w:rPr>
        <w:t xml:space="preserve"> </w:t>
      </w:r>
      <w:r>
        <w:t>Public</w:t>
      </w:r>
      <w:r>
        <w:rPr>
          <w:spacing w:val="-2"/>
        </w:rPr>
        <w:t xml:space="preserve"> </w:t>
      </w:r>
      <w:r>
        <w:t>Information</w:t>
      </w:r>
      <w:r>
        <w:rPr>
          <w:spacing w:val="-2"/>
        </w:rPr>
        <w:t xml:space="preserve"> </w:t>
      </w:r>
      <w:r>
        <w:t>Act</w:t>
      </w:r>
      <w:r>
        <w:rPr>
          <w:spacing w:val="-4"/>
        </w:rPr>
        <w:t xml:space="preserve"> </w:t>
      </w:r>
      <w:r>
        <w:t>and</w:t>
      </w:r>
      <w:r>
        <w:rPr>
          <w:spacing w:val="-2"/>
        </w:rPr>
        <w:t xml:space="preserve"> </w:t>
      </w:r>
      <w:r>
        <w:t>should</w:t>
      </w:r>
      <w:r>
        <w:rPr>
          <w:spacing w:val="-4"/>
        </w:rPr>
        <w:t xml:space="preserve"> </w:t>
      </w:r>
      <w:r>
        <w:t>be</w:t>
      </w:r>
      <w:r>
        <w:rPr>
          <w:spacing w:val="-2"/>
        </w:rPr>
        <w:t xml:space="preserve"> </w:t>
      </w:r>
      <w:r>
        <w:t>aware</w:t>
      </w:r>
      <w:r>
        <w:rPr>
          <w:spacing w:val="-3"/>
        </w:rPr>
        <w:t xml:space="preserve"> </w:t>
      </w:r>
      <w:r>
        <w:t>of information</w:t>
      </w:r>
      <w:r>
        <w:rPr>
          <w:spacing w:val="-4"/>
        </w:rPr>
        <w:t xml:space="preserve"> </w:t>
      </w:r>
      <w:r>
        <w:t>that</w:t>
      </w:r>
      <w:r>
        <w:rPr>
          <w:spacing w:val="-2"/>
        </w:rPr>
        <w:t xml:space="preserve"> </w:t>
      </w:r>
      <w:r>
        <w:t>is</w:t>
      </w:r>
      <w:r>
        <w:rPr>
          <w:spacing w:val="-5"/>
        </w:rPr>
        <w:t xml:space="preserve"> </w:t>
      </w:r>
      <w:r>
        <w:t>written</w:t>
      </w:r>
      <w:r>
        <w:rPr>
          <w:spacing w:val="-5"/>
        </w:rPr>
        <w:t xml:space="preserve"> </w:t>
      </w:r>
      <w:r>
        <w:t>on</w:t>
      </w:r>
      <w:r>
        <w:rPr>
          <w:spacing w:val="-2"/>
        </w:rPr>
        <w:t xml:space="preserve"> </w:t>
      </w:r>
      <w:r>
        <w:t>the</w:t>
      </w:r>
      <w:r>
        <w:rPr>
          <w:spacing w:val="-4"/>
        </w:rPr>
        <w:t xml:space="preserve"> </w:t>
      </w:r>
      <w:r>
        <w:t>matrix.</w:t>
      </w:r>
      <w:r>
        <w:rPr>
          <w:spacing w:val="-4"/>
        </w:rPr>
        <w:t xml:space="preserve"> </w:t>
      </w:r>
      <w:r>
        <w:t>However,</w:t>
      </w:r>
      <w:r>
        <w:rPr>
          <w:spacing w:val="-4"/>
        </w:rPr>
        <w:t xml:space="preserve"> </w:t>
      </w:r>
      <w:r>
        <w:t>it</w:t>
      </w:r>
      <w:r>
        <w:rPr>
          <w:spacing w:val="-3"/>
        </w:rPr>
        <w:t xml:space="preserve"> </w:t>
      </w:r>
      <w:r>
        <w:t>is</w:t>
      </w:r>
      <w:r>
        <w:rPr>
          <w:spacing w:val="-2"/>
        </w:rPr>
        <w:t xml:space="preserve"> </w:t>
      </w:r>
      <w:r>
        <w:t>helpful</w:t>
      </w:r>
      <w:r>
        <w:rPr>
          <w:spacing w:val="-2"/>
        </w:rPr>
        <w:t xml:space="preserve"> </w:t>
      </w:r>
      <w:r>
        <w:t>in</w:t>
      </w:r>
      <w:r>
        <w:rPr>
          <w:spacing w:val="-5"/>
        </w:rPr>
        <w:t xml:space="preserve"> </w:t>
      </w:r>
      <w:r>
        <w:t>the</w:t>
      </w:r>
      <w:r>
        <w:rPr>
          <w:spacing w:val="-2"/>
        </w:rPr>
        <w:t xml:space="preserve"> </w:t>
      </w:r>
      <w:r>
        <w:t>de-briefing</w:t>
      </w:r>
      <w:r>
        <w:rPr>
          <w:spacing w:val="-4"/>
        </w:rPr>
        <w:t xml:space="preserve"> </w:t>
      </w:r>
      <w:r>
        <w:t>process</w:t>
      </w:r>
      <w:r>
        <w:rPr>
          <w:spacing w:val="-5"/>
        </w:rPr>
        <w:t xml:space="preserve"> </w:t>
      </w:r>
      <w:r>
        <w:t>if</w:t>
      </w:r>
      <w:r>
        <w:rPr>
          <w:spacing w:val="-6"/>
        </w:rPr>
        <w:t xml:space="preserve"> </w:t>
      </w:r>
      <w:r>
        <w:t>the</w:t>
      </w:r>
      <w:r>
        <w:rPr>
          <w:spacing w:val="-4"/>
        </w:rPr>
        <w:t xml:space="preserve"> </w:t>
      </w:r>
      <w:r>
        <w:t>members write</w:t>
      </w:r>
      <w:r>
        <w:rPr>
          <w:spacing w:val="-4"/>
        </w:rPr>
        <w:t xml:space="preserve"> </w:t>
      </w:r>
      <w:r>
        <w:t>in</w:t>
      </w:r>
      <w:r>
        <w:rPr>
          <w:spacing w:val="-5"/>
        </w:rPr>
        <w:t xml:space="preserve"> </w:t>
      </w:r>
      <w:r>
        <w:t>the</w:t>
      </w:r>
      <w:r>
        <w:rPr>
          <w:spacing w:val="-6"/>
        </w:rPr>
        <w:t xml:space="preserve"> </w:t>
      </w:r>
      <w:r>
        <w:t>comment</w:t>
      </w:r>
      <w:r>
        <w:rPr>
          <w:spacing w:val="-6"/>
        </w:rPr>
        <w:t xml:space="preserve"> </w:t>
      </w:r>
      <w:r>
        <w:t>section</w:t>
      </w:r>
      <w:r>
        <w:rPr>
          <w:spacing w:val="-4"/>
        </w:rPr>
        <w:t xml:space="preserve"> </w:t>
      </w:r>
      <w:r>
        <w:t>–</w:t>
      </w:r>
      <w:r>
        <w:rPr>
          <w:spacing w:val="-4"/>
        </w:rPr>
        <w:t xml:space="preserve"> </w:t>
      </w:r>
      <w:r>
        <w:t>especially</w:t>
      </w:r>
      <w:r>
        <w:rPr>
          <w:spacing w:val="-2"/>
        </w:rPr>
        <w:t xml:space="preserve"> </w:t>
      </w:r>
      <w:r>
        <w:t>if</w:t>
      </w:r>
      <w:r>
        <w:rPr>
          <w:spacing w:val="-7"/>
        </w:rPr>
        <w:t xml:space="preserve"> </w:t>
      </w:r>
      <w:r>
        <w:t>the</w:t>
      </w:r>
      <w:r>
        <w:rPr>
          <w:spacing w:val="-4"/>
        </w:rPr>
        <w:t xml:space="preserve"> </w:t>
      </w:r>
      <w:r>
        <w:t>score</w:t>
      </w:r>
      <w:r>
        <w:rPr>
          <w:spacing w:val="-4"/>
        </w:rPr>
        <w:t xml:space="preserve"> </w:t>
      </w:r>
      <w:r>
        <w:t>is</w:t>
      </w:r>
      <w:r>
        <w:rPr>
          <w:spacing w:val="-4"/>
        </w:rPr>
        <w:t xml:space="preserve"> </w:t>
      </w:r>
      <w:r>
        <w:t>unusually</w:t>
      </w:r>
      <w:r>
        <w:rPr>
          <w:spacing w:val="-4"/>
        </w:rPr>
        <w:t xml:space="preserve"> </w:t>
      </w:r>
      <w:r>
        <w:t>low</w:t>
      </w:r>
      <w:r>
        <w:rPr>
          <w:spacing w:val="-6"/>
        </w:rPr>
        <w:t xml:space="preserve"> </w:t>
      </w:r>
      <w:r>
        <w:t>or</w:t>
      </w:r>
      <w:r>
        <w:rPr>
          <w:spacing w:val="-4"/>
        </w:rPr>
        <w:t xml:space="preserve"> </w:t>
      </w:r>
      <w:r>
        <w:t>high.</w:t>
      </w:r>
      <w:r>
        <w:rPr>
          <w:spacing w:val="-6"/>
        </w:rPr>
        <w:t xml:space="preserve"> </w:t>
      </w:r>
      <w:r>
        <w:t>This</w:t>
      </w:r>
      <w:r>
        <w:rPr>
          <w:spacing w:val="-4"/>
        </w:rPr>
        <w:t xml:space="preserve"> </w:t>
      </w:r>
      <w:r>
        <w:t>allows</w:t>
      </w:r>
      <w:r>
        <w:rPr>
          <w:spacing w:val="-4"/>
        </w:rPr>
        <w:t xml:space="preserve"> </w:t>
      </w:r>
      <w:r>
        <w:t>respondents</w:t>
      </w:r>
      <w:r>
        <w:rPr>
          <w:spacing w:val="-4"/>
        </w:rPr>
        <w:t xml:space="preserve"> </w:t>
      </w:r>
      <w:r>
        <w:t>to know where their proposal’s strengths and weaknesses were so the respondent may improve its responses on future solicitations.</w:t>
      </w:r>
    </w:p>
    <w:p w14:paraId="7EFEEF3C" w14:textId="77777777" w:rsidR="0078404F" w:rsidRDefault="0078404F">
      <w:pPr>
        <w:jc w:val="both"/>
        <w:sectPr w:rsidR="0078404F">
          <w:footerReference w:type="default" r:id="rId82"/>
          <w:pgSz w:w="12240" w:h="15840"/>
          <w:pgMar w:top="1360" w:right="480" w:bottom="860" w:left="520" w:header="0" w:footer="661" w:gutter="0"/>
          <w:cols w:space="720"/>
        </w:sectPr>
      </w:pPr>
    </w:p>
    <w:p w14:paraId="7EFEEF3D" w14:textId="77777777" w:rsidR="0078404F" w:rsidRDefault="005766A6">
      <w:pPr>
        <w:pStyle w:val="BodyText"/>
        <w:spacing w:before="28"/>
        <w:ind w:left="920" w:right="965"/>
        <w:jc w:val="both"/>
      </w:pPr>
      <w:r>
        <w:lastRenderedPageBreak/>
        <w:t>Team</w:t>
      </w:r>
      <w:r>
        <w:rPr>
          <w:spacing w:val="-4"/>
        </w:rPr>
        <w:t xml:space="preserve"> </w:t>
      </w:r>
      <w:r>
        <w:t>members</w:t>
      </w:r>
      <w:r>
        <w:rPr>
          <w:spacing w:val="-7"/>
        </w:rPr>
        <w:t xml:space="preserve"> </w:t>
      </w:r>
      <w:r>
        <w:t>should</w:t>
      </w:r>
      <w:r>
        <w:rPr>
          <w:spacing w:val="-8"/>
        </w:rPr>
        <w:t xml:space="preserve"> </w:t>
      </w:r>
      <w:r>
        <w:t>consult</w:t>
      </w:r>
      <w:r>
        <w:rPr>
          <w:spacing w:val="-5"/>
        </w:rPr>
        <w:t xml:space="preserve"> </w:t>
      </w:r>
      <w:r>
        <w:t>with</w:t>
      </w:r>
      <w:r>
        <w:rPr>
          <w:spacing w:val="-8"/>
        </w:rPr>
        <w:t xml:space="preserve"> </w:t>
      </w:r>
      <w:r>
        <w:t>the</w:t>
      </w:r>
      <w:r>
        <w:rPr>
          <w:spacing w:val="-5"/>
        </w:rPr>
        <w:t xml:space="preserve"> </w:t>
      </w:r>
      <w:r>
        <w:t>purchasing</w:t>
      </w:r>
      <w:r>
        <w:rPr>
          <w:spacing w:val="-7"/>
        </w:rPr>
        <w:t xml:space="preserve"> </w:t>
      </w:r>
      <w:r>
        <w:t>office</w:t>
      </w:r>
      <w:r>
        <w:rPr>
          <w:spacing w:val="-5"/>
        </w:rPr>
        <w:t xml:space="preserve"> </w:t>
      </w:r>
      <w:r>
        <w:t>for</w:t>
      </w:r>
      <w:r>
        <w:rPr>
          <w:spacing w:val="-7"/>
        </w:rPr>
        <w:t xml:space="preserve"> </w:t>
      </w:r>
      <w:r>
        <w:t>any</w:t>
      </w:r>
      <w:r>
        <w:rPr>
          <w:spacing w:val="-7"/>
        </w:rPr>
        <w:t xml:space="preserve"> </w:t>
      </w:r>
      <w:r>
        <w:t>needed</w:t>
      </w:r>
      <w:r>
        <w:rPr>
          <w:spacing w:val="-6"/>
        </w:rPr>
        <w:t xml:space="preserve"> </w:t>
      </w:r>
      <w:r>
        <w:t>clarifications</w:t>
      </w:r>
      <w:r>
        <w:rPr>
          <w:spacing w:val="-7"/>
        </w:rPr>
        <w:t xml:space="preserve"> </w:t>
      </w:r>
      <w:r>
        <w:t>of</w:t>
      </w:r>
      <w:r>
        <w:rPr>
          <w:spacing w:val="-5"/>
        </w:rPr>
        <w:t xml:space="preserve"> </w:t>
      </w:r>
      <w:r>
        <w:t>a</w:t>
      </w:r>
      <w:r>
        <w:rPr>
          <w:spacing w:val="-7"/>
        </w:rPr>
        <w:t xml:space="preserve"> </w:t>
      </w:r>
      <w:r>
        <w:t>response.</w:t>
      </w:r>
      <w:r>
        <w:rPr>
          <w:spacing w:val="-7"/>
        </w:rPr>
        <w:t xml:space="preserve"> </w:t>
      </w:r>
      <w:r>
        <w:t>The purchasing</w:t>
      </w:r>
      <w:r>
        <w:rPr>
          <w:spacing w:val="-1"/>
        </w:rPr>
        <w:t xml:space="preserve"> </w:t>
      </w:r>
      <w:r>
        <w:t>office</w:t>
      </w:r>
      <w:r>
        <w:rPr>
          <w:spacing w:val="-3"/>
        </w:rPr>
        <w:t xml:space="preserve"> </w:t>
      </w:r>
      <w:r>
        <w:t>may need</w:t>
      </w:r>
      <w:r>
        <w:rPr>
          <w:spacing w:val="-3"/>
        </w:rPr>
        <w:t xml:space="preserve"> </w:t>
      </w:r>
      <w:r>
        <w:t>to</w:t>
      </w:r>
      <w:r>
        <w:rPr>
          <w:spacing w:val="-1"/>
        </w:rPr>
        <w:t xml:space="preserve"> </w:t>
      </w:r>
      <w:r>
        <w:t>will</w:t>
      </w:r>
      <w:r>
        <w:rPr>
          <w:spacing w:val="-1"/>
        </w:rPr>
        <w:t xml:space="preserve"> </w:t>
      </w:r>
      <w:r>
        <w:t>contact</w:t>
      </w:r>
      <w:r>
        <w:rPr>
          <w:spacing w:val="-4"/>
        </w:rPr>
        <w:t xml:space="preserve"> </w:t>
      </w:r>
      <w:r>
        <w:t>the</w:t>
      </w:r>
      <w:r>
        <w:rPr>
          <w:spacing w:val="-1"/>
        </w:rPr>
        <w:t xml:space="preserve"> </w:t>
      </w:r>
      <w:r>
        <w:t>respondent,</w:t>
      </w:r>
      <w:r>
        <w:rPr>
          <w:spacing w:val="-1"/>
        </w:rPr>
        <w:t xml:space="preserve"> </w:t>
      </w:r>
      <w:r>
        <w:t>obtain</w:t>
      </w:r>
      <w:r>
        <w:rPr>
          <w:spacing w:val="-1"/>
        </w:rPr>
        <w:t xml:space="preserve"> </w:t>
      </w:r>
      <w:r>
        <w:t>an</w:t>
      </w:r>
      <w:r>
        <w:rPr>
          <w:spacing w:val="-3"/>
        </w:rPr>
        <w:t xml:space="preserve"> </w:t>
      </w:r>
      <w:r>
        <w:t>explanation,</w:t>
      </w:r>
      <w:r>
        <w:rPr>
          <w:spacing w:val="-1"/>
        </w:rPr>
        <w:t xml:space="preserve"> </w:t>
      </w:r>
      <w:r>
        <w:t>and</w:t>
      </w:r>
      <w:r>
        <w:rPr>
          <w:spacing w:val="-1"/>
        </w:rPr>
        <w:t xml:space="preserve"> </w:t>
      </w:r>
      <w:r>
        <w:t>prepare</w:t>
      </w:r>
      <w:r>
        <w:rPr>
          <w:spacing w:val="-1"/>
        </w:rPr>
        <w:t xml:space="preserve"> </w:t>
      </w:r>
      <w:r>
        <w:t>a</w:t>
      </w:r>
      <w:r>
        <w:rPr>
          <w:spacing w:val="-3"/>
        </w:rPr>
        <w:t xml:space="preserve"> </w:t>
      </w:r>
      <w:r>
        <w:t>written response</w:t>
      </w:r>
      <w:r>
        <w:rPr>
          <w:spacing w:val="-3"/>
        </w:rPr>
        <w:t xml:space="preserve"> </w:t>
      </w:r>
      <w:r>
        <w:t>for</w:t>
      </w:r>
      <w:r>
        <w:rPr>
          <w:spacing w:val="-6"/>
        </w:rPr>
        <w:t xml:space="preserve"> </w:t>
      </w:r>
      <w:r>
        <w:t>the</w:t>
      </w:r>
      <w:r>
        <w:rPr>
          <w:spacing w:val="-2"/>
        </w:rPr>
        <w:t xml:space="preserve"> </w:t>
      </w:r>
      <w:r>
        <w:t>team members.</w:t>
      </w:r>
      <w:r>
        <w:rPr>
          <w:spacing w:val="40"/>
        </w:rPr>
        <w:t xml:space="preserve"> </w:t>
      </w:r>
      <w:r>
        <w:t>All</w:t>
      </w:r>
      <w:r>
        <w:rPr>
          <w:spacing w:val="-3"/>
        </w:rPr>
        <w:t xml:space="preserve"> </w:t>
      </w:r>
      <w:r>
        <w:t>members</w:t>
      </w:r>
      <w:r>
        <w:rPr>
          <w:spacing w:val="-3"/>
        </w:rPr>
        <w:t xml:space="preserve"> </w:t>
      </w:r>
      <w:r>
        <w:t>will</w:t>
      </w:r>
      <w:r>
        <w:rPr>
          <w:spacing w:val="-1"/>
        </w:rPr>
        <w:t xml:space="preserve"> </w:t>
      </w:r>
      <w:r>
        <w:t>be</w:t>
      </w:r>
      <w:r>
        <w:rPr>
          <w:spacing w:val="-1"/>
        </w:rPr>
        <w:t xml:space="preserve"> </w:t>
      </w:r>
      <w:proofErr w:type="gramStart"/>
      <w:r>
        <w:t>provided</w:t>
      </w:r>
      <w:proofErr w:type="gramEnd"/>
      <w:r>
        <w:rPr>
          <w:spacing w:val="-3"/>
        </w:rPr>
        <w:t xml:space="preserve"> </w:t>
      </w:r>
      <w:r>
        <w:t>a</w:t>
      </w:r>
      <w:r>
        <w:rPr>
          <w:spacing w:val="-3"/>
        </w:rPr>
        <w:t xml:space="preserve"> </w:t>
      </w:r>
      <w:r>
        <w:t>copy</w:t>
      </w:r>
      <w:r>
        <w:rPr>
          <w:spacing w:val="-1"/>
        </w:rPr>
        <w:t xml:space="preserve"> </w:t>
      </w:r>
      <w:r>
        <w:t>of</w:t>
      </w:r>
      <w:r>
        <w:rPr>
          <w:spacing w:val="-5"/>
        </w:rPr>
        <w:t xml:space="preserve"> </w:t>
      </w:r>
      <w:r>
        <w:t>the</w:t>
      </w:r>
      <w:r>
        <w:rPr>
          <w:spacing w:val="-1"/>
        </w:rPr>
        <w:t xml:space="preserve"> </w:t>
      </w:r>
      <w:r>
        <w:t>response</w:t>
      </w:r>
      <w:r>
        <w:rPr>
          <w:spacing w:val="-3"/>
        </w:rPr>
        <w:t xml:space="preserve"> </w:t>
      </w:r>
      <w:r>
        <w:t>to</w:t>
      </w:r>
      <w:r>
        <w:rPr>
          <w:spacing w:val="-2"/>
        </w:rPr>
        <w:t xml:space="preserve"> </w:t>
      </w:r>
      <w:r>
        <w:t>the</w:t>
      </w:r>
      <w:r>
        <w:rPr>
          <w:spacing w:val="-1"/>
        </w:rPr>
        <w:t xml:space="preserve"> </w:t>
      </w:r>
      <w:r>
        <w:t>request</w:t>
      </w:r>
      <w:r>
        <w:rPr>
          <w:spacing w:val="-2"/>
        </w:rPr>
        <w:t xml:space="preserve"> </w:t>
      </w:r>
      <w:r>
        <w:t xml:space="preserve">for </w:t>
      </w:r>
      <w:r>
        <w:rPr>
          <w:spacing w:val="-2"/>
        </w:rPr>
        <w:t>clarification.</w:t>
      </w:r>
    </w:p>
    <w:p w14:paraId="7EFEEF3E" w14:textId="77777777" w:rsidR="0078404F" w:rsidRDefault="0078404F">
      <w:pPr>
        <w:pStyle w:val="BodyText"/>
        <w:spacing w:before="11"/>
        <w:rPr>
          <w:sz w:val="21"/>
        </w:rPr>
      </w:pPr>
    </w:p>
    <w:p w14:paraId="7EFEEF3F" w14:textId="77777777" w:rsidR="0078404F" w:rsidRDefault="005766A6">
      <w:pPr>
        <w:pStyle w:val="BodyText"/>
        <w:ind w:left="919" w:right="955"/>
        <w:jc w:val="both"/>
      </w:pPr>
      <w:r>
        <w:rPr>
          <w:w w:val="105"/>
        </w:rPr>
        <w:t>Generally, a representative of the purchasing</w:t>
      </w:r>
      <w:r>
        <w:rPr>
          <w:spacing w:val="-1"/>
          <w:w w:val="105"/>
        </w:rPr>
        <w:t xml:space="preserve"> </w:t>
      </w:r>
      <w:r>
        <w:rPr>
          <w:w w:val="105"/>
        </w:rPr>
        <w:t>office remains during</w:t>
      </w:r>
      <w:r>
        <w:rPr>
          <w:spacing w:val="-1"/>
          <w:w w:val="105"/>
        </w:rPr>
        <w:t xml:space="preserve"> </w:t>
      </w:r>
      <w:r>
        <w:rPr>
          <w:w w:val="105"/>
        </w:rPr>
        <w:t>the evaluation team meeting to answer any questions which may arise and to ensure proper procedures are followed. Sometimes, due</w:t>
      </w:r>
      <w:r>
        <w:rPr>
          <w:spacing w:val="-3"/>
          <w:w w:val="105"/>
        </w:rPr>
        <w:t xml:space="preserve"> </w:t>
      </w:r>
      <w:r>
        <w:rPr>
          <w:w w:val="105"/>
        </w:rPr>
        <w:t>to time</w:t>
      </w:r>
      <w:r>
        <w:rPr>
          <w:spacing w:val="-3"/>
          <w:w w:val="105"/>
        </w:rPr>
        <w:t xml:space="preserve"> </w:t>
      </w:r>
      <w:r>
        <w:rPr>
          <w:w w:val="105"/>
        </w:rPr>
        <w:t>constraints,</w:t>
      </w:r>
      <w:r>
        <w:rPr>
          <w:spacing w:val="-3"/>
          <w:w w:val="105"/>
        </w:rPr>
        <w:t xml:space="preserve"> </w:t>
      </w:r>
      <w:r>
        <w:rPr>
          <w:w w:val="105"/>
        </w:rPr>
        <w:t>remote</w:t>
      </w:r>
      <w:r>
        <w:rPr>
          <w:spacing w:val="-3"/>
          <w:w w:val="105"/>
        </w:rPr>
        <w:t xml:space="preserve"> </w:t>
      </w:r>
      <w:r>
        <w:rPr>
          <w:w w:val="105"/>
        </w:rPr>
        <w:t>location</w:t>
      </w:r>
      <w:r>
        <w:rPr>
          <w:spacing w:val="-4"/>
          <w:w w:val="105"/>
        </w:rPr>
        <w:t xml:space="preserve"> </w:t>
      </w:r>
      <w:r>
        <w:rPr>
          <w:w w:val="105"/>
        </w:rPr>
        <w:t>of</w:t>
      </w:r>
      <w:r>
        <w:rPr>
          <w:spacing w:val="-4"/>
          <w:w w:val="105"/>
        </w:rPr>
        <w:t xml:space="preserve"> </w:t>
      </w:r>
      <w:r>
        <w:rPr>
          <w:w w:val="105"/>
        </w:rPr>
        <w:t>team</w:t>
      </w:r>
      <w:r>
        <w:rPr>
          <w:spacing w:val="-3"/>
          <w:w w:val="105"/>
        </w:rPr>
        <w:t xml:space="preserve"> </w:t>
      </w:r>
      <w:r>
        <w:rPr>
          <w:w w:val="105"/>
        </w:rPr>
        <w:t>members</w:t>
      </w:r>
      <w:r>
        <w:rPr>
          <w:spacing w:val="-1"/>
          <w:w w:val="105"/>
        </w:rPr>
        <w:t xml:space="preserve"> </w:t>
      </w:r>
      <w:r>
        <w:rPr>
          <w:w w:val="105"/>
        </w:rPr>
        <w:t>or</w:t>
      </w:r>
      <w:r>
        <w:rPr>
          <w:spacing w:val="-5"/>
          <w:w w:val="105"/>
        </w:rPr>
        <w:t xml:space="preserve"> </w:t>
      </w:r>
      <w:r>
        <w:rPr>
          <w:w w:val="105"/>
        </w:rPr>
        <w:t>other</w:t>
      </w:r>
      <w:r>
        <w:rPr>
          <w:spacing w:val="-5"/>
          <w:w w:val="105"/>
        </w:rPr>
        <w:t xml:space="preserve"> </w:t>
      </w:r>
      <w:r>
        <w:rPr>
          <w:w w:val="105"/>
        </w:rPr>
        <w:t>circumstances,</w:t>
      </w:r>
      <w:r>
        <w:rPr>
          <w:spacing w:val="-3"/>
          <w:w w:val="105"/>
        </w:rPr>
        <w:t xml:space="preserve"> </w:t>
      </w:r>
      <w:r>
        <w:rPr>
          <w:w w:val="105"/>
        </w:rPr>
        <w:t>it</w:t>
      </w:r>
      <w:r>
        <w:rPr>
          <w:spacing w:val="-4"/>
          <w:w w:val="105"/>
        </w:rPr>
        <w:t xml:space="preserve"> </w:t>
      </w:r>
      <w:r>
        <w:rPr>
          <w:w w:val="105"/>
        </w:rPr>
        <w:t>is</w:t>
      </w:r>
      <w:r>
        <w:rPr>
          <w:spacing w:val="-1"/>
          <w:w w:val="105"/>
        </w:rPr>
        <w:t xml:space="preserve"> </w:t>
      </w:r>
      <w:r>
        <w:rPr>
          <w:w w:val="105"/>
        </w:rPr>
        <w:t>not</w:t>
      </w:r>
      <w:r>
        <w:rPr>
          <w:spacing w:val="-4"/>
          <w:w w:val="105"/>
        </w:rPr>
        <w:t xml:space="preserve"> </w:t>
      </w:r>
      <w:r>
        <w:rPr>
          <w:w w:val="105"/>
        </w:rPr>
        <w:t>possible for all members to be together for the evaluation. However, gathering all team members in one location for the meeting is the preferred method. If the evaluation team conducts their evaluation remotely, the purchasing office will provide a deadline for return of the evaluation scores to the purchasing office.</w:t>
      </w:r>
    </w:p>
    <w:p w14:paraId="7EFEEF40" w14:textId="77777777" w:rsidR="0078404F" w:rsidRDefault="0078404F">
      <w:pPr>
        <w:pStyle w:val="BodyText"/>
        <w:spacing w:before="11"/>
        <w:rPr>
          <w:sz w:val="21"/>
        </w:rPr>
      </w:pPr>
    </w:p>
    <w:p w14:paraId="7EFEEF41" w14:textId="77777777" w:rsidR="0078404F" w:rsidRDefault="005766A6">
      <w:pPr>
        <w:pStyle w:val="BodyText"/>
        <w:spacing w:before="1"/>
        <w:ind w:left="919" w:right="957"/>
        <w:jc w:val="both"/>
      </w:pPr>
      <w:r>
        <w:rPr>
          <w:w w:val="105"/>
        </w:rPr>
        <w:t>Scores will</w:t>
      </w:r>
      <w:r>
        <w:rPr>
          <w:spacing w:val="-4"/>
          <w:w w:val="105"/>
        </w:rPr>
        <w:t xml:space="preserve"> </w:t>
      </w:r>
      <w:r>
        <w:rPr>
          <w:w w:val="105"/>
        </w:rPr>
        <w:t>not</w:t>
      </w:r>
      <w:r>
        <w:rPr>
          <w:spacing w:val="-1"/>
          <w:w w:val="105"/>
        </w:rPr>
        <w:t xml:space="preserve"> </w:t>
      </w:r>
      <w:r>
        <w:rPr>
          <w:w w:val="105"/>
        </w:rPr>
        <w:t>be</w:t>
      </w:r>
      <w:r>
        <w:rPr>
          <w:spacing w:val="-1"/>
          <w:w w:val="105"/>
        </w:rPr>
        <w:t xml:space="preserve"> </w:t>
      </w:r>
      <w:r>
        <w:rPr>
          <w:w w:val="105"/>
        </w:rPr>
        <w:t>divulged</w:t>
      </w:r>
      <w:r>
        <w:rPr>
          <w:spacing w:val="-3"/>
          <w:w w:val="105"/>
        </w:rPr>
        <w:t xml:space="preserve"> </w:t>
      </w:r>
      <w:r>
        <w:rPr>
          <w:w w:val="105"/>
        </w:rPr>
        <w:t>between</w:t>
      </w:r>
      <w:r>
        <w:rPr>
          <w:spacing w:val="-3"/>
          <w:w w:val="105"/>
        </w:rPr>
        <w:t xml:space="preserve"> </w:t>
      </w:r>
      <w:r>
        <w:rPr>
          <w:w w:val="105"/>
        </w:rPr>
        <w:t>team members.</w:t>
      </w:r>
      <w:r>
        <w:rPr>
          <w:spacing w:val="-3"/>
          <w:w w:val="105"/>
        </w:rPr>
        <w:t xml:space="preserve"> </w:t>
      </w:r>
      <w:r>
        <w:rPr>
          <w:w w:val="105"/>
        </w:rPr>
        <w:t>Members may</w:t>
      </w:r>
      <w:r>
        <w:rPr>
          <w:spacing w:val="-3"/>
          <w:w w:val="105"/>
        </w:rPr>
        <w:t xml:space="preserve"> </w:t>
      </w:r>
      <w:r>
        <w:rPr>
          <w:w w:val="105"/>
        </w:rPr>
        <w:t>ask</w:t>
      </w:r>
      <w:r>
        <w:rPr>
          <w:spacing w:val="-3"/>
          <w:w w:val="105"/>
        </w:rPr>
        <w:t xml:space="preserve"> </w:t>
      </w:r>
      <w:r>
        <w:rPr>
          <w:w w:val="105"/>
        </w:rPr>
        <w:t>questions</w:t>
      </w:r>
      <w:r>
        <w:rPr>
          <w:spacing w:val="-2"/>
          <w:w w:val="105"/>
        </w:rPr>
        <w:t xml:space="preserve"> </w:t>
      </w:r>
      <w:r>
        <w:rPr>
          <w:w w:val="105"/>
        </w:rPr>
        <w:t>of</w:t>
      </w:r>
      <w:r>
        <w:rPr>
          <w:spacing w:val="-3"/>
          <w:w w:val="105"/>
        </w:rPr>
        <w:t xml:space="preserve"> </w:t>
      </w:r>
      <w:r>
        <w:rPr>
          <w:w w:val="105"/>
        </w:rPr>
        <w:t>the</w:t>
      </w:r>
      <w:r>
        <w:rPr>
          <w:spacing w:val="-1"/>
          <w:w w:val="105"/>
        </w:rPr>
        <w:t xml:space="preserve"> </w:t>
      </w:r>
      <w:r>
        <w:rPr>
          <w:w w:val="105"/>
        </w:rPr>
        <w:t>purchasing office</w:t>
      </w:r>
      <w:r>
        <w:rPr>
          <w:spacing w:val="-2"/>
          <w:w w:val="105"/>
        </w:rPr>
        <w:t xml:space="preserve"> </w:t>
      </w:r>
      <w:r>
        <w:rPr>
          <w:w w:val="105"/>
        </w:rPr>
        <w:t>if</w:t>
      </w:r>
      <w:r>
        <w:rPr>
          <w:spacing w:val="-3"/>
          <w:w w:val="105"/>
        </w:rPr>
        <w:t xml:space="preserve"> </w:t>
      </w:r>
      <w:r>
        <w:rPr>
          <w:w w:val="105"/>
        </w:rPr>
        <w:t>they</w:t>
      </w:r>
      <w:r>
        <w:rPr>
          <w:spacing w:val="-3"/>
          <w:w w:val="105"/>
        </w:rPr>
        <w:t xml:space="preserve"> </w:t>
      </w:r>
      <w:r>
        <w:rPr>
          <w:w w:val="105"/>
        </w:rPr>
        <w:t>are</w:t>
      </w:r>
      <w:r>
        <w:rPr>
          <w:spacing w:val="-2"/>
          <w:w w:val="105"/>
        </w:rPr>
        <w:t xml:space="preserve"> </w:t>
      </w:r>
      <w:r>
        <w:rPr>
          <w:w w:val="105"/>
        </w:rPr>
        <w:t>unable</w:t>
      </w:r>
      <w:r>
        <w:rPr>
          <w:spacing w:val="-2"/>
          <w:w w:val="105"/>
        </w:rPr>
        <w:t xml:space="preserve"> </w:t>
      </w:r>
      <w:r>
        <w:rPr>
          <w:w w:val="105"/>
        </w:rPr>
        <w:t>to</w:t>
      </w:r>
      <w:r>
        <w:rPr>
          <w:spacing w:val="-2"/>
          <w:w w:val="105"/>
        </w:rPr>
        <w:t xml:space="preserve"> </w:t>
      </w:r>
      <w:r>
        <w:rPr>
          <w:w w:val="105"/>
        </w:rPr>
        <w:t>find</w:t>
      </w:r>
      <w:r>
        <w:rPr>
          <w:spacing w:val="-1"/>
          <w:w w:val="105"/>
        </w:rPr>
        <w:t xml:space="preserve"> </w:t>
      </w:r>
      <w:r>
        <w:rPr>
          <w:w w:val="105"/>
        </w:rPr>
        <w:t>information, do</w:t>
      </w:r>
      <w:r>
        <w:rPr>
          <w:spacing w:val="-2"/>
          <w:w w:val="105"/>
        </w:rPr>
        <w:t xml:space="preserve"> </w:t>
      </w:r>
      <w:r>
        <w:rPr>
          <w:w w:val="105"/>
        </w:rPr>
        <w:t>not</w:t>
      </w:r>
      <w:r>
        <w:rPr>
          <w:spacing w:val="-1"/>
          <w:w w:val="105"/>
        </w:rPr>
        <w:t xml:space="preserve"> </w:t>
      </w:r>
      <w:r>
        <w:rPr>
          <w:w w:val="105"/>
        </w:rPr>
        <w:t>understand</w:t>
      </w:r>
      <w:r>
        <w:rPr>
          <w:spacing w:val="-3"/>
          <w:w w:val="105"/>
        </w:rPr>
        <w:t xml:space="preserve"> </w:t>
      </w:r>
      <w:r>
        <w:rPr>
          <w:w w:val="105"/>
        </w:rPr>
        <w:t>information</w:t>
      </w:r>
      <w:r>
        <w:rPr>
          <w:spacing w:val="-3"/>
          <w:w w:val="105"/>
        </w:rPr>
        <w:t xml:space="preserve"> </w:t>
      </w:r>
      <w:r>
        <w:rPr>
          <w:w w:val="105"/>
        </w:rPr>
        <w:t>in</w:t>
      </w:r>
      <w:r>
        <w:rPr>
          <w:spacing w:val="-3"/>
          <w:w w:val="105"/>
        </w:rPr>
        <w:t xml:space="preserve"> </w:t>
      </w:r>
      <w:r>
        <w:rPr>
          <w:w w:val="105"/>
        </w:rPr>
        <w:t>a</w:t>
      </w:r>
      <w:r>
        <w:rPr>
          <w:spacing w:val="-2"/>
          <w:w w:val="105"/>
        </w:rPr>
        <w:t xml:space="preserve"> </w:t>
      </w:r>
      <w:r>
        <w:rPr>
          <w:w w:val="105"/>
        </w:rPr>
        <w:t>proposal</w:t>
      </w:r>
      <w:r>
        <w:rPr>
          <w:spacing w:val="-2"/>
          <w:w w:val="105"/>
        </w:rPr>
        <w:t xml:space="preserve"> </w:t>
      </w:r>
      <w:r>
        <w:rPr>
          <w:w w:val="105"/>
        </w:rPr>
        <w:t xml:space="preserve">or require </w:t>
      </w:r>
      <w:proofErr w:type="gramStart"/>
      <w:r>
        <w:rPr>
          <w:w w:val="105"/>
        </w:rPr>
        <w:t>the technical</w:t>
      </w:r>
      <w:proofErr w:type="gramEnd"/>
      <w:r>
        <w:rPr>
          <w:w w:val="105"/>
        </w:rPr>
        <w:t xml:space="preserve"> assistance.</w:t>
      </w:r>
    </w:p>
    <w:p w14:paraId="7EFEEF42" w14:textId="77777777" w:rsidR="0078404F" w:rsidRDefault="0078404F">
      <w:pPr>
        <w:pStyle w:val="BodyText"/>
      </w:pPr>
    </w:p>
    <w:p w14:paraId="7EFEEF43" w14:textId="77777777" w:rsidR="0078404F" w:rsidRDefault="005766A6">
      <w:pPr>
        <w:pStyle w:val="BodyText"/>
        <w:spacing w:before="1"/>
        <w:ind w:left="919"/>
        <w:jc w:val="both"/>
      </w:pPr>
      <w:r>
        <w:rPr>
          <w:w w:val="105"/>
        </w:rPr>
        <w:t>After</w:t>
      </w:r>
      <w:r>
        <w:rPr>
          <w:spacing w:val="-9"/>
          <w:w w:val="105"/>
        </w:rPr>
        <w:t xml:space="preserve"> </w:t>
      </w:r>
      <w:r>
        <w:rPr>
          <w:w w:val="105"/>
        </w:rPr>
        <w:t>evaluations</w:t>
      </w:r>
      <w:r>
        <w:rPr>
          <w:spacing w:val="-8"/>
          <w:w w:val="105"/>
        </w:rPr>
        <w:t xml:space="preserve"> </w:t>
      </w:r>
      <w:r>
        <w:rPr>
          <w:w w:val="105"/>
        </w:rPr>
        <w:t>are</w:t>
      </w:r>
      <w:r>
        <w:rPr>
          <w:spacing w:val="-6"/>
          <w:w w:val="105"/>
        </w:rPr>
        <w:t xml:space="preserve"> </w:t>
      </w:r>
      <w:r>
        <w:rPr>
          <w:w w:val="105"/>
        </w:rPr>
        <w:t>completed,</w:t>
      </w:r>
      <w:r>
        <w:rPr>
          <w:spacing w:val="-7"/>
          <w:w w:val="105"/>
        </w:rPr>
        <w:t xml:space="preserve"> </w:t>
      </w:r>
      <w:r>
        <w:rPr>
          <w:w w:val="105"/>
        </w:rPr>
        <w:t>all</w:t>
      </w:r>
      <w:r>
        <w:rPr>
          <w:spacing w:val="-7"/>
          <w:w w:val="105"/>
        </w:rPr>
        <w:t xml:space="preserve"> </w:t>
      </w:r>
      <w:r>
        <w:rPr>
          <w:w w:val="105"/>
        </w:rPr>
        <w:t>evaluation</w:t>
      </w:r>
      <w:r>
        <w:rPr>
          <w:spacing w:val="-7"/>
          <w:w w:val="105"/>
        </w:rPr>
        <w:t xml:space="preserve"> </w:t>
      </w:r>
      <w:r>
        <w:rPr>
          <w:w w:val="105"/>
        </w:rPr>
        <w:t>scores</w:t>
      </w:r>
      <w:r>
        <w:rPr>
          <w:spacing w:val="-8"/>
          <w:w w:val="105"/>
        </w:rPr>
        <w:t xml:space="preserve"> </w:t>
      </w:r>
      <w:r>
        <w:rPr>
          <w:w w:val="105"/>
        </w:rPr>
        <w:t>will</w:t>
      </w:r>
      <w:r>
        <w:rPr>
          <w:spacing w:val="-7"/>
          <w:w w:val="105"/>
        </w:rPr>
        <w:t xml:space="preserve"> </w:t>
      </w:r>
      <w:r>
        <w:rPr>
          <w:w w:val="105"/>
        </w:rPr>
        <w:t>be</w:t>
      </w:r>
      <w:r>
        <w:rPr>
          <w:spacing w:val="-6"/>
          <w:w w:val="105"/>
        </w:rPr>
        <w:t xml:space="preserve"> </w:t>
      </w:r>
      <w:r>
        <w:rPr>
          <w:w w:val="105"/>
        </w:rPr>
        <w:t>submitted</w:t>
      </w:r>
      <w:r>
        <w:rPr>
          <w:spacing w:val="-8"/>
          <w:w w:val="105"/>
        </w:rPr>
        <w:t xml:space="preserve"> </w:t>
      </w:r>
      <w:r>
        <w:rPr>
          <w:w w:val="105"/>
        </w:rPr>
        <w:t>to</w:t>
      </w:r>
      <w:r>
        <w:rPr>
          <w:spacing w:val="-7"/>
          <w:w w:val="105"/>
        </w:rPr>
        <w:t xml:space="preserve"> </w:t>
      </w:r>
      <w:r>
        <w:rPr>
          <w:w w:val="105"/>
        </w:rPr>
        <w:t>the</w:t>
      </w:r>
      <w:r>
        <w:rPr>
          <w:spacing w:val="-6"/>
          <w:w w:val="105"/>
        </w:rPr>
        <w:t xml:space="preserve"> </w:t>
      </w:r>
      <w:r>
        <w:rPr>
          <w:w w:val="105"/>
        </w:rPr>
        <w:t>purchasing</w:t>
      </w:r>
      <w:r>
        <w:rPr>
          <w:spacing w:val="-7"/>
          <w:w w:val="105"/>
        </w:rPr>
        <w:t xml:space="preserve"> </w:t>
      </w:r>
      <w:r>
        <w:rPr>
          <w:spacing w:val="-2"/>
          <w:w w:val="105"/>
        </w:rPr>
        <w:t>office.</w:t>
      </w:r>
    </w:p>
    <w:p w14:paraId="7EFEEF44" w14:textId="77777777" w:rsidR="0078404F" w:rsidRDefault="0078404F">
      <w:pPr>
        <w:pStyle w:val="BodyText"/>
      </w:pPr>
    </w:p>
    <w:p w14:paraId="7EFEEF45" w14:textId="77777777" w:rsidR="0078404F" w:rsidRDefault="005766A6">
      <w:pPr>
        <w:ind w:left="920"/>
        <w:rPr>
          <w:b/>
        </w:rPr>
      </w:pPr>
      <w:r>
        <w:rPr>
          <w:b/>
          <w:u w:val="thick"/>
        </w:rPr>
        <w:t>After</w:t>
      </w:r>
      <w:r>
        <w:rPr>
          <w:b/>
          <w:spacing w:val="-2"/>
          <w:u w:val="thick"/>
        </w:rPr>
        <w:t xml:space="preserve"> </w:t>
      </w:r>
      <w:r>
        <w:rPr>
          <w:b/>
          <w:u w:val="thick"/>
        </w:rPr>
        <w:t>the</w:t>
      </w:r>
      <w:r>
        <w:rPr>
          <w:b/>
          <w:spacing w:val="-3"/>
          <w:u w:val="thick"/>
        </w:rPr>
        <w:t xml:space="preserve"> </w:t>
      </w:r>
      <w:r>
        <w:rPr>
          <w:b/>
          <w:u w:val="thick"/>
        </w:rPr>
        <w:t>Evaluation</w:t>
      </w:r>
      <w:r>
        <w:rPr>
          <w:b/>
          <w:spacing w:val="-3"/>
          <w:u w:val="thick"/>
        </w:rPr>
        <w:t xml:space="preserve"> </w:t>
      </w:r>
      <w:r>
        <w:rPr>
          <w:b/>
          <w:u w:val="thick"/>
        </w:rPr>
        <w:t>Team</w:t>
      </w:r>
      <w:r>
        <w:rPr>
          <w:b/>
          <w:spacing w:val="-3"/>
          <w:u w:val="thick"/>
        </w:rPr>
        <w:t xml:space="preserve"> </w:t>
      </w:r>
      <w:r>
        <w:rPr>
          <w:b/>
          <w:spacing w:val="-2"/>
          <w:u w:val="thick"/>
        </w:rPr>
        <w:t>Meeting</w:t>
      </w:r>
    </w:p>
    <w:p w14:paraId="7EFEEF46" w14:textId="77777777" w:rsidR="0078404F" w:rsidRDefault="0078404F">
      <w:pPr>
        <w:pStyle w:val="BodyText"/>
        <w:spacing w:before="6"/>
        <w:rPr>
          <w:b/>
          <w:sz w:val="17"/>
        </w:rPr>
      </w:pPr>
    </w:p>
    <w:p w14:paraId="7EFEEF47" w14:textId="77777777" w:rsidR="0078404F" w:rsidRDefault="005766A6">
      <w:pPr>
        <w:pStyle w:val="BodyText"/>
        <w:spacing w:before="56"/>
        <w:ind w:left="920" w:right="961"/>
      </w:pPr>
      <w:r>
        <w:t>The</w:t>
      </w:r>
      <w:r>
        <w:rPr>
          <w:spacing w:val="-6"/>
        </w:rPr>
        <w:t xml:space="preserve"> </w:t>
      </w:r>
      <w:r>
        <w:t>purchasing</w:t>
      </w:r>
      <w:r>
        <w:rPr>
          <w:spacing w:val="-8"/>
        </w:rPr>
        <w:t xml:space="preserve"> </w:t>
      </w:r>
      <w:r>
        <w:t>office</w:t>
      </w:r>
      <w:r>
        <w:rPr>
          <w:spacing w:val="-8"/>
        </w:rPr>
        <w:t xml:space="preserve"> </w:t>
      </w:r>
      <w:r>
        <w:t>verifies</w:t>
      </w:r>
      <w:r>
        <w:rPr>
          <w:spacing w:val="-6"/>
        </w:rPr>
        <w:t xml:space="preserve"> </w:t>
      </w:r>
      <w:r>
        <w:t>and</w:t>
      </w:r>
      <w:r>
        <w:rPr>
          <w:spacing w:val="-7"/>
        </w:rPr>
        <w:t xml:space="preserve"> </w:t>
      </w:r>
      <w:r>
        <w:t>calculates</w:t>
      </w:r>
      <w:r>
        <w:rPr>
          <w:spacing w:val="-8"/>
        </w:rPr>
        <w:t xml:space="preserve"> </w:t>
      </w:r>
      <w:r>
        <w:t>technical</w:t>
      </w:r>
      <w:r>
        <w:rPr>
          <w:spacing w:val="-10"/>
        </w:rPr>
        <w:t xml:space="preserve"> </w:t>
      </w:r>
      <w:r>
        <w:t>scores,</w:t>
      </w:r>
      <w:r>
        <w:rPr>
          <w:spacing w:val="-6"/>
        </w:rPr>
        <w:t xml:space="preserve"> </w:t>
      </w:r>
      <w:r>
        <w:t>adds</w:t>
      </w:r>
      <w:r>
        <w:rPr>
          <w:spacing w:val="-6"/>
        </w:rPr>
        <w:t xml:space="preserve"> </w:t>
      </w:r>
      <w:r>
        <w:t>the</w:t>
      </w:r>
      <w:r>
        <w:rPr>
          <w:spacing w:val="-6"/>
        </w:rPr>
        <w:t xml:space="preserve"> </w:t>
      </w:r>
      <w:r>
        <w:t>technical</w:t>
      </w:r>
      <w:r>
        <w:rPr>
          <w:spacing w:val="-8"/>
        </w:rPr>
        <w:t xml:space="preserve"> </w:t>
      </w:r>
      <w:r>
        <w:t>scores</w:t>
      </w:r>
      <w:r>
        <w:rPr>
          <w:spacing w:val="-10"/>
        </w:rPr>
        <w:t xml:space="preserve"> </w:t>
      </w:r>
      <w:r>
        <w:t>to</w:t>
      </w:r>
      <w:r>
        <w:rPr>
          <w:spacing w:val="-8"/>
        </w:rPr>
        <w:t xml:space="preserve"> </w:t>
      </w:r>
      <w:r>
        <w:t>the</w:t>
      </w:r>
      <w:r>
        <w:rPr>
          <w:spacing w:val="-6"/>
        </w:rPr>
        <w:t xml:space="preserve"> </w:t>
      </w:r>
      <w:r>
        <w:t>price</w:t>
      </w:r>
      <w:r>
        <w:rPr>
          <w:spacing w:val="-6"/>
        </w:rPr>
        <w:t xml:space="preserve"> </w:t>
      </w:r>
      <w:r>
        <w:t>score, and calculates the total score.</w:t>
      </w:r>
    </w:p>
    <w:p w14:paraId="7EFEEF48" w14:textId="77777777" w:rsidR="0078404F" w:rsidRDefault="0078404F">
      <w:pPr>
        <w:pStyle w:val="BodyText"/>
        <w:spacing w:before="10"/>
        <w:rPr>
          <w:sz w:val="21"/>
        </w:rPr>
      </w:pPr>
    </w:p>
    <w:p w14:paraId="7EFEEF49" w14:textId="77777777" w:rsidR="0078404F" w:rsidRDefault="005766A6">
      <w:pPr>
        <w:pStyle w:val="BodyText"/>
        <w:ind w:left="920" w:right="961"/>
      </w:pPr>
      <w:r>
        <w:t>The purchasing office (with any necessary input from UTRGV’s legal office) recommends negotiations,</w:t>
      </w:r>
      <w:r>
        <w:rPr>
          <w:spacing w:val="40"/>
        </w:rPr>
        <w:t xml:space="preserve"> </w:t>
      </w:r>
      <w:r>
        <w:t xml:space="preserve">discussions and/or </w:t>
      </w:r>
      <w:proofErr w:type="gramStart"/>
      <w:r>
        <w:t>award</w:t>
      </w:r>
      <w:proofErr w:type="gramEnd"/>
      <w:r>
        <w:t>.</w:t>
      </w:r>
    </w:p>
    <w:p w14:paraId="7EFEEF4A" w14:textId="77777777" w:rsidR="0078404F" w:rsidRDefault="0078404F">
      <w:pPr>
        <w:pStyle w:val="BodyText"/>
        <w:spacing w:before="1"/>
      </w:pPr>
    </w:p>
    <w:p w14:paraId="7EFEEF4B" w14:textId="77777777" w:rsidR="0078404F" w:rsidRDefault="005766A6">
      <w:pPr>
        <w:ind w:left="920" w:right="961"/>
      </w:pPr>
      <w:r>
        <w:rPr>
          <w:i/>
        </w:rPr>
        <w:t>All team members will continue to refer any questions about the solicitation, the evaluation and award process to the purchasing office</w:t>
      </w:r>
      <w:r>
        <w:t>.</w:t>
      </w:r>
    </w:p>
    <w:p w14:paraId="7EFEEF4C" w14:textId="77777777" w:rsidR="0078404F" w:rsidRDefault="0078404F">
      <w:pPr>
        <w:sectPr w:rsidR="0078404F">
          <w:footerReference w:type="default" r:id="rId83"/>
          <w:pgSz w:w="12240" w:h="15840"/>
          <w:pgMar w:top="1680" w:right="480" w:bottom="860" w:left="520" w:header="0" w:footer="661" w:gutter="0"/>
          <w:pgNumType w:start="1"/>
          <w:cols w:space="720"/>
        </w:sectPr>
      </w:pPr>
    </w:p>
    <w:p w14:paraId="7EFEEF4D" w14:textId="77777777" w:rsidR="0078404F" w:rsidRDefault="005766A6">
      <w:pPr>
        <w:pStyle w:val="Heading1"/>
        <w:spacing w:before="82"/>
      </w:pPr>
      <w:bookmarkStart w:id="45" w:name="_TOC_250004"/>
      <w:r>
        <w:lastRenderedPageBreak/>
        <w:t>APPENDIX</w:t>
      </w:r>
      <w:r>
        <w:rPr>
          <w:spacing w:val="-4"/>
        </w:rPr>
        <w:t xml:space="preserve"> </w:t>
      </w:r>
      <w:r>
        <w:t>8</w:t>
      </w:r>
      <w:r>
        <w:rPr>
          <w:spacing w:val="-1"/>
        </w:rPr>
        <w:t xml:space="preserve"> </w:t>
      </w:r>
      <w:r>
        <w:t>EVALUATION</w:t>
      </w:r>
      <w:r>
        <w:rPr>
          <w:spacing w:val="-8"/>
        </w:rPr>
        <w:t xml:space="preserve"> </w:t>
      </w:r>
      <w:r>
        <w:t>TEAM</w:t>
      </w:r>
      <w:r>
        <w:rPr>
          <w:spacing w:val="-4"/>
        </w:rPr>
        <w:t xml:space="preserve"> </w:t>
      </w:r>
      <w:r>
        <w:t>WRITTEN</w:t>
      </w:r>
      <w:r>
        <w:rPr>
          <w:spacing w:val="-4"/>
        </w:rPr>
        <w:t xml:space="preserve"> </w:t>
      </w:r>
      <w:bookmarkEnd w:id="45"/>
      <w:r>
        <w:rPr>
          <w:spacing w:val="-2"/>
        </w:rPr>
        <w:t>INSTRUCTIONS</w:t>
      </w:r>
    </w:p>
    <w:p w14:paraId="7EFEEF4E" w14:textId="77777777" w:rsidR="0078404F" w:rsidRDefault="0078404F">
      <w:pPr>
        <w:pStyle w:val="BodyText"/>
        <w:spacing w:before="11"/>
        <w:rPr>
          <w:rFonts w:ascii="Arial"/>
          <w:b/>
          <w:sz w:val="18"/>
        </w:rPr>
      </w:pPr>
    </w:p>
    <w:p w14:paraId="7EFEEF4F" w14:textId="77777777" w:rsidR="0078404F" w:rsidRDefault="005766A6">
      <w:pPr>
        <w:tabs>
          <w:tab w:val="left" w:pos="1232"/>
          <w:tab w:val="left" w:pos="1989"/>
        </w:tabs>
        <w:spacing w:before="88"/>
        <w:ind w:left="9"/>
        <w:jc w:val="center"/>
        <w:rPr>
          <w:rFonts w:ascii="Times New Roman"/>
          <w:sz w:val="21"/>
        </w:rPr>
      </w:pPr>
      <w:r>
        <w:rPr>
          <w:rFonts w:ascii="Times New Roman"/>
          <w:sz w:val="21"/>
          <w:u w:val="single"/>
        </w:rPr>
        <w:tab/>
      </w:r>
      <w:r>
        <w:rPr>
          <w:sz w:val="21"/>
        </w:rPr>
        <w:t>,</w:t>
      </w:r>
      <w:r>
        <w:rPr>
          <w:spacing w:val="-10"/>
          <w:sz w:val="21"/>
        </w:rPr>
        <w:t xml:space="preserve"> </w:t>
      </w:r>
      <w:r>
        <w:rPr>
          <w:spacing w:val="-5"/>
          <w:sz w:val="21"/>
        </w:rPr>
        <w:t>20</w:t>
      </w:r>
      <w:r>
        <w:rPr>
          <w:rFonts w:ascii="Times New Roman"/>
          <w:sz w:val="21"/>
          <w:u w:val="single"/>
        </w:rPr>
        <w:tab/>
      </w:r>
    </w:p>
    <w:p w14:paraId="7EFEEF50" w14:textId="77777777" w:rsidR="0078404F" w:rsidRDefault="0078404F">
      <w:pPr>
        <w:pStyle w:val="BodyText"/>
        <w:spacing w:before="3"/>
        <w:rPr>
          <w:rFonts w:ascii="Times New Roman"/>
          <w:sz w:val="17"/>
        </w:rPr>
      </w:pPr>
    </w:p>
    <w:p w14:paraId="7EFEEF51" w14:textId="77777777" w:rsidR="0078404F" w:rsidRDefault="005766A6">
      <w:pPr>
        <w:spacing w:before="58"/>
        <w:ind w:left="9" w:right="43"/>
        <w:jc w:val="center"/>
        <w:rPr>
          <w:b/>
          <w:sz w:val="21"/>
        </w:rPr>
      </w:pPr>
      <w:r>
        <w:rPr>
          <w:b/>
          <w:sz w:val="21"/>
          <w:u w:val="single"/>
        </w:rPr>
        <w:t>M</w:t>
      </w:r>
      <w:r>
        <w:rPr>
          <w:b/>
          <w:spacing w:val="-7"/>
          <w:sz w:val="21"/>
          <w:u w:val="single"/>
        </w:rPr>
        <w:t xml:space="preserve"> </w:t>
      </w:r>
      <w:r>
        <w:rPr>
          <w:b/>
          <w:sz w:val="21"/>
          <w:u w:val="single"/>
        </w:rPr>
        <w:t>E</w:t>
      </w:r>
      <w:r>
        <w:rPr>
          <w:b/>
          <w:spacing w:val="-7"/>
          <w:sz w:val="21"/>
          <w:u w:val="single"/>
        </w:rPr>
        <w:t xml:space="preserve"> </w:t>
      </w:r>
      <w:r>
        <w:rPr>
          <w:b/>
          <w:sz w:val="21"/>
          <w:u w:val="single"/>
        </w:rPr>
        <w:t>M</w:t>
      </w:r>
      <w:r>
        <w:rPr>
          <w:b/>
          <w:spacing w:val="-7"/>
          <w:sz w:val="21"/>
          <w:u w:val="single"/>
        </w:rPr>
        <w:t xml:space="preserve"> </w:t>
      </w:r>
      <w:r>
        <w:rPr>
          <w:b/>
          <w:sz w:val="21"/>
          <w:u w:val="single"/>
        </w:rPr>
        <w:t>O</w:t>
      </w:r>
      <w:r>
        <w:rPr>
          <w:b/>
          <w:spacing w:val="-7"/>
          <w:sz w:val="21"/>
          <w:u w:val="single"/>
        </w:rPr>
        <w:t xml:space="preserve"> </w:t>
      </w:r>
      <w:r>
        <w:rPr>
          <w:b/>
          <w:sz w:val="21"/>
          <w:u w:val="single"/>
        </w:rPr>
        <w:t>R</w:t>
      </w:r>
      <w:r>
        <w:rPr>
          <w:b/>
          <w:spacing w:val="-6"/>
          <w:sz w:val="21"/>
          <w:u w:val="single"/>
        </w:rPr>
        <w:t xml:space="preserve"> </w:t>
      </w:r>
      <w:r>
        <w:rPr>
          <w:b/>
          <w:sz w:val="21"/>
          <w:u w:val="single"/>
        </w:rPr>
        <w:t>A</w:t>
      </w:r>
      <w:r>
        <w:rPr>
          <w:b/>
          <w:spacing w:val="-9"/>
          <w:sz w:val="21"/>
          <w:u w:val="single"/>
        </w:rPr>
        <w:t xml:space="preserve"> </w:t>
      </w:r>
      <w:r>
        <w:rPr>
          <w:b/>
          <w:sz w:val="21"/>
          <w:u w:val="single"/>
        </w:rPr>
        <w:t>N</w:t>
      </w:r>
      <w:r>
        <w:rPr>
          <w:b/>
          <w:spacing w:val="-6"/>
          <w:sz w:val="21"/>
          <w:u w:val="single"/>
        </w:rPr>
        <w:t xml:space="preserve"> </w:t>
      </w:r>
      <w:r>
        <w:rPr>
          <w:b/>
          <w:sz w:val="21"/>
          <w:u w:val="single"/>
        </w:rPr>
        <w:t>D</w:t>
      </w:r>
      <w:r>
        <w:rPr>
          <w:b/>
          <w:spacing w:val="-6"/>
          <w:sz w:val="21"/>
          <w:u w:val="single"/>
        </w:rPr>
        <w:t xml:space="preserve"> </w:t>
      </w:r>
      <w:r>
        <w:rPr>
          <w:b/>
          <w:sz w:val="21"/>
          <w:u w:val="single"/>
        </w:rPr>
        <w:t>U</w:t>
      </w:r>
      <w:r>
        <w:rPr>
          <w:b/>
          <w:spacing w:val="-9"/>
          <w:sz w:val="21"/>
          <w:u w:val="single"/>
        </w:rPr>
        <w:t xml:space="preserve"> </w:t>
      </w:r>
      <w:r>
        <w:rPr>
          <w:b/>
          <w:spacing w:val="-10"/>
          <w:sz w:val="21"/>
          <w:u w:val="single"/>
        </w:rPr>
        <w:t>M</w:t>
      </w:r>
    </w:p>
    <w:p w14:paraId="7EFEEF52" w14:textId="77777777" w:rsidR="0078404F" w:rsidRDefault="0078404F">
      <w:pPr>
        <w:pStyle w:val="BodyText"/>
        <w:spacing w:before="2"/>
        <w:rPr>
          <w:b/>
          <w:sz w:val="16"/>
        </w:rPr>
      </w:pPr>
    </w:p>
    <w:p w14:paraId="7EFEEF53" w14:textId="77777777" w:rsidR="0078404F" w:rsidRDefault="005766A6">
      <w:pPr>
        <w:tabs>
          <w:tab w:val="left" w:pos="2359"/>
        </w:tabs>
        <w:spacing w:before="58"/>
        <w:ind w:left="920"/>
        <w:rPr>
          <w:b/>
          <w:sz w:val="21"/>
        </w:rPr>
      </w:pPr>
      <w:r>
        <w:rPr>
          <w:b/>
          <w:spacing w:val="-5"/>
          <w:sz w:val="21"/>
        </w:rPr>
        <w:t>TO:</w:t>
      </w:r>
      <w:r>
        <w:rPr>
          <w:b/>
          <w:sz w:val="21"/>
        </w:rPr>
        <w:tab/>
      </w:r>
      <w:r>
        <w:rPr>
          <w:b/>
          <w:spacing w:val="-2"/>
          <w:sz w:val="21"/>
          <w:u w:val="single"/>
        </w:rPr>
        <w:t>Proposal</w:t>
      </w:r>
      <w:r>
        <w:rPr>
          <w:b/>
          <w:sz w:val="21"/>
          <w:u w:val="single"/>
        </w:rPr>
        <w:t xml:space="preserve"> </w:t>
      </w:r>
      <w:r>
        <w:rPr>
          <w:b/>
          <w:spacing w:val="-2"/>
          <w:sz w:val="21"/>
          <w:u w:val="single"/>
        </w:rPr>
        <w:t>Evaluation</w:t>
      </w:r>
      <w:r>
        <w:rPr>
          <w:b/>
          <w:sz w:val="21"/>
          <w:u w:val="single"/>
        </w:rPr>
        <w:t xml:space="preserve"> </w:t>
      </w:r>
      <w:proofErr w:type="gramStart"/>
      <w:r>
        <w:rPr>
          <w:b/>
          <w:spacing w:val="-2"/>
          <w:sz w:val="21"/>
          <w:u w:val="single"/>
        </w:rPr>
        <w:t>Team</w:t>
      </w:r>
      <w:r>
        <w:rPr>
          <w:b/>
          <w:spacing w:val="-2"/>
          <w:sz w:val="21"/>
        </w:rPr>
        <w:t>:</w:t>
      </w:r>
      <w:r>
        <w:rPr>
          <w:b/>
          <w:color w:val="000000"/>
          <w:spacing w:val="-2"/>
          <w:sz w:val="21"/>
          <w:shd w:val="clear" w:color="auto" w:fill="00FFFF"/>
        </w:rPr>
        <w:t>[</w:t>
      </w:r>
      <w:proofErr w:type="gramEnd"/>
      <w:r>
        <w:rPr>
          <w:b/>
          <w:color w:val="000000"/>
          <w:spacing w:val="-2"/>
          <w:sz w:val="21"/>
          <w:shd w:val="clear" w:color="auto" w:fill="00FFFF"/>
        </w:rPr>
        <w:t>List</w:t>
      </w:r>
      <w:r>
        <w:rPr>
          <w:b/>
          <w:color w:val="000000"/>
          <w:spacing w:val="-3"/>
          <w:sz w:val="21"/>
          <w:shd w:val="clear" w:color="auto" w:fill="00FFFF"/>
        </w:rPr>
        <w:t xml:space="preserve"> </w:t>
      </w:r>
      <w:r>
        <w:rPr>
          <w:b/>
          <w:color w:val="000000"/>
          <w:spacing w:val="-2"/>
          <w:sz w:val="21"/>
          <w:shd w:val="clear" w:color="auto" w:fill="00FFFF"/>
        </w:rPr>
        <w:t>Evaluation</w:t>
      </w:r>
      <w:r>
        <w:rPr>
          <w:b/>
          <w:color w:val="000000"/>
          <w:spacing w:val="-8"/>
          <w:sz w:val="21"/>
          <w:shd w:val="clear" w:color="auto" w:fill="00FFFF"/>
        </w:rPr>
        <w:t xml:space="preserve"> </w:t>
      </w:r>
      <w:r>
        <w:rPr>
          <w:b/>
          <w:color w:val="000000"/>
          <w:spacing w:val="-2"/>
          <w:sz w:val="21"/>
          <w:shd w:val="clear" w:color="auto" w:fill="00FFFF"/>
        </w:rPr>
        <w:t>Team</w:t>
      </w:r>
      <w:r>
        <w:rPr>
          <w:b/>
          <w:color w:val="000000"/>
          <w:spacing w:val="-4"/>
          <w:sz w:val="21"/>
          <w:shd w:val="clear" w:color="auto" w:fill="00FFFF"/>
        </w:rPr>
        <w:t xml:space="preserve"> </w:t>
      </w:r>
      <w:r>
        <w:rPr>
          <w:b/>
          <w:color w:val="000000"/>
          <w:spacing w:val="-2"/>
          <w:sz w:val="21"/>
          <w:shd w:val="clear" w:color="auto" w:fill="00FFFF"/>
        </w:rPr>
        <w:t>Members]</w:t>
      </w:r>
    </w:p>
    <w:p w14:paraId="7EFEEF54" w14:textId="77777777" w:rsidR="0078404F" w:rsidRDefault="0078404F">
      <w:pPr>
        <w:pStyle w:val="BodyText"/>
        <w:spacing w:before="3"/>
        <w:rPr>
          <w:b/>
          <w:sz w:val="16"/>
        </w:rPr>
      </w:pPr>
    </w:p>
    <w:p w14:paraId="7EFEEF55" w14:textId="77777777" w:rsidR="0078404F" w:rsidRDefault="005766A6">
      <w:pPr>
        <w:spacing w:before="59"/>
        <w:ind w:left="920"/>
        <w:rPr>
          <w:b/>
          <w:sz w:val="21"/>
        </w:rPr>
      </w:pPr>
      <w:r>
        <w:rPr>
          <w:b/>
          <w:spacing w:val="-2"/>
          <w:sz w:val="21"/>
        </w:rPr>
        <w:t>FROM:</w:t>
      </w:r>
    </w:p>
    <w:p w14:paraId="7EFEEF56" w14:textId="77777777" w:rsidR="0078404F" w:rsidRDefault="0078404F">
      <w:pPr>
        <w:pStyle w:val="BodyText"/>
        <w:spacing w:before="10"/>
        <w:rPr>
          <w:b/>
          <w:sz w:val="20"/>
        </w:rPr>
      </w:pPr>
    </w:p>
    <w:p w14:paraId="7EFEEF57" w14:textId="77777777" w:rsidR="0078404F" w:rsidRDefault="005766A6">
      <w:pPr>
        <w:tabs>
          <w:tab w:val="left" w:pos="2359"/>
          <w:tab w:val="left" w:pos="5952"/>
          <w:tab w:val="left" w:pos="8100"/>
          <w:tab w:val="left" w:pos="8880"/>
          <w:tab w:val="left" w:pos="9611"/>
        </w:tabs>
        <w:spacing w:before="1"/>
        <w:ind w:left="920" w:right="961"/>
        <w:rPr>
          <w:rFonts w:ascii="Times New Roman"/>
          <w:sz w:val="21"/>
        </w:rPr>
      </w:pPr>
      <w:r>
        <w:rPr>
          <w:b/>
          <w:spacing w:val="-2"/>
          <w:sz w:val="21"/>
        </w:rPr>
        <w:t>SUBJECT:</w:t>
      </w:r>
      <w:r>
        <w:rPr>
          <w:b/>
          <w:sz w:val="21"/>
        </w:rPr>
        <w:tab/>
      </w:r>
      <w:r>
        <w:rPr>
          <w:sz w:val="21"/>
        </w:rPr>
        <w:t>Request</w:t>
      </w:r>
      <w:r>
        <w:rPr>
          <w:spacing w:val="40"/>
          <w:sz w:val="21"/>
        </w:rPr>
        <w:t xml:space="preserve"> </w:t>
      </w:r>
      <w:r>
        <w:rPr>
          <w:sz w:val="21"/>
        </w:rPr>
        <w:t>for</w:t>
      </w:r>
      <w:r>
        <w:rPr>
          <w:spacing w:val="40"/>
          <w:sz w:val="21"/>
        </w:rPr>
        <w:t xml:space="preserve"> </w:t>
      </w:r>
      <w:r>
        <w:rPr>
          <w:sz w:val="21"/>
        </w:rPr>
        <w:t>Proposal</w:t>
      </w:r>
      <w:r>
        <w:rPr>
          <w:spacing w:val="40"/>
          <w:sz w:val="21"/>
        </w:rPr>
        <w:t xml:space="preserve"> </w:t>
      </w:r>
      <w:r>
        <w:rPr>
          <w:sz w:val="21"/>
        </w:rPr>
        <w:t>(RFP)</w:t>
      </w:r>
      <w:r>
        <w:rPr>
          <w:spacing w:val="40"/>
          <w:sz w:val="21"/>
        </w:rPr>
        <w:t xml:space="preserve"> </w:t>
      </w:r>
      <w:r>
        <w:rPr>
          <w:sz w:val="21"/>
        </w:rPr>
        <w:t>-</w:t>
      </w:r>
      <w:r>
        <w:rPr>
          <w:spacing w:val="40"/>
          <w:sz w:val="21"/>
        </w:rPr>
        <w:t xml:space="preserve"> </w:t>
      </w:r>
      <w:r>
        <w:rPr>
          <w:sz w:val="21"/>
        </w:rPr>
        <w:t>Selection</w:t>
      </w:r>
      <w:r>
        <w:rPr>
          <w:spacing w:val="40"/>
          <w:sz w:val="21"/>
        </w:rPr>
        <w:t xml:space="preserve"> </w:t>
      </w:r>
      <w:r>
        <w:rPr>
          <w:sz w:val="21"/>
        </w:rPr>
        <w:t>of</w:t>
      </w:r>
      <w:r>
        <w:rPr>
          <w:spacing w:val="40"/>
          <w:sz w:val="21"/>
        </w:rPr>
        <w:t xml:space="preserve"> </w:t>
      </w:r>
      <w:r>
        <w:rPr>
          <w:sz w:val="21"/>
        </w:rPr>
        <w:t>Vendor</w:t>
      </w:r>
      <w:r>
        <w:rPr>
          <w:spacing w:val="40"/>
          <w:sz w:val="21"/>
        </w:rPr>
        <w:t xml:space="preserve"> </w:t>
      </w:r>
      <w:r>
        <w:rPr>
          <w:sz w:val="21"/>
        </w:rPr>
        <w:t>to</w:t>
      </w:r>
      <w:r>
        <w:rPr>
          <w:spacing w:val="49"/>
          <w:sz w:val="21"/>
        </w:rPr>
        <w:t xml:space="preserve"> </w:t>
      </w:r>
      <w:r>
        <w:rPr>
          <w:rFonts w:ascii="Times New Roman"/>
          <w:sz w:val="21"/>
          <w:u w:val="single"/>
        </w:rPr>
        <w:tab/>
      </w:r>
      <w:r>
        <w:rPr>
          <w:rFonts w:ascii="Times New Roman"/>
          <w:sz w:val="21"/>
          <w:u w:val="single"/>
        </w:rPr>
        <w:tab/>
      </w:r>
      <w:r>
        <w:rPr>
          <w:rFonts w:ascii="Times New Roman"/>
          <w:sz w:val="21"/>
          <w:u w:val="single"/>
        </w:rPr>
        <w:tab/>
      </w:r>
      <w:r>
        <w:rPr>
          <w:sz w:val="21"/>
        </w:rPr>
        <w:t>for</w:t>
      </w:r>
      <w:r>
        <w:rPr>
          <w:spacing w:val="16"/>
          <w:sz w:val="21"/>
        </w:rPr>
        <w:t xml:space="preserve"> </w:t>
      </w:r>
      <w:r>
        <w:rPr>
          <w:sz w:val="21"/>
        </w:rPr>
        <w:t xml:space="preserve">The University of Texas Rio Grande Valley, RFP No. </w:t>
      </w:r>
      <w:r>
        <w:rPr>
          <w:rFonts w:ascii="Times New Roman"/>
          <w:sz w:val="21"/>
          <w:u w:val="single"/>
        </w:rPr>
        <w:tab/>
      </w:r>
      <w:r>
        <w:rPr>
          <w:sz w:val="21"/>
        </w:rPr>
        <w:t xml:space="preserve">, issued </w:t>
      </w:r>
      <w:r>
        <w:rPr>
          <w:rFonts w:ascii="Times New Roman"/>
          <w:sz w:val="21"/>
          <w:u w:val="single"/>
        </w:rPr>
        <w:tab/>
      </w:r>
      <w:r>
        <w:rPr>
          <w:sz w:val="21"/>
        </w:rPr>
        <w:t>, 20</w:t>
      </w:r>
      <w:r>
        <w:rPr>
          <w:rFonts w:ascii="Times New Roman"/>
          <w:sz w:val="21"/>
          <w:u w:val="single"/>
        </w:rPr>
        <w:tab/>
      </w:r>
    </w:p>
    <w:p w14:paraId="7EFEEF58" w14:textId="77777777" w:rsidR="0078404F" w:rsidRDefault="0078404F">
      <w:pPr>
        <w:pStyle w:val="BodyText"/>
        <w:spacing w:before="3"/>
        <w:rPr>
          <w:rFonts w:ascii="Times New Roman"/>
          <w:sz w:val="17"/>
        </w:rPr>
      </w:pPr>
    </w:p>
    <w:p w14:paraId="7EFEEF59" w14:textId="77777777" w:rsidR="0078404F" w:rsidRDefault="005766A6">
      <w:pPr>
        <w:spacing w:before="59"/>
        <w:ind w:left="920"/>
        <w:jc w:val="both"/>
        <w:rPr>
          <w:sz w:val="21"/>
        </w:rPr>
      </w:pPr>
      <w:r>
        <w:rPr>
          <w:spacing w:val="-4"/>
          <w:sz w:val="21"/>
        </w:rPr>
        <w:t>In</w:t>
      </w:r>
      <w:r>
        <w:rPr>
          <w:spacing w:val="-2"/>
          <w:sz w:val="21"/>
        </w:rPr>
        <w:t xml:space="preserve"> </w:t>
      </w:r>
      <w:r>
        <w:rPr>
          <w:spacing w:val="-4"/>
          <w:sz w:val="21"/>
        </w:rPr>
        <w:t>response</w:t>
      </w:r>
      <w:r>
        <w:rPr>
          <w:sz w:val="21"/>
        </w:rPr>
        <w:t xml:space="preserve"> </w:t>
      </w:r>
      <w:r>
        <w:rPr>
          <w:spacing w:val="-4"/>
          <w:sz w:val="21"/>
        </w:rPr>
        <w:t>to</w:t>
      </w:r>
      <w:r>
        <w:rPr>
          <w:spacing w:val="-7"/>
          <w:sz w:val="21"/>
        </w:rPr>
        <w:t xml:space="preserve"> </w:t>
      </w:r>
      <w:r>
        <w:rPr>
          <w:spacing w:val="-4"/>
          <w:sz w:val="21"/>
        </w:rPr>
        <w:t>the</w:t>
      </w:r>
      <w:r>
        <w:rPr>
          <w:spacing w:val="1"/>
          <w:sz w:val="21"/>
        </w:rPr>
        <w:t xml:space="preserve"> </w:t>
      </w:r>
      <w:r>
        <w:rPr>
          <w:spacing w:val="-4"/>
          <w:sz w:val="21"/>
        </w:rPr>
        <w:t>RFP,</w:t>
      </w:r>
      <w:r>
        <w:rPr>
          <w:spacing w:val="-6"/>
          <w:sz w:val="21"/>
        </w:rPr>
        <w:t xml:space="preserve"> </w:t>
      </w:r>
      <w:r>
        <w:rPr>
          <w:spacing w:val="-4"/>
          <w:sz w:val="21"/>
        </w:rPr>
        <w:t>University</w:t>
      </w:r>
      <w:r>
        <w:rPr>
          <w:spacing w:val="2"/>
          <w:sz w:val="21"/>
        </w:rPr>
        <w:t xml:space="preserve"> </w:t>
      </w:r>
      <w:r>
        <w:rPr>
          <w:spacing w:val="-4"/>
          <w:sz w:val="21"/>
        </w:rPr>
        <w:t>of</w:t>
      </w:r>
      <w:r>
        <w:rPr>
          <w:spacing w:val="-2"/>
          <w:sz w:val="21"/>
        </w:rPr>
        <w:t xml:space="preserve"> </w:t>
      </w:r>
      <w:r>
        <w:rPr>
          <w:spacing w:val="-4"/>
          <w:sz w:val="21"/>
        </w:rPr>
        <w:t>Texas</w:t>
      </w:r>
      <w:r>
        <w:rPr>
          <w:spacing w:val="-2"/>
          <w:sz w:val="21"/>
        </w:rPr>
        <w:t xml:space="preserve"> </w:t>
      </w:r>
      <w:r>
        <w:rPr>
          <w:spacing w:val="-4"/>
          <w:sz w:val="21"/>
        </w:rPr>
        <w:t>Rio</w:t>
      </w:r>
      <w:r>
        <w:rPr>
          <w:spacing w:val="-2"/>
          <w:sz w:val="21"/>
        </w:rPr>
        <w:t xml:space="preserve"> </w:t>
      </w:r>
      <w:r>
        <w:rPr>
          <w:spacing w:val="-4"/>
          <w:sz w:val="21"/>
        </w:rPr>
        <w:t>Grande</w:t>
      </w:r>
      <w:r>
        <w:rPr>
          <w:sz w:val="21"/>
        </w:rPr>
        <w:t xml:space="preserve"> </w:t>
      </w:r>
      <w:r>
        <w:rPr>
          <w:spacing w:val="-4"/>
          <w:sz w:val="21"/>
        </w:rPr>
        <w:t>Valley</w:t>
      </w:r>
      <w:r>
        <w:rPr>
          <w:spacing w:val="-3"/>
          <w:sz w:val="21"/>
        </w:rPr>
        <w:t xml:space="preserve"> </w:t>
      </w:r>
      <w:r>
        <w:rPr>
          <w:spacing w:val="-4"/>
          <w:sz w:val="21"/>
        </w:rPr>
        <w:t>received</w:t>
      </w:r>
      <w:r>
        <w:rPr>
          <w:spacing w:val="-3"/>
          <w:sz w:val="21"/>
        </w:rPr>
        <w:t xml:space="preserve"> </w:t>
      </w:r>
      <w:r>
        <w:rPr>
          <w:spacing w:val="-4"/>
          <w:sz w:val="21"/>
        </w:rPr>
        <w:t>proposals</w:t>
      </w:r>
      <w:r>
        <w:rPr>
          <w:spacing w:val="-3"/>
          <w:sz w:val="21"/>
        </w:rPr>
        <w:t xml:space="preserve"> </w:t>
      </w:r>
      <w:r>
        <w:rPr>
          <w:spacing w:val="-4"/>
          <w:sz w:val="21"/>
        </w:rPr>
        <w:t>from</w:t>
      </w:r>
      <w:r>
        <w:rPr>
          <w:spacing w:val="-3"/>
          <w:sz w:val="21"/>
        </w:rPr>
        <w:t xml:space="preserve"> </w:t>
      </w:r>
      <w:r>
        <w:rPr>
          <w:spacing w:val="-4"/>
          <w:sz w:val="21"/>
        </w:rPr>
        <w:t>the</w:t>
      </w:r>
      <w:r>
        <w:rPr>
          <w:sz w:val="21"/>
        </w:rPr>
        <w:t xml:space="preserve"> </w:t>
      </w:r>
      <w:r>
        <w:rPr>
          <w:spacing w:val="-4"/>
          <w:sz w:val="21"/>
        </w:rPr>
        <w:t>following</w:t>
      </w:r>
      <w:r>
        <w:rPr>
          <w:spacing w:val="-2"/>
          <w:sz w:val="21"/>
        </w:rPr>
        <w:t xml:space="preserve"> </w:t>
      </w:r>
      <w:r>
        <w:rPr>
          <w:spacing w:val="-4"/>
          <w:sz w:val="21"/>
        </w:rPr>
        <w:t>Respondents:</w:t>
      </w:r>
    </w:p>
    <w:p w14:paraId="7EFEEF5A" w14:textId="77777777" w:rsidR="0078404F" w:rsidRDefault="0078404F">
      <w:pPr>
        <w:pStyle w:val="BodyText"/>
        <w:spacing w:before="10"/>
        <w:rPr>
          <w:sz w:val="20"/>
        </w:rPr>
      </w:pPr>
    </w:p>
    <w:p w14:paraId="7EFEEF5B" w14:textId="77777777" w:rsidR="0078404F" w:rsidRDefault="005766A6">
      <w:pPr>
        <w:pStyle w:val="ListParagraph"/>
        <w:numPr>
          <w:ilvl w:val="0"/>
          <w:numId w:val="6"/>
        </w:numPr>
        <w:tabs>
          <w:tab w:val="left" w:pos="1279"/>
          <w:tab w:val="left" w:pos="4022"/>
        </w:tabs>
        <w:ind w:left="1279" w:hanging="359"/>
        <w:rPr>
          <w:sz w:val="21"/>
        </w:rPr>
      </w:pPr>
      <w:r>
        <w:rPr>
          <w:rFonts w:ascii="Times New Roman"/>
          <w:sz w:val="21"/>
          <w:u w:val="single"/>
        </w:rPr>
        <w:tab/>
      </w:r>
      <w:r>
        <w:rPr>
          <w:spacing w:val="-10"/>
          <w:sz w:val="21"/>
        </w:rPr>
        <w:t>;</w:t>
      </w:r>
    </w:p>
    <w:p w14:paraId="7EFEEF5C" w14:textId="77777777" w:rsidR="0078404F" w:rsidRDefault="005766A6">
      <w:pPr>
        <w:pStyle w:val="ListParagraph"/>
        <w:numPr>
          <w:ilvl w:val="0"/>
          <w:numId w:val="6"/>
        </w:numPr>
        <w:tabs>
          <w:tab w:val="left" w:pos="1279"/>
          <w:tab w:val="left" w:pos="4022"/>
        </w:tabs>
        <w:spacing w:before="1"/>
        <w:ind w:left="1279" w:hanging="359"/>
        <w:rPr>
          <w:sz w:val="21"/>
        </w:rPr>
      </w:pPr>
      <w:r>
        <w:rPr>
          <w:rFonts w:ascii="Times New Roman"/>
          <w:sz w:val="21"/>
          <w:u w:val="single"/>
        </w:rPr>
        <w:tab/>
      </w:r>
      <w:r>
        <w:rPr>
          <w:spacing w:val="-10"/>
          <w:sz w:val="21"/>
        </w:rPr>
        <w:t>;</w:t>
      </w:r>
    </w:p>
    <w:p w14:paraId="7EFEEF5D" w14:textId="77777777" w:rsidR="0078404F" w:rsidRDefault="005766A6">
      <w:pPr>
        <w:pStyle w:val="ListParagraph"/>
        <w:numPr>
          <w:ilvl w:val="0"/>
          <w:numId w:val="6"/>
        </w:numPr>
        <w:tabs>
          <w:tab w:val="left" w:pos="1279"/>
          <w:tab w:val="left" w:pos="4022"/>
        </w:tabs>
        <w:ind w:left="1279" w:hanging="359"/>
        <w:rPr>
          <w:sz w:val="21"/>
        </w:rPr>
      </w:pPr>
      <w:r>
        <w:rPr>
          <w:rFonts w:ascii="Times New Roman"/>
          <w:sz w:val="21"/>
          <w:u w:val="single"/>
        </w:rPr>
        <w:tab/>
      </w:r>
      <w:r>
        <w:rPr>
          <w:sz w:val="21"/>
        </w:rPr>
        <w:t>;</w:t>
      </w:r>
      <w:r>
        <w:rPr>
          <w:spacing w:val="-6"/>
          <w:sz w:val="21"/>
        </w:rPr>
        <w:t xml:space="preserve"> </w:t>
      </w:r>
      <w:r>
        <w:rPr>
          <w:spacing w:val="-4"/>
          <w:sz w:val="21"/>
        </w:rPr>
        <w:t>and,</w:t>
      </w:r>
    </w:p>
    <w:p w14:paraId="7EFEEF5E" w14:textId="77777777" w:rsidR="0078404F" w:rsidRDefault="005766A6">
      <w:pPr>
        <w:pStyle w:val="ListParagraph"/>
        <w:numPr>
          <w:ilvl w:val="0"/>
          <w:numId w:val="6"/>
        </w:numPr>
        <w:tabs>
          <w:tab w:val="left" w:pos="1279"/>
          <w:tab w:val="left" w:pos="4024"/>
        </w:tabs>
        <w:spacing w:before="1"/>
        <w:ind w:left="1279" w:hanging="359"/>
        <w:rPr>
          <w:sz w:val="21"/>
        </w:rPr>
      </w:pPr>
      <w:r>
        <w:rPr>
          <w:rFonts w:ascii="Times New Roman"/>
          <w:sz w:val="21"/>
          <w:u w:val="single"/>
        </w:rPr>
        <w:tab/>
      </w:r>
      <w:r>
        <w:rPr>
          <w:spacing w:val="-10"/>
          <w:sz w:val="21"/>
        </w:rPr>
        <w:t>.</w:t>
      </w:r>
    </w:p>
    <w:p w14:paraId="7EFEEF5F" w14:textId="77777777" w:rsidR="0078404F" w:rsidRDefault="0078404F">
      <w:pPr>
        <w:pStyle w:val="BodyText"/>
        <w:spacing w:before="1"/>
        <w:rPr>
          <w:sz w:val="21"/>
        </w:rPr>
      </w:pPr>
    </w:p>
    <w:p w14:paraId="7EFEEF60" w14:textId="77777777" w:rsidR="0078404F" w:rsidRDefault="005766A6">
      <w:pPr>
        <w:tabs>
          <w:tab w:val="left" w:pos="10082"/>
        </w:tabs>
        <w:ind w:left="920" w:right="953"/>
        <w:jc w:val="both"/>
        <w:rPr>
          <w:sz w:val="21"/>
        </w:rPr>
      </w:pPr>
      <w:r>
        <w:rPr>
          <w:spacing w:val="-2"/>
          <w:sz w:val="21"/>
        </w:rPr>
        <w:t>Under</w:t>
      </w:r>
      <w:r>
        <w:rPr>
          <w:spacing w:val="-10"/>
          <w:sz w:val="21"/>
        </w:rPr>
        <w:t xml:space="preserve"> </w:t>
      </w:r>
      <w:r>
        <w:rPr>
          <w:spacing w:val="-2"/>
          <w:sz w:val="21"/>
        </w:rPr>
        <w:t>cover</w:t>
      </w:r>
      <w:r>
        <w:rPr>
          <w:spacing w:val="-8"/>
          <w:sz w:val="21"/>
        </w:rPr>
        <w:t xml:space="preserve"> </w:t>
      </w:r>
      <w:r>
        <w:rPr>
          <w:spacing w:val="-2"/>
          <w:sz w:val="21"/>
        </w:rPr>
        <w:t>of</w:t>
      </w:r>
      <w:r>
        <w:rPr>
          <w:spacing w:val="-7"/>
          <w:sz w:val="21"/>
        </w:rPr>
        <w:t xml:space="preserve"> </w:t>
      </w:r>
      <w:r>
        <w:rPr>
          <w:spacing w:val="-2"/>
          <w:sz w:val="21"/>
        </w:rPr>
        <w:t>this</w:t>
      </w:r>
      <w:r>
        <w:rPr>
          <w:spacing w:val="-10"/>
          <w:sz w:val="21"/>
        </w:rPr>
        <w:t xml:space="preserve"> </w:t>
      </w:r>
      <w:r>
        <w:rPr>
          <w:spacing w:val="-2"/>
          <w:sz w:val="21"/>
        </w:rPr>
        <w:t>memo,</w:t>
      </w:r>
      <w:r>
        <w:rPr>
          <w:spacing w:val="-10"/>
          <w:sz w:val="21"/>
        </w:rPr>
        <w:t xml:space="preserve"> </w:t>
      </w:r>
      <w:r>
        <w:rPr>
          <w:spacing w:val="-2"/>
          <w:sz w:val="21"/>
        </w:rPr>
        <w:t>I</w:t>
      </w:r>
      <w:r>
        <w:rPr>
          <w:spacing w:val="-6"/>
          <w:sz w:val="21"/>
        </w:rPr>
        <w:t xml:space="preserve"> </w:t>
      </w:r>
      <w:r>
        <w:rPr>
          <w:spacing w:val="-2"/>
          <w:sz w:val="21"/>
        </w:rPr>
        <w:t>am</w:t>
      </w:r>
      <w:r>
        <w:rPr>
          <w:spacing w:val="-8"/>
          <w:sz w:val="21"/>
        </w:rPr>
        <w:t xml:space="preserve"> </w:t>
      </w:r>
      <w:r>
        <w:rPr>
          <w:spacing w:val="-2"/>
          <w:sz w:val="21"/>
        </w:rPr>
        <w:t>forwarding</w:t>
      </w:r>
      <w:r>
        <w:rPr>
          <w:spacing w:val="-10"/>
          <w:sz w:val="21"/>
        </w:rPr>
        <w:t xml:space="preserve"> </w:t>
      </w:r>
      <w:r>
        <w:rPr>
          <w:spacing w:val="-2"/>
          <w:sz w:val="21"/>
        </w:rPr>
        <w:t>one</w:t>
      </w:r>
      <w:r>
        <w:rPr>
          <w:spacing w:val="-9"/>
          <w:sz w:val="21"/>
        </w:rPr>
        <w:t xml:space="preserve"> </w:t>
      </w:r>
      <w:r>
        <w:rPr>
          <w:spacing w:val="-2"/>
          <w:sz w:val="21"/>
        </w:rPr>
        <w:t>(1)</w:t>
      </w:r>
      <w:r>
        <w:rPr>
          <w:spacing w:val="-8"/>
          <w:sz w:val="21"/>
        </w:rPr>
        <w:t xml:space="preserve"> </w:t>
      </w:r>
      <w:r>
        <w:rPr>
          <w:spacing w:val="-2"/>
          <w:sz w:val="21"/>
        </w:rPr>
        <w:t>copy</w:t>
      </w:r>
      <w:r>
        <w:rPr>
          <w:spacing w:val="-6"/>
          <w:sz w:val="21"/>
        </w:rPr>
        <w:t xml:space="preserve"> </w:t>
      </w:r>
      <w:r>
        <w:rPr>
          <w:spacing w:val="-2"/>
          <w:sz w:val="21"/>
        </w:rPr>
        <w:t>of</w:t>
      </w:r>
      <w:r>
        <w:rPr>
          <w:spacing w:val="-10"/>
          <w:sz w:val="21"/>
        </w:rPr>
        <w:t xml:space="preserve"> </w:t>
      </w:r>
      <w:r>
        <w:rPr>
          <w:spacing w:val="-2"/>
          <w:sz w:val="21"/>
        </w:rPr>
        <w:t>each</w:t>
      </w:r>
      <w:r>
        <w:rPr>
          <w:spacing w:val="-7"/>
          <w:sz w:val="21"/>
        </w:rPr>
        <w:t xml:space="preserve"> </w:t>
      </w:r>
      <w:r>
        <w:rPr>
          <w:spacing w:val="-2"/>
          <w:sz w:val="21"/>
        </w:rPr>
        <w:t>proposal</w:t>
      </w:r>
      <w:r>
        <w:rPr>
          <w:spacing w:val="-10"/>
          <w:sz w:val="21"/>
        </w:rPr>
        <w:t xml:space="preserve"> </w:t>
      </w:r>
      <w:r>
        <w:rPr>
          <w:spacing w:val="-2"/>
          <w:sz w:val="21"/>
        </w:rPr>
        <w:t>received</w:t>
      </w:r>
      <w:r>
        <w:rPr>
          <w:spacing w:val="-9"/>
          <w:sz w:val="21"/>
        </w:rPr>
        <w:t xml:space="preserve"> </w:t>
      </w:r>
      <w:r>
        <w:rPr>
          <w:spacing w:val="-2"/>
          <w:sz w:val="21"/>
        </w:rPr>
        <w:t>in</w:t>
      </w:r>
      <w:r>
        <w:rPr>
          <w:spacing w:val="-9"/>
          <w:sz w:val="21"/>
        </w:rPr>
        <w:t xml:space="preserve"> </w:t>
      </w:r>
      <w:r>
        <w:rPr>
          <w:spacing w:val="-2"/>
          <w:sz w:val="21"/>
        </w:rPr>
        <w:t>response</w:t>
      </w:r>
      <w:r>
        <w:rPr>
          <w:spacing w:val="-7"/>
          <w:sz w:val="21"/>
        </w:rPr>
        <w:t xml:space="preserve"> </w:t>
      </w:r>
      <w:r>
        <w:rPr>
          <w:spacing w:val="-2"/>
          <w:sz w:val="21"/>
        </w:rPr>
        <w:t>to</w:t>
      </w:r>
      <w:r>
        <w:rPr>
          <w:spacing w:val="-10"/>
          <w:sz w:val="21"/>
        </w:rPr>
        <w:t xml:space="preserve"> </w:t>
      </w:r>
      <w:r>
        <w:rPr>
          <w:spacing w:val="-2"/>
          <w:sz w:val="21"/>
        </w:rPr>
        <w:t>the</w:t>
      </w:r>
      <w:r>
        <w:rPr>
          <w:spacing w:val="-9"/>
          <w:sz w:val="21"/>
        </w:rPr>
        <w:t xml:space="preserve"> </w:t>
      </w:r>
      <w:r>
        <w:rPr>
          <w:spacing w:val="-2"/>
          <w:sz w:val="21"/>
        </w:rPr>
        <w:t>RFP</w:t>
      </w:r>
      <w:r>
        <w:rPr>
          <w:spacing w:val="-8"/>
          <w:sz w:val="21"/>
        </w:rPr>
        <w:t xml:space="preserve"> </w:t>
      </w:r>
      <w:r>
        <w:rPr>
          <w:spacing w:val="-2"/>
          <w:sz w:val="21"/>
        </w:rPr>
        <w:t>to</w:t>
      </w:r>
      <w:r>
        <w:rPr>
          <w:spacing w:val="-9"/>
          <w:sz w:val="21"/>
        </w:rPr>
        <w:t xml:space="preserve"> </w:t>
      </w:r>
      <w:r>
        <w:rPr>
          <w:spacing w:val="-2"/>
          <w:sz w:val="21"/>
        </w:rPr>
        <w:t>each member</w:t>
      </w:r>
      <w:r>
        <w:rPr>
          <w:spacing w:val="-4"/>
          <w:sz w:val="21"/>
        </w:rPr>
        <w:t xml:space="preserve"> </w:t>
      </w:r>
      <w:r>
        <w:rPr>
          <w:spacing w:val="-2"/>
          <w:sz w:val="21"/>
        </w:rPr>
        <w:t>of</w:t>
      </w:r>
      <w:r>
        <w:rPr>
          <w:spacing w:val="-8"/>
          <w:sz w:val="21"/>
        </w:rPr>
        <w:t xml:space="preserve"> </w:t>
      </w:r>
      <w:r>
        <w:rPr>
          <w:spacing w:val="-2"/>
          <w:sz w:val="21"/>
        </w:rPr>
        <w:t>the</w:t>
      </w:r>
      <w:r>
        <w:rPr>
          <w:spacing w:val="-7"/>
          <w:sz w:val="21"/>
        </w:rPr>
        <w:t xml:space="preserve"> </w:t>
      </w:r>
      <w:r>
        <w:rPr>
          <w:spacing w:val="-2"/>
          <w:sz w:val="21"/>
        </w:rPr>
        <w:t>Proposal</w:t>
      </w:r>
      <w:r>
        <w:rPr>
          <w:spacing w:val="-5"/>
          <w:sz w:val="21"/>
        </w:rPr>
        <w:t xml:space="preserve"> </w:t>
      </w:r>
      <w:r>
        <w:rPr>
          <w:spacing w:val="-2"/>
          <w:sz w:val="21"/>
        </w:rPr>
        <w:t>Evaluation</w:t>
      </w:r>
      <w:r>
        <w:rPr>
          <w:spacing w:val="-6"/>
          <w:sz w:val="21"/>
        </w:rPr>
        <w:t xml:space="preserve"> </w:t>
      </w:r>
      <w:r>
        <w:rPr>
          <w:spacing w:val="-2"/>
          <w:sz w:val="21"/>
        </w:rPr>
        <w:t>Team</w:t>
      </w:r>
      <w:r>
        <w:rPr>
          <w:spacing w:val="-4"/>
          <w:sz w:val="21"/>
        </w:rPr>
        <w:t xml:space="preserve"> </w:t>
      </w:r>
      <w:r>
        <w:rPr>
          <w:spacing w:val="-2"/>
          <w:sz w:val="21"/>
        </w:rPr>
        <w:t>for</w:t>
      </w:r>
      <w:r>
        <w:rPr>
          <w:spacing w:val="-4"/>
          <w:sz w:val="21"/>
        </w:rPr>
        <w:t xml:space="preserve"> </w:t>
      </w:r>
      <w:r>
        <w:rPr>
          <w:spacing w:val="-2"/>
          <w:sz w:val="21"/>
        </w:rPr>
        <w:t>review</w:t>
      </w:r>
      <w:r>
        <w:rPr>
          <w:spacing w:val="-6"/>
          <w:sz w:val="21"/>
        </w:rPr>
        <w:t xml:space="preserve"> </w:t>
      </w:r>
      <w:r>
        <w:rPr>
          <w:spacing w:val="-2"/>
          <w:sz w:val="21"/>
        </w:rPr>
        <w:t>and</w:t>
      </w:r>
      <w:r>
        <w:rPr>
          <w:spacing w:val="-6"/>
          <w:sz w:val="21"/>
        </w:rPr>
        <w:t xml:space="preserve"> </w:t>
      </w:r>
      <w:r>
        <w:rPr>
          <w:spacing w:val="-2"/>
          <w:sz w:val="21"/>
        </w:rPr>
        <w:t>evaluation.</w:t>
      </w:r>
      <w:r>
        <w:rPr>
          <w:spacing w:val="-5"/>
          <w:sz w:val="21"/>
        </w:rPr>
        <w:t xml:space="preserve"> </w:t>
      </w:r>
      <w:r>
        <w:rPr>
          <w:spacing w:val="-2"/>
          <w:sz w:val="21"/>
        </w:rPr>
        <w:t>I</w:t>
      </w:r>
      <w:r>
        <w:rPr>
          <w:spacing w:val="-8"/>
          <w:sz w:val="21"/>
        </w:rPr>
        <w:t xml:space="preserve"> </w:t>
      </w:r>
      <w:r>
        <w:rPr>
          <w:spacing w:val="-2"/>
          <w:sz w:val="21"/>
        </w:rPr>
        <w:t>have</w:t>
      </w:r>
      <w:r>
        <w:rPr>
          <w:spacing w:val="-4"/>
          <w:sz w:val="21"/>
        </w:rPr>
        <w:t xml:space="preserve"> </w:t>
      </w:r>
      <w:r>
        <w:rPr>
          <w:spacing w:val="-2"/>
          <w:sz w:val="21"/>
        </w:rPr>
        <w:t>also</w:t>
      </w:r>
      <w:r>
        <w:rPr>
          <w:spacing w:val="-6"/>
          <w:sz w:val="21"/>
        </w:rPr>
        <w:t xml:space="preserve"> </w:t>
      </w:r>
      <w:r>
        <w:rPr>
          <w:spacing w:val="-2"/>
          <w:sz w:val="21"/>
        </w:rPr>
        <w:t>enclosed</w:t>
      </w:r>
      <w:r>
        <w:rPr>
          <w:spacing w:val="-4"/>
          <w:sz w:val="21"/>
        </w:rPr>
        <w:t xml:space="preserve"> </w:t>
      </w:r>
      <w:r>
        <w:rPr>
          <w:spacing w:val="-2"/>
          <w:sz w:val="21"/>
        </w:rPr>
        <w:t>one</w:t>
      </w:r>
      <w:r>
        <w:rPr>
          <w:spacing w:val="-7"/>
          <w:sz w:val="21"/>
        </w:rPr>
        <w:t xml:space="preserve"> </w:t>
      </w:r>
      <w:r>
        <w:rPr>
          <w:spacing w:val="-2"/>
          <w:sz w:val="21"/>
        </w:rPr>
        <w:t>(1)</w:t>
      </w:r>
      <w:r>
        <w:rPr>
          <w:spacing w:val="-3"/>
          <w:sz w:val="21"/>
        </w:rPr>
        <w:t xml:space="preserve"> </w:t>
      </w:r>
      <w:r>
        <w:rPr>
          <w:spacing w:val="-2"/>
          <w:sz w:val="21"/>
        </w:rPr>
        <w:t>copy</w:t>
      </w:r>
      <w:r>
        <w:rPr>
          <w:spacing w:val="-5"/>
          <w:sz w:val="21"/>
        </w:rPr>
        <w:t xml:space="preserve"> </w:t>
      </w:r>
      <w:r>
        <w:rPr>
          <w:spacing w:val="-2"/>
          <w:sz w:val="21"/>
        </w:rPr>
        <w:t>of</w:t>
      </w:r>
      <w:r>
        <w:rPr>
          <w:spacing w:val="-7"/>
          <w:sz w:val="21"/>
        </w:rPr>
        <w:t xml:space="preserve"> </w:t>
      </w:r>
      <w:r>
        <w:rPr>
          <w:spacing w:val="-2"/>
          <w:sz w:val="21"/>
        </w:rPr>
        <w:t>the</w:t>
      </w:r>
      <w:r>
        <w:rPr>
          <w:spacing w:val="-7"/>
          <w:sz w:val="21"/>
        </w:rPr>
        <w:t xml:space="preserve"> </w:t>
      </w:r>
      <w:r>
        <w:rPr>
          <w:spacing w:val="-2"/>
          <w:sz w:val="21"/>
        </w:rPr>
        <w:t xml:space="preserve">RFP </w:t>
      </w:r>
      <w:r>
        <w:rPr>
          <w:sz w:val="21"/>
        </w:rPr>
        <w:t>Evaluation</w:t>
      </w:r>
      <w:r>
        <w:rPr>
          <w:spacing w:val="-12"/>
          <w:sz w:val="21"/>
        </w:rPr>
        <w:t xml:space="preserve"> </w:t>
      </w:r>
      <w:r>
        <w:rPr>
          <w:sz w:val="21"/>
        </w:rPr>
        <w:t>Criteria</w:t>
      </w:r>
      <w:r>
        <w:rPr>
          <w:spacing w:val="-12"/>
          <w:sz w:val="21"/>
        </w:rPr>
        <w:t xml:space="preserve"> </w:t>
      </w:r>
      <w:r>
        <w:rPr>
          <w:sz w:val="21"/>
        </w:rPr>
        <w:t>and</w:t>
      </w:r>
      <w:r>
        <w:rPr>
          <w:spacing w:val="-12"/>
          <w:sz w:val="21"/>
        </w:rPr>
        <w:t xml:space="preserve"> </w:t>
      </w:r>
      <w:r>
        <w:rPr>
          <w:sz w:val="21"/>
        </w:rPr>
        <w:t>the</w:t>
      </w:r>
      <w:r>
        <w:rPr>
          <w:spacing w:val="-12"/>
          <w:sz w:val="21"/>
        </w:rPr>
        <w:t xml:space="preserve"> </w:t>
      </w:r>
      <w:r>
        <w:rPr>
          <w:sz w:val="21"/>
        </w:rPr>
        <w:t>related</w:t>
      </w:r>
      <w:r>
        <w:rPr>
          <w:spacing w:val="-12"/>
          <w:sz w:val="21"/>
        </w:rPr>
        <w:t xml:space="preserve"> </w:t>
      </w:r>
      <w:r>
        <w:rPr>
          <w:sz w:val="21"/>
        </w:rPr>
        <w:t>Score</w:t>
      </w:r>
      <w:r>
        <w:rPr>
          <w:spacing w:val="-12"/>
          <w:sz w:val="21"/>
        </w:rPr>
        <w:t xml:space="preserve"> </w:t>
      </w:r>
      <w:r>
        <w:rPr>
          <w:sz w:val="21"/>
        </w:rPr>
        <w:t>Sheet.</w:t>
      </w:r>
      <w:r>
        <w:rPr>
          <w:spacing w:val="-2"/>
          <w:sz w:val="21"/>
        </w:rPr>
        <w:t xml:space="preserve"> </w:t>
      </w:r>
      <w:r>
        <w:rPr>
          <w:sz w:val="21"/>
        </w:rPr>
        <w:t>Please</w:t>
      </w:r>
      <w:r>
        <w:rPr>
          <w:spacing w:val="-12"/>
          <w:sz w:val="21"/>
        </w:rPr>
        <w:t xml:space="preserve"> </w:t>
      </w:r>
      <w:r>
        <w:rPr>
          <w:sz w:val="21"/>
        </w:rPr>
        <w:t>make</w:t>
      </w:r>
      <w:r>
        <w:rPr>
          <w:spacing w:val="-12"/>
          <w:sz w:val="21"/>
        </w:rPr>
        <w:t xml:space="preserve"> </w:t>
      </w:r>
      <w:r>
        <w:rPr>
          <w:sz w:val="21"/>
        </w:rPr>
        <w:t>copies</w:t>
      </w:r>
      <w:r>
        <w:rPr>
          <w:spacing w:val="-12"/>
          <w:sz w:val="21"/>
        </w:rPr>
        <w:t xml:space="preserve"> </w:t>
      </w:r>
      <w:r>
        <w:rPr>
          <w:sz w:val="21"/>
        </w:rPr>
        <w:t>of</w:t>
      </w:r>
      <w:r>
        <w:rPr>
          <w:spacing w:val="-11"/>
          <w:sz w:val="21"/>
        </w:rPr>
        <w:t xml:space="preserve"> </w:t>
      </w:r>
      <w:r>
        <w:rPr>
          <w:sz w:val="21"/>
        </w:rPr>
        <w:t>the</w:t>
      </w:r>
      <w:r>
        <w:rPr>
          <w:spacing w:val="-12"/>
          <w:sz w:val="21"/>
        </w:rPr>
        <w:t xml:space="preserve"> </w:t>
      </w:r>
      <w:r>
        <w:rPr>
          <w:sz w:val="21"/>
        </w:rPr>
        <w:t>Score</w:t>
      </w:r>
      <w:r>
        <w:rPr>
          <w:spacing w:val="-12"/>
          <w:sz w:val="21"/>
        </w:rPr>
        <w:t xml:space="preserve"> </w:t>
      </w:r>
      <w:r>
        <w:rPr>
          <w:sz w:val="21"/>
        </w:rPr>
        <w:t>Sheet</w:t>
      </w:r>
      <w:r>
        <w:rPr>
          <w:spacing w:val="-12"/>
          <w:sz w:val="21"/>
        </w:rPr>
        <w:t xml:space="preserve"> </w:t>
      </w:r>
      <w:r>
        <w:rPr>
          <w:sz w:val="21"/>
        </w:rPr>
        <w:t>as</w:t>
      </w:r>
      <w:r>
        <w:rPr>
          <w:spacing w:val="-12"/>
          <w:sz w:val="21"/>
        </w:rPr>
        <w:t xml:space="preserve"> </w:t>
      </w:r>
      <w:r>
        <w:rPr>
          <w:sz w:val="21"/>
        </w:rPr>
        <w:t>needed.</w:t>
      </w:r>
      <w:r>
        <w:rPr>
          <w:spacing w:val="23"/>
          <w:sz w:val="21"/>
        </w:rPr>
        <w:t xml:space="preserve"> </w:t>
      </w:r>
      <w:r>
        <w:rPr>
          <w:sz w:val="21"/>
        </w:rPr>
        <w:t>A</w:t>
      </w:r>
      <w:r>
        <w:rPr>
          <w:spacing w:val="-12"/>
          <w:sz w:val="21"/>
        </w:rPr>
        <w:t xml:space="preserve"> </w:t>
      </w:r>
      <w:r>
        <w:rPr>
          <w:sz w:val="21"/>
        </w:rPr>
        <w:t>copy</w:t>
      </w:r>
      <w:r>
        <w:rPr>
          <w:spacing w:val="-12"/>
          <w:sz w:val="21"/>
        </w:rPr>
        <w:t xml:space="preserve"> </w:t>
      </w:r>
      <w:r>
        <w:rPr>
          <w:sz w:val="21"/>
        </w:rPr>
        <w:t>of</w:t>
      </w:r>
      <w:r>
        <w:rPr>
          <w:spacing w:val="-12"/>
          <w:sz w:val="21"/>
        </w:rPr>
        <w:t xml:space="preserve"> </w:t>
      </w:r>
      <w:r>
        <w:rPr>
          <w:sz w:val="21"/>
        </w:rPr>
        <w:t xml:space="preserve">the RFP and the related contract may be accessed on the following web site: </w:t>
      </w:r>
      <w:r>
        <w:rPr>
          <w:rFonts w:ascii="Times New Roman"/>
          <w:sz w:val="21"/>
          <w:u w:val="single"/>
        </w:rPr>
        <w:tab/>
      </w:r>
      <w:r>
        <w:rPr>
          <w:spacing w:val="-10"/>
          <w:sz w:val="21"/>
        </w:rPr>
        <w:t>.</w:t>
      </w:r>
    </w:p>
    <w:p w14:paraId="7EFEEF61" w14:textId="77777777" w:rsidR="0078404F" w:rsidRDefault="0078404F">
      <w:pPr>
        <w:pStyle w:val="BodyText"/>
        <w:spacing w:before="12"/>
        <w:rPr>
          <w:sz w:val="20"/>
        </w:rPr>
      </w:pPr>
    </w:p>
    <w:p w14:paraId="7EFEEF62" w14:textId="77777777" w:rsidR="0078404F" w:rsidRDefault="005766A6">
      <w:pPr>
        <w:ind w:left="920"/>
        <w:jc w:val="both"/>
        <w:rPr>
          <w:sz w:val="21"/>
        </w:rPr>
      </w:pPr>
      <w:r>
        <w:rPr>
          <w:spacing w:val="-4"/>
          <w:sz w:val="21"/>
        </w:rPr>
        <w:t>Please</w:t>
      </w:r>
      <w:r>
        <w:rPr>
          <w:spacing w:val="-3"/>
          <w:sz w:val="21"/>
        </w:rPr>
        <w:t xml:space="preserve"> </w:t>
      </w:r>
      <w:r>
        <w:rPr>
          <w:spacing w:val="-4"/>
          <w:sz w:val="21"/>
        </w:rPr>
        <w:t>comply</w:t>
      </w:r>
      <w:r>
        <w:rPr>
          <w:spacing w:val="-1"/>
          <w:sz w:val="21"/>
        </w:rPr>
        <w:t xml:space="preserve"> </w:t>
      </w:r>
      <w:r>
        <w:rPr>
          <w:spacing w:val="-4"/>
          <w:sz w:val="21"/>
        </w:rPr>
        <w:t>with the</w:t>
      </w:r>
      <w:r>
        <w:rPr>
          <w:sz w:val="21"/>
        </w:rPr>
        <w:t xml:space="preserve"> </w:t>
      </w:r>
      <w:r>
        <w:rPr>
          <w:spacing w:val="-4"/>
          <w:sz w:val="21"/>
        </w:rPr>
        <w:t>following</w:t>
      </w:r>
      <w:r>
        <w:rPr>
          <w:spacing w:val="-3"/>
          <w:sz w:val="21"/>
        </w:rPr>
        <w:t xml:space="preserve"> </w:t>
      </w:r>
      <w:r>
        <w:rPr>
          <w:spacing w:val="-4"/>
          <w:sz w:val="21"/>
        </w:rPr>
        <w:t>instructions</w:t>
      </w:r>
      <w:r>
        <w:rPr>
          <w:spacing w:val="-1"/>
          <w:sz w:val="21"/>
        </w:rPr>
        <w:t xml:space="preserve"> </w:t>
      </w:r>
      <w:r>
        <w:rPr>
          <w:spacing w:val="-4"/>
          <w:sz w:val="21"/>
        </w:rPr>
        <w:t>in</w:t>
      </w:r>
      <w:r>
        <w:rPr>
          <w:spacing w:val="-2"/>
          <w:sz w:val="21"/>
        </w:rPr>
        <w:t xml:space="preserve"> </w:t>
      </w:r>
      <w:r>
        <w:rPr>
          <w:spacing w:val="-4"/>
          <w:sz w:val="21"/>
        </w:rPr>
        <w:t>connection</w:t>
      </w:r>
      <w:r>
        <w:rPr>
          <w:spacing w:val="-2"/>
          <w:sz w:val="21"/>
        </w:rPr>
        <w:t xml:space="preserve"> </w:t>
      </w:r>
      <w:r>
        <w:rPr>
          <w:spacing w:val="-4"/>
          <w:sz w:val="21"/>
        </w:rPr>
        <w:t>with</w:t>
      </w:r>
      <w:r>
        <w:rPr>
          <w:spacing w:val="-2"/>
          <w:sz w:val="21"/>
        </w:rPr>
        <w:t xml:space="preserve"> </w:t>
      </w:r>
      <w:r>
        <w:rPr>
          <w:spacing w:val="-4"/>
          <w:sz w:val="21"/>
        </w:rPr>
        <w:t>the</w:t>
      </w:r>
      <w:r>
        <w:rPr>
          <w:spacing w:val="-2"/>
          <w:sz w:val="21"/>
        </w:rPr>
        <w:t xml:space="preserve"> </w:t>
      </w:r>
      <w:r>
        <w:rPr>
          <w:spacing w:val="-4"/>
          <w:sz w:val="21"/>
        </w:rPr>
        <w:t>proposal evaluation</w:t>
      </w:r>
      <w:r>
        <w:rPr>
          <w:spacing w:val="1"/>
          <w:sz w:val="21"/>
        </w:rPr>
        <w:t xml:space="preserve"> </w:t>
      </w:r>
      <w:r>
        <w:rPr>
          <w:spacing w:val="-4"/>
          <w:sz w:val="21"/>
        </w:rPr>
        <w:t>process:</w:t>
      </w:r>
    </w:p>
    <w:p w14:paraId="7EFEEF63" w14:textId="77777777" w:rsidR="0078404F" w:rsidRDefault="0078404F">
      <w:pPr>
        <w:pStyle w:val="BodyText"/>
        <w:spacing w:before="10"/>
        <w:rPr>
          <w:sz w:val="20"/>
        </w:rPr>
      </w:pPr>
    </w:p>
    <w:p w14:paraId="7EFEEF64" w14:textId="77777777" w:rsidR="0078404F" w:rsidRDefault="005766A6">
      <w:pPr>
        <w:spacing w:before="1"/>
        <w:ind w:left="920"/>
        <w:rPr>
          <w:b/>
          <w:sz w:val="21"/>
        </w:rPr>
      </w:pPr>
      <w:r>
        <w:rPr>
          <w:b/>
          <w:spacing w:val="-4"/>
          <w:sz w:val="21"/>
        </w:rPr>
        <w:t>Electronic</w:t>
      </w:r>
      <w:r>
        <w:rPr>
          <w:b/>
          <w:spacing w:val="1"/>
          <w:sz w:val="21"/>
        </w:rPr>
        <w:t xml:space="preserve"> </w:t>
      </w:r>
      <w:r>
        <w:rPr>
          <w:b/>
          <w:spacing w:val="-4"/>
          <w:sz w:val="21"/>
        </w:rPr>
        <w:t>Information</w:t>
      </w:r>
      <w:r>
        <w:rPr>
          <w:b/>
          <w:sz w:val="21"/>
        </w:rPr>
        <w:t xml:space="preserve"> </w:t>
      </w:r>
      <w:r>
        <w:rPr>
          <w:b/>
          <w:spacing w:val="-4"/>
          <w:sz w:val="21"/>
        </w:rPr>
        <w:t>Resources</w:t>
      </w:r>
    </w:p>
    <w:p w14:paraId="7EFEEF65" w14:textId="77777777" w:rsidR="0078404F" w:rsidRDefault="005766A6">
      <w:pPr>
        <w:tabs>
          <w:tab w:val="left" w:pos="1974"/>
          <w:tab w:val="left" w:pos="3181"/>
          <w:tab w:val="left" w:pos="3968"/>
          <w:tab w:val="left" w:pos="4706"/>
          <w:tab w:val="left" w:pos="5751"/>
          <w:tab w:val="left" w:pos="6348"/>
          <w:tab w:val="left" w:pos="7469"/>
          <w:tab w:val="left" w:pos="8049"/>
          <w:tab w:val="left" w:pos="8608"/>
          <w:tab w:val="left" w:pos="9897"/>
        </w:tabs>
        <w:ind w:left="920" w:right="963"/>
        <w:rPr>
          <w:sz w:val="21"/>
        </w:rPr>
      </w:pPr>
      <w:r>
        <w:rPr>
          <w:sz w:val="21"/>
        </w:rPr>
        <w:t>If</w:t>
      </w:r>
      <w:r>
        <w:rPr>
          <w:spacing w:val="31"/>
          <w:sz w:val="21"/>
        </w:rPr>
        <w:t xml:space="preserve"> </w:t>
      </w:r>
      <w:r>
        <w:rPr>
          <w:sz w:val="21"/>
        </w:rPr>
        <w:t>the</w:t>
      </w:r>
      <w:r>
        <w:rPr>
          <w:spacing w:val="29"/>
          <w:sz w:val="21"/>
        </w:rPr>
        <w:t xml:space="preserve"> </w:t>
      </w:r>
      <w:r>
        <w:rPr>
          <w:sz w:val="21"/>
        </w:rPr>
        <w:t>RFP</w:t>
      </w:r>
      <w:r>
        <w:rPr>
          <w:spacing w:val="31"/>
          <w:sz w:val="21"/>
        </w:rPr>
        <w:t xml:space="preserve"> </w:t>
      </w:r>
      <w:r>
        <w:rPr>
          <w:sz w:val="21"/>
        </w:rPr>
        <w:t>includes</w:t>
      </w:r>
      <w:r>
        <w:rPr>
          <w:spacing w:val="27"/>
          <w:sz w:val="21"/>
        </w:rPr>
        <w:t xml:space="preserve"> </w:t>
      </w:r>
      <w:r>
        <w:rPr>
          <w:sz w:val="21"/>
        </w:rPr>
        <w:t>the</w:t>
      </w:r>
      <w:r>
        <w:rPr>
          <w:spacing w:val="31"/>
          <w:sz w:val="21"/>
        </w:rPr>
        <w:t xml:space="preserve"> </w:t>
      </w:r>
      <w:r>
        <w:rPr>
          <w:sz w:val="21"/>
        </w:rPr>
        <w:t>purchase</w:t>
      </w:r>
      <w:r>
        <w:rPr>
          <w:spacing w:val="31"/>
          <w:sz w:val="21"/>
        </w:rPr>
        <w:t xml:space="preserve"> </w:t>
      </w:r>
      <w:r>
        <w:rPr>
          <w:sz w:val="21"/>
        </w:rPr>
        <w:t>or</w:t>
      </w:r>
      <w:r>
        <w:rPr>
          <w:spacing w:val="31"/>
          <w:sz w:val="21"/>
        </w:rPr>
        <w:t xml:space="preserve"> </w:t>
      </w:r>
      <w:r>
        <w:rPr>
          <w:sz w:val="21"/>
        </w:rPr>
        <w:t>development</w:t>
      </w:r>
      <w:r>
        <w:rPr>
          <w:spacing w:val="31"/>
          <w:sz w:val="21"/>
        </w:rPr>
        <w:t xml:space="preserve"> </w:t>
      </w:r>
      <w:r>
        <w:rPr>
          <w:sz w:val="21"/>
        </w:rPr>
        <w:t>of</w:t>
      </w:r>
      <w:r>
        <w:rPr>
          <w:spacing w:val="30"/>
          <w:sz w:val="21"/>
        </w:rPr>
        <w:t xml:space="preserve"> </w:t>
      </w:r>
      <w:r>
        <w:rPr>
          <w:sz w:val="21"/>
        </w:rPr>
        <w:t>electronic</w:t>
      </w:r>
      <w:r>
        <w:rPr>
          <w:spacing w:val="29"/>
          <w:sz w:val="21"/>
        </w:rPr>
        <w:t xml:space="preserve"> </w:t>
      </w:r>
      <w:r>
        <w:rPr>
          <w:sz w:val="21"/>
        </w:rPr>
        <w:t>and</w:t>
      </w:r>
      <w:r>
        <w:rPr>
          <w:spacing w:val="30"/>
          <w:sz w:val="21"/>
        </w:rPr>
        <w:t xml:space="preserve"> </w:t>
      </w:r>
      <w:r>
        <w:rPr>
          <w:sz w:val="21"/>
        </w:rPr>
        <w:t>information</w:t>
      </w:r>
      <w:r>
        <w:rPr>
          <w:spacing w:val="31"/>
          <w:sz w:val="21"/>
        </w:rPr>
        <w:t xml:space="preserve"> </w:t>
      </w:r>
      <w:r>
        <w:rPr>
          <w:sz w:val="21"/>
        </w:rPr>
        <w:t>resources</w:t>
      </w:r>
      <w:r>
        <w:rPr>
          <w:spacing w:val="29"/>
          <w:sz w:val="21"/>
        </w:rPr>
        <w:t xml:space="preserve"> </w:t>
      </w:r>
      <w:r>
        <w:rPr>
          <w:sz w:val="21"/>
        </w:rPr>
        <w:t>(EIR),</w:t>
      </w:r>
      <w:r>
        <w:rPr>
          <w:spacing w:val="31"/>
          <w:sz w:val="21"/>
        </w:rPr>
        <w:t xml:space="preserve"> </w:t>
      </w:r>
      <w:r>
        <w:rPr>
          <w:sz w:val="21"/>
        </w:rPr>
        <w:t>including software</w:t>
      </w:r>
      <w:r>
        <w:rPr>
          <w:spacing w:val="-1"/>
          <w:sz w:val="21"/>
        </w:rPr>
        <w:t xml:space="preserve"> </w:t>
      </w:r>
      <w:r>
        <w:rPr>
          <w:sz w:val="21"/>
        </w:rPr>
        <w:t>applications and</w:t>
      </w:r>
      <w:r>
        <w:rPr>
          <w:spacing w:val="-2"/>
          <w:sz w:val="21"/>
        </w:rPr>
        <w:t xml:space="preserve"> </w:t>
      </w:r>
      <w:r>
        <w:rPr>
          <w:sz w:val="21"/>
        </w:rPr>
        <w:t>operating systems,</w:t>
      </w:r>
      <w:r>
        <w:rPr>
          <w:spacing w:val="-1"/>
          <w:sz w:val="21"/>
        </w:rPr>
        <w:t xml:space="preserve"> </w:t>
      </w:r>
      <w:r>
        <w:rPr>
          <w:sz w:val="21"/>
        </w:rPr>
        <w:t>web sites,</w:t>
      </w:r>
      <w:r>
        <w:rPr>
          <w:spacing w:val="-1"/>
          <w:sz w:val="21"/>
        </w:rPr>
        <w:t xml:space="preserve"> </w:t>
      </w:r>
      <w:r>
        <w:rPr>
          <w:sz w:val="21"/>
        </w:rPr>
        <w:t>telecommunications products,</w:t>
      </w:r>
      <w:r>
        <w:rPr>
          <w:spacing w:val="-1"/>
          <w:sz w:val="21"/>
        </w:rPr>
        <w:t xml:space="preserve"> </w:t>
      </w:r>
      <w:r>
        <w:rPr>
          <w:sz w:val="21"/>
        </w:rPr>
        <w:t>video and</w:t>
      </w:r>
      <w:r>
        <w:rPr>
          <w:spacing w:val="-2"/>
          <w:sz w:val="21"/>
        </w:rPr>
        <w:t xml:space="preserve"> </w:t>
      </w:r>
      <w:r>
        <w:rPr>
          <w:sz w:val="21"/>
        </w:rPr>
        <w:t>multimedia products,</w:t>
      </w:r>
      <w:r>
        <w:rPr>
          <w:spacing w:val="40"/>
          <w:sz w:val="21"/>
        </w:rPr>
        <w:t xml:space="preserve"> </w:t>
      </w:r>
      <w:r>
        <w:rPr>
          <w:sz w:val="21"/>
        </w:rPr>
        <w:t>desktop</w:t>
      </w:r>
      <w:r>
        <w:rPr>
          <w:spacing w:val="40"/>
          <w:sz w:val="21"/>
        </w:rPr>
        <w:t xml:space="preserve"> </w:t>
      </w:r>
      <w:r>
        <w:rPr>
          <w:sz w:val="21"/>
        </w:rPr>
        <w:t>and</w:t>
      </w:r>
      <w:r>
        <w:rPr>
          <w:spacing w:val="40"/>
          <w:sz w:val="21"/>
        </w:rPr>
        <w:t xml:space="preserve"> </w:t>
      </w:r>
      <w:r>
        <w:rPr>
          <w:sz w:val="21"/>
        </w:rPr>
        <w:t>portable</w:t>
      </w:r>
      <w:r>
        <w:rPr>
          <w:spacing w:val="40"/>
          <w:sz w:val="21"/>
        </w:rPr>
        <w:t xml:space="preserve"> </w:t>
      </w:r>
      <w:r>
        <w:rPr>
          <w:sz w:val="21"/>
        </w:rPr>
        <w:t>computers</w:t>
      </w:r>
      <w:r>
        <w:rPr>
          <w:spacing w:val="40"/>
          <w:sz w:val="21"/>
        </w:rPr>
        <w:t xml:space="preserve"> </w:t>
      </w:r>
      <w:r>
        <w:rPr>
          <w:sz w:val="21"/>
        </w:rPr>
        <w:t>and</w:t>
      </w:r>
      <w:r>
        <w:rPr>
          <w:spacing w:val="40"/>
          <w:sz w:val="21"/>
        </w:rPr>
        <w:t xml:space="preserve"> </w:t>
      </w:r>
      <w:r>
        <w:rPr>
          <w:sz w:val="21"/>
        </w:rPr>
        <w:t>self-contained/closed</w:t>
      </w:r>
      <w:r>
        <w:rPr>
          <w:spacing w:val="40"/>
          <w:sz w:val="21"/>
        </w:rPr>
        <w:t xml:space="preserve"> </w:t>
      </w:r>
      <w:r>
        <w:rPr>
          <w:sz w:val="21"/>
        </w:rPr>
        <w:t>equipment</w:t>
      </w:r>
      <w:r>
        <w:rPr>
          <w:spacing w:val="40"/>
          <w:sz w:val="21"/>
        </w:rPr>
        <w:t xml:space="preserve"> </w:t>
      </w:r>
      <w:r>
        <w:rPr>
          <w:sz w:val="21"/>
        </w:rPr>
        <w:t>that</w:t>
      </w:r>
      <w:r>
        <w:rPr>
          <w:spacing w:val="40"/>
          <w:sz w:val="21"/>
        </w:rPr>
        <w:t xml:space="preserve"> </w:t>
      </w:r>
      <w:r>
        <w:rPr>
          <w:sz w:val="21"/>
        </w:rPr>
        <w:t>includes</w:t>
      </w:r>
      <w:r>
        <w:rPr>
          <w:spacing w:val="40"/>
          <w:sz w:val="21"/>
        </w:rPr>
        <w:t xml:space="preserve"> </w:t>
      </w:r>
      <w:r>
        <w:rPr>
          <w:sz w:val="21"/>
        </w:rPr>
        <w:t>EIR,</w:t>
      </w:r>
      <w:r>
        <w:rPr>
          <w:spacing w:val="40"/>
          <w:sz w:val="21"/>
        </w:rPr>
        <w:t xml:space="preserve"> </w:t>
      </w:r>
      <w:r>
        <w:rPr>
          <w:sz w:val="21"/>
        </w:rPr>
        <w:t xml:space="preserve">the </w:t>
      </w:r>
      <w:r>
        <w:rPr>
          <w:spacing w:val="-2"/>
          <w:sz w:val="21"/>
        </w:rPr>
        <w:t>Proposal</w:t>
      </w:r>
      <w:r>
        <w:rPr>
          <w:sz w:val="21"/>
        </w:rPr>
        <w:tab/>
      </w:r>
      <w:r>
        <w:rPr>
          <w:spacing w:val="-2"/>
          <w:sz w:val="21"/>
        </w:rPr>
        <w:t>Evaluation</w:t>
      </w:r>
      <w:r>
        <w:rPr>
          <w:sz w:val="21"/>
        </w:rPr>
        <w:tab/>
      </w:r>
      <w:r>
        <w:rPr>
          <w:spacing w:val="-4"/>
          <w:sz w:val="21"/>
        </w:rPr>
        <w:t>Team</w:t>
      </w:r>
      <w:r>
        <w:rPr>
          <w:sz w:val="21"/>
        </w:rPr>
        <w:tab/>
      </w:r>
      <w:r>
        <w:rPr>
          <w:spacing w:val="-4"/>
          <w:sz w:val="21"/>
        </w:rPr>
        <w:t>must</w:t>
      </w:r>
      <w:r>
        <w:rPr>
          <w:sz w:val="21"/>
        </w:rPr>
        <w:tab/>
      </w:r>
      <w:r>
        <w:rPr>
          <w:spacing w:val="-2"/>
          <w:sz w:val="21"/>
        </w:rPr>
        <w:t>evaluate</w:t>
      </w:r>
      <w:r>
        <w:rPr>
          <w:sz w:val="21"/>
        </w:rPr>
        <w:tab/>
      </w:r>
      <w:r>
        <w:rPr>
          <w:spacing w:val="-4"/>
          <w:sz w:val="21"/>
        </w:rPr>
        <w:t>the</w:t>
      </w:r>
      <w:r>
        <w:rPr>
          <w:sz w:val="21"/>
        </w:rPr>
        <w:tab/>
      </w:r>
      <w:r>
        <w:rPr>
          <w:spacing w:val="-2"/>
          <w:sz w:val="21"/>
        </w:rPr>
        <w:t>proposed</w:t>
      </w:r>
      <w:r>
        <w:rPr>
          <w:sz w:val="21"/>
        </w:rPr>
        <w:tab/>
      </w:r>
      <w:r>
        <w:rPr>
          <w:spacing w:val="-4"/>
          <w:sz w:val="21"/>
        </w:rPr>
        <w:t>EIR</w:t>
      </w:r>
      <w:r>
        <w:rPr>
          <w:sz w:val="21"/>
        </w:rPr>
        <w:tab/>
      </w:r>
      <w:r>
        <w:rPr>
          <w:spacing w:val="-4"/>
          <w:sz w:val="21"/>
        </w:rPr>
        <w:t>for</w:t>
      </w:r>
      <w:r>
        <w:rPr>
          <w:sz w:val="21"/>
        </w:rPr>
        <w:tab/>
      </w:r>
      <w:r>
        <w:rPr>
          <w:spacing w:val="-2"/>
          <w:sz w:val="21"/>
        </w:rPr>
        <w:t>compliance</w:t>
      </w:r>
      <w:r>
        <w:rPr>
          <w:sz w:val="21"/>
        </w:rPr>
        <w:tab/>
      </w:r>
      <w:r>
        <w:rPr>
          <w:spacing w:val="-4"/>
          <w:sz w:val="21"/>
        </w:rPr>
        <w:t xml:space="preserve">with </w:t>
      </w:r>
      <w:r>
        <w:rPr>
          <w:color w:val="0562C1"/>
          <w:spacing w:val="-2"/>
          <w:sz w:val="21"/>
          <w:u w:val="single" w:color="0562C1"/>
        </w:rPr>
        <w:t>https://</w:t>
      </w:r>
      <w:hyperlink r:id="rId84">
        <w:r>
          <w:rPr>
            <w:color w:val="0562C1"/>
            <w:spacing w:val="-2"/>
            <w:sz w:val="21"/>
            <w:u w:val="single" w:color="0562C1"/>
          </w:rPr>
          <w:t>www.utsystem.edu/board-of-regents/policy-library/policies/uts-150-access-persons-disabilities-</w:t>
        </w:r>
      </w:hyperlink>
      <w:r>
        <w:rPr>
          <w:color w:val="0562C1"/>
          <w:spacing w:val="-2"/>
          <w:sz w:val="21"/>
        </w:rPr>
        <w:t xml:space="preserve"> </w:t>
      </w:r>
      <w:r>
        <w:rPr>
          <w:color w:val="0562C1"/>
          <w:sz w:val="21"/>
          <w:u w:val="single" w:color="0562C1"/>
        </w:rPr>
        <w:t>electronic-and</w:t>
      </w:r>
      <w:r>
        <w:rPr>
          <w:color w:val="0562C1"/>
          <w:spacing w:val="40"/>
          <w:sz w:val="21"/>
        </w:rPr>
        <w:t xml:space="preserve"> </w:t>
      </w:r>
      <w:r>
        <w:rPr>
          <w:sz w:val="21"/>
        </w:rPr>
        <w:t xml:space="preserve">(UTS150) </w:t>
      </w:r>
      <w:r>
        <w:rPr>
          <w:sz w:val="21"/>
          <w:u w:val="single"/>
        </w:rPr>
        <w:t>before</w:t>
      </w:r>
      <w:r>
        <w:rPr>
          <w:sz w:val="21"/>
        </w:rPr>
        <w:t xml:space="preserve"> scoring proposals or selecting a successful proposal.</w:t>
      </w:r>
      <w:r>
        <w:rPr>
          <w:spacing w:val="-1"/>
          <w:sz w:val="21"/>
        </w:rPr>
        <w:t xml:space="preserve"> </w:t>
      </w:r>
      <w:r>
        <w:rPr>
          <w:sz w:val="21"/>
        </w:rPr>
        <w:t>The</w:t>
      </w:r>
      <w:r>
        <w:rPr>
          <w:spacing w:val="-1"/>
          <w:sz w:val="21"/>
        </w:rPr>
        <w:t xml:space="preserve"> </w:t>
      </w:r>
      <w:r>
        <w:rPr>
          <w:sz w:val="21"/>
        </w:rPr>
        <w:t>Proposal Evaluation Team will need to work with UTRGV’s</w:t>
      </w:r>
      <w:r>
        <w:rPr>
          <w:spacing w:val="21"/>
          <w:sz w:val="21"/>
        </w:rPr>
        <w:t xml:space="preserve"> </w:t>
      </w:r>
      <w:r>
        <w:rPr>
          <w:sz w:val="21"/>
        </w:rPr>
        <w:t>Accessibility</w:t>
      </w:r>
      <w:r>
        <w:rPr>
          <w:spacing w:val="21"/>
          <w:sz w:val="21"/>
        </w:rPr>
        <w:t xml:space="preserve"> </w:t>
      </w:r>
      <w:r>
        <w:rPr>
          <w:sz w:val="21"/>
        </w:rPr>
        <w:t>Coordinator</w:t>
      </w:r>
      <w:r>
        <w:rPr>
          <w:spacing w:val="23"/>
          <w:sz w:val="21"/>
        </w:rPr>
        <w:t xml:space="preserve"> </w:t>
      </w:r>
      <w:r>
        <w:rPr>
          <w:sz w:val="21"/>
        </w:rPr>
        <w:t>and Accessibility Coordinator Team for EIR</w:t>
      </w:r>
      <w:r>
        <w:rPr>
          <w:spacing w:val="40"/>
          <w:sz w:val="21"/>
        </w:rPr>
        <w:t xml:space="preserve"> </w:t>
      </w:r>
      <w:r>
        <w:rPr>
          <w:sz w:val="21"/>
        </w:rPr>
        <w:t xml:space="preserve">Remediation (ACTER) to </w:t>
      </w:r>
      <w:proofErr w:type="gramStart"/>
      <w:r>
        <w:rPr>
          <w:sz w:val="21"/>
        </w:rPr>
        <w:t>assure</w:t>
      </w:r>
      <w:proofErr w:type="gramEnd"/>
      <w:r>
        <w:rPr>
          <w:sz w:val="21"/>
        </w:rPr>
        <w:t xml:space="preserve"> compliance with UTS150.</w:t>
      </w:r>
    </w:p>
    <w:p w14:paraId="7EFEEF66" w14:textId="77777777" w:rsidR="0078404F" w:rsidRDefault="0078404F">
      <w:pPr>
        <w:pStyle w:val="BodyText"/>
        <w:spacing w:before="11"/>
        <w:rPr>
          <w:sz w:val="20"/>
        </w:rPr>
      </w:pPr>
    </w:p>
    <w:p w14:paraId="7EFEEF67" w14:textId="77777777" w:rsidR="0078404F" w:rsidRDefault="005766A6">
      <w:pPr>
        <w:ind w:left="920"/>
        <w:rPr>
          <w:b/>
          <w:sz w:val="21"/>
        </w:rPr>
      </w:pPr>
      <w:r>
        <w:rPr>
          <w:b/>
          <w:spacing w:val="-4"/>
          <w:sz w:val="21"/>
        </w:rPr>
        <w:t>Proposer</w:t>
      </w:r>
      <w:r>
        <w:rPr>
          <w:b/>
          <w:spacing w:val="-1"/>
          <w:sz w:val="21"/>
        </w:rPr>
        <w:t xml:space="preserve"> </w:t>
      </w:r>
      <w:r>
        <w:rPr>
          <w:b/>
          <w:spacing w:val="-2"/>
          <w:sz w:val="21"/>
        </w:rPr>
        <w:t>References</w:t>
      </w:r>
    </w:p>
    <w:p w14:paraId="7EFEEF68" w14:textId="77777777" w:rsidR="0078404F" w:rsidRDefault="005766A6">
      <w:pPr>
        <w:spacing w:before="1"/>
        <w:ind w:left="920" w:right="961"/>
        <w:rPr>
          <w:sz w:val="21"/>
        </w:rPr>
      </w:pPr>
      <w:r>
        <w:rPr>
          <w:spacing w:val="-4"/>
          <w:sz w:val="21"/>
        </w:rPr>
        <w:t>References</w:t>
      </w:r>
      <w:r>
        <w:rPr>
          <w:spacing w:val="-7"/>
          <w:sz w:val="21"/>
        </w:rPr>
        <w:t xml:space="preserve"> </w:t>
      </w:r>
      <w:r>
        <w:rPr>
          <w:spacing w:val="-4"/>
          <w:sz w:val="21"/>
        </w:rPr>
        <w:t>may be contacted</w:t>
      </w:r>
      <w:r>
        <w:rPr>
          <w:spacing w:val="-8"/>
          <w:sz w:val="21"/>
        </w:rPr>
        <w:t xml:space="preserve"> </w:t>
      </w:r>
      <w:r>
        <w:rPr>
          <w:spacing w:val="-4"/>
          <w:sz w:val="21"/>
        </w:rPr>
        <w:t>by</w:t>
      </w:r>
      <w:r>
        <w:rPr>
          <w:spacing w:val="-8"/>
          <w:sz w:val="21"/>
        </w:rPr>
        <w:t xml:space="preserve"> </w:t>
      </w:r>
      <w:r>
        <w:rPr>
          <w:spacing w:val="-4"/>
          <w:sz w:val="21"/>
        </w:rPr>
        <w:t>one</w:t>
      </w:r>
      <w:r>
        <w:rPr>
          <w:spacing w:val="-7"/>
          <w:sz w:val="21"/>
        </w:rPr>
        <w:t xml:space="preserve"> </w:t>
      </w:r>
      <w:r>
        <w:rPr>
          <w:spacing w:val="-4"/>
          <w:sz w:val="21"/>
        </w:rPr>
        <w:t>designated</w:t>
      </w:r>
      <w:r>
        <w:rPr>
          <w:spacing w:val="-8"/>
          <w:sz w:val="21"/>
        </w:rPr>
        <w:t xml:space="preserve"> </w:t>
      </w:r>
      <w:r>
        <w:rPr>
          <w:spacing w:val="-4"/>
          <w:sz w:val="21"/>
        </w:rPr>
        <w:t>Proposal Evaluation</w:t>
      </w:r>
      <w:r>
        <w:rPr>
          <w:spacing w:val="-8"/>
          <w:sz w:val="21"/>
        </w:rPr>
        <w:t xml:space="preserve"> </w:t>
      </w:r>
      <w:r>
        <w:rPr>
          <w:spacing w:val="-4"/>
          <w:sz w:val="21"/>
        </w:rPr>
        <w:t>Team member.</w:t>
      </w:r>
      <w:r>
        <w:rPr>
          <w:spacing w:val="-8"/>
          <w:sz w:val="21"/>
        </w:rPr>
        <w:t xml:space="preserve"> </w:t>
      </w:r>
      <w:r>
        <w:rPr>
          <w:spacing w:val="-4"/>
          <w:sz w:val="21"/>
        </w:rPr>
        <w:t>The</w:t>
      </w:r>
      <w:r>
        <w:rPr>
          <w:spacing w:val="-7"/>
          <w:sz w:val="21"/>
        </w:rPr>
        <w:t xml:space="preserve"> </w:t>
      </w:r>
      <w:r>
        <w:rPr>
          <w:spacing w:val="-4"/>
          <w:sz w:val="21"/>
        </w:rPr>
        <w:t>designated</w:t>
      </w:r>
      <w:r>
        <w:rPr>
          <w:spacing w:val="-5"/>
          <w:sz w:val="21"/>
        </w:rPr>
        <w:t xml:space="preserve"> </w:t>
      </w:r>
      <w:r>
        <w:rPr>
          <w:spacing w:val="-4"/>
          <w:sz w:val="21"/>
        </w:rPr>
        <w:t>member</w:t>
      </w:r>
      <w:r>
        <w:rPr>
          <w:spacing w:val="-7"/>
          <w:sz w:val="21"/>
        </w:rPr>
        <w:t xml:space="preserve"> </w:t>
      </w:r>
      <w:r>
        <w:rPr>
          <w:spacing w:val="-4"/>
          <w:sz w:val="21"/>
        </w:rPr>
        <w:t xml:space="preserve">may </w:t>
      </w:r>
      <w:r>
        <w:rPr>
          <w:sz w:val="21"/>
        </w:rPr>
        <w:t>share</w:t>
      </w:r>
      <w:r>
        <w:rPr>
          <w:spacing w:val="-12"/>
          <w:sz w:val="21"/>
        </w:rPr>
        <w:t xml:space="preserve"> </w:t>
      </w:r>
      <w:r>
        <w:rPr>
          <w:sz w:val="21"/>
        </w:rPr>
        <w:t>the</w:t>
      </w:r>
      <w:r>
        <w:rPr>
          <w:spacing w:val="-9"/>
          <w:sz w:val="21"/>
        </w:rPr>
        <w:t xml:space="preserve"> </w:t>
      </w:r>
      <w:r>
        <w:rPr>
          <w:sz w:val="21"/>
        </w:rPr>
        <w:t>information</w:t>
      </w:r>
      <w:r>
        <w:rPr>
          <w:spacing w:val="-9"/>
          <w:sz w:val="21"/>
        </w:rPr>
        <w:t xml:space="preserve"> </w:t>
      </w:r>
      <w:r>
        <w:rPr>
          <w:sz w:val="21"/>
        </w:rPr>
        <w:t>gathered</w:t>
      </w:r>
      <w:r>
        <w:rPr>
          <w:spacing w:val="-11"/>
          <w:sz w:val="21"/>
        </w:rPr>
        <w:t xml:space="preserve"> </w:t>
      </w:r>
      <w:r>
        <w:rPr>
          <w:sz w:val="21"/>
        </w:rPr>
        <w:t>from</w:t>
      </w:r>
      <w:r>
        <w:rPr>
          <w:spacing w:val="-12"/>
          <w:sz w:val="21"/>
        </w:rPr>
        <w:t xml:space="preserve"> </w:t>
      </w:r>
      <w:r>
        <w:rPr>
          <w:sz w:val="21"/>
        </w:rPr>
        <w:t>references</w:t>
      </w:r>
      <w:r>
        <w:rPr>
          <w:spacing w:val="-12"/>
          <w:sz w:val="21"/>
        </w:rPr>
        <w:t xml:space="preserve"> </w:t>
      </w:r>
      <w:r>
        <w:rPr>
          <w:sz w:val="21"/>
        </w:rPr>
        <w:t>with</w:t>
      </w:r>
      <w:r>
        <w:rPr>
          <w:spacing w:val="-12"/>
          <w:sz w:val="21"/>
        </w:rPr>
        <w:t xml:space="preserve"> </w:t>
      </w:r>
      <w:r>
        <w:rPr>
          <w:sz w:val="21"/>
        </w:rPr>
        <w:t>the</w:t>
      </w:r>
      <w:r>
        <w:rPr>
          <w:spacing w:val="-11"/>
          <w:sz w:val="21"/>
        </w:rPr>
        <w:t xml:space="preserve"> </w:t>
      </w:r>
      <w:r>
        <w:rPr>
          <w:sz w:val="21"/>
        </w:rPr>
        <w:t>Proposal</w:t>
      </w:r>
      <w:r>
        <w:rPr>
          <w:spacing w:val="-12"/>
          <w:sz w:val="21"/>
        </w:rPr>
        <w:t xml:space="preserve"> </w:t>
      </w:r>
      <w:r>
        <w:rPr>
          <w:sz w:val="21"/>
        </w:rPr>
        <w:t>Evaluation</w:t>
      </w:r>
      <w:r>
        <w:rPr>
          <w:spacing w:val="-11"/>
          <w:sz w:val="21"/>
        </w:rPr>
        <w:t xml:space="preserve"> </w:t>
      </w:r>
      <w:r>
        <w:rPr>
          <w:sz w:val="21"/>
        </w:rPr>
        <w:t>Team.</w:t>
      </w:r>
    </w:p>
    <w:p w14:paraId="7EFEEF69" w14:textId="77777777" w:rsidR="0078404F" w:rsidRDefault="0078404F">
      <w:pPr>
        <w:pStyle w:val="BodyText"/>
        <w:spacing w:before="1"/>
        <w:rPr>
          <w:sz w:val="21"/>
        </w:rPr>
      </w:pPr>
    </w:p>
    <w:p w14:paraId="7EFEEF6A" w14:textId="77777777" w:rsidR="0078404F" w:rsidRDefault="005766A6">
      <w:pPr>
        <w:ind w:left="920" w:right="951"/>
        <w:jc w:val="both"/>
        <w:rPr>
          <w:sz w:val="21"/>
        </w:rPr>
      </w:pPr>
      <w:r>
        <w:rPr>
          <w:spacing w:val="-2"/>
          <w:sz w:val="21"/>
        </w:rPr>
        <w:t>The</w:t>
      </w:r>
      <w:r>
        <w:rPr>
          <w:spacing w:val="-8"/>
          <w:sz w:val="21"/>
        </w:rPr>
        <w:t xml:space="preserve"> </w:t>
      </w:r>
      <w:r>
        <w:rPr>
          <w:spacing w:val="-2"/>
          <w:sz w:val="21"/>
        </w:rPr>
        <w:t>designated</w:t>
      </w:r>
      <w:r>
        <w:rPr>
          <w:spacing w:val="-9"/>
          <w:sz w:val="21"/>
        </w:rPr>
        <w:t xml:space="preserve"> </w:t>
      </w:r>
      <w:r>
        <w:rPr>
          <w:spacing w:val="-2"/>
          <w:sz w:val="21"/>
        </w:rPr>
        <w:t>member</w:t>
      </w:r>
      <w:r>
        <w:rPr>
          <w:spacing w:val="-9"/>
          <w:sz w:val="21"/>
        </w:rPr>
        <w:t xml:space="preserve"> </w:t>
      </w:r>
      <w:r>
        <w:rPr>
          <w:spacing w:val="-2"/>
          <w:sz w:val="21"/>
        </w:rPr>
        <w:t>should</w:t>
      </w:r>
      <w:r>
        <w:rPr>
          <w:spacing w:val="-9"/>
          <w:sz w:val="21"/>
        </w:rPr>
        <w:t xml:space="preserve"> </w:t>
      </w:r>
      <w:r>
        <w:rPr>
          <w:spacing w:val="-2"/>
          <w:sz w:val="21"/>
        </w:rPr>
        <w:t>prepare</w:t>
      </w:r>
      <w:r>
        <w:rPr>
          <w:spacing w:val="-8"/>
          <w:sz w:val="21"/>
        </w:rPr>
        <w:t xml:space="preserve"> </w:t>
      </w:r>
      <w:r>
        <w:rPr>
          <w:spacing w:val="-2"/>
          <w:sz w:val="21"/>
        </w:rPr>
        <w:t>a</w:t>
      </w:r>
      <w:r>
        <w:rPr>
          <w:spacing w:val="-10"/>
          <w:sz w:val="21"/>
        </w:rPr>
        <w:t xml:space="preserve"> </w:t>
      </w:r>
      <w:r>
        <w:rPr>
          <w:spacing w:val="-2"/>
          <w:sz w:val="21"/>
        </w:rPr>
        <w:t>Reference</w:t>
      </w:r>
      <w:r>
        <w:rPr>
          <w:spacing w:val="-9"/>
          <w:sz w:val="21"/>
        </w:rPr>
        <w:t xml:space="preserve"> </w:t>
      </w:r>
      <w:r>
        <w:rPr>
          <w:spacing w:val="-2"/>
          <w:sz w:val="21"/>
        </w:rPr>
        <w:t>Contact</w:t>
      </w:r>
      <w:r>
        <w:rPr>
          <w:spacing w:val="-6"/>
          <w:sz w:val="21"/>
        </w:rPr>
        <w:t xml:space="preserve"> </w:t>
      </w:r>
      <w:r>
        <w:rPr>
          <w:spacing w:val="-2"/>
          <w:sz w:val="21"/>
        </w:rPr>
        <w:t>Sheet</w:t>
      </w:r>
      <w:r>
        <w:rPr>
          <w:spacing w:val="-8"/>
          <w:sz w:val="21"/>
        </w:rPr>
        <w:t xml:space="preserve"> </w:t>
      </w:r>
      <w:r>
        <w:rPr>
          <w:spacing w:val="-2"/>
          <w:sz w:val="21"/>
        </w:rPr>
        <w:t>for</w:t>
      </w:r>
      <w:r>
        <w:rPr>
          <w:spacing w:val="-10"/>
          <w:sz w:val="21"/>
        </w:rPr>
        <w:t xml:space="preserve"> </w:t>
      </w:r>
      <w:r>
        <w:rPr>
          <w:spacing w:val="-2"/>
          <w:sz w:val="21"/>
        </w:rPr>
        <w:t>each</w:t>
      </w:r>
      <w:r>
        <w:rPr>
          <w:spacing w:val="-9"/>
          <w:sz w:val="21"/>
        </w:rPr>
        <w:t xml:space="preserve"> </w:t>
      </w:r>
      <w:r>
        <w:rPr>
          <w:spacing w:val="-2"/>
          <w:sz w:val="21"/>
        </w:rPr>
        <w:t>reference</w:t>
      </w:r>
      <w:r>
        <w:rPr>
          <w:spacing w:val="-10"/>
          <w:sz w:val="21"/>
        </w:rPr>
        <w:t xml:space="preserve"> </w:t>
      </w:r>
      <w:r>
        <w:rPr>
          <w:spacing w:val="-2"/>
          <w:sz w:val="21"/>
        </w:rPr>
        <w:t>that</w:t>
      </w:r>
      <w:r>
        <w:rPr>
          <w:spacing w:val="-6"/>
          <w:sz w:val="21"/>
        </w:rPr>
        <w:t xml:space="preserve"> </w:t>
      </w:r>
      <w:proofErr w:type="gramStart"/>
      <w:r>
        <w:rPr>
          <w:spacing w:val="-2"/>
          <w:sz w:val="21"/>
        </w:rPr>
        <w:t>includes:</w:t>
      </w:r>
      <w:proofErr w:type="gramEnd"/>
      <w:r>
        <w:rPr>
          <w:spacing w:val="-10"/>
          <w:sz w:val="21"/>
        </w:rPr>
        <w:t xml:space="preserve"> </w:t>
      </w:r>
      <w:r>
        <w:rPr>
          <w:spacing w:val="-2"/>
          <w:sz w:val="21"/>
        </w:rPr>
        <w:t>name</w:t>
      </w:r>
      <w:r>
        <w:rPr>
          <w:spacing w:val="-9"/>
          <w:sz w:val="21"/>
        </w:rPr>
        <w:t xml:space="preserve"> </w:t>
      </w:r>
      <w:r>
        <w:rPr>
          <w:spacing w:val="-2"/>
          <w:sz w:val="21"/>
        </w:rPr>
        <w:t>of</w:t>
      </w:r>
      <w:r>
        <w:rPr>
          <w:spacing w:val="-10"/>
          <w:sz w:val="21"/>
        </w:rPr>
        <w:t xml:space="preserve"> </w:t>
      </w:r>
      <w:r>
        <w:rPr>
          <w:spacing w:val="-2"/>
          <w:sz w:val="21"/>
        </w:rPr>
        <w:t xml:space="preserve">the </w:t>
      </w:r>
      <w:r>
        <w:rPr>
          <w:sz w:val="21"/>
        </w:rPr>
        <w:t>proposer,</w:t>
      </w:r>
      <w:r>
        <w:rPr>
          <w:spacing w:val="-5"/>
          <w:sz w:val="21"/>
        </w:rPr>
        <w:t xml:space="preserve"> </w:t>
      </w:r>
      <w:r>
        <w:rPr>
          <w:sz w:val="21"/>
        </w:rPr>
        <w:t>first</w:t>
      </w:r>
      <w:r>
        <w:rPr>
          <w:spacing w:val="-4"/>
          <w:sz w:val="21"/>
        </w:rPr>
        <w:t xml:space="preserve"> </w:t>
      </w:r>
      <w:r>
        <w:rPr>
          <w:sz w:val="21"/>
        </w:rPr>
        <w:t>and</w:t>
      </w:r>
      <w:r>
        <w:rPr>
          <w:spacing w:val="-4"/>
          <w:sz w:val="21"/>
        </w:rPr>
        <w:t xml:space="preserve"> </w:t>
      </w:r>
      <w:r>
        <w:rPr>
          <w:sz w:val="21"/>
        </w:rPr>
        <w:t>last</w:t>
      </w:r>
      <w:r>
        <w:rPr>
          <w:spacing w:val="-3"/>
          <w:sz w:val="21"/>
        </w:rPr>
        <w:t xml:space="preserve"> </w:t>
      </w:r>
      <w:r>
        <w:rPr>
          <w:sz w:val="21"/>
        </w:rPr>
        <w:t>name</w:t>
      </w:r>
      <w:r>
        <w:rPr>
          <w:spacing w:val="-4"/>
          <w:sz w:val="21"/>
        </w:rPr>
        <w:t xml:space="preserve"> </w:t>
      </w:r>
      <w:r>
        <w:rPr>
          <w:sz w:val="21"/>
        </w:rPr>
        <w:t>of</w:t>
      </w:r>
      <w:r>
        <w:rPr>
          <w:spacing w:val="-6"/>
          <w:sz w:val="21"/>
        </w:rPr>
        <w:t xml:space="preserve"> </w:t>
      </w:r>
      <w:r>
        <w:rPr>
          <w:sz w:val="21"/>
        </w:rPr>
        <w:t>reference,</w:t>
      </w:r>
      <w:r>
        <w:rPr>
          <w:spacing w:val="-4"/>
          <w:sz w:val="21"/>
        </w:rPr>
        <w:t xml:space="preserve"> </w:t>
      </w:r>
      <w:r>
        <w:rPr>
          <w:sz w:val="21"/>
        </w:rPr>
        <w:t>name</w:t>
      </w:r>
      <w:r>
        <w:rPr>
          <w:spacing w:val="-3"/>
          <w:sz w:val="21"/>
        </w:rPr>
        <w:t xml:space="preserve"> </w:t>
      </w:r>
      <w:r>
        <w:rPr>
          <w:sz w:val="21"/>
        </w:rPr>
        <w:t>of</w:t>
      </w:r>
      <w:r>
        <w:rPr>
          <w:spacing w:val="-6"/>
          <w:sz w:val="21"/>
        </w:rPr>
        <w:t xml:space="preserve"> </w:t>
      </w:r>
      <w:r>
        <w:rPr>
          <w:sz w:val="21"/>
        </w:rPr>
        <w:t>company,</w:t>
      </w:r>
      <w:r>
        <w:rPr>
          <w:spacing w:val="-5"/>
          <w:sz w:val="21"/>
        </w:rPr>
        <w:t xml:space="preserve"> </w:t>
      </w:r>
      <w:r>
        <w:rPr>
          <w:sz w:val="21"/>
        </w:rPr>
        <w:t>contact</w:t>
      </w:r>
      <w:r>
        <w:rPr>
          <w:spacing w:val="-4"/>
          <w:sz w:val="21"/>
        </w:rPr>
        <w:t xml:space="preserve"> </w:t>
      </w:r>
      <w:r>
        <w:rPr>
          <w:sz w:val="21"/>
        </w:rPr>
        <w:t>telephone</w:t>
      </w:r>
      <w:r>
        <w:rPr>
          <w:spacing w:val="-7"/>
          <w:sz w:val="21"/>
        </w:rPr>
        <w:t xml:space="preserve"> </w:t>
      </w:r>
      <w:r>
        <w:rPr>
          <w:sz w:val="21"/>
        </w:rPr>
        <w:t>number</w:t>
      </w:r>
      <w:r>
        <w:rPr>
          <w:spacing w:val="-4"/>
          <w:sz w:val="21"/>
        </w:rPr>
        <w:t xml:space="preserve"> </w:t>
      </w:r>
      <w:r>
        <w:rPr>
          <w:sz w:val="21"/>
        </w:rPr>
        <w:t>and</w:t>
      </w:r>
      <w:r>
        <w:rPr>
          <w:spacing w:val="-7"/>
          <w:sz w:val="21"/>
        </w:rPr>
        <w:t xml:space="preserve"> </w:t>
      </w:r>
      <w:r>
        <w:rPr>
          <w:sz w:val="21"/>
        </w:rPr>
        <w:t>email</w:t>
      </w:r>
      <w:r>
        <w:rPr>
          <w:spacing w:val="-5"/>
          <w:sz w:val="21"/>
        </w:rPr>
        <w:t xml:space="preserve"> </w:t>
      </w:r>
      <w:r>
        <w:rPr>
          <w:sz w:val="21"/>
        </w:rPr>
        <w:t>address</w:t>
      </w:r>
      <w:r>
        <w:rPr>
          <w:spacing w:val="-7"/>
          <w:sz w:val="21"/>
        </w:rPr>
        <w:t xml:space="preserve"> </w:t>
      </w:r>
      <w:r>
        <w:rPr>
          <w:sz w:val="21"/>
        </w:rPr>
        <w:t xml:space="preserve">(if </w:t>
      </w:r>
      <w:r>
        <w:rPr>
          <w:spacing w:val="-2"/>
          <w:sz w:val="21"/>
        </w:rPr>
        <w:t>available),</w:t>
      </w:r>
      <w:r>
        <w:rPr>
          <w:spacing w:val="-10"/>
          <w:sz w:val="21"/>
        </w:rPr>
        <w:t xml:space="preserve"> </w:t>
      </w:r>
      <w:r>
        <w:rPr>
          <w:spacing w:val="-2"/>
          <w:sz w:val="21"/>
        </w:rPr>
        <w:t>date</w:t>
      </w:r>
      <w:r>
        <w:rPr>
          <w:spacing w:val="-5"/>
          <w:sz w:val="21"/>
        </w:rPr>
        <w:t xml:space="preserve"> </w:t>
      </w:r>
      <w:r>
        <w:rPr>
          <w:spacing w:val="-2"/>
          <w:sz w:val="21"/>
        </w:rPr>
        <w:t>and</w:t>
      </w:r>
      <w:r>
        <w:rPr>
          <w:spacing w:val="-9"/>
          <w:sz w:val="21"/>
        </w:rPr>
        <w:t xml:space="preserve"> </w:t>
      </w:r>
      <w:r>
        <w:rPr>
          <w:spacing w:val="-2"/>
          <w:sz w:val="21"/>
        </w:rPr>
        <w:t>time</w:t>
      </w:r>
      <w:r>
        <w:rPr>
          <w:spacing w:val="-4"/>
          <w:sz w:val="21"/>
        </w:rPr>
        <w:t xml:space="preserve"> </w:t>
      </w:r>
      <w:r>
        <w:rPr>
          <w:spacing w:val="-2"/>
          <w:sz w:val="21"/>
        </w:rPr>
        <w:t>of</w:t>
      </w:r>
      <w:r>
        <w:rPr>
          <w:spacing w:val="-6"/>
          <w:sz w:val="21"/>
        </w:rPr>
        <w:t xml:space="preserve"> </w:t>
      </w:r>
      <w:r>
        <w:rPr>
          <w:spacing w:val="-2"/>
          <w:sz w:val="21"/>
        </w:rPr>
        <w:t>call</w:t>
      </w:r>
      <w:r>
        <w:rPr>
          <w:spacing w:val="-7"/>
          <w:sz w:val="21"/>
        </w:rPr>
        <w:t xml:space="preserve"> </w:t>
      </w:r>
      <w:r>
        <w:rPr>
          <w:spacing w:val="-2"/>
          <w:sz w:val="21"/>
        </w:rPr>
        <w:t>and</w:t>
      </w:r>
      <w:r>
        <w:rPr>
          <w:spacing w:val="-9"/>
          <w:sz w:val="21"/>
        </w:rPr>
        <w:t xml:space="preserve"> </w:t>
      </w:r>
      <w:r>
        <w:rPr>
          <w:spacing w:val="-2"/>
          <w:sz w:val="21"/>
        </w:rPr>
        <w:t>list</w:t>
      </w:r>
      <w:r>
        <w:rPr>
          <w:spacing w:val="-4"/>
          <w:sz w:val="21"/>
        </w:rPr>
        <w:t xml:space="preserve"> </w:t>
      </w:r>
      <w:r>
        <w:rPr>
          <w:spacing w:val="-2"/>
          <w:sz w:val="21"/>
        </w:rPr>
        <w:t>of</w:t>
      </w:r>
      <w:r>
        <w:rPr>
          <w:spacing w:val="-6"/>
          <w:sz w:val="21"/>
        </w:rPr>
        <w:t xml:space="preserve"> </w:t>
      </w:r>
      <w:r>
        <w:rPr>
          <w:spacing w:val="-2"/>
          <w:sz w:val="21"/>
        </w:rPr>
        <w:t>questions.</w:t>
      </w:r>
      <w:r>
        <w:rPr>
          <w:spacing w:val="-8"/>
          <w:sz w:val="21"/>
        </w:rPr>
        <w:t xml:space="preserve"> </w:t>
      </w:r>
      <w:r>
        <w:rPr>
          <w:spacing w:val="-2"/>
          <w:sz w:val="21"/>
        </w:rPr>
        <w:t>The</w:t>
      </w:r>
      <w:r>
        <w:rPr>
          <w:spacing w:val="-5"/>
          <w:sz w:val="21"/>
        </w:rPr>
        <w:t xml:space="preserve"> </w:t>
      </w:r>
      <w:r>
        <w:rPr>
          <w:spacing w:val="-2"/>
          <w:sz w:val="21"/>
        </w:rPr>
        <w:t>designated</w:t>
      </w:r>
      <w:r>
        <w:rPr>
          <w:spacing w:val="-6"/>
          <w:sz w:val="21"/>
        </w:rPr>
        <w:t xml:space="preserve"> </w:t>
      </w:r>
      <w:r>
        <w:rPr>
          <w:spacing w:val="-2"/>
          <w:sz w:val="21"/>
        </w:rPr>
        <w:t>member</w:t>
      </w:r>
      <w:r>
        <w:rPr>
          <w:spacing w:val="-7"/>
          <w:sz w:val="21"/>
        </w:rPr>
        <w:t xml:space="preserve"> </w:t>
      </w:r>
      <w:r>
        <w:rPr>
          <w:spacing w:val="-2"/>
          <w:sz w:val="21"/>
        </w:rPr>
        <w:t>should</w:t>
      </w:r>
      <w:r>
        <w:rPr>
          <w:spacing w:val="-6"/>
          <w:sz w:val="21"/>
        </w:rPr>
        <w:t xml:space="preserve"> </w:t>
      </w:r>
      <w:r>
        <w:rPr>
          <w:spacing w:val="-2"/>
          <w:sz w:val="21"/>
        </w:rPr>
        <w:t>ask</w:t>
      </w:r>
      <w:r>
        <w:rPr>
          <w:spacing w:val="-6"/>
          <w:sz w:val="21"/>
        </w:rPr>
        <w:t xml:space="preserve"> </w:t>
      </w:r>
      <w:r>
        <w:rPr>
          <w:spacing w:val="-2"/>
          <w:sz w:val="21"/>
        </w:rPr>
        <w:t>each</w:t>
      </w:r>
      <w:r>
        <w:rPr>
          <w:spacing w:val="-9"/>
          <w:sz w:val="21"/>
        </w:rPr>
        <w:t xml:space="preserve"> </w:t>
      </w:r>
      <w:r>
        <w:rPr>
          <w:spacing w:val="-2"/>
          <w:sz w:val="21"/>
        </w:rPr>
        <w:t>reference</w:t>
      </w:r>
      <w:r>
        <w:rPr>
          <w:spacing w:val="-7"/>
          <w:sz w:val="21"/>
        </w:rPr>
        <w:t xml:space="preserve"> </w:t>
      </w:r>
      <w:r>
        <w:rPr>
          <w:spacing w:val="-2"/>
          <w:sz w:val="21"/>
        </w:rPr>
        <w:t>for</w:t>
      </w:r>
      <w:r>
        <w:rPr>
          <w:spacing w:val="-5"/>
          <w:sz w:val="21"/>
        </w:rPr>
        <w:t xml:space="preserve"> </w:t>
      </w:r>
      <w:r>
        <w:rPr>
          <w:spacing w:val="-2"/>
          <w:sz w:val="21"/>
        </w:rPr>
        <w:t>each proposer</w:t>
      </w:r>
      <w:r>
        <w:rPr>
          <w:spacing w:val="-8"/>
          <w:sz w:val="21"/>
        </w:rPr>
        <w:t xml:space="preserve"> </w:t>
      </w:r>
      <w:r>
        <w:rPr>
          <w:spacing w:val="-2"/>
          <w:sz w:val="21"/>
        </w:rPr>
        <w:t>the</w:t>
      </w:r>
      <w:r>
        <w:rPr>
          <w:spacing w:val="-6"/>
          <w:sz w:val="21"/>
        </w:rPr>
        <w:t xml:space="preserve"> </w:t>
      </w:r>
      <w:r>
        <w:rPr>
          <w:spacing w:val="-2"/>
          <w:sz w:val="21"/>
        </w:rPr>
        <w:t>same</w:t>
      </w:r>
      <w:r>
        <w:rPr>
          <w:spacing w:val="-6"/>
          <w:sz w:val="21"/>
        </w:rPr>
        <w:t xml:space="preserve"> </w:t>
      </w:r>
      <w:r>
        <w:rPr>
          <w:spacing w:val="-2"/>
          <w:sz w:val="21"/>
        </w:rPr>
        <w:t>questions</w:t>
      </w:r>
      <w:r>
        <w:rPr>
          <w:spacing w:val="-6"/>
          <w:sz w:val="21"/>
        </w:rPr>
        <w:t xml:space="preserve"> </w:t>
      </w:r>
      <w:r>
        <w:rPr>
          <w:spacing w:val="-2"/>
          <w:sz w:val="21"/>
        </w:rPr>
        <w:t>and</w:t>
      </w:r>
      <w:r>
        <w:rPr>
          <w:spacing w:val="-7"/>
          <w:sz w:val="21"/>
        </w:rPr>
        <w:t xml:space="preserve"> </w:t>
      </w:r>
      <w:r>
        <w:rPr>
          <w:spacing w:val="-2"/>
          <w:sz w:val="21"/>
        </w:rPr>
        <w:t>record</w:t>
      </w:r>
      <w:r>
        <w:rPr>
          <w:spacing w:val="-10"/>
          <w:sz w:val="21"/>
        </w:rPr>
        <w:t xml:space="preserve"> </w:t>
      </w:r>
      <w:r>
        <w:rPr>
          <w:spacing w:val="-2"/>
          <w:sz w:val="21"/>
        </w:rPr>
        <w:t>the</w:t>
      </w:r>
      <w:r>
        <w:rPr>
          <w:spacing w:val="-6"/>
          <w:sz w:val="21"/>
        </w:rPr>
        <w:t xml:space="preserve"> </w:t>
      </w:r>
      <w:r>
        <w:rPr>
          <w:spacing w:val="-2"/>
          <w:sz w:val="21"/>
        </w:rPr>
        <w:t>questions</w:t>
      </w:r>
      <w:r>
        <w:rPr>
          <w:spacing w:val="-8"/>
          <w:sz w:val="21"/>
        </w:rPr>
        <w:t xml:space="preserve"> </w:t>
      </w:r>
      <w:r>
        <w:rPr>
          <w:spacing w:val="-2"/>
          <w:sz w:val="21"/>
        </w:rPr>
        <w:t>and</w:t>
      </w:r>
      <w:r>
        <w:rPr>
          <w:spacing w:val="-8"/>
          <w:sz w:val="21"/>
        </w:rPr>
        <w:t xml:space="preserve"> </w:t>
      </w:r>
      <w:r>
        <w:rPr>
          <w:spacing w:val="-2"/>
          <w:sz w:val="21"/>
        </w:rPr>
        <w:t>responses</w:t>
      </w:r>
      <w:r>
        <w:rPr>
          <w:spacing w:val="-8"/>
          <w:sz w:val="21"/>
        </w:rPr>
        <w:t xml:space="preserve"> </w:t>
      </w:r>
      <w:r>
        <w:rPr>
          <w:spacing w:val="-2"/>
          <w:sz w:val="21"/>
        </w:rPr>
        <w:t>on</w:t>
      </w:r>
      <w:r>
        <w:rPr>
          <w:spacing w:val="-7"/>
          <w:sz w:val="21"/>
        </w:rPr>
        <w:t xml:space="preserve"> </w:t>
      </w:r>
      <w:r>
        <w:rPr>
          <w:spacing w:val="-2"/>
          <w:sz w:val="21"/>
        </w:rPr>
        <w:t>a</w:t>
      </w:r>
      <w:r>
        <w:rPr>
          <w:spacing w:val="-7"/>
          <w:sz w:val="21"/>
        </w:rPr>
        <w:t xml:space="preserve"> </w:t>
      </w:r>
      <w:r>
        <w:rPr>
          <w:spacing w:val="-2"/>
          <w:sz w:val="21"/>
        </w:rPr>
        <w:t>separate</w:t>
      </w:r>
      <w:r>
        <w:rPr>
          <w:spacing w:val="-6"/>
          <w:sz w:val="21"/>
        </w:rPr>
        <w:t xml:space="preserve"> </w:t>
      </w:r>
      <w:r>
        <w:rPr>
          <w:spacing w:val="-2"/>
          <w:sz w:val="21"/>
        </w:rPr>
        <w:t>Reference</w:t>
      </w:r>
      <w:r>
        <w:rPr>
          <w:spacing w:val="-7"/>
          <w:sz w:val="21"/>
        </w:rPr>
        <w:t xml:space="preserve"> </w:t>
      </w:r>
      <w:r>
        <w:rPr>
          <w:spacing w:val="-2"/>
          <w:sz w:val="21"/>
        </w:rPr>
        <w:t>Contact</w:t>
      </w:r>
      <w:r>
        <w:rPr>
          <w:spacing w:val="-5"/>
          <w:sz w:val="21"/>
        </w:rPr>
        <w:t xml:space="preserve"> </w:t>
      </w:r>
      <w:r>
        <w:rPr>
          <w:spacing w:val="-2"/>
          <w:sz w:val="21"/>
        </w:rPr>
        <w:t>Sheet</w:t>
      </w:r>
      <w:r>
        <w:rPr>
          <w:spacing w:val="-7"/>
          <w:sz w:val="21"/>
        </w:rPr>
        <w:t xml:space="preserve"> </w:t>
      </w:r>
      <w:r>
        <w:rPr>
          <w:spacing w:val="-2"/>
          <w:sz w:val="21"/>
        </w:rPr>
        <w:t>for each</w:t>
      </w:r>
      <w:r>
        <w:rPr>
          <w:spacing w:val="-3"/>
          <w:sz w:val="21"/>
        </w:rPr>
        <w:t xml:space="preserve"> </w:t>
      </w:r>
      <w:r>
        <w:rPr>
          <w:spacing w:val="-2"/>
          <w:sz w:val="21"/>
        </w:rPr>
        <w:t>reference.</w:t>
      </w:r>
      <w:r>
        <w:rPr>
          <w:spacing w:val="-4"/>
          <w:sz w:val="21"/>
        </w:rPr>
        <w:t xml:space="preserve"> </w:t>
      </w:r>
      <w:r>
        <w:rPr>
          <w:spacing w:val="-2"/>
          <w:sz w:val="21"/>
        </w:rPr>
        <w:t>All questions</w:t>
      </w:r>
      <w:r>
        <w:rPr>
          <w:spacing w:val="-6"/>
          <w:sz w:val="21"/>
        </w:rPr>
        <w:t xml:space="preserve"> </w:t>
      </w:r>
      <w:r>
        <w:rPr>
          <w:spacing w:val="-2"/>
          <w:sz w:val="21"/>
        </w:rPr>
        <w:t>should</w:t>
      </w:r>
      <w:r>
        <w:rPr>
          <w:spacing w:val="-7"/>
          <w:sz w:val="21"/>
        </w:rPr>
        <w:t xml:space="preserve"> </w:t>
      </w:r>
      <w:r>
        <w:rPr>
          <w:spacing w:val="-2"/>
          <w:sz w:val="21"/>
        </w:rPr>
        <w:t>relate</w:t>
      </w:r>
      <w:r>
        <w:rPr>
          <w:spacing w:val="-5"/>
          <w:sz w:val="21"/>
        </w:rPr>
        <w:t xml:space="preserve"> </w:t>
      </w:r>
      <w:r>
        <w:rPr>
          <w:spacing w:val="-2"/>
          <w:sz w:val="21"/>
        </w:rPr>
        <w:t>to</w:t>
      </w:r>
      <w:r>
        <w:rPr>
          <w:spacing w:val="-5"/>
          <w:sz w:val="21"/>
        </w:rPr>
        <w:t xml:space="preserve"> </w:t>
      </w:r>
      <w:r>
        <w:rPr>
          <w:spacing w:val="-2"/>
          <w:sz w:val="21"/>
        </w:rPr>
        <w:t>the</w:t>
      </w:r>
      <w:r>
        <w:rPr>
          <w:spacing w:val="-3"/>
          <w:sz w:val="21"/>
        </w:rPr>
        <w:t xml:space="preserve"> </w:t>
      </w:r>
      <w:r>
        <w:rPr>
          <w:spacing w:val="-2"/>
          <w:sz w:val="21"/>
        </w:rPr>
        <w:t>RFP specifications</w:t>
      </w:r>
      <w:r>
        <w:rPr>
          <w:spacing w:val="-4"/>
          <w:sz w:val="21"/>
        </w:rPr>
        <w:t xml:space="preserve"> </w:t>
      </w:r>
      <w:r>
        <w:rPr>
          <w:spacing w:val="-2"/>
          <w:sz w:val="21"/>
        </w:rPr>
        <w:t>and</w:t>
      </w:r>
      <w:r>
        <w:rPr>
          <w:spacing w:val="-7"/>
          <w:sz w:val="21"/>
        </w:rPr>
        <w:t xml:space="preserve"> </w:t>
      </w:r>
      <w:r>
        <w:rPr>
          <w:spacing w:val="-2"/>
          <w:sz w:val="21"/>
        </w:rPr>
        <w:t>requirements.</w:t>
      </w:r>
      <w:r>
        <w:rPr>
          <w:spacing w:val="-4"/>
          <w:sz w:val="21"/>
        </w:rPr>
        <w:t xml:space="preserve"> </w:t>
      </w:r>
      <w:r>
        <w:rPr>
          <w:spacing w:val="-2"/>
          <w:sz w:val="21"/>
        </w:rPr>
        <w:t>If</w:t>
      </w:r>
      <w:r>
        <w:rPr>
          <w:spacing w:val="-5"/>
          <w:sz w:val="21"/>
        </w:rPr>
        <w:t xml:space="preserve"> </w:t>
      </w:r>
      <w:r>
        <w:rPr>
          <w:spacing w:val="-2"/>
          <w:sz w:val="21"/>
        </w:rPr>
        <w:t>a</w:t>
      </w:r>
      <w:r>
        <w:rPr>
          <w:spacing w:val="-3"/>
          <w:sz w:val="21"/>
        </w:rPr>
        <w:t xml:space="preserve"> </w:t>
      </w:r>
      <w:r>
        <w:rPr>
          <w:spacing w:val="-2"/>
          <w:sz w:val="21"/>
        </w:rPr>
        <w:t>reference</w:t>
      </w:r>
      <w:r>
        <w:rPr>
          <w:spacing w:val="-3"/>
          <w:sz w:val="21"/>
        </w:rPr>
        <w:t xml:space="preserve"> </w:t>
      </w:r>
      <w:r>
        <w:rPr>
          <w:spacing w:val="-2"/>
          <w:sz w:val="21"/>
        </w:rPr>
        <w:t>is</w:t>
      </w:r>
      <w:r>
        <w:rPr>
          <w:spacing w:val="-4"/>
          <w:sz w:val="21"/>
        </w:rPr>
        <w:t xml:space="preserve"> </w:t>
      </w:r>
      <w:r>
        <w:rPr>
          <w:spacing w:val="-2"/>
          <w:sz w:val="21"/>
        </w:rPr>
        <w:t>obtained via</w:t>
      </w:r>
      <w:r>
        <w:rPr>
          <w:spacing w:val="-10"/>
          <w:sz w:val="21"/>
        </w:rPr>
        <w:t xml:space="preserve"> </w:t>
      </w:r>
      <w:r>
        <w:rPr>
          <w:spacing w:val="-2"/>
          <w:sz w:val="21"/>
        </w:rPr>
        <w:t>email,</w:t>
      </w:r>
      <w:r>
        <w:rPr>
          <w:spacing w:val="-10"/>
          <w:sz w:val="21"/>
        </w:rPr>
        <w:t xml:space="preserve"> </w:t>
      </w:r>
      <w:r>
        <w:rPr>
          <w:spacing w:val="-2"/>
          <w:sz w:val="21"/>
        </w:rPr>
        <w:t>a</w:t>
      </w:r>
      <w:r>
        <w:rPr>
          <w:spacing w:val="-10"/>
          <w:sz w:val="21"/>
        </w:rPr>
        <w:t xml:space="preserve"> </w:t>
      </w:r>
      <w:r>
        <w:rPr>
          <w:spacing w:val="-2"/>
          <w:sz w:val="21"/>
        </w:rPr>
        <w:t>copy</w:t>
      </w:r>
      <w:r>
        <w:rPr>
          <w:spacing w:val="-10"/>
          <w:sz w:val="21"/>
        </w:rPr>
        <w:t xml:space="preserve"> </w:t>
      </w:r>
      <w:r>
        <w:rPr>
          <w:spacing w:val="-2"/>
          <w:sz w:val="21"/>
        </w:rPr>
        <w:t>of</w:t>
      </w:r>
      <w:r>
        <w:rPr>
          <w:spacing w:val="-10"/>
          <w:sz w:val="21"/>
        </w:rPr>
        <w:t xml:space="preserve"> </w:t>
      </w:r>
      <w:r>
        <w:rPr>
          <w:spacing w:val="-2"/>
          <w:sz w:val="21"/>
        </w:rPr>
        <w:t>the</w:t>
      </w:r>
      <w:r>
        <w:rPr>
          <w:spacing w:val="-10"/>
          <w:sz w:val="21"/>
        </w:rPr>
        <w:t xml:space="preserve"> </w:t>
      </w:r>
      <w:r>
        <w:rPr>
          <w:spacing w:val="-2"/>
          <w:sz w:val="21"/>
        </w:rPr>
        <w:t>email</w:t>
      </w:r>
      <w:r>
        <w:rPr>
          <w:spacing w:val="-10"/>
          <w:sz w:val="21"/>
        </w:rPr>
        <w:t xml:space="preserve"> </w:t>
      </w:r>
      <w:r>
        <w:rPr>
          <w:spacing w:val="-2"/>
          <w:sz w:val="21"/>
        </w:rPr>
        <w:t>must</w:t>
      </w:r>
      <w:r>
        <w:rPr>
          <w:spacing w:val="-9"/>
          <w:sz w:val="21"/>
        </w:rPr>
        <w:t xml:space="preserve"> </w:t>
      </w:r>
      <w:r>
        <w:rPr>
          <w:spacing w:val="-2"/>
          <w:sz w:val="21"/>
        </w:rPr>
        <w:t>be</w:t>
      </w:r>
      <w:r>
        <w:rPr>
          <w:spacing w:val="-9"/>
          <w:sz w:val="21"/>
        </w:rPr>
        <w:t xml:space="preserve"> </w:t>
      </w:r>
      <w:r>
        <w:rPr>
          <w:spacing w:val="-2"/>
          <w:sz w:val="21"/>
        </w:rPr>
        <w:t>retained.</w:t>
      </w:r>
      <w:r>
        <w:rPr>
          <w:spacing w:val="-8"/>
          <w:sz w:val="21"/>
        </w:rPr>
        <w:t xml:space="preserve"> </w:t>
      </w:r>
      <w:r>
        <w:rPr>
          <w:spacing w:val="-2"/>
          <w:sz w:val="21"/>
        </w:rPr>
        <w:t>Copies</w:t>
      </w:r>
      <w:r>
        <w:rPr>
          <w:spacing w:val="-10"/>
          <w:sz w:val="21"/>
        </w:rPr>
        <w:t xml:space="preserve"> </w:t>
      </w:r>
      <w:r>
        <w:rPr>
          <w:spacing w:val="-2"/>
          <w:sz w:val="21"/>
        </w:rPr>
        <w:t>of</w:t>
      </w:r>
      <w:r>
        <w:rPr>
          <w:spacing w:val="-9"/>
          <w:sz w:val="21"/>
        </w:rPr>
        <w:t xml:space="preserve"> </w:t>
      </w:r>
      <w:r>
        <w:rPr>
          <w:spacing w:val="-2"/>
          <w:sz w:val="21"/>
        </w:rPr>
        <w:t>all</w:t>
      </w:r>
      <w:r>
        <w:rPr>
          <w:spacing w:val="-10"/>
          <w:sz w:val="21"/>
        </w:rPr>
        <w:t xml:space="preserve"> </w:t>
      </w:r>
      <w:r>
        <w:rPr>
          <w:spacing w:val="-2"/>
          <w:sz w:val="21"/>
        </w:rPr>
        <w:t>Reference</w:t>
      </w:r>
      <w:r>
        <w:rPr>
          <w:spacing w:val="-10"/>
          <w:sz w:val="21"/>
        </w:rPr>
        <w:t xml:space="preserve"> </w:t>
      </w:r>
      <w:r>
        <w:rPr>
          <w:spacing w:val="-2"/>
          <w:sz w:val="21"/>
        </w:rPr>
        <w:t>Contact</w:t>
      </w:r>
      <w:r>
        <w:rPr>
          <w:spacing w:val="-7"/>
          <w:sz w:val="21"/>
        </w:rPr>
        <w:t xml:space="preserve"> </w:t>
      </w:r>
      <w:r>
        <w:rPr>
          <w:spacing w:val="-2"/>
          <w:sz w:val="21"/>
        </w:rPr>
        <w:t>Sheets</w:t>
      </w:r>
      <w:r>
        <w:rPr>
          <w:spacing w:val="-10"/>
          <w:sz w:val="21"/>
        </w:rPr>
        <w:t xml:space="preserve"> </w:t>
      </w:r>
      <w:r>
        <w:rPr>
          <w:spacing w:val="-2"/>
          <w:sz w:val="21"/>
        </w:rPr>
        <w:t>and</w:t>
      </w:r>
      <w:r>
        <w:rPr>
          <w:spacing w:val="-10"/>
          <w:sz w:val="21"/>
        </w:rPr>
        <w:t xml:space="preserve"> </w:t>
      </w:r>
      <w:r>
        <w:rPr>
          <w:spacing w:val="-2"/>
          <w:sz w:val="21"/>
        </w:rPr>
        <w:t>reference</w:t>
      </w:r>
      <w:r>
        <w:rPr>
          <w:spacing w:val="-8"/>
          <w:sz w:val="21"/>
        </w:rPr>
        <w:t xml:space="preserve"> </w:t>
      </w:r>
      <w:r>
        <w:rPr>
          <w:spacing w:val="-2"/>
          <w:sz w:val="21"/>
        </w:rPr>
        <w:t>emails</w:t>
      </w:r>
      <w:r>
        <w:rPr>
          <w:spacing w:val="-10"/>
          <w:sz w:val="21"/>
        </w:rPr>
        <w:t xml:space="preserve"> </w:t>
      </w:r>
      <w:r>
        <w:rPr>
          <w:spacing w:val="-2"/>
          <w:sz w:val="21"/>
        </w:rPr>
        <w:t xml:space="preserve">must </w:t>
      </w:r>
      <w:r>
        <w:rPr>
          <w:sz w:val="21"/>
        </w:rPr>
        <w:t>be submitted to [the Purchasing Office.</w:t>
      </w:r>
    </w:p>
    <w:p w14:paraId="7EFEEF6B" w14:textId="77777777" w:rsidR="0078404F" w:rsidRDefault="0078404F">
      <w:pPr>
        <w:pStyle w:val="BodyText"/>
        <w:spacing w:before="11"/>
        <w:rPr>
          <w:sz w:val="20"/>
        </w:rPr>
      </w:pPr>
    </w:p>
    <w:p w14:paraId="7EFEEF6C" w14:textId="77777777" w:rsidR="0078404F" w:rsidRDefault="005766A6">
      <w:pPr>
        <w:ind w:left="920"/>
        <w:rPr>
          <w:b/>
          <w:sz w:val="21"/>
        </w:rPr>
      </w:pPr>
      <w:r>
        <w:rPr>
          <w:b/>
          <w:spacing w:val="-4"/>
          <w:sz w:val="21"/>
        </w:rPr>
        <w:t>Contact</w:t>
      </w:r>
      <w:r>
        <w:rPr>
          <w:b/>
          <w:spacing w:val="-3"/>
          <w:sz w:val="21"/>
        </w:rPr>
        <w:t xml:space="preserve"> </w:t>
      </w:r>
      <w:r>
        <w:rPr>
          <w:b/>
          <w:spacing w:val="-4"/>
          <w:sz w:val="21"/>
        </w:rPr>
        <w:t>with</w:t>
      </w:r>
      <w:r>
        <w:rPr>
          <w:b/>
          <w:sz w:val="21"/>
        </w:rPr>
        <w:t xml:space="preserve"> </w:t>
      </w:r>
      <w:r>
        <w:rPr>
          <w:b/>
          <w:spacing w:val="-4"/>
          <w:sz w:val="21"/>
        </w:rPr>
        <w:t>Vendors</w:t>
      </w:r>
    </w:p>
    <w:p w14:paraId="7EFEEF6D" w14:textId="77777777" w:rsidR="0078404F" w:rsidRDefault="0078404F">
      <w:pPr>
        <w:rPr>
          <w:sz w:val="21"/>
        </w:rPr>
        <w:sectPr w:rsidR="0078404F">
          <w:pgSz w:w="12240" w:h="15840"/>
          <w:pgMar w:top="1360" w:right="480" w:bottom="860" w:left="520" w:header="0" w:footer="661" w:gutter="0"/>
          <w:cols w:space="720"/>
        </w:sectPr>
      </w:pPr>
    </w:p>
    <w:p w14:paraId="7EFEEF6E" w14:textId="77777777" w:rsidR="0078404F" w:rsidRDefault="005766A6">
      <w:pPr>
        <w:spacing w:before="41"/>
        <w:ind w:left="920" w:right="952"/>
        <w:jc w:val="both"/>
        <w:rPr>
          <w:sz w:val="21"/>
        </w:rPr>
      </w:pPr>
      <w:r>
        <w:rPr>
          <w:spacing w:val="-4"/>
          <w:sz w:val="21"/>
        </w:rPr>
        <w:lastRenderedPageBreak/>
        <w:t>The</w:t>
      </w:r>
      <w:r>
        <w:rPr>
          <w:spacing w:val="-8"/>
          <w:sz w:val="21"/>
        </w:rPr>
        <w:t xml:space="preserve"> </w:t>
      </w:r>
      <w:r>
        <w:rPr>
          <w:spacing w:val="-4"/>
          <w:sz w:val="21"/>
        </w:rPr>
        <w:t>Proposal</w:t>
      </w:r>
      <w:r>
        <w:rPr>
          <w:spacing w:val="-8"/>
          <w:sz w:val="21"/>
        </w:rPr>
        <w:t xml:space="preserve"> </w:t>
      </w:r>
      <w:r>
        <w:rPr>
          <w:spacing w:val="-4"/>
          <w:sz w:val="21"/>
        </w:rPr>
        <w:t>Evaluation</w:t>
      </w:r>
      <w:r>
        <w:rPr>
          <w:spacing w:val="-8"/>
          <w:sz w:val="21"/>
        </w:rPr>
        <w:t xml:space="preserve"> </w:t>
      </w:r>
      <w:r>
        <w:rPr>
          <w:spacing w:val="-4"/>
          <w:sz w:val="21"/>
        </w:rPr>
        <w:t>Team</w:t>
      </w:r>
      <w:r>
        <w:rPr>
          <w:spacing w:val="-8"/>
          <w:sz w:val="21"/>
        </w:rPr>
        <w:t xml:space="preserve"> </w:t>
      </w:r>
      <w:r>
        <w:rPr>
          <w:spacing w:val="-4"/>
          <w:sz w:val="21"/>
        </w:rPr>
        <w:t>should</w:t>
      </w:r>
      <w:r>
        <w:rPr>
          <w:spacing w:val="-8"/>
          <w:sz w:val="21"/>
        </w:rPr>
        <w:t xml:space="preserve"> </w:t>
      </w:r>
      <w:r>
        <w:rPr>
          <w:spacing w:val="-4"/>
          <w:sz w:val="21"/>
        </w:rPr>
        <w:t>not</w:t>
      </w:r>
      <w:r>
        <w:rPr>
          <w:spacing w:val="-8"/>
          <w:sz w:val="21"/>
        </w:rPr>
        <w:t xml:space="preserve"> </w:t>
      </w:r>
      <w:r>
        <w:rPr>
          <w:spacing w:val="-4"/>
          <w:sz w:val="21"/>
        </w:rPr>
        <w:t>contact</w:t>
      </w:r>
      <w:r>
        <w:rPr>
          <w:spacing w:val="-8"/>
          <w:sz w:val="21"/>
        </w:rPr>
        <w:t xml:space="preserve"> </w:t>
      </w:r>
      <w:r>
        <w:rPr>
          <w:spacing w:val="-4"/>
          <w:sz w:val="21"/>
        </w:rPr>
        <w:t>proposers.</w:t>
      </w:r>
      <w:r>
        <w:rPr>
          <w:spacing w:val="-7"/>
          <w:sz w:val="21"/>
        </w:rPr>
        <w:t xml:space="preserve"> </w:t>
      </w:r>
      <w:r>
        <w:rPr>
          <w:spacing w:val="-4"/>
          <w:sz w:val="21"/>
        </w:rPr>
        <w:t>All</w:t>
      </w:r>
      <w:r>
        <w:rPr>
          <w:spacing w:val="-7"/>
          <w:sz w:val="21"/>
        </w:rPr>
        <w:t xml:space="preserve"> </w:t>
      </w:r>
      <w:r>
        <w:rPr>
          <w:spacing w:val="-4"/>
          <w:sz w:val="21"/>
        </w:rPr>
        <w:t>contact</w:t>
      </w:r>
      <w:r>
        <w:rPr>
          <w:spacing w:val="-7"/>
          <w:sz w:val="21"/>
        </w:rPr>
        <w:t xml:space="preserve"> </w:t>
      </w:r>
      <w:r>
        <w:rPr>
          <w:spacing w:val="-4"/>
          <w:sz w:val="21"/>
        </w:rPr>
        <w:t>with</w:t>
      </w:r>
      <w:r>
        <w:rPr>
          <w:spacing w:val="-5"/>
          <w:sz w:val="21"/>
        </w:rPr>
        <w:t xml:space="preserve"> </w:t>
      </w:r>
      <w:r>
        <w:rPr>
          <w:spacing w:val="-4"/>
          <w:sz w:val="21"/>
        </w:rPr>
        <w:t>proposers</w:t>
      </w:r>
      <w:r>
        <w:rPr>
          <w:spacing w:val="-8"/>
          <w:sz w:val="21"/>
        </w:rPr>
        <w:t xml:space="preserve"> </w:t>
      </w:r>
      <w:r>
        <w:rPr>
          <w:spacing w:val="-4"/>
          <w:sz w:val="21"/>
        </w:rPr>
        <w:t>should</w:t>
      </w:r>
      <w:r>
        <w:rPr>
          <w:spacing w:val="-5"/>
          <w:sz w:val="21"/>
        </w:rPr>
        <w:t xml:space="preserve"> </w:t>
      </w:r>
      <w:r>
        <w:rPr>
          <w:spacing w:val="-4"/>
          <w:sz w:val="21"/>
        </w:rPr>
        <w:t>be</w:t>
      </w:r>
      <w:r>
        <w:rPr>
          <w:spacing w:val="-6"/>
          <w:sz w:val="21"/>
        </w:rPr>
        <w:t xml:space="preserve"> </w:t>
      </w:r>
      <w:r>
        <w:rPr>
          <w:spacing w:val="-4"/>
          <w:sz w:val="21"/>
        </w:rPr>
        <w:t>handled</w:t>
      </w:r>
      <w:r>
        <w:rPr>
          <w:spacing w:val="-8"/>
          <w:sz w:val="21"/>
        </w:rPr>
        <w:t xml:space="preserve"> </w:t>
      </w:r>
      <w:r>
        <w:rPr>
          <w:spacing w:val="-4"/>
          <w:sz w:val="21"/>
        </w:rPr>
        <w:t xml:space="preserve">through </w:t>
      </w:r>
      <w:r>
        <w:rPr>
          <w:spacing w:val="-2"/>
          <w:sz w:val="21"/>
        </w:rPr>
        <w:t>[the</w:t>
      </w:r>
      <w:r>
        <w:rPr>
          <w:spacing w:val="-7"/>
          <w:sz w:val="21"/>
        </w:rPr>
        <w:t xml:space="preserve"> </w:t>
      </w:r>
      <w:r>
        <w:rPr>
          <w:spacing w:val="-2"/>
          <w:sz w:val="21"/>
        </w:rPr>
        <w:t>Purchasing</w:t>
      </w:r>
      <w:r>
        <w:rPr>
          <w:spacing w:val="-7"/>
          <w:sz w:val="21"/>
        </w:rPr>
        <w:t xml:space="preserve"> </w:t>
      </w:r>
      <w:r>
        <w:rPr>
          <w:spacing w:val="-2"/>
          <w:sz w:val="21"/>
        </w:rPr>
        <w:t>Office].</w:t>
      </w:r>
      <w:r>
        <w:rPr>
          <w:spacing w:val="-8"/>
          <w:sz w:val="21"/>
        </w:rPr>
        <w:t xml:space="preserve"> </w:t>
      </w:r>
      <w:r>
        <w:rPr>
          <w:spacing w:val="-2"/>
          <w:sz w:val="21"/>
        </w:rPr>
        <w:t>If</w:t>
      </w:r>
      <w:r>
        <w:rPr>
          <w:spacing w:val="-5"/>
          <w:sz w:val="21"/>
        </w:rPr>
        <w:t xml:space="preserve"> </w:t>
      </w:r>
      <w:r>
        <w:rPr>
          <w:spacing w:val="-2"/>
          <w:sz w:val="21"/>
        </w:rPr>
        <w:t>a</w:t>
      </w:r>
      <w:r>
        <w:rPr>
          <w:spacing w:val="-3"/>
          <w:sz w:val="21"/>
        </w:rPr>
        <w:t xml:space="preserve"> </w:t>
      </w:r>
      <w:r>
        <w:rPr>
          <w:spacing w:val="-2"/>
          <w:sz w:val="21"/>
        </w:rPr>
        <w:t>proposer</w:t>
      </w:r>
      <w:r>
        <w:rPr>
          <w:spacing w:val="-3"/>
          <w:sz w:val="21"/>
        </w:rPr>
        <w:t xml:space="preserve"> </w:t>
      </w:r>
      <w:r>
        <w:rPr>
          <w:spacing w:val="-2"/>
          <w:sz w:val="21"/>
        </w:rPr>
        <w:t>contacts</w:t>
      </w:r>
      <w:r>
        <w:rPr>
          <w:spacing w:val="-6"/>
          <w:sz w:val="21"/>
        </w:rPr>
        <w:t xml:space="preserve"> </w:t>
      </w:r>
      <w:r>
        <w:rPr>
          <w:spacing w:val="-2"/>
          <w:sz w:val="21"/>
        </w:rPr>
        <w:t>a</w:t>
      </w:r>
      <w:r>
        <w:rPr>
          <w:spacing w:val="-8"/>
          <w:sz w:val="21"/>
        </w:rPr>
        <w:t xml:space="preserve"> </w:t>
      </w:r>
      <w:r>
        <w:rPr>
          <w:spacing w:val="-2"/>
          <w:sz w:val="21"/>
        </w:rPr>
        <w:t>member</w:t>
      </w:r>
      <w:r>
        <w:rPr>
          <w:spacing w:val="-6"/>
          <w:sz w:val="21"/>
        </w:rPr>
        <w:t xml:space="preserve"> </w:t>
      </w:r>
      <w:r>
        <w:rPr>
          <w:spacing w:val="-2"/>
          <w:sz w:val="21"/>
        </w:rPr>
        <w:t>of</w:t>
      </w:r>
      <w:r>
        <w:rPr>
          <w:spacing w:val="-5"/>
          <w:sz w:val="21"/>
        </w:rPr>
        <w:t xml:space="preserve"> </w:t>
      </w:r>
      <w:r>
        <w:rPr>
          <w:spacing w:val="-2"/>
          <w:sz w:val="21"/>
        </w:rPr>
        <w:t>the</w:t>
      </w:r>
      <w:r>
        <w:rPr>
          <w:spacing w:val="-6"/>
          <w:sz w:val="21"/>
        </w:rPr>
        <w:t xml:space="preserve"> </w:t>
      </w:r>
      <w:r>
        <w:rPr>
          <w:spacing w:val="-2"/>
          <w:sz w:val="21"/>
        </w:rPr>
        <w:t>Proposal</w:t>
      </w:r>
      <w:r>
        <w:rPr>
          <w:spacing w:val="-3"/>
          <w:sz w:val="21"/>
        </w:rPr>
        <w:t xml:space="preserve"> </w:t>
      </w:r>
      <w:r>
        <w:rPr>
          <w:spacing w:val="-2"/>
          <w:sz w:val="21"/>
        </w:rPr>
        <w:t>Evaluation</w:t>
      </w:r>
      <w:r>
        <w:rPr>
          <w:spacing w:val="-5"/>
          <w:sz w:val="21"/>
        </w:rPr>
        <w:t xml:space="preserve"> </w:t>
      </w:r>
      <w:r>
        <w:rPr>
          <w:spacing w:val="-2"/>
          <w:sz w:val="21"/>
        </w:rPr>
        <w:t>Team,</w:t>
      </w:r>
      <w:r>
        <w:rPr>
          <w:spacing w:val="-6"/>
          <w:sz w:val="21"/>
        </w:rPr>
        <w:t xml:space="preserve"> </w:t>
      </w:r>
      <w:r>
        <w:rPr>
          <w:spacing w:val="-2"/>
          <w:sz w:val="21"/>
        </w:rPr>
        <w:t>the</w:t>
      </w:r>
      <w:r>
        <w:rPr>
          <w:spacing w:val="-6"/>
          <w:sz w:val="21"/>
        </w:rPr>
        <w:t xml:space="preserve"> </w:t>
      </w:r>
      <w:r>
        <w:rPr>
          <w:spacing w:val="-2"/>
          <w:sz w:val="21"/>
        </w:rPr>
        <w:t>contact</w:t>
      </w:r>
      <w:r>
        <w:rPr>
          <w:spacing w:val="-5"/>
          <w:sz w:val="21"/>
        </w:rPr>
        <w:t xml:space="preserve"> </w:t>
      </w:r>
      <w:r>
        <w:rPr>
          <w:spacing w:val="-2"/>
          <w:sz w:val="21"/>
        </w:rPr>
        <w:t>should</w:t>
      </w:r>
      <w:r>
        <w:rPr>
          <w:spacing w:val="-5"/>
          <w:sz w:val="21"/>
        </w:rPr>
        <w:t xml:space="preserve"> </w:t>
      </w:r>
      <w:r>
        <w:rPr>
          <w:spacing w:val="-2"/>
          <w:sz w:val="21"/>
        </w:rPr>
        <w:t xml:space="preserve">be </w:t>
      </w:r>
      <w:r>
        <w:rPr>
          <w:sz w:val="21"/>
        </w:rPr>
        <w:t>carefully</w:t>
      </w:r>
      <w:r>
        <w:rPr>
          <w:spacing w:val="-6"/>
          <w:sz w:val="21"/>
        </w:rPr>
        <w:t xml:space="preserve"> </w:t>
      </w:r>
      <w:r>
        <w:rPr>
          <w:sz w:val="21"/>
        </w:rPr>
        <w:t>documented</w:t>
      </w:r>
      <w:r>
        <w:rPr>
          <w:spacing w:val="-7"/>
          <w:sz w:val="21"/>
        </w:rPr>
        <w:t xml:space="preserve"> </w:t>
      </w:r>
      <w:r>
        <w:rPr>
          <w:sz w:val="21"/>
        </w:rPr>
        <w:t>and</w:t>
      </w:r>
      <w:r>
        <w:rPr>
          <w:spacing w:val="-9"/>
          <w:sz w:val="21"/>
        </w:rPr>
        <w:t xml:space="preserve"> </w:t>
      </w:r>
      <w:r>
        <w:rPr>
          <w:sz w:val="21"/>
        </w:rPr>
        <w:t>forwarded</w:t>
      </w:r>
      <w:r>
        <w:rPr>
          <w:spacing w:val="-7"/>
          <w:sz w:val="21"/>
        </w:rPr>
        <w:t xml:space="preserve"> </w:t>
      </w:r>
      <w:r>
        <w:rPr>
          <w:sz w:val="21"/>
        </w:rPr>
        <w:t>to</w:t>
      </w:r>
      <w:r>
        <w:rPr>
          <w:spacing w:val="-5"/>
          <w:sz w:val="21"/>
        </w:rPr>
        <w:t xml:space="preserve"> </w:t>
      </w:r>
      <w:r>
        <w:rPr>
          <w:sz w:val="21"/>
        </w:rPr>
        <w:t>[the</w:t>
      </w:r>
      <w:r>
        <w:rPr>
          <w:spacing w:val="-7"/>
          <w:sz w:val="21"/>
        </w:rPr>
        <w:t xml:space="preserve"> </w:t>
      </w:r>
      <w:r>
        <w:rPr>
          <w:sz w:val="21"/>
        </w:rPr>
        <w:t>Purchasing</w:t>
      </w:r>
      <w:r>
        <w:rPr>
          <w:spacing w:val="-8"/>
          <w:sz w:val="21"/>
        </w:rPr>
        <w:t xml:space="preserve"> </w:t>
      </w:r>
      <w:r>
        <w:rPr>
          <w:sz w:val="21"/>
        </w:rPr>
        <w:t>Office].</w:t>
      </w:r>
    </w:p>
    <w:p w14:paraId="7EFEEF6F" w14:textId="77777777" w:rsidR="0078404F" w:rsidRDefault="0078404F">
      <w:pPr>
        <w:pStyle w:val="BodyText"/>
        <w:rPr>
          <w:sz w:val="21"/>
        </w:rPr>
      </w:pPr>
    </w:p>
    <w:p w14:paraId="7EFEEF70" w14:textId="77777777" w:rsidR="0078404F" w:rsidRDefault="005766A6">
      <w:pPr>
        <w:ind w:left="920"/>
        <w:rPr>
          <w:b/>
          <w:sz w:val="21"/>
        </w:rPr>
      </w:pPr>
      <w:r>
        <w:rPr>
          <w:b/>
          <w:spacing w:val="-4"/>
          <w:sz w:val="21"/>
        </w:rPr>
        <w:t>Scoring</w:t>
      </w:r>
      <w:r>
        <w:rPr>
          <w:b/>
          <w:spacing w:val="-2"/>
          <w:sz w:val="21"/>
        </w:rPr>
        <w:t xml:space="preserve"> Proposals</w:t>
      </w:r>
    </w:p>
    <w:p w14:paraId="7EFEEF71" w14:textId="77777777" w:rsidR="0078404F" w:rsidRDefault="005766A6">
      <w:pPr>
        <w:ind w:left="920" w:right="824"/>
        <w:rPr>
          <w:b/>
          <w:i/>
          <w:sz w:val="21"/>
        </w:rPr>
      </w:pPr>
      <w:r>
        <w:rPr>
          <w:spacing w:val="-2"/>
          <w:sz w:val="21"/>
        </w:rPr>
        <w:t>Each</w:t>
      </w:r>
      <w:r>
        <w:rPr>
          <w:spacing w:val="-9"/>
          <w:sz w:val="21"/>
        </w:rPr>
        <w:t xml:space="preserve"> </w:t>
      </w:r>
      <w:r>
        <w:rPr>
          <w:spacing w:val="-2"/>
          <w:sz w:val="21"/>
        </w:rPr>
        <w:t>member</w:t>
      </w:r>
      <w:r>
        <w:rPr>
          <w:spacing w:val="-8"/>
          <w:sz w:val="21"/>
        </w:rPr>
        <w:t xml:space="preserve"> </w:t>
      </w:r>
      <w:r>
        <w:rPr>
          <w:spacing w:val="-2"/>
          <w:sz w:val="21"/>
        </w:rPr>
        <w:t>of</w:t>
      </w:r>
      <w:r>
        <w:rPr>
          <w:spacing w:val="-9"/>
          <w:sz w:val="21"/>
        </w:rPr>
        <w:t xml:space="preserve"> </w:t>
      </w:r>
      <w:r>
        <w:rPr>
          <w:spacing w:val="-2"/>
          <w:sz w:val="21"/>
        </w:rPr>
        <w:t>the</w:t>
      </w:r>
      <w:r>
        <w:rPr>
          <w:spacing w:val="-8"/>
          <w:sz w:val="21"/>
        </w:rPr>
        <w:t xml:space="preserve"> </w:t>
      </w:r>
      <w:r>
        <w:rPr>
          <w:spacing w:val="-2"/>
          <w:sz w:val="21"/>
        </w:rPr>
        <w:t>Proposal</w:t>
      </w:r>
      <w:r>
        <w:rPr>
          <w:spacing w:val="-6"/>
          <w:sz w:val="21"/>
        </w:rPr>
        <w:t xml:space="preserve"> </w:t>
      </w:r>
      <w:r>
        <w:rPr>
          <w:spacing w:val="-2"/>
          <w:sz w:val="21"/>
        </w:rPr>
        <w:t>Evaluation</w:t>
      </w:r>
      <w:r>
        <w:rPr>
          <w:spacing w:val="-9"/>
          <w:sz w:val="21"/>
        </w:rPr>
        <w:t xml:space="preserve"> </w:t>
      </w:r>
      <w:r>
        <w:rPr>
          <w:spacing w:val="-2"/>
          <w:sz w:val="21"/>
        </w:rPr>
        <w:t>Team</w:t>
      </w:r>
      <w:r>
        <w:rPr>
          <w:spacing w:val="-7"/>
          <w:sz w:val="21"/>
        </w:rPr>
        <w:t xml:space="preserve"> </w:t>
      </w:r>
      <w:r>
        <w:rPr>
          <w:spacing w:val="-2"/>
          <w:sz w:val="21"/>
        </w:rPr>
        <w:t>should</w:t>
      </w:r>
      <w:r>
        <w:rPr>
          <w:spacing w:val="-10"/>
          <w:sz w:val="21"/>
        </w:rPr>
        <w:t xml:space="preserve"> </w:t>
      </w:r>
      <w:r>
        <w:rPr>
          <w:spacing w:val="-2"/>
          <w:sz w:val="21"/>
        </w:rPr>
        <w:t>(1)</w:t>
      </w:r>
      <w:r>
        <w:rPr>
          <w:spacing w:val="-7"/>
          <w:sz w:val="21"/>
        </w:rPr>
        <w:t xml:space="preserve"> </w:t>
      </w:r>
      <w:r>
        <w:rPr>
          <w:spacing w:val="-2"/>
          <w:sz w:val="21"/>
        </w:rPr>
        <w:t>review</w:t>
      </w:r>
      <w:r>
        <w:rPr>
          <w:spacing w:val="-7"/>
          <w:sz w:val="21"/>
        </w:rPr>
        <w:t xml:space="preserve"> </w:t>
      </w:r>
      <w:r>
        <w:rPr>
          <w:spacing w:val="-2"/>
          <w:sz w:val="21"/>
        </w:rPr>
        <w:t>each</w:t>
      </w:r>
      <w:r>
        <w:rPr>
          <w:spacing w:val="-10"/>
          <w:sz w:val="21"/>
        </w:rPr>
        <w:t xml:space="preserve"> </w:t>
      </w:r>
      <w:r>
        <w:rPr>
          <w:spacing w:val="-2"/>
          <w:sz w:val="21"/>
        </w:rPr>
        <w:t>proposal</w:t>
      </w:r>
      <w:r>
        <w:rPr>
          <w:spacing w:val="-7"/>
          <w:sz w:val="21"/>
        </w:rPr>
        <w:t xml:space="preserve"> </w:t>
      </w:r>
      <w:r>
        <w:rPr>
          <w:spacing w:val="-2"/>
          <w:sz w:val="21"/>
        </w:rPr>
        <w:t>separately</w:t>
      </w:r>
      <w:r>
        <w:rPr>
          <w:spacing w:val="-7"/>
          <w:sz w:val="21"/>
        </w:rPr>
        <w:t xml:space="preserve"> </w:t>
      </w:r>
      <w:r>
        <w:rPr>
          <w:spacing w:val="-2"/>
          <w:sz w:val="21"/>
        </w:rPr>
        <w:t>against</w:t>
      </w:r>
      <w:r>
        <w:rPr>
          <w:spacing w:val="-9"/>
          <w:sz w:val="21"/>
        </w:rPr>
        <w:t xml:space="preserve"> </w:t>
      </w:r>
      <w:r>
        <w:rPr>
          <w:spacing w:val="-2"/>
          <w:sz w:val="21"/>
        </w:rPr>
        <w:t>the</w:t>
      </w:r>
      <w:r>
        <w:rPr>
          <w:spacing w:val="-9"/>
          <w:sz w:val="21"/>
        </w:rPr>
        <w:t xml:space="preserve"> </w:t>
      </w:r>
      <w:r>
        <w:rPr>
          <w:spacing w:val="-2"/>
          <w:sz w:val="21"/>
        </w:rPr>
        <w:t xml:space="preserve">Evaluation </w:t>
      </w:r>
      <w:r>
        <w:rPr>
          <w:spacing w:val="-4"/>
          <w:sz w:val="21"/>
        </w:rPr>
        <w:t>Criteria</w:t>
      </w:r>
      <w:r>
        <w:rPr>
          <w:spacing w:val="-10"/>
          <w:sz w:val="21"/>
        </w:rPr>
        <w:t xml:space="preserve"> </w:t>
      </w:r>
      <w:r>
        <w:rPr>
          <w:spacing w:val="-4"/>
          <w:sz w:val="21"/>
        </w:rPr>
        <w:t>and</w:t>
      </w:r>
      <w:r>
        <w:rPr>
          <w:spacing w:val="-5"/>
          <w:sz w:val="21"/>
        </w:rPr>
        <w:t xml:space="preserve"> </w:t>
      </w:r>
      <w:r>
        <w:rPr>
          <w:spacing w:val="-4"/>
          <w:sz w:val="21"/>
        </w:rPr>
        <w:t>the</w:t>
      </w:r>
      <w:r>
        <w:rPr>
          <w:spacing w:val="-7"/>
          <w:sz w:val="21"/>
        </w:rPr>
        <w:t xml:space="preserve"> </w:t>
      </w:r>
      <w:r>
        <w:rPr>
          <w:spacing w:val="-4"/>
          <w:sz w:val="21"/>
        </w:rPr>
        <w:t>requirements</w:t>
      </w:r>
      <w:r>
        <w:rPr>
          <w:spacing w:val="-7"/>
          <w:sz w:val="21"/>
        </w:rPr>
        <w:t xml:space="preserve"> </w:t>
      </w:r>
      <w:r>
        <w:rPr>
          <w:spacing w:val="-4"/>
          <w:sz w:val="21"/>
        </w:rPr>
        <w:t>of</w:t>
      </w:r>
      <w:r>
        <w:rPr>
          <w:spacing w:val="-5"/>
          <w:sz w:val="21"/>
        </w:rPr>
        <w:t xml:space="preserve"> </w:t>
      </w:r>
      <w:r>
        <w:rPr>
          <w:spacing w:val="-4"/>
          <w:sz w:val="21"/>
        </w:rPr>
        <w:t>the</w:t>
      </w:r>
      <w:r>
        <w:rPr>
          <w:spacing w:val="-7"/>
          <w:sz w:val="21"/>
        </w:rPr>
        <w:t xml:space="preserve"> </w:t>
      </w:r>
      <w:r>
        <w:rPr>
          <w:spacing w:val="-4"/>
          <w:sz w:val="21"/>
        </w:rPr>
        <w:t>RFP,</w:t>
      </w:r>
      <w:r>
        <w:rPr>
          <w:spacing w:val="-5"/>
          <w:sz w:val="21"/>
        </w:rPr>
        <w:t xml:space="preserve"> </w:t>
      </w:r>
      <w:r>
        <w:rPr>
          <w:spacing w:val="-4"/>
          <w:sz w:val="21"/>
        </w:rPr>
        <w:t>and</w:t>
      </w:r>
      <w:r>
        <w:rPr>
          <w:spacing w:val="-8"/>
          <w:sz w:val="21"/>
        </w:rPr>
        <w:t xml:space="preserve"> </w:t>
      </w:r>
      <w:r>
        <w:rPr>
          <w:spacing w:val="-4"/>
          <w:sz w:val="21"/>
        </w:rPr>
        <w:t>(2)</w:t>
      </w:r>
      <w:r>
        <w:rPr>
          <w:sz w:val="21"/>
        </w:rPr>
        <w:t xml:space="preserve"> </w:t>
      </w:r>
      <w:r>
        <w:rPr>
          <w:spacing w:val="-4"/>
          <w:sz w:val="21"/>
        </w:rPr>
        <w:t>complete</w:t>
      </w:r>
      <w:r>
        <w:rPr>
          <w:spacing w:val="-6"/>
          <w:sz w:val="21"/>
        </w:rPr>
        <w:t xml:space="preserve"> </w:t>
      </w:r>
      <w:r>
        <w:rPr>
          <w:spacing w:val="-4"/>
          <w:sz w:val="21"/>
        </w:rPr>
        <w:t>a</w:t>
      </w:r>
      <w:r>
        <w:rPr>
          <w:spacing w:val="-5"/>
          <w:sz w:val="21"/>
        </w:rPr>
        <w:t xml:space="preserve"> </w:t>
      </w:r>
      <w:r>
        <w:rPr>
          <w:spacing w:val="-4"/>
          <w:sz w:val="21"/>
        </w:rPr>
        <w:t>Score Sheet in</w:t>
      </w:r>
      <w:r>
        <w:rPr>
          <w:spacing w:val="-3"/>
          <w:sz w:val="21"/>
        </w:rPr>
        <w:t xml:space="preserve"> </w:t>
      </w:r>
      <w:r>
        <w:rPr>
          <w:spacing w:val="-4"/>
          <w:sz w:val="21"/>
        </w:rPr>
        <w:t>connection</w:t>
      </w:r>
      <w:r>
        <w:rPr>
          <w:spacing w:val="-6"/>
          <w:sz w:val="21"/>
        </w:rPr>
        <w:t xml:space="preserve"> </w:t>
      </w:r>
      <w:r>
        <w:rPr>
          <w:spacing w:val="-4"/>
          <w:sz w:val="21"/>
        </w:rPr>
        <w:t>with</w:t>
      </w:r>
      <w:r>
        <w:rPr>
          <w:spacing w:val="-8"/>
          <w:sz w:val="21"/>
        </w:rPr>
        <w:t xml:space="preserve"> </w:t>
      </w:r>
      <w:r>
        <w:rPr>
          <w:spacing w:val="-4"/>
          <w:sz w:val="21"/>
        </w:rPr>
        <w:t>each</w:t>
      </w:r>
      <w:r>
        <w:rPr>
          <w:spacing w:val="-5"/>
          <w:sz w:val="21"/>
        </w:rPr>
        <w:t xml:space="preserve"> </w:t>
      </w:r>
      <w:r>
        <w:rPr>
          <w:spacing w:val="-4"/>
          <w:sz w:val="21"/>
        </w:rPr>
        <w:t>proposal,</w:t>
      </w:r>
      <w:r>
        <w:rPr>
          <w:spacing w:val="-3"/>
          <w:sz w:val="21"/>
        </w:rPr>
        <w:t xml:space="preserve"> </w:t>
      </w:r>
      <w:r>
        <w:rPr>
          <w:b/>
          <w:i/>
          <w:spacing w:val="-4"/>
          <w:sz w:val="21"/>
        </w:rPr>
        <w:t>before</w:t>
      </w:r>
    </w:p>
    <w:p w14:paraId="7EFEEF72" w14:textId="77777777" w:rsidR="0078404F" w:rsidRDefault="005766A6">
      <w:pPr>
        <w:tabs>
          <w:tab w:val="left" w:pos="2138"/>
          <w:tab w:val="left" w:pos="3557"/>
          <w:tab w:val="left" w:pos="4267"/>
        </w:tabs>
        <w:spacing w:line="255" w:lineRule="exact"/>
        <w:ind w:left="920"/>
        <w:rPr>
          <w:sz w:val="21"/>
        </w:rPr>
      </w:pPr>
      <w:r>
        <w:rPr>
          <w:rFonts w:ascii="Times New Roman"/>
          <w:sz w:val="21"/>
          <w:u w:val="single"/>
        </w:rPr>
        <w:tab/>
      </w:r>
      <w:r>
        <w:rPr>
          <w:b/>
          <w:sz w:val="21"/>
        </w:rPr>
        <w:t>,</w:t>
      </w:r>
      <w:r>
        <w:rPr>
          <w:b/>
          <w:spacing w:val="-3"/>
          <w:sz w:val="21"/>
        </w:rPr>
        <w:t xml:space="preserve"> </w:t>
      </w:r>
      <w:r>
        <w:rPr>
          <w:rFonts w:ascii="Times New Roman"/>
          <w:sz w:val="21"/>
          <w:u w:val="single"/>
        </w:rPr>
        <w:tab/>
      </w:r>
      <w:r>
        <w:rPr>
          <w:b/>
          <w:sz w:val="21"/>
        </w:rPr>
        <w:t>,</w:t>
      </w:r>
      <w:r>
        <w:rPr>
          <w:b/>
          <w:spacing w:val="-5"/>
          <w:sz w:val="21"/>
        </w:rPr>
        <w:t xml:space="preserve"> 20</w:t>
      </w:r>
      <w:r>
        <w:rPr>
          <w:rFonts w:ascii="Times New Roman"/>
          <w:sz w:val="21"/>
          <w:u w:val="single"/>
        </w:rPr>
        <w:tab/>
      </w:r>
      <w:r>
        <w:rPr>
          <w:spacing w:val="-10"/>
          <w:sz w:val="21"/>
        </w:rPr>
        <w:t>.</w:t>
      </w:r>
    </w:p>
    <w:p w14:paraId="7EFEEF73" w14:textId="77777777" w:rsidR="0078404F" w:rsidRDefault="0078404F">
      <w:pPr>
        <w:pStyle w:val="BodyText"/>
        <w:spacing w:before="1"/>
        <w:rPr>
          <w:sz w:val="21"/>
        </w:rPr>
      </w:pPr>
    </w:p>
    <w:p w14:paraId="7EFEEF74" w14:textId="77777777" w:rsidR="0078404F" w:rsidRDefault="005766A6">
      <w:pPr>
        <w:ind w:left="920" w:right="824"/>
        <w:rPr>
          <w:sz w:val="21"/>
        </w:rPr>
      </w:pPr>
      <w:r>
        <w:rPr>
          <w:spacing w:val="-2"/>
          <w:sz w:val="21"/>
        </w:rPr>
        <w:t>Proposals</w:t>
      </w:r>
      <w:r>
        <w:rPr>
          <w:spacing w:val="-10"/>
          <w:sz w:val="21"/>
        </w:rPr>
        <w:t xml:space="preserve"> </w:t>
      </w:r>
      <w:r>
        <w:rPr>
          <w:spacing w:val="-2"/>
          <w:sz w:val="21"/>
        </w:rPr>
        <w:t>should</w:t>
      </w:r>
      <w:r>
        <w:rPr>
          <w:spacing w:val="-10"/>
          <w:sz w:val="21"/>
        </w:rPr>
        <w:t xml:space="preserve"> </w:t>
      </w:r>
      <w:r>
        <w:rPr>
          <w:spacing w:val="-2"/>
          <w:sz w:val="21"/>
        </w:rPr>
        <w:t>not</w:t>
      </w:r>
      <w:r>
        <w:rPr>
          <w:spacing w:val="-10"/>
          <w:sz w:val="21"/>
        </w:rPr>
        <w:t xml:space="preserve"> </w:t>
      </w:r>
      <w:r>
        <w:rPr>
          <w:spacing w:val="-2"/>
          <w:sz w:val="21"/>
        </w:rPr>
        <w:t>be</w:t>
      </w:r>
      <w:r>
        <w:rPr>
          <w:spacing w:val="-10"/>
          <w:sz w:val="21"/>
        </w:rPr>
        <w:t xml:space="preserve"> </w:t>
      </w:r>
      <w:r>
        <w:rPr>
          <w:spacing w:val="-2"/>
          <w:sz w:val="21"/>
        </w:rPr>
        <w:t>scored</w:t>
      </w:r>
      <w:r>
        <w:rPr>
          <w:spacing w:val="-9"/>
          <w:sz w:val="21"/>
        </w:rPr>
        <w:t xml:space="preserve"> </w:t>
      </w:r>
      <w:r>
        <w:rPr>
          <w:spacing w:val="-2"/>
          <w:sz w:val="21"/>
        </w:rPr>
        <w:t>by</w:t>
      </w:r>
      <w:r>
        <w:rPr>
          <w:spacing w:val="-9"/>
          <w:sz w:val="21"/>
        </w:rPr>
        <w:t xml:space="preserve"> </w:t>
      </w:r>
      <w:r>
        <w:rPr>
          <w:spacing w:val="-2"/>
          <w:sz w:val="21"/>
        </w:rPr>
        <w:t>comparing</w:t>
      </w:r>
      <w:r>
        <w:rPr>
          <w:spacing w:val="-10"/>
          <w:sz w:val="21"/>
        </w:rPr>
        <w:t xml:space="preserve"> </w:t>
      </w:r>
      <w:r>
        <w:rPr>
          <w:spacing w:val="-2"/>
          <w:sz w:val="21"/>
        </w:rPr>
        <w:t>one</w:t>
      </w:r>
      <w:r>
        <w:rPr>
          <w:spacing w:val="-10"/>
          <w:sz w:val="21"/>
        </w:rPr>
        <w:t xml:space="preserve"> </w:t>
      </w:r>
      <w:r>
        <w:rPr>
          <w:spacing w:val="-2"/>
          <w:sz w:val="21"/>
        </w:rPr>
        <w:t>proposal</w:t>
      </w:r>
      <w:r>
        <w:rPr>
          <w:spacing w:val="-9"/>
          <w:sz w:val="21"/>
        </w:rPr>
        <w:t xml:space="preserve"> </w:t>
      </w:r>
      <w:r>
        <w:rPr>
          <w:spacing w:val="-2"/>
          <w:sz w:val="21"/>
        </w:rPr>
        <w:t>side-by-side</w:t>
      </w:r>
      <w:r>
        <w:rPr>
          <w:spacing w:val="-9"/>
          <w:sz w:val="21"/>
        </w:rPr>
        <w:t xml:space="preserve"> </w:t>
      </w:r>
      <w:r>
        <w:rPr>
          <w:spacing w:val="-2"/>
          <w:sz w:val="21"/>
        </w:rPr>
        <w:t>with</w:t>
      </w:r>
      <w:r>
        <w:rPr>
          <w:spacing w:val="-10"/>
          <w:sz w:val="21"/>
        </w:rPr>
        <w:t xml:space="preserve"> </w:t>
      </w:r>
      <w:r>
        <w:rPr>
          <w:spacing w:val="-2"/>
          <w:sz w:val="21"/>
        </w:rPr>
        <w:t>another</w:t>
      </w:r>
      <w:r>
        <w:rPr>
          <w:spacing w:val="-7"/>
          <w:sz w:val="21"/>
        </w:rPr>
        <w:t xml:space="preserve"> </w:t>
      </w:r>
      <w:r>
        <w:rPr>
          <w:spacing w:val="-2"/>
          <w:sz w:val="21"/>
        </w:rPr>
        <w:t>proposal.</w:t>
      </w:r>
      <w:r>
        <w:rPr>
          <w:spacing w:val="-10"/>
          <w:sz w:val="21"/>
        </w:rPr>
        <w:t xml:space="preserve"> </w:t>
      </w:r>
      <w:r>
        <w:rPr>
          <w:spacing w:val="-2"/>
          <w:sz w:val="21"/>
        </w:rPr>
        <w:t>Review</w:t>
      </w:r>
      <w:r>
        <w:rPr>
          <w:spacing w:val="-10"/>
          <w:sz w:val="21"/>
        </w:rPr>
        <w:t xml:space="preserve"> </w:t>
      </w:r>
      <w:r>
        <w:rPr>
          <w:spacing w:val="-2"/>
          <w:sz w:val="21"/>
        </w:rPr>
        <w:t>and</w:t>
      </w:r>
      <w:r>
        <w:rPr>
          <w:spacing w:val="-9"/>
          <w:sz w:val="21"/>
        </w:rPr>
        <w:t xml:space="preserve"> </w:t>
      </w:r>
      <w:r>
        <w:rPr>
          <w:spacing w:val="-2"/>
          <w:sz w:val="21"/>
        </w:rPr>
        <w:t xml:space="preserve">score </w:t>
      </w:r>
      <w:r>
        <w:rPr>
          <w:sz w:val="21"/>
        </w:rPr>
        <w:t>one proposal,</w:t>
      </w:r>
      <w:r>
        <w:rPr>
          <w:spacing w:val="-2"/>
          <w:sz w:val="21"/>
        </w:rPr>
        <w:t xml:space="preserve"> </w:t>
      </w:r>
      <w:r>
        <w:rPr>
          <w:sz w:val="21"/>
        </w:rPr>
        <w:t>then move</w:t>
      </w:r>
      <w:r>
        <w:rPr>
          <w:spacing w:val="-1"/>
          <w:sz w:val="21"/>
        </w:rPr>
        <w:t xml:space="preserve"> </w:t>
      </w:r>
      <w:r>
        <w:rPr>
          <w:sz w:val="21"/>
        </w:rPr>
        <w:t>on</w:t>
      </w:r>
      <w:r>
        <w:rPr>
          <w:spacing w:val="-1"/>
          <w:sz w:val="21"/>
        </w:rPr>
        <w:t xml:space="preserve"> </w:t>
      </w:r>
      <w:r>
        <w:rPr>
          <w:sz w:val="21"/>
        </w:rPr>
        <w:t>to</w:t>
      </w:r>
      <w:r>
        <w:rPr>
          <w:spacing w:val="-1"/>
          <w:sz w:val="21"/>
        </w:rPr>
        <w:t xml:space="preserve"> </w:t>
      </w:r>
      <w:r>
        <w:rPr>
          <w:sz w:val="21"/>
        </w:rPr>
        <w:t>the</w:t>
      </w:r>
      <w:r>
        <w:rPr>
          <w:spacing w:val="-1"/>
          <w:sz w:val="21"/>
        </w:rPr>
        <w:t xml:space="preserve"> </w:t>
      </w:r>
      <w:r>
        <w:rPr>
          <w:sz w:val="21"/>
        </w:rPr>
        <w:t>next proposal.</w:t>
      </w:r>
    </w:p>
    <w:p w14:paraId="7EFEEF75" w14:textId="77777777" w:rsidR="0078404F" w:rsidRDefault="0078404F">
      <w:pPr>
        <w:pStyle w:val="BodyText"/>
        <w:spacing w:before="1"/>
        <w:rPr>
          <w:sz w:val="21"/>
        </w:rPr>
      </w:pPr>
    </w:p>
    <w:p w14:paraId="7EFEEF76" w14:textId="77777777" w:rsidR="0078404F" w:rsidRDefault="005766A6">
      <w:pPr>
        <w:tabs>
          <w:tab w:val="left" w:pos="7853"/>
          <w:tab w:val="left" w:pos="9263"/>
        </w:tabs>
        <w:ind w:left="920" w:right="950"/>
        <w:jc w:val="both"/>
        <w:rPr>
          <w:sz w:val="21"/>
        </w:rPr>
      </w:pPr>
      <w:r>
        <w:rPr>
          <w:sz w:val="21"/>
        </w:rPr>
        <w:t>Initial</w:t>
      </w:r>
      <w:r>
        <w:rPr>
          <w:spacing w:val="-3"/>
          <w:sz w:val="21"/>
        </w:rPr>
        <w:t xml:space="preserve"> </w:t>
      </w:r>
      <w:r>
        <w:rPr>
          <w:sz w:val="21"/>
        </w:rPr>
        <w:t>conclusions</w:t>
      </w:r>
      <w:r>
        <w:rPr>
          <w:spacing w:val="-2"/>
          <w:sz w:val="21"/>
        </w:rPr>
        <w:t xml:space="preserve"> </w:t>
      </w:r>
      <w:r>
        <w:rPr>
          <w:sz w:val="21"/>
        </w:rPr>
        <w:t>regarding</w:t>
      </w:r>
      <w:r>
        <w:rPr>
          <w:spacing w:val="-3"/>
          <w:sz w:val="21"/>
        </w:rPr>
        <w:t xml:space="preserve"> </w:t>
      </w:r>
      <w:r>
        <w:rPr>
          <w:sz w:val="21"/>
        </w:rPr>
        <w:t>the</w:t>
      </w:r>
      <w:r>
        <w:rPr>
          <w:spacing w:val="-1"/>
          <w:sz w:val="21"/>
        </w:rPr>
        <w:t xml:space="preserve"> </w:t>
      </w:r>
      <w:r>
        <w:rPr>
          <w:sz w:val="21"/>
        </w:rPr>
        <w:t>proposals</w:t>
      </w:r>
      <w:r>
        <w:rPr>
          <w:spacing w:val="-3"/>
          <w:sz w:val="21"/>
        </w:rPr>
        <w:t xml:space="preserve"> </w:t>
      </w:r>
      <w:r>
        <w:rPr>
          <w:sz w:val="21"/>
        </w:rPr>
        <w:t>should</w:t>
      </w:r>
      <w:r>
        <w:rPr>
          <w:spacing w:val="-3"/>
          <w:sz w:val="21"/>
        </w:rPr>
        <w:t xml:space="preserve"> </w:t>
      </w:r>
      <w:r>
        <w:rPr>
          <w:sz w:val="21"/>
        </w:rPr>
        <w:t>be</w:t>
      </w:r>
      <w:r>
        <w:rPr>
          <w:spacing w:val="-1"/>
          <w:sz w:val="21"/>
        </w:rPr>
        <w:t xml:space="preserve"> </w:t>
      </w:r>
      <w:r>
        <w:rPr>
          <w:sz w:val="21"/>
        </w:rPr>
        <w:t>reached</w:t>
      </w:r>
      <w:r>
        <w:rPr>
          <w:spacing w:val="-1"/>
          <w:sz w:val="21"/>
        </w:rPr>
        <w:t xml:space="preserve"> </w:t>
      </w:r>
      <w:r>
        <w:rPr>
          <w:sz w:val="21"/>
        </w:rPr>
        <w:t>independently</w:t>
      </w:r>
      <w:r>
        <w:rPr>
          <w:spacing w:val="-2"/>
          <w:sz w:val="21"/>
        </w:rPr>
        <w:t xml:space="preserve"> </w:t>
      </w:r>
      <w:r>
        <w:rPr>
          <w:sz w:val="21"/>
        </w:rPr>
        <w:t>and</w:t>
      </w:r>
      <w:r>
        <w:rPr>
          <w:spacing w:val="-3"/>
          <w:sz w:val="21"/>
        </w:rPr>
        <w:t xml:space="preserve"> </w:t>
      </w:r>
      <w:r>
        <w:rPr>
          <w:sz w:val="21"/>
        </w:rPr>
        <w:t>impartially.</w:t>
      </w:r>
      <w:r>
        <w:rPr>
          <w:spacing w:val="40"/>
          <w:sz w:val="21"/>
        </w:rPr>
        <w:t xml:space="preserve"> </w:t>
      </w:r>
      <w:r>
        <w:rPr>
          <w:sz w:val="21"/>
        </w:rPr>
        <w:t>Members of</w:t>
      </w:r>
      <w:r>
        <w:rPr>
          <w:spacing w:val="-3"/>
          <w:sz w:val="21"/>
        </w:rPr>
        <w:t xml:space="preserve"> </w:t>
      </w:r>
      <w:r>
        <w:rPr>
          <w:sz w:val="21"/>
        </w:rPr>
        <w:t>the Proposal</w:t>
      </w:r>
      <w:r>
        <w:rPr>
          <w:spacing w:val="-12"/>
          <w:sz w:val="21"/>
        </w:rPr>
        <w:t xml:space="preserve"> </w:t>
      </w:r>
      <w:r>
        <w:rPr>
          <w:sz w:val="21"/>
        </w:rPr>
        <w:t>Evaluation</w:t>
      </w:r>
      <w:r>
        <w:rPr>
          <w:spacing w:val="-12"/>
          <w:sz w:val="21"/>
        </w:rPr>
        <w:t xml:space="preserve"> </w:t>
      </w:r>
      <w:r>
        <w:rPr>
          <w:sz w:val="21"/>
        </w:rPr>
        <w:t>Team</w:t>
      </w:r>
      <w:r>
        <w:rPr>
          <w:spacing w:val="-12"/>
          <w:sz w:val="21"/>
        </w:rPr>
        <w:t xml:space="preserve"> </w:t>
      </w:r>
      <w:r>
        <w:rPr>
          <w:sz w:val="21"/>
        </w:rPr>
        <w:t>should</w:t>
      </w:r>
      <w:r>
        <w:rPr>
          <w:spacing w:val="-12"/>
          <w:sz w:val="21"/>
        </w:rPr>
        <w:t xml:space="preserve"> </w:t>
      </w:r>
      <w:r>
        <w:rPr>
          <w:sz w:val="21"/>
        </w:rPr>
        <w:t>not</w:t>
      </w:r>
      <w:r>
        <w:rPr>
          <w:spacing w:val="-12"/>
          <w:sz w:val="21"/>
        </w:rPr>
        <w:t xml:space="preserve"> </w:t>
      </w:r>
      <w:r>
        <w:rPr>
          <w:sz w:val="21"/>
        </w:rPr>
        <w:t>communicate</w:t>
      </w:r>
      <w:r>
        <w:rPr>
          <w:spacing w:val="-12"/>
          <w:sz w:val="21"/>
        </w:rPr>
        <w:t xml:space="preserve"> </w:t>
      </w:r>
      <w:r>
        <w:rPr>
          <w:sz w:val="21"/>
        </w:rPr>
        <w:t>with</w:t>
      </w:r>
      <w:r>
        <w:rPr>
          <w:spacing w:val="-12"/>
          <w:sz w:val="21"/>
        </w:rPr>
        <w:t xml:space="preserve"> </w:t>
      </w:r>
      <w:r>
        <w:rPr>
          <w:sz w:val="21"/>
        </w:rPr>
        <w:t>other</w:t>
      </w:r>
      <w:r>
        <w:rPr>
          <w:spacing w:val="-11"/>
          <w:sz w:val="21"/>
        </w:rPr>
        <w:t xml:space="preserve"> </w:t>
      </w:r>
      <w:r>
        <w:rPr>
          <w:sz w:val="21"/>
        </w:rPr>
        <w:t>team</w:t>
      </w:r>
      <w:r>
        <w:rPr>
          <w:spacing w:val="-12"/>
          <w:sz w:val="21"/>
        </w:rPr>
        <w:t xml:space="preserve"> </w:t>
      </w:r>
      <w:r>
        <w:rPr>
          <w:sz w:val="21"/>
        </w:rPr>
        <w:t>members</w:t>
      </w:r>
      <w:r>
        <w:rPr>
          <w:spacing w:val="-12"/>
          <w:sz w:val="21"/>
        </w:rPr>
        <w:t xml:space="preserve"> </w:t>
      </w:r>
      <w:r>
        <w:rPr>
          <w:sz w:val="21"/>
        </w:rPr>
        <w:t>regarding</w:t>
      </w:r>
      <w:r>
        <w:rPr>
          <w:spacing w:val="-12"/>
          <w:sz w:val="21"/>
        </w:rPr>
        <w:t xml:space="preserve"> </w:t>
      </w:r>
      <w:r>
        <w:rPr>
          <w:sz w:val="21"/>
        </w:rPr>
        <w:t>the</w:t>
      </w:r>
      <w:r>
        <w:rPr>
          <w:spacing w:val="-12"/>
          <w:sz w:val="21"/>
        </w:rPr>
        <w:t xml:space="preserve"> </w:t>
      </w:r>
      <w:r>
        <w:rPr>
          <w:sz w:val="21"/>
        </w:rPr>
        <w:t>proposals</w:t>
      </w:r>
      <w:r>
        <w:rPr>
          <w:spacing w:val="-12"/>
          <w:sz w:val="21"/>
        </w:rPr>
        <w:t xml:space="preserve"> </w:t>
      </w:r>
      <w:r>
        <w:rPr>
          <w:sz w:val="21"/>
        </w:rPr>
        <w:t>until</w:t>
      </w:r>
      <w:r>
        <w:rPr>
          <w:spacing w:val="-12"/>
          <w:sz w:val="21"/>
        </w:rPr>
        <w:t xml:space="preserve"> </w:t>
      </w:r>
      <w:r>
        <w:rPr>
          <w:sz w:val="21"/>
        </w:rPr>
        <w:t xml:space="preserve">the Proposal Evaluation Team meets at the offices of </w:t>
      </w:r>
      <w:r>
        <w:rPr>
          <w:rFonts w:ascii="Times New Roman"/>
          <w:sz w:val="21"/>
          <w:u w:val="single"/>
        </w:rPr>
        <w:tab/>
      </w:r>
      <w:r>
        <w:rPr>
          <w:sz w:val="21"/>
        </w:rPr>
        <w:t xml:space="preserve">on </w:t>
      </w:r>
      <w:r>
        <w:rPr>
          <w:rFonts w:ascii="Times New Roman"/>
          <w:sz w:val="21"/>
          <w:u w:val="single"/>
        </w:rPr>
        <w:tab/>
      </w:r>
      <w:r>
        <w:rPr>
          <w:sz w:val="21"/>
        </w:rPr>
        <w:t xml:space="preserve">, </w:t>
      </w:r>
      <w:proofErr w:type="gramStart"/>
      <w:r>
        <w:rPr>
          <w:sz w:val="21"/>
        </w:rPr>
        <w:t>20</w:t>
      </w:r>
      <w:r>
        <w:rPr>
          <w:rFonts w:ascii="Times New Roman"/>
          <w:spacing w:val="40"/>
          <w:sz w:val="21"/>
          <w:u w:val="single"/>
        </w:rPr>
        <w:t xml:space="preserve"> </w:t>
      </w:r>
      <w:r>
        <w:rPr>
          <w:sz w:val="21"/>
        </w:rPr>
        <w:t>,</w:t>
      </w:r>
      <w:proofErr w:type="gramEnd"/>
      <w:r>
        <w:rPr>
          <w:sz w:val="21"/>
        </w:rPr>
        <w:t xml:space="preserve"> to discuss</w:t>
      </w:r>
      <w:r>
        <w:rPr>
          <w:spacing w:val="-3"/>
          <w:sz w:val="21"/>
        </w:rPr>
        <w:t xml:space="preserve"> </w:t>
      </w:r>
      <w:r>
        <w:rPr>
          <w:sz w:val="21"/>
        </w:rPr>
        <w:t>the selection</w:t>
      </w:r>
      <w:r>
        <w:rPr>
          <w:spacing w:val="-2"/>
          <w:sz w:val="21"/>
        </w:rPr>
        <w:t xml:space="preserve"> </w:t>
      </w:r>
      <w:r>
        <w:rPr>
          <w:sz w:val="21"/>
        </w:rPr>
        <w:t>of</w:t>
      </w:r>
      <w:r>
        <w:rPr>
          <w:spacing w:val="-4"/>
          <w:sz w:val="21"/>
        </w:rPr>
        <w:t xml:space="preserve"> </w:t>
      </w:r>
      <w:r>
        <w:rPr>
          <w:sz w:val="21"/>
        </w:rPr>
        <w:t>the successful</w:t>
      </w:r>
      <w:r>
        <w:rPr>
          <w:spacing w:val="-1"/>
          <w:sz w:val="21"/>
        </w:rPr>
        <w:t xml:space="preserve"> </w:t>
      </w:r>
      <w:r>
        <w:rPr>
          <w:sz w:val="21"/>
        </w:rPr>
        <w:t>proposal.</w:t>
      </w:r>
    </w:p>
    <w:p w14:paraId="7EFEEF77" w14:textId="77777777" w:rsidR="0078404F" w:rsidRDefault="0078404F">
      <w:pPr>
        <w:pStyle w:val="BodyText"/>
        <w:rPr>
          <w:sz w:val="21"/>
        </w:rPr>
      </w:pPr>
    </w:p>
    <w:p w14:paraId="7EFEEF78" w14:textId="77777777" w:rsidR="0078404F" w:rsidRDefault="005766A6">
      <w:pPr>
        <w:tabs>
          <w:tab w:val="left" w:pos="8840"/>
        </w:tabs>
        <w:ind w:left="920" w:right="953"/>
        <w:jc w:val="both"/>
        <w:rPr>
          <w:sz w:val="21"/>
        </w:rPr>
      </w:pPr>
      <w:r>
        <w:rPr>
          <w:i/>
          <w:sz w:val="21"/>
        </w:rPr>
        <w:t>All Score Sheets must be completed before the meeting of the Proposal Evaluation Team.</w:t>
      </w:r>
      <w:r>
        <w:rPr>
          <w:i/>
          <w:sz w:val="21"/>
        </w:rPr>
        <w:tab/>
      </w:r>
      <w:r>
        <w:rPr>
          <w:sz w:val="21"/>
        </w:rPr>
        <w:t xml:space="preserve">The first item of </w:t>
      </w:r>
      <w:r>
        <w:rPr>
          <w:spacing w:val="-2"/>
          <w:sz w:val="21"/>
        </w:rPr>
        <w:t>business</w:t>
      </w:r>
      <w:r>
        <w:rPr>
          <w:spacing w:val="-10"/>
          <w:sz w:val="21"/>
        </w:rPr>
        <w:t xml:space="preserve"> </w:t>
      </w:r>
      <w:r>
        <w:rPr>
          <w:spacing w:val="-2"/>
          <w:sz w:val="21"/>
        </w:rPr>
        <w:t>at</w:t>
      </w:r>
      <w:r>
        <w:rPr>
          <w:spacing w:val="-10"/>
          <w:sz w:val="21"/>
        </w:rPr>
        <w:t xml:space="preserve"> </w:t>
      </w:r>
      <w:r>
        <w:rPr>
          <w:spacing w:val="-2"/>
          <w:sz w:val="21"/>
        </w:rPr>
        <w:t>the</w:t>
      </w:r>
      <w:r>
        <w:rPr>
          <w:spacing w:val="-10"/>
          <w:sz w:val="21"/>
        </w:rPr>
        <w:t xml:space="preserve"> </w:t>
      </w:r>
      <w:r>
        <w:rPr>
          <w:spacing w:val="-2"/>
          <w:sz w:val="21"/>
        </w:rPr>
        <w:t>meeting</w:t>
      </w:r>
      <w:r>
        <w:rPr>
          <w:spacing w:val="-10"/>
          <w:sz w:val="21"/>
        </w:rPr>
        <w:t xml:space="preserve"> </w:t>
      </w:r>
      <w:r>
        <w:rPr>
          <w:spacing w:val="-2"/>
          <w:sz w:val="21"/>
        </w:rPr>
        <w:t>of</w:t>
      </w:r>
      <w:r>
        <w:rPr>
          <w:spacing w:val="-10"/>
          <w:sz w:val="21"/>
        </w:rPr>
        <w:t xml:space="preserve"> </w:t>
      </w:r>
      <w:r>
        <w:rPr>
          <w:spacing w:val="-2"/>
          <w:sz w:val="21"/>
        </w:rPr>
        <w:t>the</w:t>
      </w:r>
      <w:r>
        <w:rPr>
          <w:spacing w:val="-10"/>
          <w:sz w:val="21"/>
        </w:rPr>
        <w:t xml:space="preserve"> </w:t>
      </w:r>
      <w:r>
        <w:rPr>
          <w:spacing w:val="-2"/>
          <w:sz w:val="21"/>
        </w:rPr>
        <w:t>Proposal</w:t>
      </w:r>
      <w:r>
        <w:rPr>
          <w:spacing w:val="-10"/>
          <w:sz w:val="21"/>
        </w:rPr>
        <w:t xml:space="preserve"> </w:t>
      </w:r>
      <w:r>
        <w:rPr>
          <w:spacing w:val="-2"/>
          <w:sz w:val="21"/>
        </w:rPr>
        <w:t>Evaluation</w:t>
      </w:r>
      <w:r>
        <w:rPr>
          <w:spacing w:val="-9"/>
          <w:sz w:val="21"/>
        </w:rPr>
        <w:t xml:space="preserve"> </w:t>
      </w:r>
      <w:r>
        <w:rPr>
          <w:spacing w:val="-2"/>
          <w:sz w:val="21"/>
        </w:rPr>
        <w:t>Team</w:t>
      </w:r>
      <w:r>
        <w:rPr>
          <w:spacing w:val="-10"/>
          <w:sz w:val="21"/>
        </w:rPr>
        <w:t xml:space="preserve"> </w:t>
      </w:r>
      <w:r>
        <w:rPr>
          <w:spacing w:val="-2"/>
          <w:sz w:val="21"/>
        </w:rPr>
        <w:t>will</w:t>
      </w:r>
      <w:r>
        <w:rPr>
          <w:spacing w:val="-10"/>
          <w:sz w:val="21"/>
        </w:rPr>
        <w:t xml:space="preserve"> </w:t>
      </w:r>
      <w:r>
        <w:rPr>
          <w:spacing w:val="-2"/>
          <w:sz w:val="21"/>
        </w:rPr>
        <w:t>be</w:t>
      </w:r>
      <w:r>
        <w:rPr>
          <w:spacing w:val="-10"/>
          <w:sz w:val="21"/>
        </w:rPr>
        <w:t xml:space="preserve"> </w:t>
      </w:r>
      <w:r>
        <w:rPr>
          <w:spacing w:val="-2"/>
          <w:sz w:val="21"/>
        </w:rPr>
        <w:t>the</w:t>
      </w:r>
      <w:r>
        <w:rPr>
          <w:spacing w:val="-10"/>
          <w:sz w:val="21"/>
        </w:rPr>
        <w:t xml:space="preserve"> </w:t>
      </w:r>
      <w:r>
        <w:rPr>
          <w:spacing w:val="-2"/>
          <w:sz w:val="21"/>
        </w:rPr>
        <w:t>collection</w:t>
      </w:r>
      <w:r>
        <w:rPr>
          <w:spacing w:val="-10"/>
          <w:sz w:val="21"/>
        </w:rPr>
        <w:t xml:space="preserve"> </w:t>
      </w:r>
      <w:r>
        <w:rPr>
          <w:spacing w:val="-2"/>
          <w:sz w:val="21"/>
        </w:rPr>
        <w:t>of</w:t>
      </w:r>
      <w:r>
        <w:rPr>
          <w:spacing w:val="-10"/>
          <w:sz w:val="21"/>
        </w:rPr>
        <w:t xml:space="preserve"> </w:t>
      </w:r>
      <w:r>
        <w:rPr>
          <w:spacing w:val="-2"/>
          <w:sz w:val="21"/>
        </w:rPr>
        <w:t>one</w:t>
      </w:r>
      <w:r>
        <w:rPr>
          <w:spacing w:val="-10"/>
          <w:sz w:val="21"/>
        </w:rPr>
        <w:t xml:space="preserve"> </w:t>
      </w:r>
      <w:r>
        <w:rPr>
          <w:spacing w:val="-2"/>
          <w:sz w:val="21"/>
        </w:rPr>
        <w:t>(1)</w:t>
      </w:r>
      <w:r>
        <w:rPr>
          <w:spacing w:val="-9"/>
          <w:sz w:val="21"/>
        </w:rPr>
        <w:t xml:space="preserve"> </w:t>
      </w:r>
      <w:r>
        <w:rPr>
          <w:spacing w:val="-2"/>
          <w:sz w:val="21"/>
        </w:rPr>
        <w:t>copy</w:t>
      </w:r>
      <w:r>
        <w:rPr>
          <w:spacing w:val="-10"/>
          <w:sz w:val="21"/>
        </w:rPr>
        <w:t xml:space="preserve"> </w:t>
      </w:r>
      <w:r>
        <w:rPr>
          <w:spacing w:val="-2"/>
          <w:sz w:val="21"/>
        </w:rPr>
        <w:t>of</w:t>
      </w:r>
      <w:r>
        <w:rPr>
          <w:spacing w:val="-10"/>
          <w:sz w:val="21"/>
        </w:rPr>
        <w:t xml:space="preserve"> </w:t>
      </w:r>
      <w:r>
        <w:rPr>
          <w:spacing w:val="-2"/>
          <w:sz w:val="21"/>
        </w:rPr>
        <w:t>a</w:t>
      </w:r>
      <w:r>
        <w:rPr>
          <w:spacing w:val="-10"/>
          <w:sz w:val="21"/>
        </w:rPr>
        <w:t xml:space="preserve"> </w:t>
      </w:r>
      <w:r>
        <w:rPr>
          <w:spacing w:val="-2"/>
          <w:sz w:val="21"/>
        </w:rPr>
        <w:t>complete</w:t>
      </w:r>
      <w:r>
        <w:rPr>
          <w:spacing w:val="-10"/>
          <w:sz w:val="21"/>
        </w:rPr>
        <w:t xml:space="preserve"> </w:t>
      </w:r>
      <w:r>
        <w:rPr>
          <w:spacing w:val="-2"/>
          <w:sz w:val="21"/>
        </w:rPr>
        <w:t>set</w:t>
      </w:r>
      <w:r>
        <w:rPr>
          <w:spacing w:val="-10"/>
          <w:sz w:val="21"/>
        </w:rPr>
        <w:t xml:space="preserve"> </w:t>
      </w:r>
      <w:r>
        <w:rPr>
          <w:spacing w:val="-2"/>
          <w:sz w:val="21"/>
        </w:rPr>
        <w:t>of Score</w:t>
      </w:r>
      <w:r>
        <w:rPr>
          <w:spacing w:val="-3"/>
          <w:sz w:val="21"/>
        </w:rPr>
        <w:t xml:space="preserve"> </w:t>
      </w:r>
      <w:r>
        <w:rPr>
          <w:spacing w:val="-2"/>
          <w:sz w:val="21"/>
        </w:rPr>
        <w:t>Sheets</w:t>
      </w:r>
      <w:r>
        <w:rPr>
          <w:spacing w:val="-9"/>
          <w:sz w:val="21"/>
        </w:rPr>
        <w:t xml:space="preserve"> </w:t>
      </w:r>
      <w:r>
        <w:rPr>
          <w:spacing w:val="-2"/>
          <w:sz w:val="21"/>
        </w:rPr>
        <w:t>from</w:t>
      </w:r>
      <w:r>
        <w:rPr>
          <w:spacing w:val="-6"/>
          <w:sz w:val="21"/>
        </w:rPr>
        <w:t xml:space="preserve"> </w:t>
      </w:r>
      <w:r>
        <w:rPr>
          <w:spacing w:val="-2"/>
          <w:sz w:val="21"/>
        </w:rPr>
        <w:t>each</w:t>
      </w:r>
      <w:r>
        <w:rPr>
          <w:spacing w:val="-7"/>
          <w:sz w:val="21"/>
        </w:rPr>
        <w:t xml:space="preserve"> </w:t>
      </w:r>
      <w:r>
        <w:rPr>
          <w:spacing w:val="-2"/>
          <w:sz w:val="21"/>
        </w:rPr>
        <w:t>member</w:t>
      </w:r>
      <w:r>
        <w:rPr>
          <w:spacing w:val="-3"/>
          <w:sz w:val="21"/>
        </w:rPr>
        <w:t xml:space="preserve"> </w:t>
      </w:r>
      <w:r>
        <w:rPr>
          <w:spacing w:val="-2"/>
          <w:sz w:val="21"/>
        </w:rPr>
        <w:t>of</w:t>
      </w:r>
      <w:r>
        <w:rPr>
          <w:spacing w:val="-5"/>
          <w:sz w:val="21"/>
        </w:rPr>
        <w:t xml:space="preserve"> </w:t>
      </w:r>
      <w:r>
        <w:rPr>
          <w:spacing w:val="-2"/>
          <w:sz w:val="21"/>
        </w:rPr>
        <w:t>the</w:t>
      </w:r>
      <w:r>
        <w:rPr>
          <w:spacing w:val="-6"/>
          <w:sz w:val="21"/>
        </w:rPr>
        <w:t xml:space="preserve"> </w:t>
      </w:r>
      <w:r>
        <w:rPr>
          <w:spacing w:val="-2"/>
          <w:sz w:val="21"/>
        </w:rPr>
        <w:t>Proposal</w:t>
      </w:r>
      <w:r>
        <w:rPr>
          <w:spacing w:val="-5"/>
          <w:sz w:val="21"/>
        </w:rPr>
        <w:t xml:space="preserve"> </w:t>
      </w:r>
      <w:r>
        <w:rPr>
          <w:spacing w:val="-2"/>
          <w:sz w:val="21"/>
        </w:rPr>
        <w:t>Evaluation</w:t>
      </w:r>
      <w:r>
        <w:rPr>
          <w:spacing w:val="-5"/>
          <w:sz w:val="21"/>
        </w:rPr>
        <w:t xml:space="preserve"> </w:t>
      </w:r>
      <w:r>
        <w:rPr>
          <w:spacing w:val="-2"/>
          <w:sz w:val="21"/>
        </w:rPr>
        <w:t>Team.</w:t>
      </w:r>
      <w:r>
        <w:rPr>
          <w:spacing w:val="-9"/>
          <w:sz w:val="21"/>
        </w:rPr>
        <w:t xml:space="preserve"> </w:t>
      </w:r>
      <w:r>
        <w:rPr>
          <w:spacing w:val="-2"/>
          <w:sz w:val="21"/>
        </w:rPr>
        <w:t>Therefore,</w:t>
      </w:r>
      <w:r>
        <w:rPr>
          <w:spacing w:val="-3"/>
          <w:sz w:val="21"/>
        </w:rPr>
        <w:t xml:space="preserve"> </w:t>
      </w:r>
      <w:r>
        <w:rPr>
          <w:spacing w:val="-2"/>
          <w:sz w:val="21"/>
        </w:rPr>
        <w:t>please</w:t>
      </w:r>
      <w:r>
        <w:rPr>
          <w:spacing w:val="-7"/>
          <w:sz w:val="21"/>
        </w:rPr>
        <w:t xml:space="preserve"> </w:t>
      </w:r>
      <w:r>
        <w:rPr>
          <w:spacing w:val="-2"/>
          <w:sz w:val="21"/>
        </w:rPr>
        <w:t>bring</w:t>
      </w:r>
      <w:r>
        <w:rPr>
          <w:spacing w:val="-4"/>
          <w:sz w:val="21"/>
        </w:rPr>
        <w:t xml:space="preserve"> </w:t>
      </w:r>
      <w:r>
        <w:rPr>
          <w:spacing w:val="-2"/>
          <w:sz w:val="21"/>
        </w:rPr>
        <w:t>at least</w:t>
      </w:r>
      <w:r>
        <w:rPr>
          <w:spacing w:val="-9"/>
          <w:sz w:val="21"/>
        </w:rPr>
        <w:t xml:space="preserve"> </w:t>
      </w:r>
      <w:r>
        <w:rPr>
          <w:spacing w:val="-2"/>
          <w:sz w:val="21"/>
        </w:rPr>
        <w:t>two</w:t>
      </w:r>
      <w:r>
        <w:rPr>
          <w:spacing w:val="-8"/>
          <w:sz w:val="21"/>
        </w:rPr>
        <w:t xml:space="preserve"> </w:t>
      </w:r>
      <w:r>
        <w:rPr>
          <w:spacing w:val="-2"/>
          <w:sz w:val="21"/>
        </w:rPr>
        <w:t>(2)</w:t>
      </w:r>
      <w:r>
        <w:rPr>
          <w:spacing w:val="-6"/>
          <w:sz w:val="21"/>
        </w:rPr>
        <w:t xml:space="preserve"> </w:t>
      </w:r>
      <w:r>
        <w:rPr>
          <w:spacing w:val="-2"/>
          <w:sz w:val="21"/>
        </w:rPr>
        <w:t xml:space="preserve">copies </w:t>
      </w:r>
      <w:r>
        <w:rPr>
          <w:sz w:val="21"/>
        </w:rPr>
        <w:t>of your set of Score Sheets to the meeting.</w:t>
      </w:r>
    </w:p>
    <w:p w14:paraId="7EFEEF79" w14:textId="77777777" w:rsidR="0078404F" w:rsidRDefault="0078404F">
      <w:pPr>
        <w:pStyle w:val="BodyText"/>
        <w:rPr>
          <w:sz w:val="21"/>
        </w:rPr>
      </w:pPr>
    </w:p>
    <w:p w14:paraId="7EFEEF7A" w14:textId="77777777" w:rsidR="0078404F" w:rsidRDefault="005766A6">
      <w:pPr>
        <w:ind w:left="920" w:right="824"/>
        <w:rPr>
          <w:sz w:val="21"/>
        </w:rPr>
      </w:pPr>
      <w:r>
        <w:rPr>
          <w:spacing w:val="-4"/>
          <w:sz w:val="21"/>
        </w:rPr>
        <w:t>Once</w:t>
      </w:r>
      <w:r>
        <w:rPr>
          <w:spacing w:val="-9"/>
          <w:sz w:val="21"/>
        </w:rPr>
        <w:t xml:space="preserve"> </w:t>
      </w:r>
      <w:r>
        <w:rPr>
          <w:spacing w:val="-4"/>
          <w:sz w:val="21"/>
        </w:rPr>
        <w:t>collected,</w:t>
      </w:r>
      <w:r>
        <w:rPr>
          <w:spacing w:val="-12"/>
          <w:sz w:val="21"/>
        </w:rPr>
        <w:t xml:space="preserve"> </w:t>
      </w:r>
      <w:r>
        <w:rPr>
          <w:spacing w:val="-4"/>
          <w:sz w:val="21"/>
        </w:rPr>
        <w:t>the</w:t>
      </w:r>
      <w:r>
        <w:rPr>
          <w:spacing w:val="-9"/>
          <w:sz w:val="21"/>
        </w:rPr>
        <w:t xml:space="preserve"> </w:t>
      </w:r>
      <w:r>
        <w:rPr>
          <w:spacing w:val="-4"/>
          <w:sz w:val="21"/>
        </w:rPr>
        <w:t>individual</w:t>
      </w:r>
      <w:r>
        <w:rPr>
          <w:spacing w:val="-9"/>
          <w:sz w:val="21"/>
        </w:rPr>
        <w:t xml:space="preserve"> </w:t>
      </w:r>
      <w:r>
        <w:rPr>
          <w:spacing w:val="-4"/>
          <w:sz w:val="21"/>
        </w:rPr>
        <w:t>scores</w:t>
      </w:r>
      <w:r>
        <w:rPr>
          <w:spacing w:val="-13"/>
          <w:sz w:val="21"/>
        </w:rPr>
        <w:t xml:space="preserve"> </w:t>
      </w:r>
      <w:r>
        <w:rPr>
          <w:spacing w:val="-4"/>
          <w:sz w:val="21"/>
        </w:rPr>
        <w:t>recorded</w:t>
      </w:r>
      <w:r>
        <w:rPr>
          <w:spacing w:val="-8"/>
          <w:sz w:val="21"/>
        </w:rPr>
        <w:t xml:space="preserve"> </w:t>
      </w:r>
      <w:r>
        <w:rPr>
          <w:spacing w:val="-4"/>
          <w:sz w:val="21"/>
        </w:rPr>
        <w:t>on</w:t>
      </w:r>
      <w:r>
        <w:rPr>
          <w:spacing w:val="-10"/>
          <w:sz w:val="21"/>
        </w:rPr>
        <w:t xml:space="preserve"> </w:t>
      </w:r>
      <w:r>
        <w:rPr>
          <w:spacing w:val="-4"/>
          <w:sz w:val="21"/>
        </w:rPr>
        <w:t>the</w:t>
      </w:r>
      <w:r>
        <w:rPr>
          <w:spacing w:val="-9"/>
          <w:sz w:val="21"/>
        </w:rPr>
        <w:t xml:space="preserve"> </w:t>
      </w:r>
      <w:r>
        <w:rPr>
          <w:spacing w:val="-4"/>
          <w:sz w:val="21"/>
        </w:rPr>
        <w:t>Score</w:t>
      </w:r>
      <w:r>
        <w:rPr>
          <w:spacing w:val="-12"/>
          <w:sz w:val="21"/>
        </w:rPr>
        <w:t xml:space="preserve"> </w:t>
      </w:r>
      <w:r>
        <w:rPr>
          <w:spacing w:val="-4"/>
          <w:sz w:val="21"/>
        </w:rPr>
        <w:t>Sheets</w:t>
      </w:r>
      <w:r>
        <w:rPr>
          <w:spacing w:val="-10"/>
          <w:sz w:val="21"/>
        </w:rPr>
        <w:t xml:space="preserve"> </w:t>
      </w:r>
      <w:r>
        <w:rPr>
          <w:spacing w:val="-4"/>
          <w:sz w:val="21"/>
        </w:rPr>
        <w:t>for</w:t>
      </w:r>
      <w:r>
        <w:rPr>
          <w:spacing w:val="-9"/>
          <w:sz w:val="21"/>
        </w:rPr>
        <w:t xml:space="preserve"> </w:t>
      </w:r>
      <w:r>
        <w:rPr>
          <w:spacing w:val="-4"/>
          <w:sz w:val="21"/>
        </w:rPr>
        <w:t>each</w:t>
      </w:r>
      <w:r>
        <w:rPr>
          <w:spacing w:val="-10"/>
          <w:sz w:val="21"/>
        </w:rPr>
        <w:t xml:space="preserve"> </w:t>
      </w:r>
      <w:r>
        <w:rPr>
          <w:spacing w:val="-4"/>
          <w:sz w:val="21"/>
        </w:rPr>
        <w:t>proposal</w:t>
      </w:r>
      <w:r>
        <w:rPr>
          <w:spacing w:val="-9"/>
          <w:sz w:val="21"/>
        </w:rPr>
        <w:t xml:space="preserve"> </w:t>
      </w:r>
      <w:r>
        <w:rPr>
          <w:spacing w:val="-4"/>
          <w:sz w:val="21"/>
        </w:rPr>
        <w:t>must</w:t>
      </w:r>
      <w:r>
        <w:rPr>
          <w:spacing w:val="-8"/>
          <w:sz w:val="21"/>
        </w:rPr>
        <w:t xml:space="preserve"> </w:t>
      </w:r>
      <w:r>
        <w:rPr>
          <w:spacing w:val="-4"/>
          <w:sz w:val="21"/>
        </w:rPr>
        <w:t>be</w:t>
      </w:r>
      <w:r>
        <w:rPr>
          <w:spacing w:val="-9"/>
          <w:sz w:val="21"/>
        </w:rPr>
        <w:t xml:space="preserve"> </w:t>
      </w:r>
      <w:r>
        <w:rPr>
          <w:spacing w:val="-4"/>
          <w:sz w:val="21"/>
        </w:rPr>
        <w:t>totaled</w:t>
      </w:r>
      <w:r>
        <w:rPr>
          <w:spacing w:val="-8"/>
          <w:sz w:val="21"/>
        </w:rPr>
        <w:t xml:space="preserve"> </w:t>
      </w:r>
      <w:r>
        <w:rPr>
          <w:spacing w:val="-4"/>
          <w:sz w:val="21"/>
        </w:rPr>
        <w:t>and</w:t>
      </w:r>
      <w:r>
        <w:rPr>
          <w:spacing w:val="-10"/>
          <w:sz w:val="21"/>
        </w:rPr>
        <w:t xml:space="preserve"> </w:t>
      </w:r>
      <w:r>
        <w:rPr>
          <w:spacing w:val="-4"/>
          <w:sz w:val="21"/>
        </w:rPr>
        <w:t xml:space="preserve">averaged. </w:t>
      </w:r>
      <w:r>
        <w:rPr>
          <w:sz w:val="21"/>
        </w:rPr>
        <w:t>Proposals</w:t>
      </w:r>
      <w:r>
        <w:rPr>
          <w:spacing w:val="-8"/>
          <w:sz w:val="21"/>
        </w:rPr>
        <w:t xml:space="preserve"> </w:t>
      </w:r>
      <w:r>
        <w:rPr>
          <w:sz w:val="21"/>
        </w:rPr>
        <w:t>will</w:t>
      </w:r>
      <w:r>
        <w:rPr>
          <w:spacing w:val="-10"/>
          <w:sz w:val="21"/>
        </w:rPr>
        <w:t xml:space="preserve"> </w:t>
      </w:r>
      <w:r>
        <w:rPr>
          <w:sz w:val="21"/>
        </w:rPr>
        <w:t>then</w:t>
      </w:r>
      <w:r>
        <w:rPr>
          <w:spacing w:val="-9"/>
          <w:sz w:val="21"/>
        </w:rPr>
        <w:t xml:space="preserve"> </w:t>
      </w:r>
      <w:r>
        <w:rPr>
          <w:sz w:val="21"/>
        </w:rPr>
        <w:t>be</w:t>
      </w:r>
      <w:r>
        <w:rPr>
          <w:spacing w:val="-3"/>
          <w:sz w:val="21"/>
        </w:rPr>
        <w:t xml:space="preserve"> </w:t>
      </w:r>
      <w:proofErr w:type="gramStart"/>
      <w:r>
        <w:rPr>
          <w:sz w:val="21"/>
        </w:rPr>
        <w:t>discussed</w:t>
      </w:r>
      <w:proofErr w:type="gramEnd"/>
      <w:r>
        <w:rPr>
          <w:spacing w:val="-9"/>
          <w:sz w:val="21"/>
        </w:rPr>
        <w:t xml:space="preserve"> </w:t>
      </w:r>
      <w:r>
        <w:rPr>
          <w:sz w:val="21"/>
        </w:rPr>
        <w:t>and</w:t>
      </w:r>
      <w:r>
        <w:rPr>
          <w:spacing w:val="-7"/>
          <w:sz w:val="21"/>
        </w:rPr>
        <w:t xml:space="preserve"> </w:t>
      </w:r>
      <w:r>
        <w:rPr>
          <w:sz w:val="21"/>
        </w:rPr>
        <w:t>a</w:t>
      </w:r>
      <w:r>
        <w:rPr>
          <w:spacing w:val="-8"/>
          <w:sz w:val="21"/>
        </w:rPr>
        <w:t xml:space="preserve"> </w:t>
      </w:r>
      <w:r>
        <w:rPr>
          <w:sz w:val="21"/>
        </w:rPr>
        <w:t>successful</w:t>
      </w:r>
      <w:r>
        <w:rPr>
          <w:spacing w:val="-8"/>
          <w:sz w:val="21"/>
        </w:rPr>
        <w:t xml:space="preserve"> </w:t>
      </w:r>
      <w:r>
        <w:rPr>
          <w:sz w:val="21"/>
        </w:rPr>
        <w:t>proposal</w:t>
      </w:r>
      <w:r>
        <w:rPr>
          <w:spacing w:val="-8"/>
          <w:sz w:val="21"/>
        </w:rPr>
        <w:t xml:space="preserve"> </w:t>
      </w:r>
      <w:r>
        <w:rPr>
          <w:sz w:val="21"/>
        </w:rPr>
        <w:t>selected.</w:t>
      </w:r>
    </w:p>
    <w:p w14:paraId="7EFEEF7B" w14:textId="77777777" w:rsidR="0078404F" w:rsidRDefault="0078404F">
      <w:pPr>
        <w:pStyle w:val="BodyText"/>
        <w:spacing w:before="11"/>
        <w:rPr>
          <w:sz w:val="20"/>
        </w:rPr>
      </w:pPr>
    </w:p>
    <w:p w14:paraId="7EFEEF7C" w14:textId="77777777" w:rsidR="0078404F" w:rsidRDefault="005766A6">
      <w:pPr>
        <w:ind w:left="920"/>
        <w:jc w:val="both"/>
        <w:rPr>
          <w:b/>
          <w:sz w:val="21"/>
        </w:rPr>
      </w:pPr>
      <w:r>
        <w:rPr>
          <w:b/>
          <w:i/>
          <w:spacing w:val="-4"/>
          <w:sz w:val="21"/>
        </w:rPr>
        <w:t>Texas</w:t>
      </w:r>
      <w:r>
        <w:rPr>
          <w:b/>
          <w:i/>
          <w:spacing w:val="-2"/>
          <w:sz w:val="21"/>
        </w:rPr>
        <w:t xml:space="preserve"> </w:t>
      </w:r>
      <w:r>
        <w:rPr>
          <w:b/>
          <w:i/>
          <w:spacing w:val="-4"/>
          <w:sz w:val="21"/>
        </w:rPr>
        <w:t>Public</w:t>
      </w:r>
      <w:r>
        <w:rPr>
          <w:b/>
          <w:i/>
          <w:spacing w:val="-2"/>
          <w:sz w:val="21"/>
        </w:rPr>
        <w:t xml:space="preserve"> </w:t>
      </w:r>
      <w:r>
        <w:rPr>
          <w:b/>
          <w:i/>
          <w:spacing w:val="-4"/>
          <w:sz w:val="21"/>
        </w:rPr>
        <w:t>Information</w:t>
      </w:r>
      <w:r>
        <w:rPr>
          <w:b/>
          <w:i/>
          <w:sz w:val="21"/>
        </w:rPr>
        <w:t xml:space="preserve"> </w:t>
      </w:r>
      <w:r>
        <w:rPr>
          <w:b/>
          <w:i/>
          <w:spacing w:val="-4"/>
          <w:sz w:val="21"/>
        </w:rPr>
        <w:t xml:space="preserve">Act </w:t>
      </w:r>
      <w:r>
        <w:rPr>
          <w:b/>
          <w:spacing w:val="-4"/>
          <w:sz w:val="21"/>
        </w:rPr>
        <w:t>and</w:t>
      </w:r>
      <w:r>
        <w:rPr>
          <w:b/>
          <w:spacing w:val="-2"/>
          <w:sz w:val="21"/>
        </w:rPr>
        <w:t xml:space="preserve"> </w:t>
      </w:r>
      <w:r>
        <w:rPr>
          <w:b/>
          <w:spacing w:val="-4"/>
          <w:sz w:val="21"/>
        </w:rPr>
        <w:t>RFP</w:t>
      </w:r>
      <w:r>
        <w:rPr>
          <w:b/>
          <w:spacing w:val="-2"/>
          <w:sz w:val="21"/>
        </w:rPr>
        <w:t xml:space="preserve"> </w:t>
      </w:r>
      <w:r>
        <w:rPr>
          <w:b/>
          <w:spacing w:val="-4"/>
          <w:sz w:val="21"/>
        </w:rPr>
        <w:t>Documentation</w:t>
      </w:r>
    </w:p>
    <w:p w14:paraId="7EFEEF7D" w14:textId="77777777" w:rsidR="0078404F" w:rsidRDefault="005766A6">
      <w:pPr>
        <w:spacing w:before="1"/>
        <w:ind w:left="920" w:right="950"/>
        <w:jc w:val="both"/>
        <w:rPr>
          <w:sz w:val="21"/>
        </w:rPr>
      </w:pPr>
      <w:r>
        <w:rPr>
          <w:sz w:val="21"/>
        </w:rPr>
        <w:t xml:space="preserve">Please be aware that Score Sheets and other documentation related to the RFP may be subject to disclosure </w:t>
      </w:r>
      <w:r>
        <w:rPr>
          <w:spacing w:val="-4"/>
          <w:sz w:val="21"/>
        </w:rPr>
        <w:t xml:space="preserve">pursuant to the </w:t>
      </w:r>
      <w:r>
        <w:rPr>
          <w:i/>
          <w:spacing w:val="-4"/>
          <w:sz w:val="21"/>
        </w:rPr>
        <w:t>Texas</w:t>
      </w:r>
      <w:r>
        <w:rPr>
          <w:i/>
          <w:spacing w:val="-6"/>
          <w:sz w:val="21"/>
        </w:rPr>
        <w:t xml:space="preserve"> </w:t>
      </w:r>
      <w:r>
        <w:rPr>
          <w:i/>
          <w:spacing w:val="-4"/>
          <w:sz w:val="21"/>
        </w:rPr>
        <w:t>Public Information</w:t>
      </w:r>
      <w:r>
        <w:rPr>
          <w:i/>
          <w:spacing w:val="-5"/>
          <w:sz w:val="21"/>
        </w:rPr>
        <w:t xml:space="preserve"> </w:t>
      </w:r>
      <w:r>
        <w:rPr>
          <w:i/>
          <w:spacing w:val="-4"/>
          <w:sz w:val="21"/>
        </w:rPr>
        <w:t>Act</w:t>
      </w:r>
      <w:r>
        <w:rPr>
          <w:spacing w:val="-4"/>
          <w:sz w:val="21"/>
        </w:rPr>
        <w:t xml:space="preserve">. However, proposals, information contained in proposals, pricing and </w:t>
      </w:r>
      <w:r>
        <w:rPr>
          <w:sz w:val="21"/>
        </w:rPr>
        <w:t xml:space="preserve">scoring may not be shared with proposers or parties outside of the University unless proper procedures are followed. If a written or verbal request for any information is received, please forward the request to [the Purchasing Office] </w:t>
      </w:r>
      <w:r>
        <w:rPr>
          <w:i/>
          <w:sz w:val="21"/>
        </w:rPr>
        <w:t>immediately</w:t>
      </w:r>
      <w:r>
        <w:rPr>
          <w:sz w:val="21"/>
        </w:rPr>
        <w:t>.</w:t>
      </w:r>
    </w:p>
    <w:p w14:paraId="7EFEEF7E" w14:textId="77777777" w:rsidR="0078404F" w:rsidRDefault="0078404F">
      <w:pPr>
        <w:pStyle w:val="BodyText"/>
        <w:rPr>
          <w:sz w:val="21"/>
        </w:rPr>
      </w:pPr>
    </w:p>
    <w:p w14:paraId="7EFEEF7F" w14:textId="77777777" w:rsidR="0078404F" w:rsidRDefault="005766A6">
      <w:pPr>
        <w:ind w:left="920"/>
        <w:jc w:val="both"/>
        <w:rPr>
          <w:b/>
          <w:sz w:val="21"/>
        </w:rPr>
      </w:pPr>
      <w:r>
        <w:rPr>
          <w:b/>
          <w:spacing w:val="-4"/>
          <w:sz w:val="21"/>
        </w:rPr>
        <w:t>Score</w:t>
      </w:r>
      <w:r>
        <w:rPr>
          <w:b/>
          <w:spacing w:val="-2"/>
          <w:sz w:val="21"/>
        </w:rPr>
        <w:t xml:space="preserve"> </w:t>
      </w:r>
      <w:r>
        <w:rPr>
          <w:b/>
          <w:spacing w:val="-4"/>
          <w:sz w:val="21"/>
        </w:rPr>
        <w:t>Sheets,</w:t>
      </w:r>
      <w:r>
        <w:rPr>
          <w:b/>
          <w:spacing w:val="-1"/>
          <w:sz w:val="21"/>
        </w:rPr>
        <w:t xml:space="preserve"> </w:t>
      </w:r>
      <w:r>
        <w:rPr>
          <w:b/>
          <w:spacing w:val="-4"/>
          <w:sz w:val="21"/>
        </w:rPr>
        <w:t>Score</w:t>
      </w:r>
      <w:r>
        <w:rPr>
          <w:b/>
          <w:spacing w:val="-1"/>
          <w:sz w:val="21"/>
        </w:rPr>
        <w:t xml:space="preserve"> </w:t>
      </w:r>
      <w:r>
        <w:rPr>
          <w:b/>
          <w:spacing w:val="-4"/>
          <w:sz w:val="21"/>
        </w:rPr>
        <w:t>Totals</w:t>
      </w:r>
      <w:r>
        <w:rPr>
          <w:b/>
          <w:spacing w:val="-2"/>
          <w:sz w:val="21"/>
        </w:rPr>
        <w:t xml:space="preserve"> </w:t>
      </w:r>
      <w:r>
        <w:rPr>
          <w:b/>
          <w:spacing w:val="-4"/>
          <w:sz w:val="21"/>
        </w:rPr>
        <w:t>and</w:t>
      </w:r>
      <w:r>
        <w:rPr>
          <w:b/>
          <w:spacing w:val="-1"/>
          <w:sz w:val="21"/>
        </w:rPr>
        <w:t xml:space="preserve"> </w:t>
      </w:r>
      <w:r>
        <w:rPr>
          <w:b/>
          <w:spacing w:val="-4"/>
          <w:sz w:val="21"/>
        </w:rPr>
        <w:t>Recommendation</w:t>
      </w:r>
      <w:r>
        <w:rPr>
          <w:b/>
          <w:spacing w:val="-1"/>
          <w:sz w:val="21"/>
        </w:rPr>
        <w:t xml:space="preserve"> </w:t>
      </w:r>
      <w:r>
        <w:rPr>
          <w:b/>
          <w:spacing w:val="-4"/>
          <w:sz w:val="21"/>
        </w:rPr>
        <w:t>for</w:t>
      </w:r>
      <w:r>
        <w:rPr>
          <w:b/>
          <w:spacing w:val="-1"/>
          <w:sz w:val="21"/>
        </w:rPr>
        <w:t xml:space="preserve"> </w:t>
      </w:r>
      <w:r>
        <w:rPr>
          <w:b/>
          <w:spacing w:val="-4"/>
          <w:sz w:val="21"/>
        </w:rPr>
        <w:t>Award</w:t>
      </w:r>
    </w:p>
    <w:p w14:paraId="7EFEEF80" w14:textId="77777777" w:rsidR="0078404F" w:rsidRDefault="005766A6">
      <w:pPr>
        <w:spacing w:before="1"/>
        <w:ind w:left="920" w:right="953"/>
        <w:jc w:val="both"/>
        <w:rPr>
          <w:sz w:val="21"/>
        </w:rPr>
      </w:pPr>
      <w:r>
        <w:rPr>
          <w:spacing w:val="-2"/>
          <w:sz w:val="21"/>
        </w:rPr>
        <w:t>All</w:t>
      </w:r>
      <w:r>
        <w:rPr>
          <w:spacing w:val="-4"/>
          <w:sz w:val="21"/>
        </w:rPr>
        <w:t xml:space="preserve"> </w:t>
      </w:r>
      <w:r>
        <w:rPr>
          <w:spacing w:val="-2"/>
          <w:sz w:val="21"/>
        </w:rPr>
        <w:t>individual</w:t>
      </w:r>
      <w:r>
        <w:rPr>
          <w:spacing w:val="-4"/>
          <w:sz w:val="21"/>
        </w:rPr>
        <w:t xml:space="preserve"> </w:t>
      </w:r>
      <w:r>
        <w:rPr>
          <w:spacing w:val="-2"/>
          <w:sz w:val="21"/>
        </w:rPr>
        <w:t>and</w:t>
      </w:r>
      <w:r>
        <w:rPr>
          <w:spacing w:val="-4"/>
          <w:sz w:val="21"/>
        </w:rPr>
        <w:t xml:space="preserve"> </w:t>
      </w:r>
      <w:r>
        <w:rPr>
          <w:spacing w:val="-2"/>
          <w:sz w:val="21"/>
        </w:rPr>
        <w:t>group</w:t>
      </w:r>
      <w:r>
        <w:rPr>
          <w:spacing w:val="-4"/>
          <w:sz w:val="21"/>
        </w:rPr>
        <w:t xml:space="preserve"> </w:t>
      </w:r>
      <w:r>
        <w:rPr>
          <w:spacing w:val="-2"/>
          <w:sz w:val="21"/>
        </w:rPr>
        <w:t>Score Sheets</w:t>
      </w:r>
      <w:r>
        <w:rPr>
          <w:spacing w:val="-5"/>
          <w:sz w:val="21"/>
        </w:rPr>
        <w:t xml:space="preserve"> </w:t>
      </w:r>
      <w:r>
        <w:rPr>
          <w:spacing w:val="-2"/>
          <w:sz w:val="21"/>
        </w:rPr>
        <w:t>and</w:t>
      </w:r>
      <w:r>
        <w:rPr>
          <w:spacing w:val="-4"/>
          <w:sz w:val="21"/>
        </w:rPr>
        <w:t xml:space="preserve"> </w:t>
      </w:r>
      <w:r>
        <w:rPr>
          <w:spacing w:val="-2"/>
          <w:sz w:val="21"/>
        </w:rPr>
        <w:t>score</w:t>
      </w:r>
      <w:r>
        <w:rPr>
          <w:spacing w:val="-6"/>
          <w:sz w:val="21"/>
        </w:rPr>
        <w:t xml:space="preserve"> </w:t>
      </w:r>
      <w:r>
        <w:rPr>
          <w:spacing w:val="-2"/>
          <w:sz w:val="21"/>
        </w:rPr>
        <w:t>totals</w:t>
      </w:r>
      <w:r>
        <w:rPr>
          <w:spacing w:val="-8"/>
          <w:sz w:val="21"/>
        </w:rPr>
        <w:t xml:space="preserve"> </w:t>
      </w:r>
      <w:r>
        <w:rPr>
          <w:spacing w:val="-2"/>
          <w:sz w:val="21"/>
        </w:rPr>
        <w:t>should</w:t>
      </w:r>
      <w:r>
        <w:rPr>
          <w:spacing w:val="-4"/>
          <w:sz w:val="21"/>
        </w:rPr>
        <w:t xml:space="preserve"> </w:t>
      </w:r>
      <w:r>
        <w:rPr>
          <w:spacing w:val="-2"/>
          <w:sz w:val="21"/>
        </w:rPr>
        <w:t>be submitted</w:t>
      </w:r>
      <w:r>
        <w:rPr>
          <w:spacing w:val="-6"/>
          <w:sz w:val="21"/>
        </w:rPr>
        <w:t xml:space="preserve"> </w:t>
      </w:r>
      <w:r>
        <w:rPr>
          <w:spacing w:val="-2"/>
          <w:sz w:val="21"/>
        </w:rPr>
        <w:t>to</w:t>
      </w:r>
      <w:r>
        <w:rPr>
          <w:spacing w:val="-6"/>
          <w:sz w:val="21"/>
        </w:rPr>
        <w:t xml:space="preserve"> </w:t>
      </w:r>
      <w:r>
        <w:rPr>
          <w:spacing w:val="-2"/>
          <w:sz w:val="21"/>
        </w:rPr>
        <w:t>the</w:t>
      </w:r>
      <w:r>
        <w:rPr>
          <w:spacing w:val="-6"/>
          <w:sz w:val="21"/>
        </w:rPr>
        <w:t xml:space="preserve"> </w:t>
      </w:r>
      <w:r>
        <w:rPr>
          <w:spacing w:val="-2"/>
          <w:sz w:val="21"/>
        </w:rPr>
        <w:t>Purchasing</w:t>
      </w:r>
      <w:r>
        <w:rPr>
          <w:spacing w:val="-8"/>
          <w:sz w:val="21"/>
        </w:rPr>
        <w:t xml:space="preserve"> </w:t>
      </w:r>
      <w:r>
        <w:rPr>
          <w:spacing w:val="-2"/>
          <w:sz w:val="21"/>
        </w:rPr>
        <w:t>Office,</w:t>
      </w:r>
      <w:r>
        <w:rPr>
          <w:spacing w:val="-5"/>
          <w:sz w:val="21"/>
        </w:rPr>
        <w:t xml:space="preserve"> </w:t>
      </w:r>
      <w:r>
        <w:rPr>
          <w:spacing w:val="-2"/>
          <w:sz w:val="21"/>
        </w:rPr>
        <w:t>along</w:t>
      </w:r>
      <w:r>
        <w:rPr>
          <w:spacing w:val="-7"/>
          <w:sz w:val="21"/>
        </w:rPr>
        <w:t xml:space="preserve"> </w:t>
      </w:r>
      <w:r>
        <w:rPr>
          <w:spacing w:val="-2"/>
          <w:sz w:val="21"/>
        </w:rPr>
        <w:t>with</w:t>
      </w:r>
      <w:r>
        <w:rPr>
          <w:spacing w:val="-4"/>
          <w:sz w:val="21"/>
        </w:rPr>
        <w:t xml:space="preserve"> </w:t>
      </w:r>
      <w:r>
        <w:rPr>
          <w:spacing w:val="-2"/>
          <w:sz w:val="21"/>
        </w:rPr>
        <w:t xml:space="preserve">a </w:t>
      </w:r>
      <w:r>
        <w:rPr>
          <w:sz w:val="21"/>
        </w:rPr>
        <w:t>written</w:t>
      </w:r>
      <w:r>
        <w:rPr>
          <w:spacing w:val="-12"/>
          <w:sz w:val="21"/>
        </w:rPr>
        <w:t xml:space="preserve"> </w:t>
      </w:r>
      <w:r>
        <w:rPr>
          <w:sz w:val="21"/>
        </w:rPr>
        <w:t>Recommendation</w:t>
      </w:r>
      <w:r>
        <w:rPr>
          <w:spacing w:val="-9"/>
          <w:sz w:val="21"/>
        </w:rPr>
        <w:t xml:space="preserve"> </w:t>
      </w:r>
      <w:r>
        <w:rPr>
          <w:sz w:val="21"/>
        </w:rPr>
        <w:t>for</w:t>
      </w:r>
      <w:r>
        <w:rPr>
          <w:spacing w:val="-9"/>
          <w:sz w:val="21"/>
        </w:rPr>
        <w:t xml:space="preserve"> </w:t>
      </w:r>
      <w:r>
        <w:rPr>
          <w:sz w:val="21"/>
        </w:rPr>
        <w:t>Award</w:t>
      </w:r>
      <w:r>
        <w:rPr>
          <w:spacing w:val="-10"/>
          <w:sz w:val="21"/>
        </w:rPr>
        <w:t xml:space="preserve"> </w:t>
      </w:r>
      <w:r>
        <w:rPr>
          <w:sz w:val="21"/>
        </w:rPr>
        <w:t>that</w:t>
      </w:r>
      <w:r>
        <w:rPr>
          <w:spacing w:val="-7"/>
          <w:sz w:val="21"/>
        </w:rPr>
        <w:t xml:space="preserve"> </w:t>
      </w:r>
      <w:r>
        <w:rPr>
          <w:sz w:val="21"/>
        </w:rPr>
        <w:t>is</w:t>
      </w:r>
      <w:r>
        <w:rPr>
          <w:spacing w:val="-9"/>
          <w:sz w:val="21"/>
        </w:rPr>
        <w:t xml:space="preserve"> </w:t>
      </w:r>
      <w:r>
        <w:rPr>
          <w:sz w:val="21"/>
        </w:rPr>
        <w:t>based</w:t>
      </w:r>
      <w:r>
        <w:rPr>
          <w:spacing w:val="-10"/>
          <w:sz w:val="21"/>
        </w:rPr>
        <w:t xml:space="preserve"> </w:t>
      </w:r>
      <w:r>
        <w:rPr>
          <w:sz w:val="21"/>
        </w:rPr>
        <w:t>on</w:t>
      </w:r>
      <w:r>
        <w:rPr>
          <w:spacing w:val="-10"/>
          <w:sz w:val="21"/>
        </w:rPr>
        <w:t xml:space="preserve"> </w:t>
      </w:r>
      <w:r>
        <w:rPr>
          <w:sz w:val="21"/>
        </w:rPr>
        <w:t>the</w:t>
      </w:r>
      <w:r>
        <w:rPr>
          <w:spacing w:val="-11"/>
          <w:sz w:val="21"/>
        </w:rPr>
        <w:t xml:space="preserve"> </w:t>
      </w:r>
      <w:r>
        <w:rPr>
          <w:sz w:val="21"/>
        </w:rPr>
        <w:t>Score</w:t>
      </w:r>
      <w:r>
        <w:rPr>
          <w:spacing w:val="-9"/>
          <w:sz w:val="21"/>
        </w:rPr>
        <w:t xml:space="preserve"> </w:t>
      </w:r>
      <w:r>
        <w:rPr>
          <w:sz w:val="21"/>
        </w:rPr>
        <w:t>Sheets.</w:t>
      </w:r>
      <w:r>
        <w:rPr>
          <w:spacing w:val="-10"/>
          <w:sz w:val="21"/>
        </w:rPr>
        <w:t xml:space="preserve"> </w:t>
      </w:r>
      <w:r>
        <w:rPr>
          <w:sz w:val="21"/>
        </w:rPr>
        <w:t>The</w:t>
      </w:r>
      <w:r>
        <w:rPr>
          <w:spacing w:val="-9"/>
          <w:sz w:val="21"/>
        </w:rPr>
        <w:t xml:space="preserve"> </w:t>
      </w:r>
      <w:r>
        <w:rPr>
          <w:sz w:val="21"/>
        </w:rPr>
        <w:t>Recommendation</w:t>
      </w:r>
      <w:r>
        <w:rPr>
          <w:spacing w:val="-10"/>
          <w:sz w:val="21"/>
        </w:rPr>
        <w:t xml:space="preserve"> </w:t>
      </w:r>
      <w:r>
        <w:rPr>
          <w:sz w:val="21"/>
        </w:rPr>
        <w:t>for</w:t>
      </w:r>
      <w:r>
        <w:rPr>
          <w:spacing w:val="-8"/>
          <w:sz w:val="21"/>
        </w:rPr>
        <w:t xml:space="preserve"> </w:t>
      </w:r>
      <w:r>
        <w:rPr>
          <w:sz w:val="21"/>
        </w:rPr>
        <w:t>Award</w:t>
      </w:r>
      <w:r>
        <w:rPr>
          <w:spacing w:val="-10"/>
          <w:sz w:val="21"/>
        </w:rPr>
        <w:t xml:space="preserve"> </w:t>
      </w:r>
      <w:r>
        <w:rPr>
          <w:sz w:val="21"/>
        </w:rPr>
        <w:t xml:space="preserve">should </w:t>
      </w:r>
      <w:r>
        <w:rPr>
          <w:spacing w:val="-2"/>
          <w:sz w:val="21"/>
        </w:rPr>
        <w:t>summarize why</w:t>
      </w:r>
      <w:r>
        <w:rPr>
          <w:spacing w:val="-5"/>
          <w:sz w:val="21"/>
        </w:rPr>
        <w:t xml:space="preserve"> </w:t>
      </w:r>
      <w:r>
        <w:rPr>
          <w:spacing w:val="-2"/>
          <w:sz w:val="21"/>
        </w:rPr>
        <w:t>the</w:t>
      </w:r>
      <w:r>
        <w:rPr>
          <w:spacing w:val="-4"/>
          <w:sz w:val="21"/>
        </w:rPr>
        <w:t xml:space="preserve"> </w:t>
      </w:r>
      <w:r>
        <w:rPr>
          <w:spacing w:val="-2"/>
          <w:sz w:val="21"/>
        </w:rPr>
        <w:t>Evaluation</w:t>
      </w:r>
      <w:r>
        <w:rPr>
          <w:spacing w:val="-4"/>
          <w:sz w:val="21"/>
        </w:rPr>
        <w:t xml:space="preserve"> </w:t>
      </w:r>
      <w:r>
        <w:rPr>
          <w:spacing w:val="-2"/>
          <w:sz w:val="21"/>
        </w:rPr>
        <w:t>Team</w:t>
      </w:r>
      <w:r>
        <w:rPr>
          <w:spacing w:val="-4"/>
          <w:sz w:val="21"/>
        </w:rPr>
        <w:t xml:space="preserve"> </w:t>
      </w:r>
      <w:r>
        <w:rPr>
          <w:spacing w:val="-2"/>
          <w:sz w:val="21"/>
        </w:rPr>
        <w:t>selected</w:t>
      </w:r>
      <w:r>
        <w:rPr>
          <w:spacing w:val="-6"/>
          <w:sz w:val="21"/>
        </w:rPr>
        <w:t xml:space="preserve"> </w:t>
      </w:r>
      <w:r>
        <w:rPr>
          <w:spacing w:val="-2"/>
          <w:sz w:val="21"/>
        </w:rPr>
        <w:t>the successful proposal.</w:t>
      </w:r>
      <w:r>
        <w:rPr>
          <w:spacing w:val="-3"/>
          <w:sz w:val="21"/>
        </w:rPr>
        <w:t xml:space="preserve"> </w:t>
      </w:r>
      <w:r>
        <w:rPr>
          <w:spacing w:val="-2"/>
          <w:sz w:val="21"/>
        </w:rPr>
        <w:t>If</w:t>
      </w:r>
      <w:r>
        <w:rPr>
          <w:spacing w:val="-3"/>
          <w:sz w:val="21"/>
        </w:rPr>
        <w:t xml:space="preserve"> </w:t>
      </w:r>
      <w:r>
        <w:rPr>
          <w:spacing w:val="-2"/>
          <w:sz w:val="21"/>
        </w:rPr>
        <w:t>competing</w:t>
      </w:r>
      <w:r>
        <w:rPr>
          <w:spacing w:val="-7"/>
          <w:sz w:val="21"/>
        </w:rPr>
        <w:t xml:space="preserve"> </w:t>
      </w:r>
      <w:r>
        <w:rPr>
          <w:spacing w:val="-2"/>
          <w:sz w:val="21"/>
        </w:rPr>
        <w:t>proposals</w:t>
      </w:r>
      <w:r>
        <w:rPr>
          <w:spacing w:val="-5"/>
          <w:sz w:val="21"/>
        </w:rPr>
        <w:t xml:space="preserve"> </w:t>
      </w:r>
      <w:r>
        <w:rPr>
          <w:spacing w:val="-2"/>
          <w:sz w:val="21"/>
        </w:rPr>
        <w:t>did</w:t>
      </w:r>
      <w:r>
        <w:rPr>
          <w:spacing w:val="-4"/>
          <w:sz w:val="21"/>
        </w:rPr>
        <w:t xml:space="preserve"> </w:t>
      </w:r>
      <w:r>
        <w:rPr>
          <w:spacing w:val="-2"/>
          <w:sz w:val="21"/>
        </w:rPr>
        <w:t>not satisfy</w:t>
      </w:r>
      <w:r>
        <w:rPr>
          <w:spacing w:val="-5"/>
          <w:sz w:val="21"/>
        </w:rPr>
        <w:t xml:space="preserve"> </w:t>
      </w:r>
      <w:r>
        <w:rPr>
          <w:spacing w:val="-2"/>
          <w:sz w:val="21"/>
        </w:rPr>
        <w:t xml:space="preserve">the </w:t>
      </w:r>
      <w:r>
        <w:rPr>
          <w:spacing w:val="-4"/>
          <w:sz w:val="21"/>
        </w:rPr>
        <w:t>RFP requirements,</w:t>
      </w:r>
      <w:r>
        <w:rPr>
          <w:spacing w:val="-7"/>
          <w:sz w:val="21"/>
        </w:rPr>
        <w:t xml:space="preserve"> </w:t>
      </w:r>
      <w:r>
        <w:rPr>
          <w:spacing w:val="-4"/>
          <w:sz w:val="21"/>
        </w:rPr>
        <w:t>the</w:t>
      </w:r>
      <w:r>
        <w:rPr>
          <w:spacing w:val="-5"/>
          <w:sz w:val="21"/>
        </w:rPr>
        <w:t xml:space="preserve"> </w:t>
      </w:r>
      <w:r>
        <w:rPr>
          <w:spacing w:val="-4"/>
          <w:sz w:val="21"/>
        </w:rPr>
        <w:t>written recommendation should also identify the</w:t>
      </w:r>
      <w:r>
        <w:rPr>
          <w:spacing w:val="-5"/>
          <w:sz w:val="21"/>
        </w:rPr>
        <w:t xml:space="preserve"> </w:t>
      </w:r>
      <w:r>
        <w:rPr>
          <w:spacing w:val="-4"/>
          <w:sz w:val="21"/>
        </w:rPr>
        <w:t>deficient proposals and specify</w:t>
      </w:r>
      <w:r>
        <w:rPr>
          <w:spacing w:val="-6"/>
          <w:sz w:val="21"/>
        </w:rPr>
        <w:t xml:space="preserve"> </w:t>
      </w:r>
      <w:r>
        <w:rPr>
          <w:spacing w:val="-4"/>
          <w:sz w:val="21"/>
        </w:rPr>
        <w:t>which</w:t>
      </w:r>
      <w:r>
        <w:rPr>
          <w:spacing w:val="-6"/>
          <w:sz w:val="21"/>
        </w:rPr>
        <w:t xml:space="preserve"> </w:t>
      </w:r>
      <w:r>
        <w:rPr>
          <w:spacing w:val="-4"/>
          <w:sz w:val="21"/>
        </w:rPr>
        <w:t xml:space="preserve">RFP </w:t>
      </w:r>
      <w:r>
        <w:rPr>
          <w:sz w:val="21"/>
        </w:rPr>
        <w:t>requirements</w:t>
      </w:r>
      <w:r>
        <w:rPr>
          <w:spacing w:val="-1"/>
          <w:sz w:val="21"/>
        </w:rPr>
        <w:t xml:space="preserve"> </w:t>
      </w:r>
      <w:r>
        <w:rPr>
          <w:sz w:val="21"/>
        </w:rPr>
        <w:t>those proposals did not satisfy.</w:t>
      </w:r>
    </w:p>
    <w:p w14:paraId="7EFEEF81" w14:textId="77777777" w:rsidR="0078404F" w:rsidRDefault="0078404F">
      <w:pPr>
        <w:pStyle w:val="BodyText"/>
        <w:spacing w:before="10"/>
        <w:rPr>
          <w:sz w:val="20"/>
        </w:rPr>
      </w:pPr>
    </w:p>
    <w:p w14:paraId="7EFEEF82" w14:textId="77777777" w:rsidR="0078404F" w:rsidRDefault="005766A6">
      <w:pPr>
        <w:tabs>
          <w:tab w:val="left" w:pos="3911"/>
        </w:tabs>
        <w:ind w:left="920" w:right="958"/>
        <w:rPr>
          <w:sz w:val="21"/>
        </w:rPr>
      </w:pPr>
      <w:r>
        <w:rPr>
          <w:spacing w:val="-2"/>
          <w:sz w:val="21"/>
        </w:rPr>
        <w:t>If</w:t>
      </w:r>
      <w:r>
        <w:rPr>
          <w:spacing w:val="-10"/>
          <w:sz w:val="21"/>
        </w:rPr>
        <w:t xml:space="preserve"> </w:t>
      </w:r>
      <w:r>
        <w:rPr>
          <w:spacing w:val="-2"/>
          <w:sz w:val="21"/>
        </w:rPr>
        <w:t>you</w:t>
      </w:r>
      <w:r>
        <w:rPr>
          <w:spacing w:val="-10"/>
          <w:sz w:val="21"/>
        </w:rPr>
        <w:t xml:space="preserve"> </w:t>
      </w:r>
      <w:r>
        <w:rPr>
          <w:spacing w:val="-2"/>
          <w:sz w:val="21"/>
        </w:rPr>
        <w:t>have</w:t>
      </w:r>
      <w:r>
        <w:rPr>
          <w:spacing w:val="-10"/>
          <w:sz w:val="21"/>
        </w:rPr>
        <w:t xml:space="preserve"> </w:t>
      </w:r>
      <w:r>
        <w:rPr>
          <w:spacing w:val="-2"/>
          <w:sz w:val="21"/>
        </w:rPr>
        <w:t>any</w:t>
      </w:r>
      <w:r>
        <w:rPr>
          <w:spacing w:val="-10"/>
          <w:sz w:val="21"/>
        </w:rPr>
        <w:t xml:space="preserve"> </w:t>
      </w:r>
      <w:r>
        <w:rPr>
          <w:spacing w:val="-2"/>
          <w:sz w:val="21"/>
        </w:rPr>
        <w:t>questions</w:t>
      </w:r>
      <w:r>
        <w:rPr>
          <w:spacing w:val="-10"/>
          <w:sz w:val="21"/>
        </w:rPr>
        <w:t xml:space="preserve"> </w:t>
      </w:r>
      <w:r>
        <w:rPr>
          <w:spacing w:val="-2"/>
          <w:sz w:val="21"/>
        </w:rPr>
        <w:t>or</w:t>
      </w:r>
      <w:r>
        <w:rPr>
          <w:spacing w:val="-10"/>
          <w:sz w:val="21"/>
        </w:rPr>
        <w:t xml:space="preserve"> </w:t>
      </w:r>
      <w:r>
        <w:rPr>
          <w:spacing w:val="-2"/>
          <w:sz w:val="21"/>
        </w:rPr>
        <w:t>comments</w:t>
      </w:r>
      <w:r>
        <w:rPr>
          <w:spacing w:val="-10"/>
          <w:sz w:val="21"/>
        </w:rPr>
        <w:t xml:space="preserve"> </w:t>
      </w:r>
      <w:r>
        <w:rPr>
          <w:spacing w:val="-2"/>
          <w:sz w:val="21"/>
        </w:rPr>
        <w:t>regarding</w:t>
      </w:r>
      <w:r>
        <w:rPr>
          <w:spacing w:val="-9"/>
          <w:sz w:val="21"/>
        </w:rPr>
        <w:t xml:space="preserve"> </w:t>
      </w:r>
      <w:r>
        <w:rPr>
          <w:spacing w:val="-2"/>
          <w:sz w:val="21"/>
        </w:rPr>
        <w:t>the</w:t>
      </w:r>
      <w:r>
        <w:rPr>
          <w:spacing w:val="-10"/>
          <w:sz w:val="21"/>
        </w:rPr>
        <w:t xml:space="preserve"> </w:t>
      </w:r>
      <w:r>
        <w:rPr>
          <w:spacing w:val="-2"/>
          <w:sz w:val="21"/>
        </w:rPr>
        <w:t>proposal</w:t>
      </w:r>
      <w:r>
        <w:rPr>
          <w:spacing w:val="-10"/>
          <w:sz w:val="21"/>
        </w:rPr>
        <w:t xml:space="preserve"> </w:t>
      </w:r>
      <w:r>
        <w:rPr>
          <w:spacing w:val="-2"/>
          <w:sz w:val="21"/>
        </w:rPr>
        <w:t>review</w:t>
      </w:r>
      <w:r>
        <w:rPr>
          <w:spacing w:val="-10"/>
          <w:sz w:val="21"/>
        </w:rPr>
        <w:t xml:space="preserve"> </w:t>
      </w:r>
      <w:r>
        <w:rPr>
          <w:spacing w:val="-2"/>
          <w:sz w:val="21"/>
        </w:rPr>
        <w:t>and</w:t>
      </w:r>
      <w:r>
        <w:rPr>
          <w:spacing w:val="-10"/>
          <w:sz w:val="21"/>
        </w:rPr>
        <w:t xml:space="preserve"> </w:t>
      </w:r>
      <w:r>
        <w:rPr>
          <w:spacing w:val="-2"/>
          <w:sz w:val="21"/>
        </w:rPr>
        <w:t>scoring</w:t>
      </w:r>
      <w:r>
        <w:rPr>
          <w:spacing w:val="-10"/>
          <w:sz w:val="21"/>
        </w:rPr>
        <w:t xml:space="preserve"> </w:t>
      </w:r>
      <w:r>
        <w:rPr>
          <w:spacing w:val="-2"/>
          <w:sz w:val="21"/>
        </w:rPr>
        <w:t>process,</w:t>
      </w:r>
      <w:r>
        <w:rPr>
          <w:spacing w:val="-10"/>
          <w:sz w:val="21"/>
        </w:rPr>
        <w:t xml:space="preserve"> </w:t>
      </w:r>
      <w:r>
        <w:rPr>
          <w:spacing w:val="-2"/>
          <w:sz w:val="21"/>
        </w:rPr>
        <w:t>please</w:t>
      </w:r>
      <w:r>
        <w:rPr>
          <w:spacing w:val="-10"/>
          <w:sz w:val="21"/>
        </w:rPr>
        <w:t xml:space="preserve"> </w:t>
      </w:r>
      <w:r>
        <w:rPr>
          <w:spacing w:val="-2"/>
          <w:sz w:val="21"/>
        </w:rPr>
        <w:t>do</w:t>
      </w:r>
      <w:r>
        <w:rPr>
          <w:spacing w:val="-9"/>
          <w:sz w:val="21"/>
        </w:rPr>
        <w:t xml:space="preserve"> </w:t>
      </w:r>
      <w:r>
        <w:rPr>
          <w:spacing w:val="-2"/>
          <w:sz w:val="21"/>
        </w:rPr>
        <w:t>not</w:t>
      </w:r>
      <w:r>
        <w:rPr>
          <w:spacing w:val="-10"/>
          <w:sz w:val="21"/>
        </w:rPr>
        <w:t xml:space="preserve"> </w:t>
      </w:r>
      <w:r>
        <w:rPr>
          <w:spacing w:val="-2"/>
          <w:sz w:val="21"/>
        </w:rPr>
        <w:t xml:space="preserve">hesitate </w:t>
      </w:r>
      <w:r>
        <w:rPr>
          <w:sz w:val="21"/>
        </w:rPr>
        <w:t xml:space="preserve">to call me at </w:t>
      </w:r>
      <w:r>
        <w:rPr>
          <w:rFonts w:ascii="Times New Roman"/>
          <w:sz w:val="21"/>
          <w:u w:val="single"/>
        </w:rPr>
        <w:tab/>
      </w:r>
      <w:r>
        <w:rPr>
          <w:sz w:val="21"/>
        </w:rPr>
        <w:t>.</w:t>
      </w:r>
      <w:r>
        <w:rPr>
          <w:spacing w:val="34"/>
          <w:sz w:val="21"/>
        </w:rPr>
        <w:t xml:space="preserve"> </w:t>
      </w:r>
      <w:r>
        <w:rPr>
          <w:sz w:val="21"/>
        </w:rPr>
        <w:t>Thank</w:t>
      </w:r>
      <w:r>
        <w:rPr>
          <w:spacing w:val="-7"/>
          <w:sz w:val="21"/>
        </w:rPr>
        <w:t xml:space="preserve"> </w:t>
      </w:r>
      <w:r>
        <w:rPr>
          <w:sz w:val="21"/>
        </w:rPr>
        <w:t>you</w:t>
      </w:r>
      <w:r>
        <w:rPr>
          <w:spacing w:val="-7"/>
          <w:sz w:val="21"/>
        </w:rPr>
        <w:t xml:space="preserve"> </w:t>
      </w:r>
      <w:r>
        <w:rPr>
          <w:sz w:val="21"/>
        </w:rPr>
        <w:t>for</w:t>
      </w:r>
      <w:r>
        <w:rPr>
          <w:spacing w:val="-6"/>
          <w:sz w:val="21"/>
        </w:rPr>
        <w:t xml:space="preserve"> </w:t>
      </w:r>
      <w:r>
        <w:rPr>
          <w:sz w:val="21"/>
        </w:rPr>
        <w:t>your</w:t>
      </w:r>
      <w:r>
        <w:rPr>
          <w:spacing w:val="-3"/>
          <w:sz w:val="21"/>
        </w:rPr>
        <w:t xml:space="preserve"> </w:t>
      </w:r>
      <w:r>
        <w:rPr>
          <w:sz w:val="21"/>
        </w:rPr>
        <w:t>assistance</w:t>
      </w:r>
      <w:r>
        <w:rPr>
          <w:spacing w:val="-5"/>
          <w:sz w:val="21"/>
        </w:rPr>
        <w:t xml:space="preserve"> </w:t>
      </w:r>
      <w:r>
        <w:rPr>
          <w:sz w:val="21"/>
        </w:rPr>
        <w:t>with</w:t>
      </w:r>
      <w:r>
        <w:rPr>
          <w:spacing w:val="-9"/>
          <w:sz w:val="21"/>
        </w:rPr>
        <w:t xml:space="preserve"> </w:t>
      </w:r>
      <w:r>
        <w:rPr>
          <w:sz w:val="21"/>
        </w:rPr>
        <w:t>this</w:t>
      </w:r>
      <w:r>
        <w:rPr>
          <w:spacing w:val="-6"/>
          <w:sz w:val="21"/>
        </w:rPr>
        <w:t xml:space="preserve"> </w:t>
      </w:r>
      <w:r>
        <w:rPr>
          <w:sz w:val="21"/>
        </w:rPr>
        <w:t>very</w:t>
      </w:r>
      <w:r>
        <w:rPr>
          <w:spacing w:val="-6"/>
          <w:sz w:val="21"/>
        </w:rPr>
        <w:t xml:space="preserve"> </w:t>
      </w:r>
      <w:r>
        <w:rPr>
          <w:sz w:val="21"/>
        </w:rPr>
        <w:t>important</w:t>
      </w:r>
      <w:r>
        <w:rPr>
          <w:spacing w:val="-7"/>
          <w:sz w:val="21"/>
        </w:rPr>
        <w:t xml:space="preserve"> </w:t>
      </w:r>
      <w:r>
        <w:rPr>
          <w:sz w:val="21"/>
        </w:rPr>
        <w:t>matter.</w:t>
      </w:r>
    </w:p>
    <w:p w14:paraId="7EFEEF83" w14:textId="77777777" w:rsidR="0078404F" w:rsidRDefault="0078404F">
      <w:pPr>
        <w:pStyle w:val="BodyText"/>
        <w:spacing w:before="1"/>
        <w:rPr>
          <w:sz w:val="21"/>
        </w:rPr>
      </w:pPr>
    </w:p>
    <w:p w14:paraId="7EFEEF84" w14:textId="77777777" w:rsidR="0078404F" w:rsidRDefault="005766A6">
      <w:pPr>
        <w:ind w:left="920"/>
        <w:rPr>
          <w:b/>
          <w:sz w:val="21"/>
        </w:rPr>
      </w:pPr>
      <w:r>
        <w:rPr>
          <w:b/>
          <w:spacing w:val="-2"/>
          <w:sz w:val="21"/>
        </w:rPr>
        <w:t>Enclosures:</w:t>
      </w:r>
    </w:p>
    <w:p w14:paraId="7EFEEF85" w14:textId="77777777" w:rsidR="0078404F" w:rsidRDefault="005766A6">
      <w:pPr>
        <w:spacing w:before="1"/>
        <w:ind w:left="1640" w:right="7954"/>
        <w:rPr>
          <w:sz w:val="21"/>
        </w:rPr>
      </w:pPr>
      <w:r>
        <w:rPr>
          <w:spacing w:val="-2"/>
          <w:sz w:val="21"/>
        </w:rPr>
        <w:t xml:space="preserve">Proposals </w:t>
      </w:r>
      <w:r>
        <w:rPr>
          <w:spacing w:val="-4"/>
          <w:sz w:val="21"/>
        </w:rPr>
        <w:t>Evaluation</w:t>
      </w:r>
      <w:r>
        <w:rPr>
          <w:spacing w:val="-8"/>
          <w:sz w:val="21"/>
        </w:rPr>
        <w:t xml:space="preserve"> </w:t>
      </w:r>
      <w:r>
        <w:rPr>
          <w:spacing w:val="-4"/>
          <w:sz w:val="21"/>
        </w:rPr>
        <w:t xml:space="preserve">Criteria </w:t>
      </w:r>
      <w:r>
        <w:rPr>
          <w:sz w:val="21"/>
        </w:rPr>
        <w:t>Score Sheet</w:t>
      </w:r>
    </w:p>
    <w:p w14:paraId="7EFEEF86" w14:textId="77777777" w:rsidR="0078404F" w:rsidRDefault="005766A6">
      <w:pPr>
        <w:tabs>
          <w:tab w:val="left" w:pos="1639"/>
          <w:tab w:val="left" w:pos="4301"/>
        </w:tabs>
        <w:spacing w:line="255" w:lineRule="exact"/>
        <w:ind w:left="920"/>
        <w:rPr>
          <w:rFonts w:ascii="Times New Roman"/>
          <w:sz w:val="21"/>
        </w:rPr>
      </w:pPr>
      <w:r>
        <w:rPr>
          <w:spacing w:val="-5"/>
          <w:sz w:val="21"/>
        </w:rPr>
        <w:t>cc:</w:t>
      </w:r>
      <w:r>
        <w:rPr>
          <w:sz w:val="21"/>
        </w:rPr>
        <w:tab/>
      </w:r>
      <w:r>
        <w:rPr>
          <w:rFonts w:ascii="Times New Roman"/>
          <w:sz w:val="21"/>
          <w:u w:val="single"/>
        </w:rPr>
        <w:tab/>
      </w:r>
    </w:p>
    <w:p w14:paraId="7EFEEF87" w14:textId="77777777" w:rsidR="0078404F" w:rsidRDefault="0078404F">
      <w:pPr>
        <w:spacing w:line="255" w:lineRule="exact"/>
        <w:rPr>
          <w:rFonts w:ascii="Times New Roman"/>
          <w:sz w:val="21"/>
        </w:rPr>
        <w:sectPr w:rsidR="0078404F">
          <w:pgSz w:w="12240" w:h="15840"/>
          <w:pgMar w:top="1400" w:right="480" w:bottom="860" w:left="520" w:header="0" w:footer="661" w:gutter="0"/>
          <w:cols w:space="720"/>
        </w:sectPr>
      </w:pPr>
    </w:p>
    <w:p w14:paraId="7EFEEF88" w14:textId="77777777" w:rsidR="0078404F" w:rsidRDefault="005766A6">
      <w:pPr>
        <w:pStyle w:val="Heading1"/>
        <w:ind w:right="50"/>
      </w:pPr>
      <w:bookmarkStart w:id="46" w:name="_TOC_250003"/>
      <w:r>
        <w:lastRenderedPageBreak/>
        <w:t>APPENDIX</w:t>
      </w:r>
      <w:r>
        <w:rPr>
          <w:spacing w:val="-3"/>
        </w:rPr>
        <w:t xml:space="preserve"> </w:t>
      </w:r>
      <w:r>
        <w:t>9</w:t>
      </w:r>
      <w:r>
        <w:rPr>
          <w:spacing w:val="-3"/>
        </w:rPr>
        <w:t xml:space="preserve"> </w:t>
      </w:r>
      <w:r>
        <w:t>REFERENCE</w:t>
      </w:r>
      <w:r>
        <w:rPr>
          <w:spacing w:val="-6"/>
        </w:rPr>
        <w:t xml:space="preserve"> </w:t>
      </w:r>
      <w:r>
        <w:t>CHECK</w:t>
      </w:r>
      <w:r>
        <w:rPr>
          <w:spacing w:val="-3"/>
        </w:rPr>
        <w:t xml:space="preserve"> </w:t>
      </w:r>
      <w:bookmarkEnd w:id="46"/>
      <w:r>
        <w:rPr>
          <w:spacing w:val="-4"/>
        </w:rPr>
        <w:t>FORM</w:t>
      </w:r>
    </w:p>
    <w:p w14:paraId="7EFEEF89" w14:textId="77777777" w:rsidR="0078404F" w:rsidRDefault="0078404F">
      <w:pPr>
        <w:pStyle w:val="BodyText"/>
        <w:spacing w:before="4"/>
        <w:rPr>
          <w:rFonts w:ascii="Arial"/>
          <w:b/>
          <w:sz w:val="18"/>
        </w:rPr>
      </w:pPr>
    </w:p>
    <w:p w14:paraId="7EFEEF8A" w14:textId="77777777" w:rsidR="0078404F" w:rsidRDefault="0078404F">
      <w:pPr>
        <w:rPr>
          <w:rFonts w:ascii="Arial"/>
          <w:sz w:val="18"/>
        </w:rPr>
        <w:sectPr w:rsidR="0078404F">
          <w:pgSz w:w="12240" w:h="15840"/>
          <w:pgMar w:top="1360" w:right="480" w:bottom="860" w:left="520" w:header="0" w:footer="661" w:gutter="0"/>
          <w:cols w:space="720"/>
        </w:sectPr>
      </w:pPr>
    </w:p>
    <w:p w14:paraId="7EFEEF8B" w14:textId="77777777" w:rsidR="0078404F" w:rsidRDefault="005766A6">
      <w:pPr>
        <w:spacing w:before="58" w:line="463" w:lineRule="auto"/>
        <w:ind w:left="920" w:right="32"/>
        <w:rPr>
          <w:sz w:val="21"/>
        </w:rPr>
      </w:pPr>
      <w:r>
        <w:rPr>
          <w:sz w:val="21"/>
        </w:rPr>
        <w:t>Respondent</w:t>
      </w:r>
      <w:r>
        <w:rPr>
          <w:spacing w:val="-18"/>
          <w:sz w:val="21"/>
        </w:rPr>
        <w:t xml:space="preserve"> </w:t>
      </w:r>
      <w:r>
        <w:rPr>
          <w:sz w:val="21"/>
        </w:rPr>
        <w:t>Name: Solicitation</w:t>
      </w:r>
      <w:r>
        <w:rPr>
          <w:spacing w:val="-12"/>
          <w:sz w:val="21"/>
        </w:rPr>
        <w:t xml:space="preserve"> </w:t>
      </w:r>
      <w:r>
        <w:rPr>
          <w:sz w:val="21"/>
        </w:rPr>
        <w:t xml:space="preserve">Number: </w:t>
      </w:r>
      <w:r>
        <w:rPr>
          <w:spacing w:val="-2"/>
          <w:sz w:val="21"/>
        </w:rPr>
        <w:t>Goods/Services:</w:t>
      </w:r>
    </w:p>
    <w:p w14:paraId="7EFEEF8C" w14:textId="77777777" w:rsidR="0078404F" w:rsidRDefault="005766A6">
      <w:pPr>
        <w:spacing w:before="58" w:line="463" w:lineRule="auto"/>
        <w:ind w:left="920" w:right="3560"/>
        <w:rPr>
          <w:sz w:val="21"/>
        </w:rPr>
      </w:pPr>
      <w:r>
        <w:br w:type="column"/>
      </w:r>
      <w:r>
        <w:rPr>
          <w:sz w:val="21"/>
        </w:rPr>
        <w:t>Reference</w:t>
      </w:r>
      <w:r>
        <w:rPr>
          <w:spacing w:val="-23"/>
          <w:sz w:val="21"/>
        </w:rPr>
        <w:t xml:space="preserve"> </w:t>
      </w:r>
      <w:r>
        <w:rPr>
          <w:sz w:val="21"/>
        </w:rPr>
        <w:t>Name: Company Name: Telephone</w:t>
      </w:r>
      <w:r>
        <w:rPr>
          <w:spacing w:val="-12"/>
          <w:sz w:val="21"/>
        </w:rPr>
        <w:t xml:space="preserve"> </w:t>
      </w:r>
      <w:r>
        <w:rPr>
          <w:sz w:val="21"/>
        </w:rPr>
        <w:t>Number:</w:t>
      </w:r>
    </w:p>
    <w:p w14:paraId="7EFEEF8D" w14:textId="77777777" w:rsidR="0078404F" w:rsidRDefault="0078404F">
      <w:pPr>
        <w:spacing w:line="463" w:lineRule="auto"/>
        <w:rPr>
          <w:sz w:val="21"/>
        </w:rPr>
        <w:sectPr w:rsidR="0078404F">
          <w:type w:val="continuous"/>
          <w:pgSz w:w="12240" w:h="15840"/>
          <w:pgMar w:top="1820" w:right="480" w:bottom="860" w:left="520" w:header="0" w:footer="661" w:gutter="0"/>
          <w:cols w:num="2" w:space="720" w:equalWidth="0">
            <w:col w:w="2717" w:space="2323"/>
            <w:col w:w="6200"/>
          </w:cols>
        </w:sectPr>
      </w:pPr>
    </w:p>
    <w:p w14:paraId="7EFEEF8E" w14:textId="77777777" w:rsidR="0078404F" w:rsidRDefault="005766A6">
      <w:pPr>
        <w:spacing w:before="2"/>
        <w:ind w:left="920" w:right="955" w:hanging="92"/>
        <w:jc w:val="both"/>
        <w:rPr>
          <w:sz w:val="21"/>
        </w:rPr>
      </w:pPr>
      <w:r>
        <w:rPr>
          <w:b/>
          <w:sz w:val="21"/>
        </w:rPr>
        <w:t>Introduction:</w:t>
      </w:r>
      <w:r>
        <w:rPr>
          <w:b/>
          <w:spacing w:val="-7"/>
          <w:sz w:val="21"/>
        </w:rPr>
        <w:t xml:space="preserve"> </w:t>
      </w:r>
      <w:r>
        <w:rPr>
          <w:sz w:val="21"/>
        </w:rPr>
        <w:t>Hello,</w:t>
      </w:r>
      <w:r>
        <w:rPr>
          <w:spacing w:val="-3"/>
          <w:sz w:val="21"/>
        </w:rPr>
        <w:t xml:space="preserve"> </w:t>
      </w:r>
      <w:r>
        <w:rPr>
          <w:sz w:val="21"/>
        </w:rPr>
        <w:t>my</w:t>
      </w:r>
      <w:r>
        <w:rPr>
          <w:spacing w:val="-3"/>
          <w:sz w:val="21"/>
        </w:rPr>
        <w:t xml:space="preserve"> </w:t>
      </w:r>
      <w:r>
        <w:rPr>
          <w:sz w:val="21"/>
        </w:rPr>
        <w:t>name</w:t>
      </w:r>
      <w:r>
        <w:rPr>
          <w:spacing w:val="-4"/>
          <w:sz w:val="21"/>
        </w:rPr>
        <w:t xml:space="preserve"> </w:t>
      </w:r>
      <w:r>
        <w:rPr>
          <w:sz w:val="21"/>
        </w:rPr>
        <w:t>is</w:t>
      </w:r>
      <w:r>
        <w:rPr>
          <w:spacing w:val="-6"/>
          <w:sz w:val="21"/>
        </w:rPr>
        <w:t xml:space="preserve"> </w:t>
      </w:r>
      <w:r>
        <w:rPr>
          <w:b/>
          <w:sz w:val="21"/>
        </w:rPr>
        <w:t>[caller’s</w:t>
      </w:r>
      <w:r>
        <w:rPr>
          <w:b/>
          <w:spacing w:val="-7"/>
          <w:sz w:val="21"/>
        </w:rPr>
        <w:t xml:space="preserve"> </w:t>
      </w:r>
      <w:r>
        <w:rPr>
          <w:b/>
          <w:sz w:val="21"/>
        </w:rPr>
        <w:t>name]</w:t>
      </w:r>
      <w:r>
        <w:rPr>
          <w:b/>
          <w:spacing w:val="-6"/>
          <w:sz w:val="21"/>
        </w:rPr>
        <w:t xml:space="preserve"> </w:t>
      </w:r>
      <w:r>
        <w:rPr>
          <w:sz w:val="21"/>
        </w:rPr>
        <w:t>with</w:t>
      </w:r>
      <w:r>
        <w:rPr>
          <w:spacing w:val="-4"/>
          <w:sz w:val="21"/>
        </w:rPr>
        <w:t xml:space="preserve"> </w:t>
      </w:r>
      <w:r>
        <w:rPr>
          <w:sz w:val="21"/>
        </w:rPr>
        <w:t>UT Rio Grande Valley. We</w:t>
      </w:r>
      <w:r>
        <w:rPr>
          <w:spacing w:val="-3"/>
          <w:sz w:val="21"/>
        </w:rPr>
        <w:t xml:space="preserve"> </w:t>
      </w:r>
      <w:r>
        <w:rPr>
          <w:sz w:val="21"/>
        </w:rPr>
        <w:t>are</w:t>
      </w:r>
      <w:r>
        <w:rPr>
          <w:spacing w:val="-6"/>
          <w:sz w:val="21"/>
        </w:rPr>
        <w:t xml:space="preserve"> </w:t>
      </w:r>
      <w:r>
        <w:rPr>
          <w:sz w:val="21"/>
        </w:rPr>
        <w:t>currently</w:t>
      </w:r>
      <w:r>
        <w:rPr>
          <w:spacing w:val="-5"/>
          <w:sz w:val="21"/>
        </w:rPr>
        <w:t xml:space="preserve"> </w:t>
      </w:r>
      <w:r>
        <w:rPr>
          <w:sz w:val="21"/>
        </w:rPr>
        <w:t>evaluating</w:t>
      </w:r>
      <w:r>
        <w:rPr>
          <w:spacing w:val="-5"/>
          <w:sz w:val="21"/>
        </w:rPr>
        <w:t xml:space="preserve"> </w:t>
      </w:r>
      <w:r>
        <w:rPr>
          <w:sz w:val="21"/>
        </w:rPr>
        <w:t xml:space="preserve">vendor proposals for </w:t>
      </w:r>
      <w:r>
        <w:rPr>
          <w:b/>
          <w:sz w:val="21"/>
        </w:rPr>
        <w:t xml:space="preserve">[solicitation title] </w:t>
      </w:r>
      <w:r>
        <w:rPr>
          <w:sz w:val="21"/>
        </w:rPr>
        <w:t xml:space="preserve">and are checking vendor references. </w:t>
      </w:r>
      <w:r>
        <w:rPr>
          <w:b/>
          <w:sz w:val="21"/>
        </w:rPr>
        <w:t>[respondent name] provided us y</w:t>
      </w:r>
      <w:r>
        <w:rPr>
          <w:sz w:val="21"/>
        </w:rPr>
        <w:t xml:space="preserve">our </w:t>
      </w:r>
      <w:r>
        <w:rPr>
          <w:spacing w:val="-2"/>
          <w:sz w:val="21"/>
        </w:rPr>
        <w:t>name</w:t>
      </w:r>
      <w:r>
        <w:rPr>
          <w:spacing w:val="-9"/>
          <w:sz w:val="21"/>
        </w:rPr>
        <w:t xml:space="preserve"> </w:t>
      </w:r>
      <w:r>
        <w:rPr>
          <w:spacing w:val="-2"/>
          <w:sz w:val="21"/>
        </w:rPr>
        <w:t>and</w:t>
      </w:r>
      <w:r>
        <w:rPr>
          <w:spacing w:val="-10"/>
          <w:sz w:val="21"/>
        </w:rPr>
        <w:t xml:space="preserve"> </w:t>
      </w:r>
      <w:r>
        <w:rPr>
          <w:spacing w:val="-2"/>
          <w:sz w:val="21"/>
        </w:rPr>
        <w:t>number</w:t>
      </w:r>
      <w:r>
        <w:rPr>
          <w:spacing w:val="-6"/>
          <w:sz w:val="21"/>
        </w:rPr>
        <w:t xml:space="preserve"> </w:t>
      </w:r>
      <w:r>
        <w:rPr>
          <w:spacing w:val="-2"/>
          <w:sz w:val="21"/>
        </w:rPr>
        <w:t>as</w:t>
      </w:r>
      <w:r>
        <w:rPr>
          <w:spacing w:val="-9"/>
          <w:sz w:val="21"/>
        </w:rPr>
        <w:t xml:space="preserve"> </w:t>
      </w:r>
      <w:r>
        <w:rPr>
          <w:spacing w:val="-2"/>
          <w:sz w:val="21"/>
        </w:rPr>
        <w:t>a</w:t>
      </w:r>
      <w:r>
        <w:rPr>
          <w:spacing w:val="-15"/>
          <w:sz w:val="21"/>
        </w:rPr>
        <w:t xml:space="preserve"> </w:t>
      </w:r>
      <w:r>
        <w:rPr>
          <w:spacing w:val="-2"/>
          <w:sz w:val="21"/>
        </w:rPr>
        <w:t>reference</w:t>
      </w:r>
      <w:r>
        <w:rPr>
          <w:spacing w:val="-8"/>
          <w:sz w:val="21"/>
        </w:rPr>
        <w:t xml:space="preserve"> </w:t>
      </w:r>
      <w:r>
        <w:rPr>
          <w:spacing w:val="-2"/>
          <w:sz w:val="21"/>
        </w:rPr>
        <w:t>for</w:t>
      </w:r>
      <w:r>
        <w:rPr>
          <w:spacing w:val="-9"/>
          <w:sz w:val="21"/>
        </w:rPr>
        <w:t xml:space="preserve"> </w:t>
      </w:r>
      <w:r>
        <w:rPr>
          <w:b/>
          <w:spacing w:val="-2"/>
          <w:sz w:val="21"/>
        </w:rPr>
        <w:t>[respondent</w:t>
      </w:r>
      <w:r>
        <w:rPr>
          <w:b/>
          <w:spacing w:val="-11"/>
          <w:sz w:val="21"/>
        </w:rPr>
        <w:t xml:space="preserve"> </w:t>
      </w:r>
      <w:r>
        <w:rPr>
          <w:b/>
          <w:spacing w:val="-2"/>
          <w:sz w:val="21"/>
        </w:rPr>
        <w:t>name]</w:t>
      </w:r>
      <w:r>
        <w:rPr>
          <w:spacing w:val="-2"/>
          <w:sz w:val="21"/>
        </w:rPr>
        <w:t>.</w:t>
      </w:r>
      <w:r>
        <w:rPr>
          <w:spacing w:val="-11"/>
          <w:sz w:val="21"/>
        </w:rPr>
        <w:t xml:space="preserve"> </w:t>
      </w:r>
      <w:r>
        <w:rPr>
          <w:spacing w:val="-2"/>
          <w:sz w:val="21"/>
        </w:rPr>
        <w:t>Do</w:t>
      </w:r>
      <w:r>
        <w:rPr>
          <w:spacing w:val="-10"/>
          <w:sz w:val="21"/>
        </w:rPr>
        <w:t xml:space="preserve"> </w:t>
      </w:r>
      <w:r>
        <w:rPr>
          <w:spacing w:val="-2"/>
          <w:sz w:val="21"/>
        </w:rPr>
        <w:t>you</w:t>
      </w:r>
      <w:r>
        <w:rPr>
          <w:spacing w:val="-10"/>
          <w:sz w:val="21"/>
        </w:rPr>
        <w:t xml:space="preserve"> </w:t>
      </w:r>
      <w:r>
        <w:rPr>
          <w:spacing w:val="-2"/>
          <w:sz w:val="21"/>
        </w:rPr>
        <w:t>have</w:t>
      </w:r>
      <w:r>
        <w:rPr>
          <w:spacing w:val="-11"/>
          <w:sz w:val="21"/>
        </w:rPr>
        <w:t xml:space="preserve"> </w:t>
      </w:r>
      <w:r>
        <w:rPr>
          <w:spacing w:val="-2"/>
          <w:sz w:val="21"/>
        </w:rPr>
        <w:t>a</w:t>
      </w:r>
      <w:r>
        <w:rPr>
          <w:spacing w:val="-9"/>
          <w:sz w:val="21"/>
        </w:rPr>
        <w:t xml:space="preserve"> </w:t>
      </w:r>
      <w:r>
        <w:rPr>
          <w:spacing w:val="-2"/>
          <w:sz w:val="21"/>
        </w:rPr>
        <w:t>few</w:t>
      </w:r>
      <w:r>
        <w:rPr>
          <w:spacing w:val="-9"/>
          <w:sz w:val="21"/>
        </w:rPr>
        <w:t xml:space="preserve"> </w:t>
      </w:r>
      <w:r>
        <w:rPr>
          <w:spacing w:val="-2"/>
          <w:sz w:val="21"/>
        </w:rPr>
        <w:t>minutes</w:t>
      </w:r>
      <w:r>
        <w:rPr>
          <w:spacing w:val="-14"/>
          <w:sz w:val="21"/>
        </w:rPr>
        <w:t xml:space="preserve"> </w:t>
      </w:r>
      <w:r>
        <w:rPr>
          <w:spacing w:val="-2"/>
          <w:sz w:val="21"/>
        </w:rPr>
        <w:t>to</w:t>
      </w:r>
      <w:r>
        <w:rPr>
          <w:spacing w:val="-9"/>
          <w:sz w:val="21"/>
        </w:rPr>
        <w:t xml:space="preserve"> </w:t>
      </w:r>
      <w:r>
        <w:rPr>
          <w:spacing w:val="-2"/>
          <w:sz w:val="21"/>
        </w:rPr>
        <w:t>answer</w:t>
      </w:r>
      <w:r>
        <w:rPr>
          <w:spacing w:val="-11"/>
          <w:sz w:val="21"/>
        </w:rPr>
        <w:t xml:space="preserve"> </w:t>
      </w:r>
      <w:r>
        <w:rPr>
          <w:spacing w:val="-2"/>
          <w:sz w:val="21"/>
        </w:rPr>
        <w:t>some</w:t>
      </w:r>
      <w:r>
        <w:rPr>
          <w:spacing w:val="-10"/>
          <w:sz w:val="21"/>
        </w:rPr>
        <w:t xml:space="preserve"> </w:t>
      </w:r>
      <w:r>
        <w:rPr>
          <w:spacing w:val="-2"/>
          <w:sz w:val="21"/>
        </w:rPr>
        <w:t>questions?</w:t>
      </w:r>
    </w:p>
    <w:p w14:paraId="7EFEEF8F" w14:textId="77777777" w:rsidR="0078404F" w:rsidRDefault="0078404F">
      <w:pPr>
        <w:pStyle w:val="BodyText"/>
        <w:spacing w:before="5"/>
        <w:rPr>
          <w:sz w:val="17"/>
        </w:rPr>
      </w:pPr>
    </w:p>
    <w:tbl>
      <w:tblPr>
        <w:tblW w:w="0" w:type="auto"/>
        <w:tblInd w:w="1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95"/>
        <w:gridCol w:w="900"/>
      </w:tblGrid>
      <w:tr w:rsidR="0078404F" w14:paraId="7EFEEF92" w14:textId="77777777">
        <w:trPr>
          <w:trHeight w:val="340"/>
        </w:trPr>
        <w:tc>
          <w:tcPr>
            <w:tcW w:w="8095" w:type="dxa"/>
          </w:tcPr>
          <w:p w14:paraId="7EFEEF90" w14:textId="77777777" w:rsidR="0078404F" w:rsidRDefault="005766A6">
            <w:pPr>
              <w:pStyle w:val="TableParagraph"/>
              <w:spacing w:before="1"/>
              <w:ind w:left="439"/>
              <w:rPr>
                <w:sz w:val="21"/>
              </w:rPr>
            </w:pPr>
            <w:r>
              <w:rPr>
                <w:spacing w:val="-2"/>
                <w:sz w:val="21"/>
              </w:rPr>
              <w:t>Questions</w:t>
            </w:r>
          </w:p>
        </w:tc>
        <w:tc>
          <w:tcPr>
            <w:tcW w:w="900" w:type="dxa"/>
          </w:tcPr>
          <w:p w14:paraId="7EFEEF91" w14:textId="77777777" w:rsidR="0078404F" w:rsidRDefault="005766A6">
            <w:pPr>
              <w:pStyle w:val="TableParagraph"/>
              <w:spacing w:before="1"/>
              <w:ind w:left="107"/>
              <w:rPr>
                <w:sz w:val="21"/>
              </w:rPr>
            </w:pPr>
            <w:r>
              <w:rPr>
                <w:spacing w:val="-2"/>
                <w:sz w:val="21"/>
              </w:rPr>
              <w:t>Rating</w:t>
            </w:r>
          </w:p>
        </w:tc>
      </w:tr>
      <w:tr w:rsidR="0078404F" w14:paraId="7EFEEF95" w14:textId="77777777">
        <w:trPr>
          <w:trHeight w:val="383"/>
        </w:trPr>
        <w:tc>
          <w:tcPr>
            <w:tcW w:w="8095" w:type="dxa"/>
          </w:tcPr>
          <w:p w14:paraId="7EFEEF93" w14:textId="77777777" w:rsidR="0078404F" w:rsidRDefault="005766A6">
            <w:pPr>
              <w:pStyle w:val="TableParagraph"/>
              <w:spacing w:before="1"/>
              <w:ind w:left="76"/>
              <w:rPr>
                <w:sz w:val="21"/>
              </w:rPr>
            </w:pPr>
            <w:r>
              <w:rPr>
                <w:rFonts w:ascii="Arial"/>
                <w:sz w:val="20"/>
              </w:rPr>
              <w:t>1.</w:t>
            </w:r>
            <w:r>
              <w:rPr>
                <w:rFonts w:ascii="Arial"/>
                <w:spacing w:val="30"/>
                <w:sz w:val="20"/>
              </w:rPr>
              <w:t xml:space="preserve">  </w:t>
            </w:r>
            <w:r>
              <w:rPr>
                <w:sz w:val="21"/>
              </w:rPr>
              <w:t>How</w:t>
            </w:r>
            <w:r>
              <w:rPr>
                <w:spacing w:val="-9"/>
                <w:sz w:val="21"/>
              </w:rPr>
              <w:t xml:space="preserve"> </w:t>
            </w:r>
            <w:r>
              <w:rPr>
                <w:sz w:val="21"/>
              </w:rPr>
              <w:t>long</w:t>
            </w:r>
            <w:r>
              <w:rPr>
                <w:spacing w:val="-10"/>
                <w:sz w:val="21"/>
              </w:rPr>
              <w:t xml:space="preserve"> </w:t>
            </w:r>
            <w:r>
              <w:rPr>
                <w:sz w:val="21"/>
              </w:rPr>
              <w:t>has</w:t>
            </w:r>
            <w:r>
              <w:rPr>
                <w:spacing w:val="-9"/>
                <w:sz w:val="21"/>
              </w:rPr>
              <w:t xml:space="preserve"> </w:t>
            </w:r>
            <w:r>
              <w:rPr>
                <w:sz w:val="21"/>
              </w:rPr>
              <w:t>your</w:t>
            </w:r>
            <w:r>
              <w:rPr>
                <w:spacing w:val="-8"/>
                <w:sz w:val="21"/>
              </w:rPr>
              <w:t xml:space="preserve"> </w:t>
            </w:r>
            <w:r>
              <w:rPr>
                <w:sz w:val="21"/>
              </w:rPr>
              <w:t>company</w:t>
            </w:r>
            <w:r>
              <w:rPr>
                <w:spacing w:val="-8"/>
                <w:sz w:val="21"/>
              </w:rPr>
              <w:t xml:space="preserve"> </w:t>
            </w:r>
            <w:r>
              <w:rPr>
                <w:sz w:val="21"/>
              </w:rPr>
              <w:t>done</w:t>
            </w:r>
            <w:r>
              <w:rPr>
                <w:spacing w:val="-7"/>
                <w:sz w:val="21"/>
              </w:rPr>
              <w:t xml:space="preserve"> </w:t>
            </w:r>
            <w:r>
              <w:rPr>
                <w:sz w:val="21"/>
              </w:rPr>
              <w:t>business</w:t>
            </w:r>
            <w:r>
              <w:rPr>
                <w:spacing w:val="-10"/>
                <w:sz w:val="21"/>
              </w:rPr>
              <w:t xml:space="preserve"> </w:t>
            </w:r>
            <w:r>
              <w:rPr>
                <w:sz w:val="21"/>
              </w:rPr>
              <w:t>with</w:t>
            </w:r>
            <w:r>
              <w:rPr>
                <w:spacing w:val="-9"/>
                <w:sz w:val="21"/>
              </w:rPr>
              <w:t xml:space="preserve"> </w:t>
            </w:r>
            <w:r>
              <w:rPr>
                <w:sz w:val="21"/>
              </w:rPr>
              <w:t>[respondent</w:t>
            </w:r>
            <w:r>
              <w:rPr>
                <w:spacing w:val="-9"/>
                <w:sz w:val="21"/>
              </w:rPr>
              <w:t xml:space="preserve"> </w:t>
            </w:r>
            <w:r>
              <w:rPr>
                <w:spacing w:val="-2"/>
                <w:sz w:val="21"/>
              </w:rPr>
              <w:t>name]?</w:t>
            </w:r>
          </w:p>
        </w:tc>
        <w:tc>
          <w:tcPr>
            <w:tcW w:w="900" w:type="dxa"/>
          </w:tcPr>
          <w:p w14:paraId="7EFEEF94" w14:textId="77777777" w:rsidR="0078404F" w:rsidRDefault="0078404F">
            <w:pPr>
              <w:pStyle w:val="TableParagraph"/>
              <w:rPr>
                <w:rFonts w:ascii="Times New Roman"/>
                <w:sz w:val="20"/>
              </w:rPr>
            </w:pPr>
          </w:p>
        </w:tc>
      </w:tr>
      <w:tr w:rsidR="0078404F" w14:paraId="7EFEEF98" w14:textId="77777777">
        <w:trPr>
          <w:trHeight w:val="385"/>
        </w:trPr>
        <w:tc>
          <w:tcPr>
            <w:tcW w:w="8095" w:type="dxa"/>
          </w:tcPr>
          <w:p w14:paraId="7EFEEF96" w14:textId="77777777" w:rsidR="0078404F" w:rsidRDefault="005766A6">
            <w:pPr>
              <w:pStyle w:val="TableParagraph"/>
              <w:spacing w:before="4"/>
              <w:ind w:left="76"/>
              <w:rPr>
                <w:sz w:val="21"/>
              </w:rPr>
            </w:pPr>
            <w:r>
              <w:rPr>
                <w:rFonts w:ascii="Arial"/>
                <w:sz w:val="20"/>
              </w:rPr>
              <w:t>2.</w:t>
            </w:r>
            <w:r>
              <w:rPr>
                <w:rFonts w:ascii="Arial"/>
                <w:spacing w:val="29"/>
                <w:sz w:val="20"/>
              </w:rPr>
              <w:t xml:space="preserve">  </w:t>
            </w:r>
            <w:r>
              <w:rPr>
                <w:sz w:val="21"/>
              </w:rPr>
              <w:t>How</w:t>
            </w:r>
            <w:r>
              <w:rPr>
                <w:spacing w:val="-8"/>
                <w:sz w:val="21"/>
              </w:rPr>
              <w:t xml:space="preserve"> </w:t>
            </w:r>
            <w:r>
              <w:rPr>
                <w:sz w:val="21"/>
              </w:rPr>
              <w:t>many</w:t>
            </w:r>
            <w:r>
              <w:rPr>
                <w:spacing w:val="-8"/>
                <w:sz w:val="21"/>
              </w:rPr>
              <w:t xml:space="preserve"> </w:t>
            </w:r>
            <w:r>
              <w:rPr>
                <w:sz w:val="21"/>
              </w:rPr>
              <w:t>different</w:t>
            </w:r>
            <w:r>
              <w:rPr>
                <w:spacing w:val="-7"/>
                <w:sz w:val="21"/>
              </w:rPr>
              <w:t xml:space="preserve"> </w:t>
            </w:r>
            <w:r>
              <w:rPr>
                <w:sz w:val="21"/>
              </w:rPr>
              <w:t>projects</w:t>
            </w:r>
            <w:r>
              <w:rPr>
                <w:spacing w:val="-10"/>
                <w:sz w:val="21"/>
              </w:rPr>
              <w:t xml:space="preserve"> </w:t>
            </w:r>
            <w:r>
              <w:rPr>
                <w:sz w:val="21"/>
              </w:rPr>
              <w:t>has</w:t>
            </w:r>
            <w:r>
              <w:rPr>
                <w:spacing w:val="-10"/>
                <w:sz w:val="21"/>
              </w:rPr>
              <w:t xml:space="preserve"> </w:t>
            </w:r>
            <w:r>
              <w:rPr>
                <w:sz w:val="21"/>
              </w:rPr>
              <w:t>[respondent</w:t>
            </w:r>
            <w:r>
              <w:rPr>
                <w:spacing w:val="-7"/>
                <w:sz w:val="21"/>
              </w:rPr>
              <w:t xml:space="preserve"> </w:t>
            </w:r>
            <w:r>
              <w:rPr>
                <w:sz w:val="21"/>
              </w:rPr>
              <w:t>name]</w:t>
            </w:r>
            <w:r>
              <w:rPr>
                <w:spacing w:val="-8"/>
                <w:sz w:val="21"/>
              </w:rPr>
              <w:t xml:space="preserve"> </w:t>
            </w:r>
            <w:r>
              <w:rPr>
                <w:sz w:val="21"/>
              </w:rPr>
              <w:t>worked</w:t>
            </w:r>
            <w:r>
              <w:rPr>
                <w:spacing w:val="-8"/>
                <w:sz w:val="21"/>
              </w:rPr>
              <w:t xml:space="preserve"> </w:t>
            </w:r>
            <w:r>
              <w:rPr>
                <w:sz w:val="21"/>
              </w:rPr>
              <w:t>on</w:t>
            </w:r>
            <w:r>
              <w:rPr>
                <w:spacing w:val="-11"/>
                <w:sz w:val="21"/>
              </w:rPr>
              <w:t xml:space="preserve"> </w:t>
            </w:r>
            <w:r>
              <w:rPr>
                <w:sz w:val="21"/>
              </w:rPr>
              <w:t>for</w:t>
            </w:r>
            <w:r>
              <w:rPr>
                <w:spacing w:val="-8"/>
                <w:sz w:val="21"/>
              </w:rPr>
              <w:t xml:space="preserve"> </w:t>
            </w:r>
            <w:r>
              <w:rPr>
                <w:sz w:val="21"/>
              </w:rPr>
              <w:t>your</w:t>
            </w:r>
            <w:r>
              <w:rPr>
                <w:spacing w:val="-8"/>
                <w:sz w:val="21"/>
              </w:rPr>
              <w:t xml:space="preserve"> </w:t>
            </w:r>
            <w:r>
              <w:rPr>
                <w:spacing w:val="-2"/>
                <w:sz w:val="21"/>
              </w:rPr>
              <w:t>company?</w:t>
            </w:r>
          </w:p>
        </w:tc>
        <w:tc>
          <w:tcPr>
            <w:tcW w:w="900" w:type="dxa"/>
          </w:tcPr>
          <w:p w14:paraId="7EFEEF97" w14:textId="77777777" w:rsidR="0078404F" w:rsidRDefault="0078404F">
            <w:pPr>
              <w:pStyle w:val="TableParagraph"/>
              <w:rPr>
                <w:rFonts w:ascii="Times New Roman"/>
                <w:sz w:val="20"/>
              </w:rPr>
            </w:pPr>
          </w:p>
        </w:tc>
      </w:tr>
      <w:tr w:rsidR="0078404F" w14:paraId="7EFEEF9D" w14:textId="77777777">
        <w:trPr>
          <w:trHeight w:val="1024"/>
        </w:trPr>
        <w:tc>
          <w:tcPr>
            <w:tcW w:w="8095" w:type="dxa"/>
          </w:tcPr>
          <w:p w14:paraId="7EFEEF99" w14:textId="77777777" w:rsidR="0078404F" w:rsidRDefault="005766A6">
            <w:pPr>
              <w:pStyle w:val="TableParagraph"/>
              <w:numPr>
                <w:ilvl w:val="0"/>
                <w:numId w:val="5"/>
              </w:numPr>
              <w:tabs>
                <w:tab w:val="left" w:pos="438"/>
              </w:tabs>
              <w:spacing w:before="1"/>
              <w:ind w:left="438" w:hanging="362"/>
              <w:rPr>
                <w:sz w:val="21"/>
              </w:rPr>
            </w:pPr>
            <w:r>
              <w:rPr>
                <w:spacing w:val="-2"/>
                <w:sz w:val="21"/>
              </w:rPr>
              <w:t>How</w:t>
            </w:r>
            <w:r>
              <w:rPr>
                <w:sz w:val="21"/>
              </w:rPr>
              <w:t xml:space="preserve"> </w:t>
            </w:r>
            <w:r>
              <w:rPr>
                <w:spacing w:val="-2"/>
                <w:sz w:val="21"/>
              </w:rPr>
              <w:t>many</w:t>
            </w:r>
            <w:r>
              <w:rPr>
                <w:spacing w:val="1"/>
                <w:sz w:val="21"/>
              </w:rPr>
              <w:t xml:space="preserve"> </w:t>
            </w:r>
            <w:r>
              <w:rPr>
                <w:spacing w:val="-2"/>
                <w:sz w:val="21"/>
              </w:rPr>
              <w:t>different</w:t>
            </w:r>
            <w:r>
              <w:rPr>
                <w:spacing w:val="2"/>
                <w:sz w:val="21"/>
              </w:rPr>
              <w:t xml:space="preserve"> </w:t>
            </w:r>
            <w:r>
              <w:rPr>
                <w:spacing w:val="-2"/>
                <w:sz w:val="21"/>
              </w:rPr>
              <w:t>contractors</w:t>
            </w:r>
            <w:r>
              <w:rPr>
                <w:spacing w:val="-3"/>
                <w:sz w:val="21"/>
              </w:rPr>
              <w:t xml:space="preserve"> </w:t>
            </w:r>
            <w:r>
              <w:rPr>
                <w:spacing w:val="-10"/>
                <w:sz w:val="21"/>
              </w:rPr>
              <w:t>…</w:t>
            </w:r>
          </w:p>
          <w:p w14:paraId="7EFEEF9A" w14:textId="77777777" w:rsidR="0078404F" w:rsidRDefault="005766A6">
            <w:pPr>
              <w:pStyle w:val="TableParagraph"/>
              <w:numPr>
                <w:ilvl w:val="1"/>
                <w:numId w:val="5"/>
              </w:numPr>
              <w:tabs>
                <w:tab w:val="left" w:pos="2122"/>
              </w:tabs>
              <w:spacing w:before="1"/>
              <w:ind w:left="2122" w:hanging="215"/>
              <w:rPr>
                <w:sz w:val="21"/>
              </w:rPr>
            </w:pPr>
            <w:r>
              <w:rPr>
                <w:sz w:val="21"/>
              </w:rPr>
              <w:t>Has</w:t>
            </w:r>
            <w:r>
              <w:rPr>
                <w:spacing w:val="-10"/>
                <w:sz w:val="21"/>
              </w:rPr>
              <w:t xml:space="preserve"> </w:t>
            </w:r>
            <w:r>
              <w:rPr>
                <w:sz w:val="21"/>
              </w:rPr>
              <w:t>your</w:t>
            </w:r>
            <w:r>
              <w:rPr>
                <w:spacing w:val="-6"/>
                <w:sz w:val="21"/>
              </w:rPr>
              <w:t xml:space="preserve"> </w:t>
            </w:r>
            <w:r>
              <w:rPr>
                <w:sz w:val="21"/>
              </w:rPr>
              <w:t>company</w:t>
            </w:r>
            <w:r>
              <w:rPr>
                <w:spacing w:val="-8"/>
                <w:sz w:val="21"/>
              </w:rPr>
              <w:t xml:space="preserve"> </w:t>
            </w:r>
            <w:proofErr w:type="gramStart"/>
            <w:r>
              <w:rPr>
                <w:sz w:val="21"/>
              </w:rPr>
              <w:t>used</w:t>
            </w:r>
            <w:proofErr w:type="gramEnd"/>
            <w:r>
              <w:rPr>
                <w:spacing w:val="-9"/>
                <w:sz w:val="21"/>
              </w:rPr>
              <w:t xml:space="preserve"> </w:t>
            </w:r>
            <w:r>
              <w:rPr>
                <w:sz w:val="21"/>
              </w:rPr>
              <w:t>in</w:t>
            </w:r>
            <w:r>
              <w:rPr>
                <w:spacing w:val="-8"/>
                <w:sz w:val="21"/>
              </w:rPr>
              <w:t xml:space="preserve"> </w:t>
            </w:r>
            <w:r>
              <w:rPr>
                <w:sz w:val="21"/>
              </w:rPr>
              <w:t>the</w:t>
            </w:r>
            <w:r>
              <w:rPr>
                <w:spacing w:val="-7"/>
                <w:sz w:val="21"/>
              </w:rPr>
              <w:t xml:space="preserve"> </w:t>
            </w:r>
            <w:r>
              <w:rPr>
                <w:spacing w:val="-4"/>
                <w:sz w:val="21"/>
              </w:rPr>
              <w:t>past?</w:t>
            </w:r>
          </w:p>
          <w:p w14:paraId="7EFEEF9B" w14:textId="77777777" w:rsidR="0078404F" w:rsidRDefault="005766A6">
            <w:pPr>
              <w:pStyle w:val="TableParagraph"/>
              <w:numPr>
                <w:ilvl w:val="1"/>
                <w:numId w:val="5"/>
              </w:numPr>
              <w:tabs>
                <w:tab w:val="left" w:pos="2122"/>
              </w:tabs>
              <w:spacing w:before="127"/>
              <w:ind w:left="2122" w:hanging="215"/>
              <w:rPr>
                <w:sz w:val="21"/>
              </w:rPr>
            </w:pPr>
            <w:r>
              <w:rPr>
                <w:sz w:val="21"/>
              </w:rPr>
              <w:t>Is</w:t>
            </w:r>
            <w:r>
              <w:rPr>
                <w:spacing w:val="-12"/>
                <w:sz w:val="21"/>
              </w:rPr>
              <w:t xml:space="preserve"> </w:t>
            </w:r>
            <w:r>
              <w:rPr>
                <w:sz w:val="21"/>
              </w:rPr>
              <w:t>your</w:t>
            </w:r>
            <w:r>
              <w:rPr>
                <w:spacing w:val="-12"/>
                <w:sz w:val="21"/>
              </w:rPr>
              <w:t xml:space="preserve"> </w:t>
            </w:r>
            <w:r>
              <w:rPr>
                <w:sz w:val="21"/>
              </w:rPr>
              <w:t>company</w:t>
            </w:r>
            <w:r>
              <w:rPr>
                <w:spacing w:val="-11"/>
                <w:sz w:val="21"/>
              </w:rPr>
              <w:t xml:space="preserve"> </w:t>
            </w:r>
            <w:r>
              <w:rPr>
                <w:sz w:val="21"/>
              </w:rPr>
              <w:t>currently</w:t>
            </w:r>
            <w:r>
              <w:rPr>
                <w:spacing w:val="-11"/>
                <w:sz w:val="21"/>
              </w:rPr>
              <w:t xml:space="preserve"> </w:t>
            </w:r>
            <w:r>
              <w:rPr>
                <w:spacing w:val="-2"/>
                <w:sz w:val="21"/>
              </w:rPr>
              <w:t>using?</w:t>
            </w:r>
          </w:p>
        </w:tc>
        <w:tc>
          <w:tcPr>
            <w:tcW w:w="900" w:type="dxa"/>
          </w:tcPr>
          <w:p w14:paraId="7EFEEF9C" w14:textId="77777777" w:rsidR="0078404F" w:rsidRDefault="0078404F">
            <w:pPr>
              <w:pStyle w:val="TableParagraph"/>
              <w:rPr>
                <w:rFonts w:ascii="Times New Roman"/>
                <w:sz w:val="20"/>
              </w:rPr>
            </w:pPr>
          </w:p>
        </w:tc>
      </w:tr>
      <w:tr w:rsidR="0078404F" w14:paraId="7EFEEFA9" w14:textId="77777777">
        <w:trPr>
          <w:trHeight w:val="3973"/>
        </w:trPr>
        <w:tc>
          <w:tcPr>
            <w:tcW w:w="8095" w:type="dxa"/>
          </w:tcPr>
          <w:p w14:paraId="7EFEEF9E" w14:textId="77777777" w:rsidR="0078404F" w:rsidRDefault="005766A6">
            <w:pPr>
              <w:pStyle w:val="TableParagraph"/>
              <w:numPr>
                <w:ilvl w:val="0"/>
                <w:numId w:val="4"/>
              </w:numPr>
              <w:tabs>
                <w:tab w:val="left" w:pos="439"/>
              </w:tabs>
              <w:spacing w:before="1"/>
              <w:ind w:right="98"/>
              <w:rPr>
                <w:sz w:val="21"/>
              </w:rPr>
            </w:pPr>
            <w:r>
              <w:rPr>
                <w:spacing w:val="-2"/>
                <w:sz w:val="21"/>
              </w:rPr>
              <w:t>On</w:t>
            </w:r>
            <w:r>
              <w:rPr>
                <w:spacing w:val="-9"/>
                <w:sz w:val="21"/>
              </w:rPr>
              <w:t xml:space="preserve"> </w:t>
            </w:r>
            <w:r>
              <w:rPr>
                <w:spacing w:val="-2"/>
                <w:sz w:val="21"/>
              </w:rPr>
              <w:t>a</w:t>
            </w:r>
            <w:r>
              <w:rPr>
                <w:spacing w:val="-8"/>
                <w:sz w:val="21"/>
              </w:rPr>
              <w:t xml:space="preserve"> </w:t>
            </w:r>
            <w:r>
              <w:rPr>
                <w:spacing w:val="-2"/>
                <w:sz w:val="21"/>
              </w:rPr>
              <w:t>scale</w:t>
            </w:r>
            <w:r>
              <w:rPr>
                <w:spacing w:val="-10"/>
                <w:sz w:val="21"/>
              </w:rPr>
              <w:t xml:space="preserve"> </w:t>
            </w:r>
            <w:r>
              <w:rPr>
                <w:spacing w:val="-2"/>
                <w:sz w:val="21"/>
              </w:rPr>
              <w:t>of</w:t>
            </w:r>
            <w:r>
              <w:rPr>
                <w:spacing w:val="-14"/>
                <w:sz w:val="21"/>
              </w:rPr>
              <w:t xml:space="preserve"> </w:t>
            </w:r>
            <w:r>
              <w:rPr>
                <w:spacing w:val="-2"/>
                <w:sz w:val="21"/>
              </w:rPr>
              <w:t>1</w:t>
            </w:r>
            <w:r>
              <w:rPr>
                <w:spacing w:val="-10"/>
                <w:sz w:val="21"/>
              </w:rPr>
              <w:t xml:space="preserve"> </w:t>
            </w:r>
            <w:r>
              <w:rPr>
                <w:spacing w:val="-2"/>
                <w:sz w:val="21"/>
              </w:rPr>
              <w:t>to</w:t>
            </w:r>
            <w:r>
              <w:rPr>
                <w:spacing w:val="-15"/>
                <w:sz w:val="21"/>
              </w:rPr>
              <w:t xml:space="preserve"> </w:t>
            </w:r>
            <w:r>
              <w:rPr>
                <w:spacing w:val="-2"/>
                <w:sz w:val="21"/>
              </w:rPr>
              <w:t>10,</w:t>
            </w:r>
            <w:r>
              <w:rPr>
                <w:spacing w:val="-10"/>
                <w:sz w:val="21"/>
              </w:rPr>
              <w:t xml:space="preserve"> </w:t>
            </w:r>
            <w:r>
              <w:rPr>
                <w:spacing w:val="-2"/>
                <w:sz w:val="21"/>
              </w:rPr>
              <w:t>with</w:t>
            </w:r>
            <w:r>
              <w:rPr>
                <w:spacing w:val="-11"/>
                <w:sz w:val="21"/>
              </w:rPr>
              <w:t xml:space="preserve"> </w:t>
            </w:r>
            <w:r>
              <w:rPr>
                <w:spacing w:val="-2"/>
                <w:sz w:val="21"/>
              </w:rPr>
              <w:t>10</w:t>
            </w:r>
            <w:r>
              <w:rPr>
                <w:spacing w:val="-12"/>
                <w:sz w:val="21"/>
              </w:rPr>
              <w:t xml:space="preserve"> </w:t>
            </w:r>
            <w:r>
              <w:rPr>
                <w:spacing w:val="-2"/>
                <w:sz w:val="21"/>
              </w:rPr>
              <w:t>being</w:t>
            </w:r>
            <w:r>
              <w:rPr>
                <w:spacing w:val="-10"/>
                <w:sz w:val="21"/>
              </w:rPr>
              <w:t xml:space="preserve"> </w:t>
            </w:r>
            <w:r>
              <w:rPr>
                <w:spacing w:val="-2"/>
                <w:sz w:val="21"/>
              </w:rPr>
              <w:t>completely</w:t>
            </w:r>
            <w:r>
              <w:rPr>
                <w:spacing w:val="-7"/>
                <w:sz w:val="21"/>
              </w:rPr>
              <w:t xml:space="preserve"> </w:t>
            </w:r>
            <w:r>
              <w:rPr>
                <w:spacing w:val="-2"/>
                <w:sz w:val="21"/>
              </w:rPr>
              <w:t>satisfied</w:t>
            </w:r>
            <w:r>
              <w:rPr>
                <w:spacing w:val="-9"/>
                <w:sz w:val="21"/>
              </w:rPr>
              <w:t xml:space="preserve"> </w:t>
            </w:r>
            <w:r>
              <w:rPr>
                <w:spacing w:val="-2"/>
                <w:sz w:val="21"/>
              </w:rPr>
              <w:t>and</w:t>
            </w:r>
            <w:r>
              <w:rPr>
                <w:spacing w:val="-11"/>
                <w:sz w:val="21"/>
              </w:rPr>
              <w:t xml:space="preserve"> </w:t>
            </w:r>
            <w:r>
              <w:rPr>
                <w:spacing w:val="-2"/>
                <w:sz w:val="21"/>
              </w:rPr>
              <w:t>1</w:t>
            </w:r>
            <w:r>
              <w:rPr>
                <w:spacing w:val="-6"/>
                <w:sz w:val="21"/>
              </w:rPr>
              <w:t xml:space="preserve"> </w:t>
            </w:r>
            <w:r>
              <w:rPr>
                <w:spacing w:val="-2"/>
                <w:sz w:val="21"/>
              </w:rPr>
              <w:t>being</w:t>
            </w:r>
            <w:r>
              <w:rPr>
                <w:spacing w:val="-10"/>
                <w:sz w:val="21"/>
              </w:rPr>
              <w:t xml:space="preserve"> </w:t>
            </w:r>
            <w:r>
              <w:rPr>
                <w:spacing w:val="-2"/>
                <w:sz w:val="21"/>
              </w:rPr>
              <w:t>completely</w:t>
            </w:r>
            <w:r>
              <w:rPr>
                <w:spacing w:val="-10"/>
                <w:sz w:val="21"/>
              </w:rPr>
              <w:t xml:space="preserve"> </w:t>
            </w:r>
            <w:r>
              <w:rPr>
                <w:spacing w:val="-2"/>
                <w:sz w:val="21"/>
              </w:rPr>
              <w:t xml:space="preserve">unsatisfied, </w:t>
            </w:r>
            <w:r>
              <w:rPr>
                <w:sz w:val="21"/>
              </w:rPr>
              <w:t>how would you rate [respondent name]’s:</w:t>
            </w:r>
          </w:p>
          <w:p w14:paraId="7EFEEF9F" w14:textId="77777777" w:rsidR="0078404F" w:rsidRDefault="005766A6">
            <w:pPr>
              <w:pStyle w:val="TableParagraph"/>
              <w:numPr>
                <w:ilvl w:val="1"/>
                <w:numId w:val="4"/>
              </w:numPr>
              <w:tabs>
                <w:tab w:val="left" w:pos="2238"/>
              </w:tabs>
              <w:spacing w:before="1"/>
              <w:ind w:left="2238" w:hanging="359"/>
              <w:jc w:val="left"/>
              <w:rPr>
                <w:sz w:val="21"/>
              </w:rPr>
            </w:pPr>
            <w:r>
              <w:rPr>
                <w:sz w:val="21"/>
              </w:rPr>
              <w:t>Ability</w:t>
            </w:r>
            <w:r>
              <w:rPr>
                <w:spacing w:val="-12"/>
                <w:sz w:val="21"/>
              </w:rPr>
              <w:t xml:space="preserve"> </w:t>
            </w:r>
            <w:r>
              <w:rPr>
                <w:sz w:val="21"/>
              </w:rPr>
              <w:t>to</w:t>
            </w:r>
            <w:r>
              <w:rPr>
                <w:spacing w:val="-8"/>
                <w:sz w:val="21"/>
              </w:rPr>
              <w:t xml:space="preserve"> </w:t>
            </w:r>
            <w:r>
              <w:rPr>
                <w:sz w:val="21"/>
              </w:rPr>
              <w:t>perform</w:t>
            </w:r>
            <w:r>
              <w:rPr>
                <w:spacing w:val="-12"/>
                <w:sz w:val="21"/>
              </w:rPr>
              <w:t xml:space="preserve"> </w:t>
            </w:r>
            <w:r>
              <w:rPr>
                <w:sz w:val="21"/>
              </w:rPr>
              <w:t>the</w:t>
            </w:r>
            <w:r>
              <w:rPr>
                <w:spacing w:val="-10"/>
                <w:sz w:val="21"/>
              </w:rPr>
              <w:t xml:space="preserve"> </w:t>
            </w:r>
            <w:r>
              <w:rPr>
                <w:spacing w:val="-4"/>
                <w:sz w:val="21"/>
              </w:rPr>
              <w:t>work?</w:t>
            </w:r>
          </w:p>
          <w:p w14:paraId="7EFEEFA0" w14:textId="77777777" w:rsidR="0078404F" w:rsidRDefault="005766A6">
            <w:pPr>
              <w:pStyle w:val="TableParagraph"/>
              <w:numPr>
                <w:ilvl w:val="1"/>
                <w:numId w:val="4"/>
              </w:numPr>
              <w:tabs>
                <w:tab w:val="left" w:pos="2238"/>
                <w:tab w:val="left" w:pos="4184"/>
              </w:tabs>
              <w:spacing w:before="128"/>
              <w:ind w:left="2238" w:hanging="359"/>
              <w:jc w:val="left"/>
              <w:rPr>
                <w:sz w:val="21"/>
              </w:rPr>
            </w:pPr>
            <w:r>
              <w:rPr>
                <w:spacing w:val="-2"/>
                <w:sz w:val="21"/>
              </w:rPr>
              <w:t xml:space="preserve">Ability </w:t>
            </w:r>
            <w:r>
              <w:rPr>
                <w:sz w:val="21"/>
              </w:rPr>
              <w:t>to</w:t>
            </w:r>
            <w:r>
              <w:rPr>
                <w:spacing w:val="-1"/>
                <w:sz w:val="21"/>
              </w:rPr>
              <w:t xml:space="preserve"> </w:t>
            </w:r>
            <w:r>
              <w:rPr>
                <w:rFonts w:ascii="Times New Roman"/>
                <w:sz w:val="21"/>
                <w:u w:val="single"/>
              </w:rPr>
              <w:tab/>
            </w:r>
            <w:r>
              <w:rPr>
                <w:spacing w:val="-10"/>
                <w:sz w:val="21"/>
              </w:rPr>
              <w:t>?</w:t>
            </w:r>
          </w:p>
          <w:p w14:paraId="7EFEEFA1" w14:textId="77777777" w:rsidR="0078404F" w:rsidRDefault="005766A6">
            <w:pPr>
              <w:pStyle w:val="TableParagraph"/>
              <w:numPr>
                <w:ilvl w:val="1"/>
                <w:numId w:val="4"/>
              </w:numPr>
              <w:tabs>
                <w:tab w:val="left" w:pos="2177"/>
              </w:tabs>
              <w:spacing w:before="127"/>
              <w:ind w:left="2177" w:hanging="298"/>
              <w:jc w:val="left"/>
              <w:rPr>
                <w:sz w:val="21"/>
              </w:rPr>
            </w:pPr>
            <w:r>
              <w:rPr>
                <w:spacing w:val="-2"/>
                <w:sz w:val="21"/>
              </w:rPr>
              <w:t>Reliability?</w:t>
            </w:r>
          </w:p>
          <w:p w14:paraId="7EFEEFA2" w14:textId="77777777" w:rsidR="0078404F" w:rsidRDefault="005766A6">
            <w:pPr>
              <w:pStyle w:val="TableParagraph"/>
              <w:numPr>
                <w:ilvl w:val="1"/>
                <w:numId w:val="4"/>
              </w:numPr>
              <w:tabs>
                <w:tab w:val="left" w:pos="2238"/>
              </w:tabs>
              <w:spacing w:before="130"/>
              <w:ind w:left="2238" w:hanging="359"/>
              <w:jc w:val="left"/>
              <w:rPr>
                <w:sz w:val="21"/>
              </w:rPr>
            </w:pPr>
            <w:r>
              <w:rPr>
                <w:sz w:val="21"/>
              </w:rPr>
              <w:t>Ability</w:t>
            </w:r>
            <w:r>
              <w:rPr>
                <w:spacing w:val="-10"/>
                <w:sz w:val="21"/>
              </w:rPr>
              <w:t xml:space="preserve"> </w:t>
            </w:r>
            <w:r>
              <w:rPr>
                <w:sz w:val="21"/>
              </w:rPr>
              <w:t>to</w:t>
            </w:r>
            <w:r>
              <w:rPr>
                <w:spacing w:val="-10"/>
                <w:sz w:val="21"/>
              </w:rPr>
              <w:t xml:space="preserve"> </w:t>
            </w:r>
            <w:r>
              <w:rPr>
                <w:sz w:val="21"/>
              </w:rPr>
              <w:t>meet</w:t>
            </w:r>
            <w:r>
              <w:rPr>
                <w:spacing w:val="-8"/>
                <w:sz w:val="21"/>
              </w:rPr>
              <w:t xml:space="preserve"> </w:t>
            </w:r>
            <w:r>
              <w:rPr>
                <w:sz w:val="21"/>
              </w:rPr>
              <w:t>timelines</w:t>
            </w:r>
            <w:r>
              <w:rPr>
                <w:spacing w:val="-10"/>
                <w:sz w:val="21"/>
              </w:rPr>
              <w:t xml:space="preserve"> </w:t>
            </w:r>
            <w:r>
              <w:rPr>
                <w:sz w:val="21"/>
              </w:rPr>
              <w:t>or</w:t>
            </w:r>
            <w:r>
              <w:rPr>
                <w:spacing w:val="-8"/>
                <w:sz w:val="21"/>
              </w:rPr>
              <w:t xml:space="preserve"> </w:t>
            </w:r>
            <w:r>
              <w:rPr>
                <w:spacing w:val="-2"/>
                <w:sz w:val="21"/>
              </w:rPr>
              <w:t>deadlines?</w:t>
            </w:r>
          </w:p>
          <w:p w14:paraId="7EFEEFA3" w14:textId="77777777" w:rsidR="0078404F" w:rsidRDefault="005766A6">
            <w:pPr>
              <w:pStyle w:val="TableParagraph"/>
              <w:numPr>
                <w:ilvl w:val="1"/>
                <w:numId w:val="4"/>
              </w:numPr>
              <w:tabs>
                <w:tab w:val="left" w:pos="2238"/>
              </w:tabs>
              <w:spacing w:before="128"/>
              <w:ind w:left="2238" w:hanging="359"/>
              <w:jc w:val="left"/>
              <w:rPr>
                <w:sz w:val="21"/>
              </w:rPr>
            </w:pPr>
            <w:r>
              <w:rPr>
                <w:spacing w:val="-2"/>
                <w:sz w:val="21"/>
              </w:rPr>
              <w:t>Quality</w:t>
            </w:r>
            <w:r>
              <w:rPr>
                <w:spacing w:val="-9"/>
                <w:sz w:val="21"/>
              </w:rPr>
              <w:t xml:space="preserve"> </w:t>
            </w:r>
            <w:r>
              <w:rPr>
                <w:spacing w:val="-2"/>
                <w:sz w:val="21"/>
              </w:rPr>
              <w:t>of</w:t>
            </w:r>
            <w:r>
              <w:rPr>
                <w:spacing w:val="-6"/>
                <w:sz w:val="21"/>
              </w:rPr>
              <w:t xml:space="preserve"> </w:t>
            </w:r>
            <w:r>
              <w:rPr>
                <w:spacing w:val="-2"/>
                <w:sz w:val="21"/>
              </w:rPr>
              <w:t>work?</w:t>
            </w:r>
          </w:p>
          <w:p w14:paraId="7EFEEFA4" w14:textId="77777777" w:rsidR="0078404F" w:rsidRDefault="005766A6">
            <w:pPr>
              <w:pStyle w:val="TableParagraph"/>
              <w:numPr>
                <w:ilvl w:val="1"/>
                <w:numId w:val="4"/>
              </w:numPr>
              <w:tabs>
                <w:tab w:val="left" w:pos="2238"/>
              </w:tabs>
              <w:spacing w:before="128"/>
              <w:ind w:left="2238" w:hanging="271"/>
              <w:jc w:val="left"/>
              <w:rPr>
                <w:sz w:val="21"/>
              </w:rPr>
            </w:pPr>
            <w:r>
              <w:rPr>
                <w:spacing w:val="-2"/>
                <w:sz w:val="21"/>
              </w:rPr>
              <w:t>Personnel</w:t>
            </w:r>
            <w:r>
              <w:rPr>
                <w:spacing w:val="-10"/>
                <w:sz w:val="21"/>
              </w:rPr>
              <w:t xml:space="preserve"> </w:t>
            </w:r>
            <w:r>
              <w:rPr>
                <w:spacing w:val="-2"/>
                <w:sz w:val="21"/>
              </w:rPr>
              <w:t>experience</w:t>
            </w:r>
            <w:r>
              <w:rPr>
                <w:spacing w:val="-6"/>
                <w:sz w:val="21"/>
              </w:rPr>
              <w:t xml:space="preserve"> </w:t>
            </w:r>
            <w:r>
              <w:rPr>
                <w:spacing w:val="-2"/>
                <w:sz w:val="21"/>
              </w:rPr>
              <w:t>level?</w:t>
            </w:r>
          </w:p>
          <w:p w14:paraId="7EFEEFA5" w14:textId="77777777" w:rsidR="0078404F" w:rsidRDefault="005766A6">
            <w:pPr>
              <w:pStyle w:val="TableParagraph"/>
              <w:numPr>
                <w:ilvl w:val="1"/>
                <w:numId w:val="4"/>
              </w:numPr>
              <w:tabs>
                <w:tab w:val="left" w:pos="2237"/>
              </w:tabs>
              <w:spacing w:before="127"/>
              <w:ind w:left="2237" w:hanging="270"/>
              <w:jc w:val="left"/>
              <w:rPr>
                <w:sz w:val="21"/>
              </w:rPr>
            </w:pPr>
            <w:r>
              <w:rPr>
                <w:spacing w:val="-2"/>
                <w:sz w:val="21"/>
              </w:rPr>
              <w:t>Attitude</w:t>
            </w:r>
            <w:r>
              <w:rPr>
                <w:spacing w:val="-9"/>
                <w:sz w:val="21"/>
              </w:rPr>
              <w:t xml:space="preserve"> </w:t>
            </w:r>
            <w:r>
              <w:rPr>
                <w:spacing w:val="-2"/>
                <w:sz w:val="21"/>
              </w:rPr>
              <w:t>regarding</w:t>
            </w:r>
            <w:r>
              <w:rPr>
                <w:spacing w:val="-10"/>
                <w:sz w:val="21"/>
              </w:rPr>
              <w:t xml:space="preserve"> </w:t>
            </w:r>
            <w:r>
              <w:rPr>
                <w:spacing w:val="-2"/>
                <w:sz w:val="21"/>
              </w:rPr>
              <w:t>customer</w:t>
            </w:r>
            <w:r>
              <w:rPr>
                <w:spacing w:val="-7"/>
                <w:sz w:val="21"/>
              </w:rPr>
              <w:t xml:space="preserve"> </w:t>
            </w:r>
            <w:r>
              <w:rPr>
                <w:spacing w:val="-2"/>
                <w:sz w:val="21"/>
              </w:rPr>
              <w:t>service?</w:t>
            </w:r>
          </w:p>
          <w:p w14:paraId="7EFEEFA6" w14:textId="77777777" w:rsidR="0078404F" w:rsidRDefault="005766A6">
            <w:pPr>
              <w:pStyle w:val="TableParagraph"/>
              <w:numPr>
                <w:ilvl w:val="1"/>
                <w:numId w:val="4"/>
              </w:numPr>
              <w:tabs>
                <w:tab w:val="left" w:pos="2237"/>
              </w:tabs>
              <w:spacing w:before="130"/>
              <w:ind w:left="2237" w:hanging="270"/>
              <w:jc w:val="left"/>
              <w:rPr>
                <w:sz w:val="21"/>
              </w:rPr>
            </w:pPr>
            <w:r>
              <w:rPr>
                <w:spacing w:val="-2"/>
                <w:sz w:val="21"/>
              </w:rPr>
              <w:t>Ability</w:t>
            </w:r>
            <w:r>
              <w:rPr>
                <w:spacing w:val="-5"/>
                <w:sz w:val="21"/>
              </w:rPr>
              <w:t xml:space="preserve"> </w:t>
            </w:r>
            <w:r>
              <w:rPr>
                <w:spacing w:val="-2"/>
                <w:sz w:val="21"/>
              </w:rPr>
              <w:t>to</w:t>
            </w:r>
            <w:r>
              <w:rPr>
                <w:spacing w:val="-6"/>
                <w:sz w:val="21"/>
              </w:rPr>
              <w:t xml:space="preserve"> </w:t>
            </w:r>
            <w:r>
              <w:rPr>
                <w:spacing w:val="-2"/>
                <w:sz w:val="21"/>
              </w:rPr>
              <w:t>resolve</w:t>
            </w:r>
            <w:r>
              <w:rPr>
                <w:spacing w:val="-4"/>
                <w:sz w:val="21"/>
              </w:rPr>
              <w:t xml:space="preserve"> </w:t>
            </w:r>
            <w:r>
              <w:rPr>
                <w:spacing w:val="-2"/>
                <w:sz w:val="21"/>
              </w:rPr>
              <w:t>problems?</w:t>
            </w:r>
          </w:p>
          <w:p w14:paraId="7EFEEFA7" w14:textId="77777777" w:rsidR="0078404F" w:rsidRDefault="005766A6">
            <w:pPr>
              <w:pStyle w:val="TableParagraph"/>
              <w:numPr>
                <w:ilvl w:val="1"/>
                <w:numId w:val="4"/>
              </w:numPr>
              <w:tabs>
                <w:tab w:val="left" w:pos="2238"/>
              </w:tabs>
              <w:spacing w:before="128"/>
              <w:ind w:left="2238" w:hanging="271"/>
              <w:jc w:val="left"/>
              <w:rPr>
                <w:sz w:val="21"/>
              </w:rPr>
            </w:pPr>
            <w:r>
              <w:rPr>
                <w:spacing w:val="-2"/>
                <w:sz w:val="21"/>
              </w:rPr>
              <w:t>Overall</w:t>
            </w:r>
            <w:r>
              <w:rPr>
                <w:spacing w:val="-6"/>
                <w:sz w:val="21"/>
              </w:rPr>
              <w:t xml:space="preserve"> </w:t>
            </w:r>
            <w:r>
              <w:rPr>
                <w:spacing w:val="-2"/>
                <w:sz w:val="21"/>
              </w:rPr>
              <w:t>performance?</w:t>
            </w:r>
          </w:p>
        </w:tc>
        <w:tc>
          <w:tcPr>
            <w:tcW w:w="900" w:type="dxa"/>
          </w:tcPr>
          <w:p w14:paraId="7EFEEFA8" w14:textId="77777777" w:rsidR="0078404F" w:rsidRDefault="0078404F">
            <w:pPr>
              <w:pStyle w:val="TableParagraph"/>
              <w:rPr>
                <w:rFonts w:ascii="Times New Roman"/>
                <w:sz w:val="20"/>
              </w:rPr>
            </w:pPr>
          </w:p>
        </w:tc>
      </w:tr>
      <w:tr w:rsidR="0078404F" w14:paraId="7EFEEFAC" w14:textId="77777777">
        <w:trPr>
          <w:trHeight w:val="513"/>
        </w:trPr>
        <w:tc>
          <w:tcPr>
            <w:tcW w:w="8095" w:type="dxa"/>
          </w:tcPr>
          <w:p w14:paraId="7EFEEFAA" w14:textId="77777777" w:rsidR="0078404F" w:rsidRDefault="005766A6">
            <w:pPr>
              <w:pStyle w:val="TableParagraph"/>
              <w:spacing w:line="250" w:lineRule="atLeast"/>
              <w:ind w:left="439" w:hanging="363"/>
              <w:rPr>
                <w:sz w:val="21"/>
              </w:rPr>
            </w:pPr>
            <w:r>
              <w:rPr>
                <w:rFonts w:ascii="Arial" w:hAnsi="Arial"/>
                <w:sz w:val="20"/>
              </w:rPr>
              <w:t>5.</w:t>
            </w:r>
            <w:r>
              <w:rPr>
                <w:rFonts w:ascii="Arial" w:hAnsi="Arial"/>
                <w:spacing w:val="80"/>
                <w:w w:val="150"/>
                <w:sz w:val="20"/>
              </w:rPr>
              <w:t xml:space="preserve"> </w:t>
            </w:r>
            <w:r>
              <w:rPr>
                <w:sz w:val="21"/>
              </w:rPr>
              <w:t>On a scale of 1 to 10, with 10 being “absolutely would” and 1 being</w:t>
            </w:r>
            <w:r>
              <w:rPr>
                <w:spacing w:val="40"/>
                <w:sz w:val="21"/>
              </w:rPr>
              <w:t xml:space="preserve"> </w:t>
            </w:r>
            <w:r>
              <w:rPr>
                <w:sz w:val="21"/>
              </w:rPr>
              <w:t>“absolutely would</w:t>
            </w:r>
            <w:r>
              <w:rPr>
                <w:spacing w:val="40"/>
                <w:sz w:val="21"/>
              </w:rPr>
              <w:t xml:space="preserve"> </w:t>
            </w:r>
            <w:r>
              <w:rPr>
                <w:sz w:val="21"/>
              </w:rPr>
              <w:t xml:space="preserve">not,” would you recommend </w:t>
            </w:r>
            <w:r>
              <w:rPr>
                <w:b/>
                <w:sz w:val="21"/>
              </w:rPr>
              <w:t xml:space="preserve">[respondent name] </w:t>
            </w:r>
            <w:r>
              <w:rPr>
                <w:sz w:val="21"/>
              </w:rPr>
              <w:t>to another UTRGV or company?</w:t>
            </w:r>
          </w:p>
        </w:tc>
        <w:tc>
          <w:tcPr>
            <w:tcW w:w="900" w:type="dxa"/>
          </w:tcPr>
          <w:p w14:paraId="7EFEEFAB" w14:textId="77777777" w:rsidR="0078404F" w:rsidRDefault="0078404F">
            <w:pPr>
              <w:pStyle w:val="TableParagraph"/>
              <w:rPr>
                <w:rFonts w:ascii="Times New Roman"/>
                <w:sz w:val="20"/>
              </w:rPr>
            </w:pPr>
          </w:p>
        </w:tc>
      </w:tr>
      <w:tr w:rsidR="0078404F" w14:paraId="7EFEEFB1" w14:textId="77777777">
        <w:trPr>
          <w:trHeight w:val="1154"/>
        </w:trPr>
        <w:tc>
          <w:tcPr>
            <w:tcW w:w="8095" w:type="dxa"/>
          </w:tcPr>
          <w:p w14:paraId="7EFEEFAD" w14:textId="77777777" w:rsidR="0078404F" w:rsidRDefault="005766A6">
            <w:pPr>
              <w:pStyle w:val="TableParagraph"/>
              <w:numPr>
                <w:ilvl w:val="0"/>
                <w:numId w:val="3"/>
              </w:numPr>
              <w:tabs>
                <w:tab w:val="left" w:pos="438"/>
              </w:tabs>
              <w:spacing w:before="1"/>
              <w:ind w:left="438" w:hanging="362"/>
              <w:rPr>
                <w:b/>
                <w:sz w:val="21"/>
              </w:rPr>
            </w:pPr>
            <w:r>
              <w:rPr>
                <w:sz w:val="21"/>
              </w:rPr>
              <w:t>In</w:t>
            </w:r>
            <w:r>
              <w:rPr>
                <w:spacing w:val="-10"/>
                <w:sz w:val="21"/>
              </w:rPr>
              <w:t xml:space="preserve"> </w:t>
            </w:r>
            <w:r>
              <w:rPr>
                <w:sz w:val="21"/>
              </w:rPr>
              <w:t>your</w:t>
            </w:r>
            <w:r>
              <w:rPr>
                <w:spacing w:val="-10"/>
                <w:sz w:val="21"/>
              </w:rPr>
              <w:t xml:space="preserve"> </w:t>
            </w:r>
            <w:r>
              <w:rPr>
                <w:sz w:val="21"/>
              </w:rPr>
              <w:t>opinion,</w:t>
            </w:r>
            <w:r>
              <w:rPr>
                <w:spacing w:val="-10"/>
                <w:sz w:val="21"/>
              </w:rPr>
              <w:t xml:space="preserve"> </w:t>
            </w:r>
            <w:r>
              <w:rPr>
                <w:sz w:val="21"/>
              </w:rPr>
              <w:t>what</w:t>
            </w:r>
            <w:r>
              <w:rPr>
                <w:spacing w:val="-9"/>
                <w:sz w:val="21"/>
              </w:rPr>
              <w:t xml:space="preserve"> </w:t>
            </w:r>
            <w:r>
              <w:rPr>
                <w:sz w:val="21"/>
              </w:rPr>
              <w:t>are</w:t>
            </w:r>
            <w:r>
              <w:rPr>
                <w:spacing w:val="-11"/>
                <w:sz w:val="21"/>
              </w:rPr>
              <w:t xml:space="preserve"> </w:t>
            </w:r>
            <w:r>
              <w:rPr>
                <w:b/>
                <w:sz w:val="21"/>
              </w:rPr>
              <w:t>[respondent</w:t>
            </w:r>
            <w:r>
              <w:rPr>
                <w:b/>
                <w:spacing w:val="-10"/>
                <w:sz w:val="21"/>
              </w:rPr>
              <w:t xml:space="preserve"> </w:t>
            </w:r>
            <w:r>
              <w:rPr>
                <w:b/>
                <w:spacing w:val="-2"/>
                <w:sz w:val="21"/>
              </w:rPr>
              <w:t>name]’</w:t>
            </w:r>
            <w:proofErr w:type="gramStart"/>
            <w:r>
              <w:rPr>
                <w:b/>
                <w:spacing w:val="-2"/>
                <w:sz w:val="21"/>
              </w:rPr>
              <w:t>s</w:t>
            </w:r>
            <w:proofErr w:type="gramEnd"/>
          </w:p>
          <w:p w14:paraId="7EFEEFAE" w14:textId="77777777" w:rsidR="0078404F" w:rsidRDefault="005766A6">
            <w:pPr>
              <w:pStyle w:val="TableParagraph"/>
              <w:numPr>
                <w:ilvl w:val="1"/>
                <w:numId w:val="3"/>
              </w:numPr>
              <w:tabs>
                <w:tab w:val="left" w:pos="2123"/>
              </w:tabs>
              <w:spacing w:before="128"/>
              <w:ind w:hanging="304"/>
              <w:rPr>
                <w:sz w:val="21"/>
              </w:rPr>
            </w:pPr>
            <w:r>
              <w:rPr>
                <w:spacing w:val="-2"/>
                <w:sz w:val="21"/>
              </w:rPr>
              <w:t>Strengths?</w:t>
            </w:r>
          </w:p>
          <w:p w14:paraId="7EFEEFAF" w14:textId="77777777" w:rsidR="0078404F" w:rsidRDefault="005766A6">
            <w:pPr>
              <w:pStyle w:val="TableParagraph"/>
              <w:numPr>
                <w:ilvl w:val="1"/>
                <w:numId w:val="3"/>
              </w:numPr>
              <w:tabs>
                <w:tab w:val="left" w:pos="2122"/>
              </w:tabs>
              <w:spacing w:before="127"/>
              <w:ind w:left="2122" w:hanging="303"/>
              <w:rPr>
                <w:sz w:val="21"/>
              </w:rPr>
            </w:pPr>
            <w:r>
              <w:rPr>
                <w:spacing w:val="-2"/>
                <w:sz w:val="21"/>
              </w:rPr>
              <w:t>Weaknesses?</w:t>
            </w:r>
          </w:p>
        </w:tc>
        <w:tc>
          <w:tcPr>
            <w:tcW w:w="900" w:type="dxa"/>
          </w:tcPr>
          <w:p w14:paraId="7EFEEFB0" w14:textId="77777777" w:rsidR="0078404F" w:rsidRDefault="0078404F">
            <w:pPr>
              <w:pStyle w:val="TableParagraph"/>
              <w:rPr>
                <w:rFonts w:ascii="Times New Roman"/>
                <w:sz w:val="20"/>
              </w:rPr>
            </w:pPr>
          </w:p>
        </w:tc>
      </w:tr>
      <w:tr w:rsidR="0078404F" w14:paraId="7EFEEFB4" w14:textId="77777777">
        <w:trPr>
          <w:trHeight w:val="383"/>
        </w:trPr>
        <w:tc>
          <w:tcPr>
            <w:tcW w:w="8095" w:type="dxa"/>
          </w:tcPr>
          <w:p w14:paraId="7EFEEFB2" w14:textId="77777777" w:rsidR="0078404F" w:rsidRDefault="005766A6">
            <w:pPr>
              <w:pStyle w:val="TableParagraph"/>
              <w:spacing w:before="1"/>
              <w:ind w:left="76"/>
              <w:rPr>
                <w:sz w:val="21"/>
              </w:rPr>
            </w:pPr>
            <w:r>
              <w:rPr>
                <w:rFonts w:ascii="Arial"/>
                <w:sz w:val="20"/>
              </w:rPr>
              <w:t>7.</w:t>
            </w:r>
            <w:r>
              <w:rPr>
                <w:rFonts w:ascii="Arial"/>
                <w:spacing w:val="32"/>
                <w:sz w:val="20"/>
              </w:rPr>
              <w:t xml:space="preserve">  </w:t>
            </w:r>
            <w:r>
              <w:rPr>
                <w:sz w:val="21"/>
              </w:rPr>
              <w:t>Do</w:t>
            </w:r>
            <w:r>
              <w:rPr>
                <w:spacing w:val="-7"/>
                <w:sz w:val="21"/>
              </w:rPr>
              <w:t xml:space="preserve"> </w:t>
            </w:r>
            <w:r>
              <w:rPr>
                <w:sz w:val="21"/>
              </w:rPr>
              <w:t>you</w:t>
            </w:r>
            <w:r>
              <w:rPr>
                <w:spacing w:val="-7"/>
                <w:sz w:val="21"/>
              </w:rPr>
              <w:t xml:space="preserve"> </w:t>
            </w:r>
            <w:r>
              <w:rPr>
                <w:sz w:val="21"/>
              </w:rPr>
              <w:t>have</w:t>
            </w:r>
            <w:r>
              <w:rPr>
                <w:spacing w:val="-11"/>
                <w:sz w:val="21"/>
              </w:rPr>
              <w:t xml:space="preserve"> </w:t>
            </w:r>
            <w:r>
              <w:rPr>
                <w:sz w:val="21"/>
              </w:rPr>
              <w:t>any</w:t>
            </w:r>
            <w:r>
              <w:rPr>
                <w:spacing w:val="-6"/>
                <w:sz w:val="21"/>
              </w:rPr>
              <w:t xml:space="preserve"> </w:t>
            </w:r>
            <w:r>
              <w:rPr>
                <w:sz w:val="21"/>
              </w:rPr>
              <w:t>additional</w:t>
            </w:r>
            <w:r>
              <w:rPr>
                <w:spacing w:val="-9"/>
                <w:sz w:val="21"/>
              </w:rPr>
              <w:t xml:space="preserve"> </w:t>
            </w:r>
            <w:r>
              <w:rPr>
                <w:spacing w:val="-2"/>
                <w:sz w:val="21"/>
              </w:rPr>
              <w:t>comments?</w:t>
            </w:r>
          </w:p>
        </w:tc>
        <w:tc>
          <w:tcPr>
            <w:tcW w:w="900" w:type="dxa"/>
          </w:tcPr>
          <w:p w14:paraId="7EFEEFB3" w14:textId="77777777" w:rsidR="0078404F" w:rsidRDefault="0078404F">
            <w:pPr>
              <w:pStyle w:val="TableParagraph"/>
              <w:rPr>
                <w:rFonts w:ascii="Times New Roman"/>
                <w:sz w:val="20"/>
              </w:rPr>
            </w:pPr>
          </w:p>
        </w:tc>
      </w:tr>
    </w:tbl>
    <w:p w14:paraId="7EFEEFB5" w14:textId="77777777" w:rsidR="0078404F" w:rsidRDefault="0078404F">
      <w:pPr>
        <w:pStyle w:val="BodyText"/>
        <w:rPr>
          <w:sz w:val="20"/>
        </w:rPr>
      </w:pPr>
    </w:p>
    <w:p w14:paraId="7EFEEFB6" w14:textId="77777777" w:rsidR="0078404F" w:rsidRDefault="0078404F">
      <w:pPr>
        <w:pStyle w:val="BodyText"/>
        <w:rPr>
          <w:sz w:val="20"/>
        </w:rPr>
      </w:pPr>
    </w:p>
    <w:p w14:paraId="7EFEEFB7" w14:textId="77777777" w:rsidR="0078404F" w:rsidRDefault="005766A6">
      <w:pPr>
        <w:pStyle w:val="BodyText"/>
        <w:spacing w:before="9"/>
        <w:rPr>
          <w:sz w:val="25"/>
        </w:rPr>
      </w:pPr>
      <w:r>
        <w:rPr>
          <w:noProof/>
        </w:rPr>
        <mc:AlternateContent>
          <mc:Choice Requires="wps">
            <w:drawing>
              <wp:anchor distT="0" distB="0" distL="0" distR="0" simplePos="0" relativeHeight="487597568" behindDoc="1" locked="0" layoutInCell="1" allowOverlap="1" wp14:anchorId="7EFEF034" wp14:editId="7EFEF035">
                <wp:simplePos x="0" y="0"/>
                <wp:positionH relativeFrom="page">
                  <wp:posOffset>914400</wp:posOffset>
                </wp:positionH>
                <wp:positionV relativeFrom="paragraph">
                  <wp:posOffset>214784</wp:posOffset>
                </wp:positionV>
                <wp:extent cx="2521585" cy="1270"/>
                <wp:effectExtent l="0" t="0" r="0" b="0"/>
                <wp:wrapTopAndBottom/>
                <wp:docPr id="77" name="Graphic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21585" cy="1270"/>
                        </a:xfrm>
                        <a:custGeom>
                          <a:avLst/>
                          <a:gdLst/>
                          <a:ahLst/>
                          <a:cxnLst/>
                          <a:rect l="l" t="t" r="r" b="b"/>
                          <a:pathLst>
                            <a:path w="2521585">
                              <a:moveTo>
                                <a:pt x="0" y="0"/>
                              </a:moveTo>
                              <a:lnTo>
                                <a:pt x="2521481" y="0"/>
                              </a:lnTo>
                            </a:path>
                          </a:pathLst>
                        </a:custGeom>
                        <a:ln w="869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D72E951" id="Graphic 77" o:spid="_x0000_s1026" style="position:absolute;margin-left:1in;margin-top:16.9pt;width:198.55pt;height:.1pt;z-index:-15718912;visibility:visible;mso-wrap-style:square;mso-wrap-distance-left:0;mso-wrap-distance-top:0;mso-wrap-distance-right:0;mso-wrap-distance-bottom:0;mso-position-horizontal:absolute;mso-position-horizontal-relative:page;mso-position-vertical:absolute;mso-position-vertical-relative:text;v-text-anchor:top" coordsize="25215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" path="m,l2521481,e" filled="f" strokeweight=".24144mm">
                <v:path arrowok="t"/>
                <w10:wrap type="topAndBottom" anchorx="page"/>
              </v:shape>
            </w:pict>
          </mc:Fallback>
        </mc:AlternateContent>
      </w:r>
    </w:p>
    <w:p w14:paraId="7EFEEFB8" w14:textId="77777777" w:rsidR="0078404F" w:rsidRDefault="005766A6">
      <w:pPr>
        <w:spacing w:before="16"/>
        <w:ind w:left="920"/>
        <w:jc w:val="both"/>
        <w:rPr>
          <w:b/>
          <w:sz w:val="18"/>
        </w:rPr>
      </w:pPr>
      <w:r>
        <w:rPr>
          <w:b/>
          <w:spacing w:val="-2"/>
          <w:sz w:val="18"/>
        </w:rPr>
        <w:t>[Signature</w:t>
      </w:r>
      <w:r>
        <w:rPr>
          <w:b/>
          <w:spacing w:val="-1"/>
          <w:sz w:val="18"/>
        </w:rPr>
        <w:t xml:space="preserve"> </w:t>
      </w:r>
      <w:r>
        <w:rPr>
          <w:b/>
          <w:spacing w:val="-2"/>
          <w:sz w:val="18"/>
        </w:rPr>
        <w:t>of</w:t>
      </w:r>
      <w:r>
        <w:rPr>
          <w:b/>
          <w:sz w:val="18"/>
        </w:rPr>
        <w:t xml:space="preserve"> </w:t>
      </w:r>
      <w:r>
        <w:rPr>
          <w:b/>
          <w:spacing w:val="-2"/>
          <w:sz w:val="18"/>
        </w:rPr>
        <w:t>person conducting</w:t>
      </w:r>
      <w:r>
        <w:rPr>
          <w:b/>
          <w:spacing w:val="-1"/>
          <w:sz w:val="18"/>
        </w:rPr>
        <w:t xml:space="preserve"> </w:t>
      </w:r>
      <w:r>
        <w:rPr>
          <w:b/>
          <w:spacing w:val="-2"/>
          <w:sz w:val="18"/>
        </w:rPr>
        <w:t>reference</w:t>
      </w:r>
      <w:r>
        <w:rPr>
          <w:b/>
          <w:sz w:val="18"/>
        </w:rPr>
        <w:t xml:space="preserve"> </w:t>
      </w:r>
      <w:r>
        <w:rPr>
          <w:b/>
          <w:spacing w:val="-2"/>
          <w:sz w:val="18"/>
        </w:rPr>
        <w:t>checks]</w:t>
      </w:r>
    </w:p>
    <w:p w14:paraId="7EFEEFB9" w14:textId="77777777" w:rsidR="0078404F" w:rsidRDefault="0078404F">
      <w:pPr>
        <w:jc w:val="both"/>
        <w:rPr>
          <w:sz w:val="18"/>
        </w:rPr>
        <w:sectPr w:rsidR="0078404F">
          <w:type w:val="continuous"/>
          <w:pgSz w:w="12240" w:h="15840"/>
          <w:pgMar w:top="1820" w:right="480" w:bottom="860" w:left="520" w:header="0" w:footer="661" w:gutter="0"/>
          <w:cols w:space="720"/>
        </w:sectPr>
      </w:pPr>
    </w:p>
    <w:p w14:paraId="7EFEEFBA" w14:textId="77777777" w:rsidR="0078404F" w:rsidRDefault="005766A6">
      <w:pPr>
        <w:pStyle w:val="Heading1"/>
      </w:pPr>
      <w:bookmarkStart w:id="47" w:name="_TOC_250002"/>
      <w:r>
        <w:lastRenderedPageBreak/>
        <w:t>APPENDIX</w:t>
      </w:r>
      <w:r>
        <w:rPr>
          <w:spacing w:val="-3"/>
        </w:rPr>
        <w:t xml:space="preserve"> </w:t>
      </w:r>
      <w:r>
        <w:t>10</w:t>
      </w:r>
      <w:r>
        <w:rPr>
          <w:spacing w:val="-3"/>
        </w:rPr>
        <w:t xml:space="preserve"> </w:t>
      </w:r>
      <w:r>
        <w:t>SAMPLE</w:t>
      </w:r>
      <w:r>
        <w:rPr>
          <w:spacing w:val="-2"/>
        </w:rPr>
        <w:t xml:space="preserve"> </w:t>
      </w:r>
      <w:r>
        <w:t>MOTOR</w:t>
      </w:r>
      <w:r>
        <w:rPr>
          <w:spacing w:val="-3"/>
        </w:rPr>
        <w:t xml:space="preserve"> </w:t>
      </w:r>
      <w:r>
        <w:t>VEHICLE</w:t>
      </w:r>
      <w:r>
        <w:rPr>
          <w:spacing w:val="-5"/>
        </w:rPr>
        <w:t xml:space="preserve"> </w:t>
      </w:r>
      <w:r>
        <w:t>ACQUISITION</w:t>
      </w:r>
      <w:r>
        <w:rPr>
          <w:spacing w:val="-5"/>
        </w:rPr>
        <w:t xml:space="preserve"> </w:t>
      </w:r>
      <w:bookmarkEnd w:id="47"/>
      <w:r>
        <w:rPr>
          <w:spacing w:val="-4"/>
        </w:rPr>
        <w:t>MEMO</w:t>
      </w:r>
    </w:p>
    <w:p w14:paraId="7EFEEFBB" w14:textId="77777777" w:rsidR="0078404F" w:rsidRDefault="0078404F">
      <w:pPr>
        <w:pStyle w:val="BodyText"/>
        <w:spacing w:before="2"/>
        <w:rPr>
          <w:rFonts w:ascii="Arial"/>
          <w:b/>
          <w:sz w:val="23"/>
        </w:rPr>
      </w:pPr>
    </w:p>
    <w:p w14:paraId="7EFEEFBC" w14:textId="77777777" w:rsidR="0078404F" w:rsidRDefault="005766A6">
      <w:pPr>
        <w:pStyle w:val="BodyText"/>
        <w:ind w:left="920"/>
      </w:pPr>
      <w:r>
        <w:t>Date:</w:t>
      </w:r>
      <w:r>
        <w:rPr>
          <w:spacing w:val="42"/>
        </w:rPr>
        <w:t xml:space="preserve"> </w:t>
      </w:r>
      <w:r>
        <w:t>October</w:t>
      </w:r>
      <w:r>
        <w:rPr>
          <w:spacing w:val="-3"/>
        </w:rPr>
        <w:t xml:space="preserve"> </w:t>
      </w:r>
      <w:r>
        <w:t>16,</w:t>
      </w:r>
      <w:r>
        <w:rPr>
          <w:spacing w:val="-1"/>
        </w:rPr>
        <w:t xml:space="preserve"> </w:t>
      </w:r>
      <w:r>
        <w:rPr>
          <w:spacing w:val="-4"/>
        </w:rPr>
        <w:t>2023</w:t>
      </w:r>
    </w:p>
    <w:p w14:paraId="7EFEEFBD" w14:textId="77777777" w:rsidR="0078404F" w:rsidRDefault="0078404F">
      <w:pPr>
        <w:pStyle w:val="BodyText"/>
        <w:spacing w:before="1"/>
      </w:pPr>
    </w:p>
    <w:p w14:paraId="7EFEEFBE" w14:textId="77777777" w:rsidR="0078404F" w:rsidRDefault="005766A6">
      <w:pPr>
        <w:pStyle w:val="BodyText"/>
        <w:ind w:left="920"/>
      </w:pPr>
      <w:r>
        <w:t>Dear</w:t>
      </w:r>
      <w:r>
        <w:rPr>
          <w:spacing w:val="-7"/>
        </w:rPr>
        <w:t xml:space="preserve"> </w:t>
      </w:r>
      <w:r>
        <w:t>Executive</w:t>
      </w:r>
      <w:r>
        <w:rPr>
          <w:spacing w:val="-2"/>
        </w:rPr>
        <w:t xml:space="preserve"> </w:t>
      </w:r>
      <w:r>
        <w:t>Vice</w:t>
      </w:r>
      <w:r>
        <w:rPr>
          <w:spacing w:val="-4"/>
        </w:rPr>
        <w:t xml:space="preserve"> </w:t>
      </w:r>
      <w:r>
        <w:t>President</w:t>
      </w:r>
      <w:r>
        <w:rPr>
          <w:spacing w:val="-2"/>
        </w:rPr>
        <w:t xml:space="preserve"> </w:t>
      </w:r>
      <w:r>
        <w:t>for</w:t>
      </w:r>
      <w:r>
        <w:rPr>
          <w:spacing w:val="-3"/>
        </w:rPr>
        <w:t xml:space="preserve"> </w:t>
      </w:r>
      <w:r>
        <w:t>Finance</w:t>
      </w:r>
      <w:r>
        <w:rPr>
          <w:spacing w:val="-2"/>
        </w:rPr>
        <w:t xml:space="preserve"> </w:t>
      </w:r>
      <w:r>
        <w:t>and</w:t>
      </w:r>
      <w:r>
        <w:rPr>
          <w:spacing w:val="-4"/>
        </w:rPr>
        <w:t xml:space="preserve"> </w:t>
      </w:r>
      <w:r>
        <w:t>Administration</w:t>
      </w:r>
      <w:r>
        <w:rPr>
          <w:spacing w:val="-4"/>
        </w:rPr>
        <w:t xml:space="preserve"> </w:t>
      </w:r>
      <w:r>
        <w:t>or</w:t>
      </w:r>
      <w:r>
        <w:rPr>
          <w:spacing w:val="-4"/>
        </w:rPr>
        <w:t xml:space="preserve"> </w:t>
      </w:r>
      <w:r>
        <w:rPr>
          <w:spacing w:val="-2"/>
        </w:rPr>
        <w:t>Designee,</w:t>
      </w:r>
    </w:p>
    <w:p w14:paraId="7EFEEFBF" w14:textId="77777777" w:rsidR="0078404F" w:rsidRDefault="0078404F">
      <w:pPr>
        <w:pStyle w:val="BodyText"/>
      </w:pPr>
    </w:p>
    <w:p w14:paraId="7EFEEFC0" w14:textId="77777777" w:rsidR="0078404F" w:rsidRDefault="005766A6">
      <w:pPr>
        <w:pStyle w:val="BodyText"/>
        <w:ind w:left="920"/>
      </w:pPr>
      <w:r>
        <w:t>&lt;Department</w:t>
      </w:r>
      <w:r>
        <w:rPr>
          <w:spacing w:val="-2"/>
        </w:rPr>
        <w:t xml:space="preserve"> </w:t>
      </w:r>
      <w:r>
        <w:t>Name&gt;</w:t>
      </w:r>
      <w:r>
        <w:rPr>
          <w:spacing w:val="-2"/>
        </w:rPr>
        <w:t xml:space="preserve"> </w:t>
      </w:r>
      <w:r>
        <w:t>requests</w:t>
      </w:r>
      <w:r>
        <w:rPr>
          <w:spacing w:val="-4"/>
        </w:rPr>
        <w:t xml:space="preserve"> </w:t>
      </w:r>
      <w:r>
        <w:t>the</w:t>
      </w:r>
      <w:r>
        <w:rPr>
          <w:spacing w:val="-2"/>
        </w:rPr>
        <w:t xml:space="preserve"> </w:t>
      </w:r>
      <w:r>
        <w:t>purchase</w:t>
      </w:r>
      <w:r>
        <w:rPr>
          <w:spacing w:val="-3"/>
        </w:rPr>
        <w:t xml:space="preserve"> </w:t>
      </w:r>
      <w:r>
        <w:t>of</w:t>
      </w:r>
      <w:r>
        <w:rPr>
          <w:spacing w:val="-6"/>
        </w:rPr>
        <w:t xml:space="preserve"> </w:t>
      </w:r>
      <w:r>
        <w:t>a</w:t>
      </w:r>
      <w:r>
        <w:rPr>
          <w:spacing w:val="-2"/>
        </w:rPr>
        <w:t xml:space="preserve"> </w:t>
      </w:r>
      <w:r>
        <w:t>&lt;Type</w:t>
      </w:r>
      <w:r>
        <w:rPr>
          <w:spacing w:val="-1"/>
        </w:rPr>
        <w:t xml:space="preserve"> </w:t>
      </w:r>
      <w:r>
        <w:t>of</w:t>
      </w:r>
      <w:r>
        <w:rPr>
          <w:spacing w:val="-6"/>
        </w:rPr>
        <w:t xml:space="preserve"> </w:t>
      </w:r>
      <w:r>
        <w:t>Vehicle&gt;</w:t>
      </w:r>
      <w:r>
        <w:rPr>
          <w:spacing w:val="-2"/>
        </w:rPr>
        <w:t xml:space="preserve"> </w:t>
      </w:r>
      <w:r>
        <w:t>details</w:t>
      </w:r>
      <w:r>
        <w:rPr>
          <w:spacing w:val="-2"/>
        </w:rPr>
        <w:t xml:space="preserve"> </w:t>
      </w:r>
      <w:r>
        <w:t>as</w:t>
      </w:r>
      <w:r>
        <w:rPr>
          <w:spacing w:val="-1"/>
        </w:rPr>
        <w:t xml:space="preserve"> </w:t>
      </w:r>
      <w:r>
        <w:rPr>
          <w:spacing w:val="-2"/>
        </w:rPr>
        <w:t>follows:</w:t>
      </w:r>
    </w:p>
    <w:p w14:paraId="7EFEEFC1" w14:textId="77777777" w:rsidR="0078404F" w:rsidRDefault="0078404F">
      <w:pPr>
        <w:pStyle w:val="BodyText"/>
        <w:spacing w:before="1"/>
      </w:pPr>
    </w:p>
    <w:p w14:paraId="7EFEEFC2" w14:textId="77777777" w:rsidR="0078404F" w:rsidRDefault="005766A6">
      <w:pPr>
        <w:pStyle w:val="Heading2"/>
        <w:spacing w:line="267" w:lineRule="exact"/>
        <w:ind w:left="1640"/>
      </w:pPr>
      <w:r>
        <w:t>Suggested</w:t>
      </w:r>
      <w:r>
        <w:rPr>
          <w:spacing w:val="-7"/>
        </w:rPr>
        <w:t xml:space="preserve"> </w:t>
      </w:r>
      <w:r>
        <w:t>Vendor</w:t>
      </w:r>
      <w:r>
        <w:rPr>
          <w:spacing w:val="-2"/>
        </w:rPr>
        <w:t xml:space="preserve"> </w:t>
      </w:r>
      <w:r>
        <w:rPr>
          <w:spacing w:val="-4"/>
        </w:rPr>
        <w:t>Name:</w:t>
      </w:r>
    </w:p>
    <w:p w14:paraId="7EFEEFC3" w14:textId="77777777" w:rsidR="0078404F" w:rsidRDefault="005766A6">
      <w:pPr>
        <w:pStyle w:val="BodyText"/>
        <w:spacing w:line="267" w:lineRule="exact"/>
        <w:ind w:left="1640"/>
      </w:pPr>
      <w:r>
        <w:rPr>
          <w:spacing w:val="-2"/>
        </w:rPr>
        <w:t>Make/Model:</w:t>
      </w:r>
    </w:p>
    <w:p w14:paraId="7EFEEFC4" w14:textId="77777777" w:rsidR="0078404F" w:rsidRDefault="005766A6">
      <w:pPr>
        <w:ind w:left="1640"/>
        <w:rPr>
          <w:b/>
        </w:rPr>
      </w:pPr>
      <w:r>
        <w:rPr>
          <w:b/>
        </w:rPr>
        <w:t>Total</w:t>
      </w:r>
      <w:r>
        <w:rPr>
          <w:b/>
          <w:spacing w:val="-2"/>
        </w:rPr>
        <w:t xml:space="preserve"> amount:</w:t>
      </w:r>
    </w:p>
    <w:p w14:paraId="7EFEEFC5" w14:textId="77777777" w:rsidR="0078404F" w:rsidRDefault="005766A6">
      <w:pPr>
        <w:ind w:left="1640"/>
        <w:rPr>
          <w:b/>
        </w:rPr>
      </w:pPr>
      <w:r>
        <w:rPr>
          <w:b/>
        </w:rPr>
        <w:t>Project</w:t>
      </w:r>
      <w:r>
        <w:rPr>
          <w:b/>
          <w:spacing w:val="-3"/>
        </w:rPr>
        <w:t xml:space="preserve"> </w:t>
      </w:r>
      <w:r>
        <w:rPr>
          <w:b/>
          <w:spacing w:val="-2"/>
        </w:rPr>
        <w:t>Manager:</w:t>
      </w:r>
    </w:p>
    <w:p w14:paraId="7EFEEFC6" w14:textId="77777777" w:rsidR="0078404F" w:rsidRDefault="005766A6">
      <w:pPr>
        <w:spacing w:before="1"/>
        <w:ind w:left="1640"/>
        <w:rPr>
          <w:b/>
        </w:rPr>
      </w:pPr>
      <w:r>
        <w:rPr>
          <w:b/>
        </w:rPr>
        <w:t>Account</w:t>
      </w:r>
      <w:r>
        <w:rPr>
          <w:b/>
          <w:spacing w:val="-4"/>
        </w:rPr>
        <w:t xml:space="preserve"> </w:t>
      </w:r>
      <w:r>
        <w:rPr>
          <w:b/>
          <w:spacing w:val="-2"/>
        </w:rPr>
        <w:t>Number:</w:t>
      </w:r>
    </w:p>
    <w:p w14:paraId="7EFEEFC7" w14:textId="77777777" w:rsidR="0078404F" w:rsidRDefault="0078404F">
      <w:pPr>
        <w:pStyle w:val="BodyText"/>
        <w:rPr>
          <w:b/>
        </w:rPr>
      </w:pPr>
    </w:p>
    <w:p w14:paraId="7EFEEFC8" w14:textId="77777777" w:rsidR="0078404F" w:rsidRDefault="005766A6">
      <w:pPr>
        <w:pStyle w:val="BodyText"/>
        <w:ind w:left="920" w:right="961"/>
      </w:pPr>
      <w:r>
        <w:t>The</w:t>
      </w:r>
      <w:r>
        <w:rPr>
          <w:spacing w:val="40"/>
        </w:rPr>
        <w:t xml:space="preserve"> </w:t>
      </w:r>
      <w:r>
        <w:t>acquisition</w:t>
      </w:r>
      <w:r>
        <w:rPr>
          <w:spacing w:val="34"/>
        </w:rPr>
        <w:t xml:space="preserve"> </w:t>
      </w:r>
      <w:r>
        <w:t>of</w:t>
      </w:r>
      <w:r>
        <w:rPr>
          <w:spacing w:val="40"/>
        </w:rPr>
        <w:t xml:space="preserve"> </w:t>
      </w:r>
      <w:r>
        <w:t>this</w:t>
      </w:r>
      <w:r>
        <w:rPr>
          <w:spacing w:val="37"/>
        </w:rPr>
        <w:t xml:space="preserve"> </w:t>
      </w:r>
      <w:r>
        <w:t>vehicle</w:t>
      </w:r>
      <w:r>
        <w:rPr>
          <w:spacing w:val="40"/>
        </w:rPr>
        <w:t xml:space="preserve"> </w:t>
      </w:r>
      <w:r>
        <w:t>will</w:t>
      </w:r>
      <w:r>
        <w:rPr>
          <w:spacing w:val="35"/>
        </w:rPr>
        <w:t xml:space="preserve"> </w:t>
      </w:r>
      <w:r>
        <w:t>support</w:t>
      </w:r>
      <w:r>
        <w:rPr>
          <w:spacing w:val="36"/>
        </w:rPr>
        <w:t xml:space="preserve"> </w:t>
      </w:r>
      <w:r>
        <w:t>the</w:t>
      </w:r>
      <w:r>
        <w:rPr>
          <w:spacing w:val="37"/>
        </w:rPr>
        <w:t xml:space="preserve"> </w:t>
      </w:r>
      <w:r>
        <w:t>mission</w:t>
      </w:r>
      <w:r>
        <w:rPr>
          <w:spacing w:val="37"/>
        </w:rPr>
        <w:t xml:space="preserve"> </w:t>
      </w:r>
      <w:r>
        <w:t>of</w:t>
      </w:r>
      <w:r>
        <w:rPr>
          <w:spacing w:val="35"/>
        </w:rPr>
        <w:t xml:space="preserve"> </w:t>
      </w:r>
      <w:r>
        <w:t>our</w:t>
      </w:r>
      <w:r>
        <w:rPr>
          <w:spacing w:val="37"/>
        </w:rPr>
        <w:t xml:space="preserve"> </w:t>
      </w:r>
      <w:r>
        <w:t>department.</w:t>
      </w:r>
      <w:r>
        <w:rPr>
          <w:spacing w:val="37"/>
        </w:rPr>
        <w:t xml:space="preserve"> </w:t>
      </w:r>
      <w:r>
        <w:t>Below</w:t>
      </w:r>
      <w:r>
        <w:rPr>
          <w:spacing w:val="40"/>
        </w:rPr>
        <w:t xml:space="preserve"> </w:t>
      </w:r>
      <w:proofErr w:type="gramStart"/>
      <w:r>
        <w:t>is</w:t>
      </w:r>
      <w:proofErr w:type="gramEnd"/>
      <w:r>
        <w:rPr>
          <w:spacing w:val="35"/>
        </w:rPr>
        <w:t xml:space="preserve"> </w:t>
      </w:r>
      <w:r>
        <w:t>the</w:t>
      </w:r>
      <w:r>
        <w:rPr>
          <w:spacing w:val="40"/>
        </w:rPr>
        <w:t xml:space="preserve"> </w:t>
      </w:r>
      <w:r>
        <w:t>supporting business justification requirements:</w:t>
      </w:r>
    </w:p>
    <w:p w14:paraId="7EFEEFC9" w14:textId="77777777" w:rsidR="0078404F" w:rsidRDefault="005766A6">
      <w:pPr>
        <w:pStyle w:val="ListParagraph"/>
        <w:numPr>
          <w:ilvl w:val="0"/>
          <w:numId w:val="2"/>
        </w:numPr>
        <w:tabs>
          <w:tab w:val="left" w:pos="1640"/>
        </w:tabs>
        <w:spacing w:before="1"/>
        <w:ind w:right="964"/>
      </w:pPr>
      <w:r>
        <w:t>What</w:t>
      </w:r>
      <w:r>
        <w:rPr>
          <w:spacing w:val="-12"/>
        </w:rPr>
        <w:t xml:space="preserve"> </w:t>
      </w:r>
      <w:proofErr w:type="gramStart"/>
      <w:r>
        <w:t>is</w:t>
      </w:r>
      <w:proofErr w:type="gramEnd"/>
      <w:r>
        <w:rPr>
          <w:spacing w:val="-11"/>
        </w:rPr>
        <w:t xml:space="preserve"> </w:t>
      </w:r>
      <w:r>
        <w:t>the</w:t>
      </w:r>
      <w:r>
        <w:rPr>
          <w:spacing w:val="-10"/>
        </w:rPr>
        <w:t xml:space="preserve"> </w:t>
      </w:r>
      <w:r>
        <w:t>business</w:t>
      </w:r>
      <w:r>
        <w:rPr>
          <w:spacing w:val="-10"/>
        </w:rPr>
        <w:t xml:space="preserve"> </w:t>
      </w:r>
      <w:r>
        <w:t>purposes</w:t>
      </w:r>
      <w:r>
        <w:rPr>
          <w:spacing w:val="-10"/>
        </w:rPr>
        <w:t xml:space="preserve"> </w:t>
      </w:r>
      <w:r>
        <w:t>for</w:t>
      </w:r>
      <w:r>
        <w:rPr>
          <w:spacing w:val="-10"/>
        </w:rPr>
        <w:t xml:space="preserve"> </w:t>
      </w:r>
      <w:r>
        <w:t>the</w:t>
      </w:r>
      <w:r>
        <w:rPr>
          <w:spacing w:val="-10"/>
        </w:rPr>
        <w:t xml:space="preserve"> </w:t>
      </w:r>
      <w:r>
        <w:t>purchase</w:t>
      </w:r>
      <w:r>
        <w:rPr>
          <w:spacing w:val="-13"/>
        </w:rPr>
        <w:t xml:space="preserve"> </w:t>
      </w:r>
      <w:r>
        <w:t>of</w:t>
      </w:r>
      <w:r>
        <w:rPr>
          <w:spacing w:val="-12"/>
        </w:rPr>
        <w:t xml:space="preserve"> </w:t>
      </w:r>
      <w:r>
        <w:t>this</w:t>
      </w:r>
      <w:r>
        <w:rPr>
          <w:spacing w:val="-13"/>
        </w:rPr>
        <w:t xml:space="preserve"> </w:t>
      </w:r>
      <w:r>
        <w:t>unit?</w:t>
      </w:r>
      <w:r>
        <w:rPr>
          <w:spacing w:val="-8"/>
        </w:rPr>
        <w:t xml:space="preserve"> </w:t>
      </w:r>
      <w:r>
        <w:t>(</w:t>
      </w:r>
      <w:proofErr w:type="gramStart"/>
      <w:r>
        <w:t>e.g.</w:t>
      </w:r>
      <w:proofErr w:type="gramEnd"/>
      <w:r>
        <w:rPr>
          <w:spacing w:val="-12"/>
        </w:rPr>
        <w:t xml:space="preserve"> </w:t>
      </w:r>
      <w:r>
        <w:t>Services</w:t>
      </w:r>
      <w:r>
        <w:rPr>
          <w:spacing w:val="-12"/>
        </w:rPr>
        <w:t xml:space="preserve"> </w:t>
      </w:r>
      <w:r>
        <w:t>delivered,</w:t>
      </w:r>
      <w:r>
        <w:rPr>
          <w:spacing w:val="-10"/>
        </w:rPr>
        <w:t xml:space="preserve"> </w:t>
      </w:r>
      <w:r>
        <w:t>core</w:t>
      </w:r>
      <w:r>
        <w:rPr>
          <w:spacing w:val="-10"/>
        </w:rPr>
        <w:t xml:space="preserve"> </w:t>
      </w:r>
      <w:r>
        <w:t>function of the vehicle, etc.)</w:t>
      </w:r>
    </w:p>
    <w:p w14:paraId="7EFEEFCA" w14:textId="77777777" w:rsidR="0078404F" w:rsidRDefault="005766A6">
      <w:pPr>
        <w:pStyle w:val="ListParagraph"/>
        <w:numPr>
          <w:ilvl w:val="0"/>
          <w:numId w:val="2"/>
        </w:numPr>
        <w:tabs>
          <w:tab w:val="left" w:pos="1639"/>
        </w:tabs>
        <w:spacing w:line="279" w:lineRule="exact"/>
        <w:ind w:left="1639" w:hanging="359"/>
      </w:pPr>
      <w:r>
        <w:t>Do</w:t>
      </w:r>
      <w:r>
        <w:rPr>
          <w:spacing w:val="-2"/>
        </w:rPr>
        <w:t xml:space="preserve"> </w:t>
      </w:r>
      <w:r>
        <w:t>you</w:t>
      </w:r>
      <w:r>
        <w:rPr>
          <w:spacing w:val="-4"/>
        </w:rPr>
        <w:t xml:space="preserve"> </w:t>
      </w:r>
      <w:r>
        <w:t>currently</w:t>
      </w:r>
      <w:r>
        <w:rPr>
          <w:spacing w:val="-3"/>
        </w:rPr>
        <w:t xml:space="preserve"> </w:t>
      </w:r>
      <w:r>
        <w:t>own</w:t>
      </w:r>
      <w:r>
        <w:rPr>
          <w:spacing w:val="-5"/>
        </w:rPr>
        <w:t xml:space="preserve"> </w:t>
      </w:r>
      <w:r>
        <w:t>any</w:t>
      </w:r>
      <w:r>
        <w:rPr>
          <w:spacing w:val="-1"/>
        </w:rPr>
        <w:t xml:space="preserve"> </w:t>
      </w:r>
      <w:r>
        <w:t>other</w:t>
      </w:r>
      <w:r>
        <w:rPr>
          <w:spacing w:val="-4"/>
        </w:rPr>
        <w:t xml:space="preserve"> </w:t>
      </w:r>
      <w:r>
        <w:t>vehicles/golf</w:t>
      </w:r>
      <w:r>
        <w:rPr>
          <w:spacing w:val="-3"/>
        </w:rPr>
        <w:t xml:space="preserve"> </w:t>
      </w:r>
      <w:r>
        <w:rPr>
          <w:spacing w:val="-2"/>
        </w:rPr>
        <w:t>carts?</w:t>
      </w:r>
    </w:p>
    <w:p w14:paraId="7EFEEFCB" w14:textId="77777777" w:rsidR="0078404F" w:rsidRDefault="005766A6">
      <w:pPr>
        <w:pStyle w:val="ListParagraph"/>
        <w:numPr>
          <w:ilvl w:val="0"/>
          <w:numId w:val="2"/>
        </w:numPr>
        <w:tabs>
          <w:tab w:val="left" w:pos="1640"/>
        </w:tabs>
        <w:ind w:right="963"/>
      </w:pPr>
      <w:r>
        <w:t>Where will the vehicle be stored, parked, and charged? (</w:t>
      </w:r>
      <w:proofErr w:type="gramStart"/>
      <w:r>
        <w:t>e.g.</w:t>
      </w:r>
      <w:proofErr w:type="gramEnd"/>
      <w:r>
        <w:t xml:space="preserve"> Building Name, department, room number if applicable)</w:t>
      </w:r>
    </w:p>
    <w:p w14:paraId="7EFEEFCC" w14:textId="77777777" w:rsidR="0078404F" w:rsidRDefault="005766A6">
      <w:pPr>
        <w:pStyle w:val="ListParagraph"/>
        <w:numPr>
          <w:ilvl w:val="0"/>
          <w:numId w:val="2"/>
        </w:numPr>
        <w:tabs>
          <w:tab w:val="left" w:pos="1640"/>
        </w:tabs>
        <w:spacing w:before="1"/>
        <w:ind w:right="965"/>
      </w:pPr>
      <w:r>
        <w:t>Is</w:t>
      </w:r>
      <w:r>
        <w:rPr>
          <w:spacing w:val="-11"/>
        </w:rPr>
        <w:t xml:space="preserve"> </w:t>
      </w:r>
      <w:r>
        <w:t>this</w:t>
      </w:r>
      <w:r>
        <w:rPr>
          <w:spacing w:val="-9"/>
        </w:rPr>
        <w:t xml:space="preserve"> </w:t>
      </w:r>
      <w:r>
        <w:t>a</w:t>
      </w:r>
      <w:r>
        <w:rPr>
          <w:spacing w:val="-11"/>
        </w:rPr>
        <w:t xml:space="preserve"> </w:t>
      </w:r>
      <w:r>
        <w:t>replacement</w:t>
      </w:r>
      <w:r>
        <w:rPr>
          <w:spacing w:val="-11"/>
        </w:rPr>
        <w:t xml:space="preserve"> </w:t>
      </w:r>
      <w:r>
        <w:t>vehicle?</w:t>
      </w:r>
      <w:r>
        <w:rPr>
          <w:spacing w:val="-9"/>
        </w:rPr>
        <w:t xml:space="preserve"> </w:t>
      </w:r>
      <w:r>
        <w:t>If</w:t>
      </w:r>
      <w:r>
        <w:rPr>
          <w:spacing w:val="-12"/>
        </w:rPr>
        <w:t xml:space="preserve"> </w:t>
      </w:r>
      <w:r>
        <w:t>so,</w:t>
      </w:r>
      <w:r>
        <w:rPr>
          <w:spacing w:val="-13"/>
        </w:rPr>
        <w:t xml:space="preserve"> </w:t>
      </w:r>
      <w:r>
        <w:t>what</w:t>
      </w:r>
      <w:r>
        <w:rPr>
          <w:spacing w:val="-8"/>
        </w:rPr>
        <w:t xml:space="preserve"> </w:t>
      </w:r>
      <w:r>
        <w:t>are</w:t>
      </w:r>
      <w:r>
        <w:rPr>
          <w:spacing w:val="-9"/>
        </w:rPr>
        <w:t xml:space="preserve"> </w:t>
      </w:r>
      <w:r>
        <w:t>the</w:t>
      </w:r>
      <w:r>
        <w:rPr>
          <w:spacing w:val="-11"/>
        </w:rPr>
        <w:t xml:space="preserve"> </w:t>
      </w:r>
      <w:r>
        <w:t>plans</w:t>
      </w:r>
      <w:r>
        <w:rPr>
          <w:spacing w:val="-11"/>
        </w:rPr>
        <w:t xml:space="preserve"> </w:t>
      </w:r>
      <w:r>
        <w:t>for</w:t>
      </w:r>
      <w:r>
        <w:rPr>
          <w:spacing w:val="-9"/>
        </w:rPr>
        <w:t xml:space="preserve"> </w:t>
      </w:r>
      <w:r>
        <w:t>the</w:t>
      </w:r>
      <w:r>
        <w:rPr>
          <w:spacing w:val="-11"/>
        </w:rPr>
        <w:t xml:space="preserve"> </w:t>
      </w:r>
      <w:r>
        <w:t>other</w:t>
      </w:r>
      <w:r>
        <w:rPr>
          <w:spacing w:val="-11"/>
        </w:rPr>
        <w:t xml:space="preserve"> </w:t>
      </w:r>
      <w:r>
        <w:t>vehicle/golf</w:t>
      </w:r>
      <w:r>
        <w:rPr>
          <w:spacing w:val="-12"/>
        </w:rPr>
        <w:t xml:space="preserve"> </w:t>
      </w:r>
      <w:r>
        <w:t>cat?</w:t>
      </w:r>
      <w:r>
        <w:rPr>
          <w:spacing w:val="-8"/>
        </w:rPr>
        <w:t xml:space="preserve"> </w:t>
      </w:r>
      <w:r>
        <w:t>(</w:t>
      </w:r>
      <w:proofErr w:type="gramStart"/>
      <w:r>
        <w:t>e.g.</w:t>
      </w:r>
      <w:proofErr w:type="gramEnd"/>
      <w:r>
        <w:rPr>
          <w:spacing w:val="-11"/>
        </w:rPr>
        <w:t xml:space="preserve"> </w:t>
      </w:r>
      <w:r>
        <w:t>Surplus, transferred to another department)</w:t>
      </w:r>
    </w:p>
    <w:p w14:paraId="7EFEEFCD" w14:textId="77777777" w:rsidR="0078404F" w:rsidRDefault="005766A6">
      <w:pPr>
        <w:pStyle w:val="ListParagraph"/>
        <w:numPr>
          <w:ilvl w:val="0"/>
          <w:numId w:val="2"/>
        </w:numPr>
        <w:tabs>
          <w:tab w:val="left" w:pos="1639"/>
        </w:tabs>
        <w:spacing w:line="279" w:lineRule="exact"/>
        <w:ind w:left="1639" w:hanging="359"/>
      </w:pPr>
      <w:r>
        <w:t>How</w:t>
      </w:r>
      <w:r>
        <w:rPr>
          <w:spacing w:val="-3"/>
        </w:rPr>
        <w:t xml:space="preserve"> </w:t>
      </w:r>
      <w:r>
        <w:t>will</w:t>
      </w:r>
      <w:r>
        <w:rPr>
          <w:spacing w:val="-1"/>
        </w:rPr>
        <w:t xml:space="preserve"> </w:t>
      </w:r>
      <w:r>
        <w:t>the</w:t>
      </w:r>
      <w:r>
        <w:rPr>
          <w:spacing w:val="-3"/>
        </w:rPr>
        <w:t xml:space="preserve"> </w:t>
      </w:r>
      <w:r>
        <w:t>vehicle</w:t>
      </w:r>
      <w:r>
        <w:rPr>
          <w:spacing w:val="-2"/>
        </w:rPr>
        <w:t xml:space="preserve"> </w:t>
      </w:r>
      <w:r>
        <w:t>be</w:t>
      </w:r>
      <w:r>
        <w:rPr>
          <w:spacing w:val="-2"/>
        </w:rPr>
        <w:t xml:space="preserve"> maintained?</w:t>
      </w:r>
    </w:p>
    <w:p w14:paraId="7EFEEFCE" w14:textId="77777777" w:rsidR="0078404F" w:rsidRDefault="005766A6">
      <w:pPr>
        <w:pStyle w:val="ListParagraph"/>
        <w:numPr>
          <w:ilvl w:val="0"/>
          <w:numId w:val="2"/>
        </w:numPr>
        <w:tabs>
          <w:tab w:val="left" w:pos="1639"/>
        </w:tabs>
        <w:spacing w:before="1"/>
        <w:ind w:left="1639" w:hanging="359"/>
      </w:pPr>
      <w:r>
        <w:t>Who</w:t>
      </w:r>
      <w:r>
        <w:rPr>
          <w:spacing w:val="-4"/>
        </w:rPr>
        <w:t xml:space="preserve"> </w:t>
      </w:r>
      <w:r>
        <w:t>will</w:t>
      </w:r>
      <w:r>
        <w:rPr>
          <w:spacing w:val="-2"/>
        </w:rPr>
        <w:t xml:space="preserve"> </w:t>
      </w:r>
      <w:r>
        <w:t>provide</w:t>
      </w:r>
      <w:r>
        <w:rPr>
          <w:spacing w:val="-4"/>
        </w:rPr>
        <w:t xml:space="preserve"> </w:t>
      </w:r>
      <w:r>
        <w:t>the</w:t>
      </w:r>
      <w:r>
        <w:rPr>
          <w:spacing w:val="-5"/>
        </w:rPr>
        <w:t xml:space="preserve"> </w:t>
      </w:r>
      <w:r>
        <w:t>maintenance</w:t>
      </w:r>
      <w:r>
        <w:rPr>
          <w:spacing w:val="-2"/>
        </w:rPr>
        <w:t xml:space="preserve"> </w:t>
      </w:r>
      <w:r>
        <w:t>service</w:t>
      </w:r>
      <w:r>
        <w:rPr>
          <w:spacing w:val="-1"/>
        </w:rPr>
        <w:t xml:space="preserve"> </w:t>
      </w:r>
      <w:r>
        <w:t>and</w:t>
      </w:r>
      <w:r>
        <w:rPr>
          <w:spacing w:val="-5"/>
        </w:rPr>
        <w:t xml:space="preserve"> </w:t>
      </w:r>
      <w:r>
        <w:t>funding</w:t>
      </w:r>
      <w:r>
        <w:rPr>
          <w:spacing w:val="-2"/>
        </w:rPr>
        <w:t xml:space="preserve"> </w:t>
      </w:r>
      <w:r>
        <w:t>availability</w:t>
      </w:r>
      <w:r>
        <w:rPr>
          <w:spacing w:val="-1"/>
        </w:rPr>
        <w:t xml:space="preserve"> </w:t>
      </w:r>
      <w:r>
        <w:t>for</w:t>
      </w:r>
      <w:r>
        <w:rPr>
          <w:spacing w:val="-3"/>
        </w:rPr>
        <w:t xml:space="preserve"> </w:t>
      </w:r>
      <w:r>
        <w:t>it,</w:t>
      </w:r>
      <w:r>
        <w:rPr>
          <w:spacing w:val="-2"/>
        </w:rPr>
        <w:t xml:space="preserve"> </w:t>
      </w:r>
      <w:r>
        <w:t>in</w:t>
      </w:r>
      <w:r>
        <w:rPr>
          <w:spacing w:val="-4"/>
        </w:rPr>
        <w:t xml:space="preserve"> </w:t>
      </w:r>
      <w:r>
        <w:t>future</w:t>
      </w:r>
      <w:r>
        <w:rPr>
          <w:spacing w:val="-4"/>
        </w:rPr>
        <w:t xml:space="preserve"> </w:t>
      </w:r>
      <w:r>
        <w:t>fiscal</w:t>
      </w:r>
      <w:r>
        <w:rPr>
          <w:spacing w:val="-4"/>
        </w:rPr>
        <w:t xml:space="preserve"> </w:t>
      </w:r>
      <w:r>
        <w:rPr>
          <w:spacing w:val="-2"/>
        </w:rPr>
        <w:t>years?</w:t>
      </w:r>
    </w:p>
    <w:p w14:paraId="7EFEEFCF" w14:textId="77777777" w:rsidR="0078404F" w:rsidRDefault="005766A6">
      <w:pPr>
        <w:pStyle w:val="ListParagraph"/>
        <w:numPr>
          <w:ilvl w:val="0"/>
          <w:numId w:val="2"/>
        </w:numPr>
        <w:tabs>
          <w:tab w:val="left" w:pos="1639"/>
        </w:tabs>
        <w:ind w:left="1639" w:hanging="359"/>
      </w:pPr>
      <w:r>
        <w:t>How</w:t>
      </w:r>
      <w:r>
        <w:rPr>
          <w:spacing w:val="-4"/>
        </w:rPr>
        <w:t xml:space="preserve"> </w:t>
      </w:r>
      <w:r>
        <w:t>will</w:t>
      </w:r>
      <w:r>
        <w:rPr>
          <w:spacing w:val="-1"/>
        </w:rPr>
        <w:t xml:space="preserve"> </w:t>
      </w:r>
      <w:r>
        <w:t>the</w:t>
      </w:r>
      <w:r>
        <w:rPr>
          <w:spacing w:val="-4"/>
        </w:rPr>
        <w:t xml:space="preserve"> </w:t>
      </w:r>
      <w:r>
        <w:t>insurance</w:t>
      </w:r>
      <w:r>
        <w:rPr>
          <w:spacing w:val="-1"/>
        </w:rPr>
        <w:t xml:space="preserve"> </w:t>
      </w:r>
      <w:r>
        <w:t>be funded</w:t>
      </w:r>
      <w:r>
        <w:rPr>
          <w:spacing w:val="-4"/>
        </w:rPr>
        <w:t xml:space="preserve"> </w:t>
      </w:r>
      <w:r>
        <w:t>for</w:t>
      </w:r>
      <w:r>
        <w:rPr>
          <w:spacing w:val="-1"/>
        </w:rPr>
        <w:t xml:space="preserve"> </w:t>
      </w:r>
      <w:r>
        <w:t>this</w:t>
      </w:r>
      <w:r>
        <w:rPr>
          <w:spacing w:val="-4"/>
        </w:rPr>
        <w:t xml:space="preserve"> </w:t>
      </w:r>
      <w:r>
        <w:rPr>
          <w:spacing w:val="-2"/>
        </w:rPr>
        <w:t>purchase?</w:t>
      </w:r>
    </w:p>
    <w:p w14:paraId="7EFEEFD0" w14:textId="77777777" w:rsidR="0078404F" w:rsidRDefault="0078404F">
      <w:pPr>
        <w:pStyle w:val="BodyText"/>
        <w:spacing w:before="1"/>
      </w:pPr>
    </w:p>
    <w:p w14:paraId="7EFEEFD1" w14:textId="77777777" w:rsidR="0078404F" w:rsidRDefault="005766A6">
      <w:pPr>
        <w:pStyle w:val="BodyText"/>
        <w:ind w:left="920" w:right="961"/>
      </w:pPr>
      <w:r>
        <w:t>With</w:t>
      </w:r>
      <w:r>
        <w:rPr>
          <w:spacing w:val="-4"/>
        </w:rPr>
        <w:t xml:space="preserve"> </w:t>
      </w:r>
      <w:r>
        <w:t>your</w:t>
      </w:r>
      <w:r>
        <w:rPr>
          <w:spacing w:val="-4"/>
        </w:rPr>
        <w:t xml:space="preserve"> </w:t>
      </w:r>
      <w:r>
        <w:t>approval,</w:t>
      </w:r>
      <w:r>
        <w:rPr>
          <w:spacing w:val="-6"/>
        </w:rPr>
        <w:t xml:space="preserve"> </w:t>
      </w:r>
      <w:r>
        <w:t>we</w:t>
      </w:r>
      <w:r>
        <w:rPr>
          <w:spacing w:val="-4"/>
        </w:rPr>
        <w:t xml:space="preserve"> </w:t>
      </w:r>
      <w:r>
        <w:t>will</w:t>
      </w:r>
      <w:r>
        <w:rPr>
          <w:spacing w:val="-4"/>
        </w:rPr>
        <w:t xml:space="preserve"> </w:t>
      </w:r>
      <w:r>
        <w:t>continue</w:t>
      </w:r>
      <w:r>
        <w:rPr>
          <w:spacing w:val="-4"/>
        </w:rPr>
        <w:t xml:space="preserve"> </w:t>
      </w:r>
      <w:r>
        <w:t>with</w:t>
      </w:r>
      <w:r>
        <w:rPr>
          <w:spacing w:val="-4"/>
        </w:rPr>
        <w:t xml:space="preserve"> </w:t>
      </w:r>
      <w:r>
        <w:t>the</w:t>
      </w:r>
      <w:r>
        <w:rPr>
          <w:spacing w:val="-4"/>
        </w:rPr>
        <w:t xml:space="preserve"> </w:t>
      </w:r>
      <w:r>
        <w:t>purchasing</w:t>
      </w:r>
      <w:r>
        <w:rPr>
          <w:spacing w:val="-2"/>
        </w:rPr>
        <w:t xml:space="preserve"> </w:t>
      </w:r>
      <w:r>
        <w:t>process</w:t>
      </w:r>
      <w:r>
        <w:rPr>
          <w:spacing w:val="-5"/>
        </w:rPr>
        <w:t xml:space="preserve"> </w:t>
      </w:r>
      <w:r>
        <w:t>and</w:t>
      </w:r>
      <w:r>
        <w:rPr>
          <w:spacing w:val="-4"/>
        </w:rPr>
        <w:t xml:space="preserve"> </w:t>
      </w:r>
      <w:r>
        <w:t>submit</w:t>
      </w:r>
      <w:r>
        <w:rPr>
          <w:spacing w:val="-6"/>
        </w:rPr>
        <w:t xml:space="preserve"> </w:t>
      </w:r>
      <w:r>
        <w:t>the</w:t>
      </w:r>
      <w:r>
        <w:rPr>
          <w:spacing w:val="-5"/>
        </w:rPr>
        <w:t xml:space="preserve"> </w:t>
      </w:r>
      <w:r>
        <w:t>requisition</w:t>
      </w:r>
      <w:r>
        <w:rPr>
          <w:spacing w:val="-6"/>
        </w:rPr>
        <w:t xml:space="preserve"> </w:t>
      </w:r>
      <w:r>
        <w:t>through</w:t>
      </w:r>
      <w:r>
        <w:rPr>
          <w:spacing w:val="-4"/>
        </w:rPr>
        <w:t xml:space="preserve"> </w:t>
      </w:r>
      <w:r>
        <w:t>the electronic procurement system.</w:t>
      </w:r>
    </w:p>
    <w:p w14:paraId="7EFEEFD2" w14:textId="77777777" w:rsidR="0078404F" w:rsidRDefault="005766A6">
      <w:pPr>
        <w:pStyle w:val="BodyText"/>
        <w:spacing w:before="46" w:line="538" w:lineRule="exact"/>
        <w:ind w:left="920" w:right="8829"/>
      </w:pPr>
      <w:r>
        <w:rPr>
          <w:spacing w:val="-2"/>
        </w:rPr>
        <w:t>Sincerely,</w:t>
      </w:r>
      <w:r>
        <w:rPr>
          <w:spacing w:val="40"/>
        </w:rPr>
        <w:t xml:space="preserve"> </w:t>
      </w:r>
      <w:r>
        <w:t>Project</w:t>
      </w:r>
      <w:r>
        <w:rPr>
          <w:spacing w:val="-13"/>
        </w:rPr>
        <w:t xml:space="preserve"> </w:t>
      </w:r>
      <w:r>
        <w:t>Manager</w:t>
      </w:r>
    </w:p>
    <w:p w14:paraId="7EFEEFD3" w14:textId="77777777" w:rsidR="0078404F" w:rsidRDefault="005766A6">
      <w:pPr>
        <w:pStyle w:val="BodyText"/>
        <w:spacing w:line="220" w:lineRule="exact"/>
        <w:ind w:left="920"/>
      </w:pPr>
      <w:r>
        <w:t>UTRGV</w:t>
      </w:r>
      <w:r>
        <w:rPr>
          <w:spacing w:val="-7"/>
        </w:rPr>
        <w:t xml:space="preserve"> </w:t>
      </w:r>
      <w:r>
        <w:t>Department</w:t>
      </w:r>
      <w:r>
        <w:rPr>
          <w:spacing w:val="-1"/>
        </w:rPr>
        <w:t xml:space="preserve"> </w:t>
      </w:r>
      <w:r>
        <w:rPr>
          <w:spacing w:val="-4"/>
        </w:rPr>
        <w:t>Name</w:t>
      </w:r>
    </w:p>
    <w:p w14:paraId="7EFEEFD4" w14:textId="77777777" w:rsidR="0078404F" w:rsidRDefault="005766A6">
      <w:pPr>
        <w:pStyle w:val="BodyText"/>
        <w:ind w:left="920" w:right="8820"/>
      </w:pPr>
      <w:r>
        <w:t>Building/Room</w:t>
      </w:r>
      <w:r>
        <w:rPr>
          <w:spacing w:val="-13"/>
        </w:rPr>
        <w:t xml:space="preserve"> </w:t>
      </w:r>
      <w:r>
        <w:t xml:space="preserve"># </w:t>
      </w:r>
      <w:r>
        <w:rPr>
          <w:spacing w:val="-2"/>
        </w:rPr>
        <w:t>Phone:</w:t>
      </w:r>
    </w:p>
    <w:p w14:paraId="7EFEEFD5" w14:textId="77777777" w:rsidR="0078404F" w:rsidRDefault="005766A6">
      <w:pPr>
        <w:pStyle w:val="BodyText"/>
        <w:ind w:left="920" w:right="9763"/>
      </w:pPr>
      <w:r>
        <w:rPr>
          <w:spacing w:val="-4"/>
        </w:rPr>
        <w:t xml:space="preserve">Fax: </w:t>
      </w:r>
      <w:r>
        <w:rPr>
          <w:spacing w:val="-2"/>
        </w:rPr>
        <w:t>Email:</w:t>
      </w:r>
    </w:p>
    <w:p w14:paraId="7EFEEFD6" w14:textId="77777777" w:rsidR="0078404F" w:rsidRDefault="0078404F">
      <w:pPr>
        <w:sectPr w:rsidR="0078404F">
          <w:footerReference w:type="default" r:id="rId85"/>
          <w:pgSz w:w="12240" w:h="15840"/>
          <w:pgMar w:top="1360" w:right="480" w:bottom="1200" w:left="520" w:header="0" w:footer="1014" w:gutter="0"/>
          <w:cols w:space="720"/>
        </w:sectPr>
      </w:pPr>
    </w:p>
    <w:p w14:paraId="7EFEEFD7" w14:textId="77777777" w:rsidR="0078404F" w:rsidRDefault="005766A6">
      <w:pPr>
        <w:pStyle w:val="Heading1"/>
        <w:spacing w:before="82"/>
        <w:ind w:right="49"/>
      </w:pPr>
      <w:bookmarkStart w:id="48" w:name="_TOC_250001"/>
      <w:r>
        <w:lastRenderedPageBreak/>
        <w:t>APPENDIX</w:t>
      </w:r>
      <w:r>
        <w:rPr>
          <w:spacing w:val="-2"/>
        </w:rPr>
        <w:t xml:space="preserve"> </w:t>
      </w:r>
      <w:r>
        <w:t>11</w:t>
      </w:r>
      <w:r>
        <w:rPr>
          <w:spacing w:val="-3"/>
        </w:rPr>
        <w:t xml:space="preserve"> </w:t>
      </w:r>
      <w:r>
        <w:t>BEST</w:t>
      </w:r>
      <w:r>
        <w:rPr>
          <w:spacing w:val="-1"/>
        </w:rPr>
        <w:t xml:space="preserve"> </w:t>
      </w:r>
      <w:r>
        <w:t>VALUE</w:t>
      </w:r>
      <w:r>
        <w:rPr>
          <w:spacing w:val="-5"/>
        </w:rPr>
        <w:t xml:space="preserve"> </w:t>
      </w:r>
      <w:r>
        <w:t>AWARD</w:t>
      </w:r>
      <w:bookmarkEnd w:id="48"/>
      <w:r>
        <w:rPr>
          <w:spacing w:val="-2"/>
        </w:rPr>
        <w:t xml:space="preserve"> JUSTIFICATION</w:t>
      </w:r>
    </w:p>
    <w:p w14:paraId="7EFEEFD8" w14:textId="77777777" w:rsidR="0078404F" w:rsidRDefault="0078404F">
      <w:pPr>
        <w:pStyle w:val="BodyText"/>
        <w:spacing w:before="6"/>
        <w:rPr>
          <w:rFonts w:ascii="Arial"/>
          <w:b/>
          <w:sz w:val="26"/>
        </w:rPr>
      </w:pPr>
    </w:p>
    <w:p w14:paraId="7EFEEFD9" w14:textId="77777777" w:rsidR="0078404F" w:rsidRDefault="005766A6">
      <w:pPr>
        <w:spacing w:before="1"/>
        <w:ind w:left="920" w:right="964"/>
        <w:jc w:val="both"/>
        <w:rPr>
          <w:sz w:val="20"/>
        </w:rPr>
      </w:pPr>
      <w:r>
        <w:rPr>
          <w:color w:val="0562C1"/>
          <w:sz w:val="20"/>
          <w:u w:val="single" w:color="0562C1"/>
        </w:rPr>
        <w:t>Section</w:t>
      </w:r>
      <w:r>
        <w:rPr>
          <w:color w:val="0562C1"/>
          <w:spacing w:val="-1"/>
          <w:sz w:val="20"/>
          <w:u w:val="single" w:color="0562C1"/>
        </w:rPr>
        <w:t xml:space="preserve"> </w:t>
      </w:r>
      <w:r>
        <w:rPr>
          <w:color w:val="0562C1"/>
          <w:sz w:val="20"/>
          <w:u w:val="single" w:color="0562C1"/>
        </w:rPr>
        <w:t xml:space="preserve">51.9335, </w:t>
      </w:r>
      <w:r>
        <w:rPr>
          <w:i/>
          <w:color w:val="0562C1"/>
          <w:sz w:val="20"/>
          <w:u w:val="single" w:color="0562C1"/>
        </w:rPr>
        <w:t>Texas</w:t>
      </w:r>
      <w:r>
        <w:rPr>
          <w:i/>
          <w:color w:val="0562C1"/>
          <w:spacing w:val="-4"/>
          <w:sz w:val="20"/>
          <w:u w:val="single" w:color="0562C1"/>
        </w:rPr>
        <w:t xml:space="preserve"> </w:t>
      </w:r>
      <w:r>
        <w:rPr>
          <w:i/>
          <w:color w:val="0562C1"/>
          <w:sz w:val="20"/>
          <w:u w:val="single" w:color="0562C1"/>
        </w:rPr>
        <w:t>Education</w:t>
      </w:r>
      <w:r>
        <w:rPr>
          <w:i/>
          <w:color w:val="0562C1"/>
          <w:spacing w:val="-4"/>
          <w:sz w:val="20"/>
          <w:u w:val="single" w:color="0562C1"/>
        </w:rPr>
        <w:t xml:space="preserve"> </w:t>
      </w:r>
      <w:r>
        <w:rPr>
          <w:i/>
          <w:color w:val="0562C1"/>
          <w:sz w:val="20"/>
          <w:u w:val="single" w:color="0562C1"/>
        </w:rPr>
        <w:t>Code,</w:t>
      </w:r>
      <w:r>
        <w:rPr>
          <w:i/>
          <w:color w:val="0562C1"/>
          <w:spacing w:val="-1"/>
          <w:sz w:val="20"/>
        </w:rPr>
        <w:t xml:space="preserve"> </w:t>
      </w:r>
      <w:r>
        <w:rPr>
          <w:sz w:val="20"/>
        </w:rPr>
        <w:t>states</w:t>
      </w:r>
      <w:r>
        <w:rPr>
          <w:spacing w:val="-2"/>
          <w:sz w:val="20"/>
        </w:rPr>
        <w:t xml:space="preserve"> </w:t>
      </w:r>
      <w:r>
        <w:rPr>
          <w:sz w:val="20"/>
        </w:rPr>
        <w:t>that</w:t>
      </w:r>
      <w:r>
        <w:rPr>
          <w:spacing w:val="-5"/>
          <w:sz w:val="20"/>
        </w:rPr>
        <w:t xml:space="preserve"> </w:t>
      </w:r>
      <w:r>
        <w:rPr>
          <w:sz w:val="20"/>
        </w:rPr>
        <w:t>an</w:t>
      </w:r>
      <w:r>
        <w:rPr>
          <w:spacing w:val="-4"/>
          <w:sz w:val="20"/>
        </w:rPr>
        <w:t xml:space="preserve"> </w:t>
      </w:r>
      <w:r>
        <w:rPr>
          <w:sz w:val="20"/>
        </w:rPr>
        <w:t>UTRGV</w:t>
      </w:r>
      <w:r>
        <w:rPr>
          <w:spacing w:val="-4"/>
          <w:sz w:val="20"/>
        </w:rPr>
        <w:t xml:space="preserve"> </w:t>
      </w:r>
      <w:r>
        <w:rPr>
          <w:sz w:val="20"/>
        </w:rPr>
        <w:t>of</w:t>
      </w:r>
      <w:r>
        <w:rPr>
          <w:spacing w:val="-5"/>
          <w:sz w:val="20"/>
        </w:rPr>
        <w:t xml:space="preserve"> </w:t>
      </w:r>
      <w:r>
        <w:rPr>
          <w:sz w:val="20"/>
        </w:rPr>
        <w:t>higher</w:t>
      </w:r>
      <w:r>
        <w:rPr>
          <w:spacing w:val="-4"/>
          <w:sz w:val="20"/>
        </w:rPr>
        <w:t xml:space="preserve"> </w:t>
      </w:r>
      <w:r>
        <w:rPr>
          <w:sz w:val="20"/>
        </w:rPr>
        <w:t>education</w:t>
      </w:r>
      <w:r>
        <w:rPr>
          <w:spacing w:val="-1"/>
          <w:sz w:val="20"/>
        </w:rPr>
        <w:t xml:space="preserve"> </w:t>
      </w:r>
      <w:r>
        <w:rPr>
          <w:sz w:val="20"/>
        </w:rPr>
        <w:t>may</w:t>
      </w:r>
      <w:r>
        <w:rPr>
          <w:spacing w:val="-2"/>
          <w:sz w:val="20"/>
        </w:rPr>
        <w:t xml:space="preserve"> </w:t>
      </w:r>
      <w:r>
        <w:rPr>
          <w:sz w:val="20"/>
        </w:rPr>
        <w:t>acquire</w:t>
      </w:r>
      <w:r>
        <w:rPr>
          <w:spacing w:val="-4"/>
          <w:sz w:val="20"/>
        </w:rPr>
        <w:t xml:space="preserve"> </w:t>
      </w:r>
      <w:r>
        <w:rPr>
          <w:sz w:val="20"/>
        </w:rPr>
        <w:t>goods</w:t>
      </w:r>
      <w:r>
        <w:rPr>
          <w:spacing w:val="-2"/>
          <w:sz w:val="20"/>
        </w:rPr>
        <w:t xml:space="preserve"> </w:t>
      </w:r>
      <w:r>
        <w:rPr>
          <w:sz w:val="20"/>
        </w:rPr>
        <w:t>or</w:t>
      </w:r>
      <w:r>
        <w:rPr>
          <w:spacing w:val="-3"/>
          <w:sz w:val="20"/>
        </w:rPr>
        <w:t xml:space="preserve"> </w:t>
      </w:r>
      <w:r>
        <w:rPr>
          <w:sz w:val="20"/>
        </w:rPr>
        <w:t>services</w:t>
      </w:r>
      <w:r>
        <w:rPr>
          <w:spacing w:val="-2"/>
          <w:sz w:val="20"/>
        </w:rPr>
        <w:t xml:space="preserve"> </w:t>
      </w:r>
      <w:r>
        <w:rPr>
          <w:sz w:val="20"/>
        </w:rPr>
        <w:t>by the method that provides the best value to UTRGV.</w:t>
      </w:r>
      <w:r>
        <w:rPr>
          <w:spacing w:val="80"/>
          <w:sz w:val="20"/>
        </w:rPr>
        <w:t xml:space="preserve"> </w:t>
      </w:r>
      <w:r>
        <w:rPr>
          <w:sz w:val="20"/>
        </w:rPr>
        <w:t>Section 51.9335 states that, in determining what is the best value to an UTRGV of higher education, UTRGV shall consider specific evaluation criteria.</w:t>
      </w:r>
    </w:p>
    <w:p w14:paraId="7EFEEFDA" w14:textId="77777777" w:rsidR="0078404F" w:rsidRDefault="0078404F">
      <w:pPr>
        <w:pStyle w:val="BodyText"/>
        <w:spacing w:before="2"/>
        <w:rPr>
          <w:sz w:val="15"/>
        </w:rPr>
      </w:pPr>
    </w:p>
    <w:p w14:paraId="7EFEEFDB" w14:textId="77777777" w:rsidR="0078404F" w:rsidRDefault="005766A6">
      <w:pPr>
        <w:spacing w:before="59"/>
        <w:ind w:left="920" w:right="958"/>
        <w:jc w:val="both"/>
        <w:rPr>
          <w:sz w:val="20"/>
        </w:rPr>
      </w:pPr>
      <w:r>
        <w:rPr>
          <w:sz w:val="20"/>
        </w:rPr>
        <w:t xml:space="preserve">UT Rio Grande Valley has determined that a purchase of </w:t>
      </w:r>
      <w:r>
        <w:rPr>
          <w:b/>
          <w:i/>
          <w:color w:val="000000"/>
          <w:sz w:val="20"/>
          <w:shd w:val="clear" w:color="auto" w:fill="FFFF00"/>
        </w:rPr>
        <w:t>[Identify goods or services purchased]</w:t>
      </w:r>
      <w:r>
        <w:rPr>
          <w:b/>
          <w:i/>
          <w:color w:val="000000"/>
          <w:sz w:val="20"/>
        </w:rPr>
        <w:t xml:space="preserve"> </w:t>
      </w:r>
      <w:r>
        <w:rPr>
          <w:color w:val="000000"/>
          <w:sz w:val="20"/>
        </w:rPr>
        <w:t xml:space="preserve">from </w:t>
      </w:r>
      <w:r>
        <w:rPr>
          <w:b/>
          <w:i/>
          <w:color w:val="000000"/>
          <w:sz w:val="20"/>
          <w:shd w:val="clear" w:color="auto" w:fill="FFFF00"/>
        </w:rPr>
        <w:t>[Identify</w:t>
      </w:r>
      <w:r>
        <w:rPr>
          <w:b/>
          <w:i/>
          <w:color w:val="000000"/>
          <w:sz w:val="20"/>
        </w:rPr>
        <w:t xml:space="preserve"> </w:t>
      </w:r>
      <w:r>
        <w:rPr>
          <w:b/>
          <w:i/>
          <w:color w:val="000000"/>
          <w:sz w:val="20"/>
          <w:shd w:val="clear" w:color="auto" w:fill="FFFF00"/>
        </w:rPr>
        <w:t>vendor</w:t>
      </w:r>
      <w:r>
        <w:rPr>
          <w:b/>
          <w:i/>
          <w:color w:val="000000"/>
          <w:spacing w:val="-12"/>
          <w:sz w:val="20"/>
          <w:shd w:val="clear" w:color="auto" w:fill="FFFF00"/>
        </w:rPr>
        <w:t xml:space="preserve"> </w:t>
      </w:r>
      <w:r>
        <w:rPr>
          <w:b/>
          <w:i/>
          <w:color w:val="000000"/>
          <w:sz w:val="20"/>
          <w:shd w:val="clear" w:color="auto" w:fill="FFFF00"/>
        </w:rPr>
        <w:t>name]</w:t>
      </w:r>
      <w:r>
        <w:rPr>
          <w:b/>
          <w:i/>
          <w:color w:val="000000"/>
          <w:spacing w:val="-11"/>
          <w:sz w:val="20"/>
        </w:rPr>
        <w:t xml:space="preserve"> </w:t>
      </w:r>
      <w:r>
        <w:rPr>
          <w:color w:val="000000"/>
          <w:sz w:val="20"/>
        </w:rPr>
        <w:t>will</w:t>
      </w:r>
      <w:r>
        <w:rPr>
          <w:color w:val="000000"/>
          <w:spacing w:val="-11"/>
          <w:sz w:val="20"/>
        </w:rPr>
        <w:t xml:space="preserve"> </w:t>
      </w:r>
      <w:r>
        <w:rPr>
          <w:color w:val="000000"/>
          <w:sz w:val="20"/>
        </w:rPr>
        <w:t>provide</w:t>
      </w:r>
      <w:r>
        <w:rPr>
          <w:color w:val="000000"/>
          <w:spacing w:val="-12"/>
          <w:sz w:val="20"/>
        </w:rPr>
        <w:t xml:space="preserve"> </w:t>
      </w:r>
      <w:r>
        <w:rPr>
          <w:color w:val="000000"/>
          <w:sz w:val="20"/>
        </w:rPr>
        <w:t>the</w:t>
      </w:r>
      <w:r>
        <w:rPr>
          <w:color w:val="000000"/>
          <w:spacing w:val="-11"/>
          <w:sz w:val="20"/>
        </w:rPr>
        <w:t xml:space="preserve"> </w:t>
      </w:r>
      <w:r>
        <w:rPr>
          <w:color w:val="000000"/>
          <w:sz w:val="20"/>
        </w:rPr>
        <w:t>best</w:t>
      </w:r>
      <w:r>
        <w:rPr>
          <w:color w:val="000000"/>
          <w:spacing w:val="-11"/>
          <w:sz w:val="20"/>
        </w:rPr>
        <w:t xml:space="preserve"> </w:t>
      </w:r>
      <w:r>
        <w:rPr>
          <w:color w:val="000000"/>
          <w:sz w:val="20"/>
        </w:rPr>
        <w:t>value</w:t>
      </w:r>
      <w:r>
        <w:rPr>
          <w:color w:val="000000"/>
          <w:spacing w:val="-12"/>
          <w:sz w:val="20"/>
        </w:rPr>
        <w:t xml:space="preserve"> </w:t>
      </w:r>
      <w:r>
        <w:rPr>
          <w:color w:val="000000"/>
          <w:sz w:val="20"/>
        </w:rPr>
        <w:t>to</w:t>
      </w:r>
      <w:r>
        <w:rPr>
          <w:color w:val="000000"/>
          <w:spacing w:val="-11"/>
          <w:sz w:val="20"/>
        </w:rPr>
        <w:t xml:space="preserve"> </w:t>
      </w:r>
      <w:r>
        <w:rPr>
          <w:color w:val="000000"/>
          <w:sz w:val="20"/>
        </w:rPr>
        <w:t>UT</w:t>
      </w:r>
      <w:r>
        <w:rPr>
          <w:color w:val="000000"/>
          <w:spacing w:val="-11"/>
          <w:sz w:val="20"/>
        </w:rPr>
        <w:t xml:space="preserve"> </w:t>
      </w:r>
      <w:r>
        <w:rPr>
          <w:color w:val="000000"/>
          <w:sz w:val="20"/>
        </w:rPr>
        <w:t>Rio</w:t>
      </w:r>
      <w:r>
        <w:rPr>
          <w:color w:val="000000"/>
          <w:spacing w:val="-12"/>
          <w:sz w:val="20"/>
        </w:rPr>
        <w:t xml:space="preserve"> </w:t>
      </w:r>
      <w:r>
        <w:rPr>
          <w:color w:val="000000"/>
          <w:sz w:val="20"/>
        </w:rPr>
        <w:t>Grande</w:t>
      </w:r>
      <w:r>
        <w:rPr>
          <w:color w:val="000000"/>
          <w:spacing w:val="-11"/>
          <w:sz w:val="20"/>
        </w:rPr>
        <w:t xml:space="preserve"> </w:t>
      </w:r>
      <w:r>
        <w:rPr>
          <w:color w:val="000000"/>
          <w:sz w:val="20"/>
        </w:rPr>
        <w:t>Valley</w:t>
      </w:r>
      <w:r>
        <w:rPr>
          <w:color w:val="000000"/>
          <w:spacing w:val="-11"/>
          <w:sz w:val="20"/>
        </w:rPr>
        <w:t xml:space="preserve"> </w:t>
      </w:r>
      <w:r>
        <w:rPr>
          <w:color w:val="000000"/>
          <w:sz w:val="20"/>
        </w:rPr>
        <w:t>based</w:t>
      </w:r>
      <w:r>
        <w:rPr>
          <w:color w:val="000000"/>
          <w:spacing w:val="-11"/>
          <w:sz w:val="20"/>
        </w:rPr>
        <w:t xml:space="preserve"> </w:t>
      </w:r>
      <w:r>
        <w:rPr>
          <w:color w:val="000000"/>
          <w:sz w:val="20"/>
        </w:rPr>
        <w:t>on</w:t>
      </w:r>
      <w:r>
        <w:rPr>
          <w:color w:val="000000"/>
          <w:spacing w:val="-12"/>
          <w:sz w:val="20"/>
        </w:rPr>
        <w:t xml:space="preserve"> </w:t>
      </w:r>
      <w:r>
        <w:rPr>
          <w:color w:val="000000"/>
          <w:sz w:val="20"/>
        </w:rPr>
        <w:t>UTRGV’s</w:t>
      </w:r>
      <w:r>
        <w:rPr>
          <w:color w:val="000000"/>
          <w:spacing w:val="-11"/>
          <w:sz w:val="20"/>
        </w:rPr>
        <w:t xml:space="preserve"> </w:t>
      </w:r>
      <w:r>
        <w:rPr>
          <w:color w:val="000000"/>
          <w:sz w:val="20"/>
        </w:rPr>
        <w:t>consideration</w:t>
      </w:r>
      <w:r>
        <w:rPr>
          <w:color w:val="000000"/>
          <w:spacing w:val="-11"/>
          <w:sz w:val="20"/>
        </w:rPr>
        <w:t xml:space="preserve"> </w:t>
      </w:r>
      <w:r>
        <w:rPr>
          <w:color w:val="000000"/>
          <w:sz w:val="20"/>
        </w:rPr>
        <w:t>of</w:t>
      </w:r>
      <w:r>
        <w:rPr>
          <w:color w:val="000000"/>
          <w:spacing w:val="-12"/>
          <w:sz w:val="20"/>
        </w:rPr>
        <w:t xml:space="preserve"> </w:t>
      </w:r>
      <w:r>
        <w:rPr>
          <w:color w:val="000000"/>
          <w:sz w:val="20"/>
        </w:rPr>
        <w:t>such</w:t>
      </w:r>
      <w:r>
        <w:rPr>
          <w:color w:val="000000"/>
          <w:spacing w:val="-11"/>
          <w:sz w:val="20"/>
        </w:rPr>
        <w:t xml:space="preserve"> </w:t>
      </w:r>
      <w:r>
        <w:rPr>
          <w:color w:val="000000"/>
          <w:sz w:val="20"/>
        </w:rPr>
        <w:t>evaluation criteria as documented below:</w:t>
      </w:r>
    </w:p>
    <w:p w14:paraId="7EFEEFDC" w14:textId="77777777" w:rsidR="0078404F" w:rsidRDefault="0078404F">
      <w:pPr>
        <w:pStyle w:val="BodyText"/>
        <w:rPr>
          <w:sz w:val="20"/>
        </w:rPr>
      </w:pPr>
    </w:p>
    <w:p w14:paraId="7EFEEFDD" w14:textId="77777777" w:rsidR="0078404F" w:rsidRDefault="005766A6">
      <w:pPr>
        <w:pStyle w:val="ListParagraph"/>
        <w:numPr>
          <w:ilvl w:val="0"/>
          <w:numId w:val="1"/>
        </w:numPr>
        <w:tabs>
          <w:tab w:val="left" w:pos="1229"/>
        </w:tabs>
        <w:ind w:left="1229" w:hanging="309"/>
        <w:rPr>
          <w:sz w:val="20"/>
        </w:rPr>
      </w:pPr>
      <w:r>
        <w:rPr>
          <w:sz w:val="20"/>
        </w:rPr>
        <w:t>The</w:t>
      </w:r>
      <w:r>
        <w:rPr>
          <w:spacing w:val="-4"/>
          <w:sz w:val="20"/>
        </w:rPr>
        <w:t xml:space="preserve"> </w:t>
      </w:r>
      <w:r>
        <w:rPr>
          <w:sz w:val="20"/>
        </w:rPr>
        <w:t>purchase</w:t>
      </w:r>
      <w:r>
        <w:rPr>
          <w:spacing w:val="-3"/>
          <w:sz w:val="20"/>
        </w:rPr>
        <w:t xml:space="preserve"> </w:t>
      </w:r>
      <w:r>
        <w:rPr>
          <w:sz w:val="20"/>
        </w:rPr>
        <w:t>price</w:t>
      </w:r>
      <w:r>
        <w:rPr>
          <w:spacing w:val="-4"/>
          <w:sz w:val="20"/>
        </w:rPr>
        <w:t xml:space="preserve"> </w:t>
      </w:r>
      <w:r>
        <w:rPr>
          <w:sz w:val="20"/>
        </w:rPr>
        <w:t>of</w:t>
      </w:r>
      <w:r>
        <w:rPr>
          <w:spacing w:val="-4"/>
          <w:sz w:val="20"/>
        </w:rPr>
        <w:t xml:space="preserve"> </w:t>
      </w:r>
      <w:r>
        <w:rPr>
          <w:sz w:val="20"/>
        </w:rPr>
        <w:t>the</w:t>
      </w:r>
      <w:r>
        <w:rPr>
          <w:spacing w:val="-3"/>
          <w:sz w:val="20"/>
        </w:rPr>
        <w:t xml:space="preserve"> </w:t>
      </w:r>
      <w:r>
        <w:rPr>
          <w:sz w:val="20"/>
        </w:rPr>
        <w:t>goods or</w:t>
      </w:r>
      <w:r>
        <w:rPr>
          <w:spacing w:val="-3"/>
          <w:sz w:val="20"/>
        </w:rPr>
        <w:t xml:space="preserve"> </w:t>
      </w:r>
      <w:r>
        <w:rPr>
          <w:spacing w:val="-2"/>
          <w:sz w:val="20"/>
        </w:rPr>
        <w:t>services:</w:t>
      </w:r>
    </w:p>
    <w:p w14:paraId="7EFEEFDE" w14:textId="77777777" w:rsidR="0078404F" w:rsidRDefault="005766A6">
      <w:pPr>
        <w:pStyle w:val="BodyText"/>
        <w:spacing w:before="10"/>
        <w:rPr>
          <w:sz w:val="15"/>
        </w:rPr>
      </w:pPr>
      <w:r>
        <w:rPr>
          <w:noProof/>
        </w:rPr>
        <mc:AlternateContent>
          <mc:Choice Requires="wps">
            <w:drawing>
              <wp:anchor distT="0" distB="0" distL="0" distR="0" simplePos="0" relativeHeight="487598080" behindDoc="1" locked="0" layoutInCell="1" allowOverlap="1" wp14:anchorId="7EFEF036" wp14:editId="7EFEF037">
                <wp:simplePos x="0" y="0"/>
                <wp:positionH relativeFrom="page">
                  <wp:posOffset>914400</wp:posOffset>
                </wp:positionH>
                <wp:positionV relativeFrom="paragraph">
                  <wp:posOffset>138426</wp:posOffset>
                </wp:positionV>
                <wp:extent cx="5876290" cy="1270"/>
                <wp:effectExtent l="0" t="0" r="0" b="0"/>
                <wp:wrapTopAndBottom/>
                <wp:docPr id="79" name="Graphic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76290" cy="1270"/>
                        </a:xfrm>
                        <a:custGeom>
                          <a:avLst/>
                          <a:gdLst/>
                          <a:ahLst/>
                          <a:cxnLst/>
                          <a:rect l="l" t="t" r="r" b="b"/>
                          <a:pathLst>
                            <a:path w="5876290">
                              <a:moveTo>
                                <a:pt x="0" y="0"/>
                              </a:moveTo>
                              <a:lnTo>
                                <a:pt x="5876250" y="0"/>
                              </a:lnTo>
                            </a:path>
                          </a:pathLst>
                        </a:custGeom>
                        <a:ln w="819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4951B2A" id="Graphic 79" o:spid="_x0000_s1026" style="position:absolute;margin-left:1in;margin-top:10.9pt;width:462.7pt;height:.1pt;z-index:-15718400;visibility:visible;mso-wrap-style:square;mso-wrap-distance-left:0;mso-wrap-distance-top:0;mso-wrap-distance-right:0;mso-wrap-distance-bottom:0;mso-position-horizontal:absolute;mso-position-horizontal-relative:page;mso-position-vertical:absolute;mso-position-vertical-relative:text;v-text-anchor:top" coordsize="58762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" path="m,l5876250,e" filled="f" strokeweight=".22772mm">
                <v:path arrowok="t"/>
                <w10:wrap type="topAndBottom" anchorx="page"/>
              </v:shape>
            </w:pict>
          </mc:Fallback>
        </mc:AlternateContent>
      </w:r>
      <w:r>
        <w:rPr>
          <w:noProof/>
        </w:rPr>
        <mc:AlternateContent>
          <mc:Choice Requires="wps">
            <w:drawing>
              <wp:anchor distT="0" distB="0" distL="0" distR="0" simplePos="0" relativeHeight="487598592" behindDoc="1" locked="0" layoutInCell="1" allowOverlap="1" wp14:anchorId="7EFEF038" wp14:editId="7EFEF039">
                <wp:simplePos x="0" y="0"/>
                <wp:positionH relativeFrom="page">
                  <wp:posOffset>914400</wp:posOffset>
                </wp:positionH>
                <wp:positionV relativeFrom="paragraph">
                  <wp:posOffset>293874</wp:posOffset>
                </wp:positionV>
                <wp:extent cx="4865370" cy="1270"/>
                <wp:effectExtent l="0" t="0" r="0" b="0"/>
                <wp:wrapTopAndBottom/>
                <wp:docPr id="80" name="Graphic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65370" cy="1270"/>
                        </a:xfrm>
                        <a:custGeom>
                          <a:avLst/>
                          <a:gdLst/>
                          <a:ahLst/>
                          <a:cxnLst/>
                          <a:rect l="l" t="t" r="r" b="b"/>
                          <a:pathLst>
                            <a:path w="4865370">
                              <a:moveTo>
                                <a:pt x="0" y="0"/>
                              </a:moveTo>
                              <a:lnTo>
                                <a:pt x="4865188" y="0"/>
                              </a:lnTo>
                            </a:path>
                          </a:pathLst>
                        </a:custGeom>
                        <a:ln w="819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169CCFD" id="Graphic 80" o:spid="_x0000_s1026" style="position:absolute;margin-left:1in;margin-top:23.15pt;width:383.1pt;height:.1pt;z-index:-15717888;visibility:visible;mso-wrap-style:square;mso-wrap-distance-left:0;mso-wrap-distance-top:0;mso-wrap-distance-right:0;mso-wrap-distance-bottom:0;mso-position-horizontal:absolute;mso-position-horizontal-relative:page;mso-position-vertical:absolute;mso-position-vertical-relative:text;v-text-anchor:top" coordsize="48653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" path="m,l4865188,e" filled="f" strokeweight=".22772mm">
                <v:path arrowok="t"/>
                <w10:wrap type="topAndBottom" anchorx="page"/>
              </v:shape>
            </w:pict>
          </mc:Fallback>
        </mc:AlternateContent>
      </w:r>
    </w:p>
    <w:p w14:paraId="7EFEEFDF" w14:textId="77777777" w:rsidR="0078404F" w:rsidRDefault="0078404F">
      <w:pPr>
        <w:pStyle w:val="BodyText"/>
        <w:spacing w:before="6"/>
        <w:rPr>
          <w:sz w:val="17"/>
        </w:rPr>
      </w:pPr>
    </w:p>
    <w:p w14:paraId="7EFEEFE0" w14:textId="77777777" w:rsidR="0078404F" w:rsidRDefault="005766A6">
      <w:pPr>
        <w:pStyle w:val="ListParagraph"/>
        <w:numPr>
          <w:ilvl w:val="0"/>
          <w:numId w:val="1"/>
        </w:numPr>
        <w:tabs>
          <w:tab w:val="left" w:pos="1229"/>
        </w:tabs>
        <w:spacing w:before="19"/>
        <w:ind w:left="1229" w:hanging="309"/>
        <w:rPr>
          <w:sz w:val="20"/>
        </w:rPr>
      </w:pPr>
      <w:r>
        <w:rPr>
          <w:sz w:val="20"/>
        </w:rPr>
        <w:t>The</w:t>
      </w:r>
      <w:r>
        <w:rPr>
          <w:spacing w:val="-4"/>
          <w:sz w:val="20"/>
        </w:rPr>
        <w:t xml:space="preserve"> </w:t>
      </w:r>
      <w:r>
        <w:rPr>
          <w:sz w:val="20"/>
        </w:rPr>
        <w:t>reputation of</w:t>
      </w:r>
      <w:r>
        <w:rPr>
          <w:spacing w:val="-3"/>
          <w:sz w:val="20"/>
        </w:rPr>
        <w:t xml:space="preserve"> </w:t>
      </w:r>
      <w:r>
        <w:rPr>
          <w:sz w:val="20"/>
        </w:rPr>
        <w:t>the</w:t>
      </w:r>
      <w:r>
        <w:rPr>
          <w:spacing w:val="-4"/>
          <w:sz w:val="20"/>
        </w:rPr>
        <w:t xml:space="preserve"> </w:t>
      </w:r>
      <w:r>
        <w:rPr>
          <w:sz w:val="20"/>
        </w:rPr>
        <w:t>vendor</w:t>
      </w:r>
      <w:r>
        <w:rPr>
          <w:spacing w:val="-3"/>
          <w:sz w:val="20"/>
        </w:rPr>
        <w:t xml:space="preserve"> </w:t>
      </w:r>
      <w:r>
        <w:rPr>
          <w:sz w:val="20"/>
        </w:rPr>
        <w:t>and</w:t>
      </w:r>
      <w:r>
        <w:rPr>
          <w:spacing w:val="-4"/>
          <w:sz w:val="20"/>
        </w:rPr>
        <w:t xml:space="preserve"> </w:t>
      </w:r>
      <w:r>
        <w:rPr>
          <w:sz w:val="20"/>
        </w:rPr>
        <w:t>of</w:t>
      </w:r>
      <w:r>
        <w:rPr>
          <w:spacing w:val="-4"/>
          <w:sz w:val="20"/>
        </w:rPr>
        <w:t xml:space="preserve"> </w:t>
      </w:r>
      <w:r>
        <w:rPr>
          <w:sz w:val="20"/>
        </w:rPr>
        <w:t>the</w:t>
      </w:r>
      <w:r>
        <w:rPr>
          <w:spacing w:val="-4"/>
          <w:sz w:val="20"/>
        </w:rPr>
        <w:t xml:space="preserve"> </w:t>
      </w:r>
      <w:r>
        <w:rPr>
          <w:sz w:val="20"/>
        </w:rPr>
        <w:t>vendor's</w:t>
      </w:r>
      <w:r>
        <w:rPr>
          <w:spacing w:val="-3"/>
          <w:sz w:val="20"/>
        </w:rPr>
        <w:t xml:space="preserve"> </w:t>
      </w:r>
      <w:r>
        <w:rPr>
          <w:sz w:val="20"/>
        </w:rPr>
        <w:t>goods</w:t>
      </w:r>
      <w:r>
        <w:rPr>
          <w:spacing w:val="-4"/>
          <w:sz w:val="20"/>
        </w:rPr>
        <w:t xml:space="preserve"> </w:t>
      </w:r>
      <w:r>
        <w:rPr>
          <w:sz w:val="20"/>
        </w:rPr>
        <w:t>or</w:t>
      </w:r>
      <w:r>
        <w:rPr>
          <w:spacing w:val="-3"/>
          <w:sz w:val="20"/>
        </w:rPr>
        <w:t xml:space="preserve"> </w:t>
      </w:r>
      <w:r>
        <w:rPr>
          <w:spacing w:val="-2"/>
          <w:sz w:val="20"/>
        </w:rPr>
        <w:t>services:</w:t>
      </w:r>
    </w:p>
    <w:p w14:paraId="7EFEEFE1" w14:textId="77777777" w:rsidR="0078404F" w:rsidRDefault="005766A6">
      <w:pPr>
        <w:pStyle w:val="BodyText"/>
        <w:rPr>
          <w:sz w:val="16"/>
        </w:rPr>
      </w:pPr>
      <w:r>
        <w:rPr>
          <w:noProof/>
        </w:rPr>
        <mc:AlternateContent>
          <mc:Choice Requires="wps">
            <w:drawing>
              <wp:anchor distT="0" distB="0" distL="0" distR="0" simplePos="0" relativeHeight="487599104" behindDoc="1" locked="0" layoutInCell="1" allowOverlap="1" wp14:anchorId="7EFEF03A" wp14:editId="7EFEF03B">
                <wp:simplePos x="0" y="0"/>
                <wp:positionH relativeFrom="page">
                  <wp:posOffset>914400</wp:posOffset>
                </wp:positionH>
                <wp:positionV relativeFrom="paragraph">
                  <wp:posOffset>139702</wp:posOffset>
                </wp:positionV>
                <wp:extent cx="5876290" cy="1270"/>
                <wp:effectExtent l="0" t="0" r="0" b="0"/>
                <wp:wrapTopAndBottom/>
                <wp:docPr id="81" name="Graphic 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76290" cy="1270"/>
                        </a:xfrm>
                        <a:custGeom>
                          <a:avLst/>
                          <a:gdLst/>
                          <a:ahLst/>
                          <a:cxnLst/>
                          <a:rect l="l" t="t" r="r" b="b"/>
                          <a:pathLst>
                            <a:path w="5876290">
                              <a:moveTo>
                                <a:pt x="0" y="0"/>
                              </a:moveTo>
                              <a:lnTo>
                                <a:pt x="5876250" y="0"/>
                              </a:lnTo>
                            </a:path>
                          </a:pathLst>
                        </a:custGeom>
                        <a:ln w="819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807AD0E" id="Graphic 81" o:spid="_x0000_s1026" style="position:absolute;margin-left:1in;margin-top:11pt;width:462.7pt;height:.1pt;z-index:-15717376;visibility:visible;mso-wrap-style:square;mso-wrap-distance-left:0;mso-wrap-distance-top:0;mso-wrap-distance-right:0;mso-wrap-distance-bottom:0;mso-position-horizontal:absolute;mso-position-horizontal-relative:page;mso-position-vertical:absolute;mso-position-vertical-relative:text;v-text-anchor:top" coordsize="58762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" path="m,l5876250,e" filled="f" strokeweight=".22772mm">
                <v:path arrowok="t"/>
                <w10:wrap type="topAndBottom" anchorx="page"/>
              </v:shape>
            </w:pict>
          </mc:Fallback>
        </mc:AlternateContent>
      </w:r>
      <w:r>
        <w:rPr>
          <w:noProof/>
        </w:rPr>
        <mc:AlternateContent>
          <mc:Choice Requires="wps">
            <w:drawing>
              <wp:anchor distT="0" distB="0" distL="0" distR="0" simplePos="0" relativeHeight="487599616" behindDoc="1" locked="0" layoutInCell="1" allowOverlap="1" wp14:anchorId="7EFEF03C" wp14:editId="7EFEF03D">
                <wp:simplePos x="0" y="0"/>
                <wp:positionH relativeFrom="page">
                  <wp:posOffset>914400</wp:posOffset>
                </wp:positionH>
                <wp:positionV relativeFrom="paragraph">
                  <wp:posOffset>293626</wp:posOffset>
                </wp:positionV>
                <wp:extent cx="4865370" cy="1270"/>
                <wp:effectExtent l="0" t="0" r="0" b="0"/>
                <wp:wrapTopAndBottom/>
                <wp:docPr id="82" name="Graphic 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65370" cy="1270"/>
                        </a:xfrm>
                        <a:custGeom>
                          <a:avLst/>
                          <a:gdLst/>
                          <a:ahLst/>
                          <a:cxnLst/>
                          <a:rect l="l" t="t" r="r" b="b"/>
                          <a:pathLst>
                            <a:path w="4865370">
                              <a:moveTo>
                                <a:pt x="0" y="0"/>
                              </a:moveTo>
                              <a:lnTo>
                                <a:pt x="4865188" y="0"/>
                              </a:lnTo>
                            </a:path>
                          </a:pathLst>
                        </a:custGeom>
                        <a:ln w="819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68416F7" id="Graphic 82" o:spid="_x0000_s1026" style="position:absolute;margin-left:1in;margin-top:23.1pt;width:383.1pt;height:.1pt;z-index:-15716864;visibility:visible;mso-wrap-style:square;mso-wrap-distance-left:0;mso-wrap-distance-top:0;mso-wrap-distance-right:0;mso-wrap-distance-bottom:0;mso-position-horizontal:absolute;mso-position-horizontal-relative:page;mso-position-vertical:absolute;mso-position-vertical-relative:text;v-text-anchor:top" coordsize="48653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" path="m,l4865188,e" filled="f" strokeweight=".22772mm">
                <v:path arrowok="t"/>
                <w10:wrap type="topAndBottom" anchorx="page"/>
              </v:shape>
            </w:pict>
          </mc:Fallback>
        </mc:AlternateContent>
      </w:r>
    </w:p>
    <w:p w14:paraId="7EFEEFE2" w14:textId="77777777" w:rsidR="0078404F" w:rsidRDefault="0078404F">
      <w:pPr>
        <w:pStyle w:val="BodyText"/>
        <w:spacing w:before="4"/>
        <w:rPr>
          <w:sz w:val="17"/>
        </w:rPr>
      </w:pPr>
    </w:p>
    <w:p w14:paraId="7EFEEFE3" w14:textId="77777777" w:rsidR="0078404F" w:rsidRDefault="005766A6">
      <w:pPr>
        <w:pStyle w:val="ListParagraph"/>
        <w:numPr>
          <w:ilvl w:val="0"/>
          <w:numId w:val="1"/>
        </w:numPr>
        <w:tabs>
          <w:tab w:val="left" w:pos="1274"/>
        </w:tabs>
        <w:spacing w:before="19"/>
        <w:ind w:left="1274" w:hanging="310"/>
        <w:rPr>
          <w:sz w:val="20"/>
        </w:rPr>
      </w:pPr>
      <w:r>
        <w:rPr>
          <w:sz w:val="20"/>
        </w:rPr>
        <w:t>The</w:t>
      </w:r>
      <w:r>
        <w:rPr>
          <w:spacing w:val="-4"/>
          <w:sz w:val="20"/>
        </w:rPr>
        <w:t xml:space="preserve"> </w:t>
      </w:r>
      <w:r>
        <w:rPr>
          <w:sz w:val="20"/>
        </w:rPr>
        <w:t>quality</w:t>
      </w:r>
      <w:r>
        <w:rPr>
          <w:spacing w:val="-1"/>
          <w:sz w:val="20"/>
        </w:rPr>
        <w:t xml:space="preserve"> </w:t>
      </w:r>
      <w:r>
        <w:rPr>
          <w:sz w:val="20"/>
        </w:rPr>
        <w:t>of</w:t>
      </w:r>
      <w:r>
        <w:rPr>
          <w:spacing w:val="-3"/>
          <w:sz w:val="20"/>
        </w:rPr>
        <w:t xml:space="preserve"> </w:t>
      </w:r>
      <w:r>
        <w:rPr>
          <w:sz w:val="20"/>
        </w:rPr>
        <w:t>the</w:t>
      </w:r>
      <w:r>
        <w:rPr>
          <w:spacing w:val="-4"/>
          <w:sz w:val="20"/>
        </w:rPr>
        <w:t xml:space="preserve"> </w:t>
      </w:r>
      <w:r>
        <w:rPr>
          <w:sz w:val="20"/>
        </w:rPr>
        <w:t>vendor's</w:t>
      </w:r>
      <w:r>
        <w:rPr>
          <w:spacing w:val="-1"/>
          <w:sz w:val="20"/>
        </w:rPr>
        <w:t xml:space="preserve"> </w:t>
      </w:r>
      <w:r>
        <w:rPr>
          <w:sz w:val="20"/>
        </w:rPr>
        <w:t>goods</w:t>
      </w:r>
      <w:r>
        <w:rPr>
          <w:spacing w:val="-3"/>
          <w:sz w:val="20"/>
        </w:rPr>
        <w:t xml:space="preserve"> </w:t>
      </w:r>
      <w:r>
        <w:rPr>
          <w:sz w:val="20"/>
        </w:rPr>
        <w:t>or</w:t>
      </w:r>
      <w:r>
        <w:rPr>
          <w:spacing w:val="-6"/>
          <w:sz w:val="20"/>
        </w:rPr>
        <w:t xml:space="preserve"> </w:t>
      </w:r>
      <w:r>
        <w:rPr>
          <w:spacing w:val="-2"/>
          <w:sz w:val="20"/>
        </w:rPr>
        <w:t>services:</w:t>
      </w:r>
    </w:p>
    <w:p w14:paraId="7EFEEFE4" w14:textId="77777777" w:rsidR="0078404F" w:rsidRDefault="005766A6">
      <w:pPr>
        <w:pStyle w:val="BodyText"/>
        <w:rPr>
          <w:sz w:val="16"/>
        </w:rPr>
      </w:pPr>
      <w:r>
        <w:rPr>
          <w:noProof/>
        </w:rPr>
        <mc:AlternateContent>
          <mc:Choice Requires="wps">
            <w:drawing>
              <wp:anchor distT="0" distB="0" distL="0" distR="0" simplePos="0" relativeHeight="487600128" behindDoc="1" locked="0" layoutInCell="1" allowOverlap="1" wp14:anchorId="7EFEF03E" wp14:editId="7EFEF03F">
                <wp:simplePos x="0" y="0"/>
                <wp:positionH relativeFrom="page">
                  <wp:posOffset>914400</wp:posOffset>
                </wp:positionH>
                <wp:positionV relativeFrom="paragraph">
                  <wp:posOffset>139702</wp:posOffset>
                </wp:positionV>
                <wp:extent cx="5876290" cy="1270"/>
                <wp:effectExtent l="0" t="0" r="0" b="0"/>
                <wp:wrapTopAndBottom/>
                <wp:docPr id="83" name="Graphic 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76290" cy="1270"/>
                        </a:xfrm>
                        <a:custGeom>
                          <a:avLst/>
                          <a:gdLst/>
                          <a:ahLst/>
                          <a:cxnLst/>
                          <a:rect l="l" t="t" r="r" b="b"/>
                          <a:pathLst>
                            <a:path w="5876290">
                              <a:moveTo>
                                <a:pt x="0" y="0"/>
                              </a:moveTo>
                              <a:lnTo>
                                <a:pt x="5876250" y="0"/>
                              </a:lnTo>
                            </a:path>
                          </a:pathLst>
                        </a:custGeom>
                        <a:ln w="819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56AAF88" id="Graphic 83" o:spid="_x0000_s1026" style="position:absolute;margin-left:1in;margin-top:11pt;width:462.7pt;height:.1pt;z-index:-15716352;visibility:visible;mso-wrap-style:square;mso-wrap-distance-left:0;mso-wrap-distance-top:0;mso-wrap-distance-right:0;mso-wrap-distance-bottom:0;mso-position-horizontal:absolute;mso-position-horizontal-relative:page;mso-position-vertical:absolute;mso-position-vertical-relative:text;v-text-anchor:top" coordsize="58762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" path="m,l5876250,e" filled="f" strokeweight=".22772mm">
                <v:path arrowok="t"/>
                <w10:wrap type="topAndBottom" anchorx="page"/>
              </v:shape>
            </w:pict>
          </mc:Fallback>
        </mc:AlternateContent>
      </w:r>
      <w:r>
        <w:rPr>
          <w:noProof/>
        </w:rPr>
        <mc:AlternateContent>
          <mc:Choice Requires="wps">
            <w:drawing>
              <wp:anchor distT="0" distB="0" distL="0" distR="0" simplePos="0" relativeHeight="487600640" behindDoc="1" locked="0" layoutInCell="1" allowOverlap="1" wp14:anchorId="7EFEF040" wp14:editId="7EFEF041">
                <wp:simplePos x="0" y="0"/>
                <wp:positionH relativeFrom="page">
                  <wp:posOffset>914400</wp:posOffset>
                </wp:positionH>
                <wp:positionV relativeFrom="paragraph">
                  <wp:posOffset>293626</wp:posOffset>
                </wp:positionV>
                <wp:extent cx="4865370" cy="1270"/>
                <wp:effectExtent l="0" t="0" r="0" b="0"/>
                <wp:wrapTopAndBottom/>
                <wp:docPr id="84" name="Graphic 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65370" cy="1270"/>
                        </a:xfrm>
                        <a:custGeom>
                          <a:avLst/>
                          <a:gdLst/>
                          <a:ahLst/>
                          <a:cxnLst/>
                          <a:rect l="l" t="t" r="r" b="b"/>
                          <a:pathLst>
                            <a:path w="4865370">
                              <a:moveTo>
                                <a:pt x="0" y="0"/>
                              </a:moveTo>
                              <a:lnTo>
                                <a:pt x="4865188" y="0"/>
                              </a:lnTo>
                            </a:path>
                          </a:pathLst>
                        </a:custGeom>
                        <a:ln w="819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8F20ADC" id="Graphic 84" o:spid="_x0000_s1026" style="position:absolute;margin-left:1in;margin-top:23.1pt;width:383.1pt;height:.1pt;z-index:-15715840;visibility:visible;mso-wrap-style:square;mso-wrap-distance-left:0;mso-wrap-distance-top:0;mso-wrap-distance-right:0;mso-wrap-distance-bottom:0;mso-position-horizontal:absolute;mso-position-horizontal-relative:page;mso-position-vertical:absolute;mso-position-vertical-relative:text;v-text-anchor:top" coordsize="48653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" path="m,l4865188,e" filled="f" strokeweight=".22772mm">
                <v:path arrowok="t"/>
                <w10:wrap type="topAndBottom" anchorx="page"/>
              </v:shape>
            </w:pict>
          </mc:Fallback>
        </mc:AlternateContent>
      </w:r>
    </w:p>
    <w:p w14:paraId="7EFEEFE5" w14:textId="77777777" w:rsidR="0078404F" w:rsidRDefault="0078404F">
      <w:pPr>
        <w:pStyle w:val="BodyText"/>
        <w:spacing w:before="4"/>
        <w:rPr>
          <w:sz w:val="17"/>
        </w:rPr>
      </w:pPr>
    </w:p>
    <w:p w14:paraId="7EFEEFE6" w14:textId="77777777" w:rsidR="0078404F" w:rsidRDefault="005766A6">
      <w:pPr>
        <w:pStyle w:val="ListParagraph"/>
        <w:numPr>
          <w:ilvl w:val="0"/>
          <w:numId w:val="1"/>
        </w:numPr>
        <w:tabs>
          <w:tab w:val="left" w:pos="1229"/>
        </w:tabs>
        <w:spacing w:before="19"/>
        <w:ind w:left="1229" w:hanging="309"/>
        <w:rPr>
          <w:sz w:val="20"/>
        </w:rPr>
      </w:pPr>
      <w:r>
        <w:rPr>
          <w:sz w:val="20"/>
        </w:rPr>
        <w:t>The</w:t>
      </w:r>
      <w:r>
        <w:rPr>
          <w:spacing w:val="-2"/>
          <w:sz w:val="20"/>
        </w:rPr>
        <w:t xml:space="preserve"> </w:t>
      </w:r>
      <w:r>
        <w:rPr>
          <w:sz w:val="20"/>
        </w:rPr>
        <w:t>extent</w:t>
      </w:r>
      <w:r>
        <w:rPr>
          <w:spacing w:val="-4"/>
          <w:sz w:val="20"/>
        </w:rPr>
        <w:t xml:space="preserve"> </w:t>
      </w:r>
      <w:r>
        <w:rPr>
          <w:sz w:val="20"/>
        </w:rPr>
        <w:t>to</w:t>
      </w:r>
      <w:r>
        <w:rPr>
          <w:spacing w:val="-4"/>
          <w:sz w:val="20"/>
        </w:rPr>
        <w:t xml:space="preserve"> </w:t>
      </w:r>
      <w:r>
        <w:rPr>
          <w:sz w:val="20"/>
        </w:rPr>
        <w:t>which</w:t>
      </w:r>
      <w:r>
        <w:rPr>
          <w:spacing w:val="-4"/>
          <w:sz w:val="20"/>
        </w:rPr>
        <w:t xml:space="preserve"> </w:t>
      </w:r>
      <w:r>
        <w:rPr>
          <w:sz w:val="20"/>
        </w:rPr>
        <w:t>the</w:t>
      </w:r>
      <w:r>
        <w:rPr>
          <w:spacing w:val="-5"/>
          <w:sz w:val="20"/>
        </w:rPr>
        <w:t xml:space="preserve"> </w:t>
      </w:r>
      <w:r>
        <w:rPr>
          <w:sz w:val="20"/>
        </w:rPr>
        <w:t>vendor’s</w:t>
      </w:r>
      <w:r>
        <w:rPr>
          <w:spacing w:val="-3"/>
          <w:sz w:val="20"/>
        </w:rPr>
        <w:t xml:space="preserve"> </w:t>
      </w:r>
      <w:r>
        <w:rPr>
          <w:sz w:val="20"/>
        </w:rPr>
        <w:t>goods</w:t>
      </w:r>
      <w:r>
        <w:rPr>
          <w:spacing w:val="-2"/>
          <w:sz w:val="20"/>
        </w:rPr>
        <w:t xml:space="preserve"> </w:t>
      </w:r>
      <w:r>
        <w:rPr>
          <w:sz w:val="20"/>
        </w:rPr>
        <w:t>or</w:t>
      </w:r>
      <w:r>
        <w:rPr>
          <w:spacing w:val="-5"/>
          <w:sz w:val="20"/>
        </w:rPr>
        <w:t xml:space="preserve"> </w:t>
      </w:r>
      <w:r>
        <w:rPr>
          <w:sz w:val="20"/>
        </w:rPr>
        <w:t>services</w:t>
      </w:r>
      <w:r>
        <w:rPr>
          <w:spacing w:val="-2"/>
          <w:sz w:val="20"/>
        </w:rPr>
        <w:t xml:space="preserve"> </w:t>
      </w:r>
      <w:r>
        <w:rPr>
          <w:sz w:val="20"/>
        </w:rPr>
        <w:t>meet</w:t>
      </w:r>
      <w:r>
        <w:rPr>
          <w:spacing w:val="-2"/>
          <w:sz w:val="20"/>
        </w:rPr>
        <w:t xml:space="preserve"> </w:t>
      </w:r>
      <w:r>
        <w:rPr>
          <w:sz w:val="20"/>
        </w:rPr>
        <w:t>UT</w:t>
      </w:r>
      <w:r>
        <w:rPr>
          <w:spacing w:val="-5"/>
          <w:sz w:val="20"/>
        </w:rPr>
        <w:t xml:space="preserve"> </w:t>
      </w:r>
      <w:r>
        <w:rPr>
          <w:sz w:val="20"/>
        </w:rPr>
        <w:t>Rio</w:t>
      </w:r>
      <w:r>
        <w:rPr>
          <w:spacing w:val="-1"/>
          <w:sz w:val="20"/>
        </w:rPr>
        <w:t xml:space="preserve"> </w:t>
      </w:r>
      <w:r>
        <w:rPr>
          <w:sz w:val="20"/>
        </w:rPr>
        <w:t>Grande</w:t>
      </w:r>
      <w:r>
        <w:rPr>
          <w:spacing w:val="-4"/>
          <w:sz w:val="20"/>
        </w:rPr>
        <w:t xml:space="preserve"> </w:t>
      </w:r>
      <w:r>
        <w:rPr>
          <w:sz w:val="20"/>
        </w:rPr>
        <w:t>Valley’s</w:t>
      </w:r>
      <w:r>
        <w:rPr>
          <w:spacing w:val="-4"/>
          <w:sz w:val="20"/>
        </w:rPr>
        <w:t xml:space="preserve"> </w:t>
      </w:r>
      <w:r>
        <w:rPr>
          <w:spacing w:val="-2"/>
          <w:sz w:val="20"/>
        </w:rPr>
        <w:t>needs:</w:t>
      </w:r>
    </w:p>
    <w:p w14:paraId="7EFEEFE7" w14:textId="77777777" w:rsidR="0078404F" w:rsidRDefault="005766A6">
      <w:pPr>
        <w:pStyle w:val="BodyText"/>
        <w:rPr>
          <w:sz w:val="16"/>
        </w:rPr>
      </w:pPr>
      <w:r>
        <w:rPr>
          <w:noProof/>
        </w:rPr>
        <mc:AlternateContent>
          <mc:Choice Requires="wps">
            <w:drawing>
              <wp:anchor distT="0" distB="0" distL="0" distR="0" simplePos="0" relativeHeight="487601152" behindDoc="1" locked="0" layoutInCell="1" allowOverlap="1" wp14:anchorId="7EFEF042" wp14:editId="7EFEF043">
                <wp:simplePos x="0" y="0"/>
                <wp:positionH relativeFrom="page">
                  <wp:posOffset>914400</wp:posOffset>
                </wp:positionH>
                <wp:positionV relativeFrom="paragraph">
                  <wp:posOffset>139702</wp:posOffset>
                </wp:positionV>
                <wp:extent cx="5876290" cy="1270"/>
                <wp:effectExtent l="0" t="0" r="0" b="0"/>
                <wp:wrapTopAndBottom/>
                <wp:docPr id="85" name="Graphic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76290" cy="1270"/>
                        </a:xfrm>
                        <a:custGeom>
                          <a:avLst/>
                          <a:gdLst/>
                          <a:ahLst/>
                          <a:cxnLst/>
                          <a:rect l="l" t="t" r="r" b="b"/>
                          <a:pathLst>
                            <a:path w="5876290">
                              <a:moveTo>
                                <a:pt x="0" y="0"/>
                              </a:moveTo>
                              <a:lnTo>
                                <a:pt x="5876250" y="0"/>
                              </a:lnTo>
                            </a:path>
                          </a:pathLst>
                        </a:custGeom>
                        <a:ln w="819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DE5826C" id="Graphic 85" o:spid="_x0000_s1026" style="position:absolute;margin-left:1in;margin-top:11pt;width:462.7pt;height:.1pt;z-index:-15715328;visibility:visible;mso-wrap-style:square;mso-wrap-distance-left:0;mso-wrap-distance-top:0;mso-wrap-distance-right:0;mso-wrap-distance-bottom:0;mso-position-horizontal:absolute;mso-position-horizontal-relative:page;mso-position-vertical:absolute;mso-position-vertical-relative:text;v-text-anchor:top" coordsize="58762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" path="m,l5876250,e" filled="f" strokeweight=".22772mm">
                <v:path arrowok="t"/>
                <w10:wrap type="topAndBottom" anchorx="page"/>
              </v:shape>
            </w:pict>
          </mc:Fallback>
        </mc:AlternateContent>
      </w:r>
      <w:r>
        <w:rPr>
          <w:noProof/>
        </w:rPr>
        <mc:AlternateContent>
          <mc:Choice Requires="wps">
            <w:drawing>
              <wp:anchor distT="0" distB="0" distL="0" distR="0" simplePos="0" relativeHeight="487601664" behindDoc="1" locked="0" layoutInCell="1" allowOverlap="1" wp14:anchorId="7EFEF044" wp14:editId="7EFEF045">
                <wp:simplePos x="0" y="0"/>
                <wp:positionH relativeFrom="page">
                  <wp:posOffset>914400</wp:posOffset>
                </wp:positionH>
                <wp:positionV relativeFrom="paragraph">
                  <wp:posOffset>295150</wp:posOffset>
                </wp:positionV>
                <wp:extent cx="4865370" cy="1270"/>
                <wp:effectExtent l="0" t="0" r="0" b="0"/>
                <wp:wrapTopAndBottom/>
                <wp:docPr id="86" name="Graphic 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65370" cy="1270"/>
                        </a:xfrm>
                        <a:custGeom>
                          <a:avLst/>
                          <a:gdLst/>
                          <a:ahLst/>
                          <a:cxnLst/>
                          <a:rect l="l" t="t" r="r" b="b"/>
                          <a:pathLst>
                            <a:path w="4865370">
                              <a:moveTo>
                                <a:pt x="0" y="0"/>
                              </a:moveTo>
                              <a:lnTo>
                                <a:pt x="4865188" y="0"/>
                              </a:lnTo>
                            </a:path>
                          </a:pathLst>
                        </a:custGeom>
                        <a:ln w="819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3CBC6FD" id="Graphic 86" o:spid="_x0000_s1026" style="position:absolute;margin-left:1in;margin-top:23.25pt;width:383.1pt;height:.1pt;z-index:-15714816;visibility:visible;mso-wrap-style:square;mso-wrap-distance-left:0;mso-wrap-distance-top:0;mso-wrap-distance-right:0;mso-wrap-distance-bottom:0;mso-position-horizontal:absolute;mso-position-horizontal-relative:page;mso-position-vertical:absolute;mso-position-vertical-relative:text;v-text-anchor:top" coordsize="48653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" path="m,l4865188,e" filled="f" strokeweight=".22772mm">
                <v:path arrowok="t"/>
                <w10:wrap type="topAndBottom" anchorx="page"/>
              </v:shape>
            </w:pict>
          </mc:Fallback>
        </mc:AlternateContent>
      </w:r>
    </w:p>
    <w:p w14:paraId="7EFEEFE8" w14:textId="77777777" w:rsidR="0078404F" w:rsidRDefault="0078404F">
      <w:pPr>
        <w:pStyle w:val="BodyText"/>
        <w:spacing w:before="6"/>
        <w:rPr>
          <w:sz w:val="17"/>
        </w:rPr>
      </w:pPr>
    </w:p>
    <w:p w14:paraId="7EFEEFE9" w14:textId="77777777" w:rsidR="0078404F" w:rsidRDefault="005766A6">
      <w:pPr>
        <w:pStyle w:val="ListParagraph"/>
        <w:numPr>
          <w:ilvl w:val="0"/>
          <w:numId w:val="1"/>
        </w:numPr>
        <w:tabs>
          <w:tab w:val="left" w:pos="1274"/>
        </w:tabs>
        <w:spacing w:before="16"/>
        <w:ind w:left="1274" w:hanging="310"/>
        <w:rPr>
          <w:sz w:val="20"/>
        </w:rPr>
      </w:pPr>
      <w:r>
        <w:rPr>
          <w:sz w:val="20"/>
        </w:rPr>
        <w:t>The</w:t>
      </w:r>
      <w:r>
        <w:rPr>
          <w:spacing w:val="-5"/>
          <w:sz w:val="20"/>
        </w:rPr>
        <w:t xml:space="preserve"> </w:t>
      </w:r>
      <w:r>
        <w:rPr>
          <w:sz w:val="20"/>
        </w:rPr>
        <w:t>vendor's</w:t>
      </w:r>
      <w:r>
        <w:rPr>
          <w:spacing w:val="-4"/>
          <w:sz w:val="20"/>
        </w:rPr>
        <w:t xml:space="preserve"> </w:t>
      </w:r>
      <w:r>
        <w:rPr>
          <w:sz w:val="20"/>
        </w:rPr>
        <w:t>past</w:t>
      </w:r>
      <w:r>
        <w:rPr>
          <w:spacing w:val="-5"/>
          <w:sz w:val="20"/>
        </w:rPr>
        <w:t xml:space="preserve"> </w:t>
      </w:r>
      <w:r>
        <w:rPr>
          <w:sz w:val="20"/>
        </w:rPr>
        <w:t>relationship</w:t>
      </w:r>
      <w:r>
        <w:rPr>
          <w:spacing w:val="-4"/>
          <w:sz w:val="20"/>
        </w:rPr>
        <w:t xml:space="preserve"> </w:t>
      </w:r>
      <w:r>
        <w:rPr>
          <w:sz w:val="20"/>
        </w:rPr>
        <w:t>with</w:t>
      </w:r>
      <w:r>
        <w:rPr>
          <w:spacing w:val="-1"/>
          <w:sz w:val="20"/>
        </w:rPr>
        <w:t xml:space="preserve"> </w:t>
      </w:r>
      <w:r>
        <w:rPr>
          <w:sz w:val="20"/>
        </w:rPr>
        <w:t>UT</w:t>
      </w:r>
      <w:r>
        <w:rPr>
          <w:spacing w:val="-5"/>
          <w:sz w:val="20"/>
        </w:rPr>
        <w:t xml:space="preserve"> </w:t>
      </w:r>
      <w:r>
        <w:rPr>
          <w:sz w:val="20"/>
        </w:rPr>
        <w:t>Rio</w:t>
      </w:r>
      <w:r>
        <w:rPr>
          <w:spacing w:val="-4"/>
          <w:sz w:val="20"/>
        </w:rPr>
        <w:t xml:space="preserve"> </w:t>
      </w:r>
      <w:r>
        <w:rPr>
          <w:sz w:val="20"/>
        </w:rPr>
        <w:t>Grande</w:t>
      </w:r>
      <w:r>
        <w:rPr>
          <w:spacing w:val="-5"/>
          <w:sz w:val="20"/>
        </w:rPr>
        <w:t xml:space="preserve"> </w:t>
      </w:r>
      <w:r>
        <w:rPr>
          <w:spacing w:val="-2"/>
          <w:sz w:val="20"/>
        </w:rPr>
        <w:t>Valley]</w:t>
      </w:r>
    </w:p>
    <w:p w14:paraId="7EFEEFEA" w14:textId="77777777" w:rsidR="0078404F" w:rsidRDefault="005766A6">
      <w:pPr>
        <w:pStyle w:val="BodyText"/>
        <w:spacing w:before="1"/>
        <w:rPr>
          <w:sz w:val="16"/>
        </w:rPr>
      </w:pPr>
      <w:r>
        <w:rPr>
          <w:noProof/>
        </w:rPr>
        <mc:AlternateContent>
          <mc:Choice Requires="wps">
            <w:drawing>
              <wp:anchor distT="0" distB="0" distL="0" distR="0" simplePos="0" relativeHeight="487602176" behindDoc="1" locked="0" layoutInCell="1" allowOverlap="1" wp14:anchorId="7EFEF046" wp14:editId="7EFEF047">
                <wp:simplePos x="0" y="0"/>
                <wp:positionH relativeFrom="page">
                  <wp:posOffset>914400</wp:posOffset>
                </wp:positionH>
                <wp:positionV relativeFrom="paragraph">
                  <wp:posOffset>140083</wp:posOffset>
                </wp:positionV>
                <wp:extent cx="5876290" cy="1270"/>
                <wp:effectExtent l="0" t="0" r="0" b="0"/>
                <wp:wrapTopAndBottom/>
                <wp:docPr id="87" name="Graphic 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76290" cy="1270"/>
                        </a:xfrm>
                        <a:custGeom>
                          <a:avLst/>
                          <a:gdLst/>
                          <a:ahLst/>
                          <a:cxnLst/>
                          <a:rect l="l" t="t" r="r" b="b"/>
                          <a:pathLst>
                            <a:path w="5876290">
                              <a:moveTo>
                                <a:pt x="0" y="0"/>
                              </a:moveTo>
                              <a:lnTo>
                                <a:pt x="5876250" y="0"/>
                              </a:lnTo>
                            </a:path>
                          </a:pathLst>
                        </a:custGeom>
                        <a:ln w="819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E225FD5" id="Graphic 87" o:spid="_x0000_s1026" style="position:absolute;margin-left:1in;margin-top:11.05pt;width:462.7pt;height:.1pt;z-index:-15714304;visibility:visible;mso-wrap-style:square;mso-wrap-distance-left:0;mso-wrap-distance-top:0;mso-wrap-distance-right:0;mso-wrap-distance-bottom:0;mso-position-horizontal:absolute;mso-position-horizontal-relative:page;mso-position-vertical:absolute;mso-position-vertical-relative:text;v-text-anchor:top" coordsize="58762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" path="m,l5876250,e" filled="f" strokeweight=".22772mm">
                <v:path arrowok="t"/>
                <w10:wrap type="topAndBottom" anchorx="page"/>
              </v:shape>
            </w:pict>
          </mc:Fallback>
        </mc:AlternateContent>
      </w:r>
      <w:r>
        <w:rPr>
          <w:noProof/>
        </w:rPr>
        <mc:AlternateContent>
          <mc:Choice Requires="wps">
            <w:drawing>
              <wp:anchor distT="0" distB="0" distL="0" distR="0" simplePos="0" relativeHeight="487602688" behindDoc="1" locked="0" layoutInCell="1" allowOverlap="1" wp14:anchorId="7EFEF048" wp14:editId="7EFEF049">
                <wp:simplePos x="0" y="0"/>
                <wp:positionH relativeFrom="page">
                  <wp:posOffset>914400</wp:posOffset>
                </wp:positionH>
                <wp:positionV relativeFrom="paragraph">
                  <wp:posOffset>295531</wp:posOffset>
                </wp:positionV>
                <wp:extent cx="4865370" cy="1270"/>
                <wp:effectExtent l="0" t="0" r="0" b="0"/>
                <wp:wrapTopAndBottom/>
                <wp:docPr id="88" name="Graphic 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65370" cy="1270"/>
                        </a:xfrm>
                        <a:custGeom>
                          <a:avLst/>
                          <a:gdLst/>
                          <a:ahLst/>
                          <a:cxnLst/>
                          <a:rect l="l" t="t" r="r" b="b"/>
                          <a:pathLst>
                            <a:path w="4865370">
                              <a:moveTo>
                                <a:pt x="0" y="0"/>
                              </a:moveTo>
                              <a:lnTo>
                                <a:pt x="4865188" y="0"/>
                              </a:lnTo>
                            </a:path>
                          </a:pathLst>
                        </a:custGeom>
                        <a:ln w="819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CA52137" id="Graphic 88" o:spid="_x0000_s1026" style="position:absolute;margin-left:1in;margin-top:23.25pt;width:383.1pt;height:.1pt;z-index:-15713792;visibility:visible;mso-wrap-style:square;mso-wrap-distance-left:0;mso-wrap-distance-top:0;mso-wrap-distance-right:0;mso-wrap-distance-bottom:0;mso-position-horizontal:absolute;mso-position-horizontal-relative:page;mso-position-vertical:absolute;mso-position-vertical-relative:text;v-text-anchor:top" coordsize="48653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" path="m,l4865188,e" filled="f" strokeweight=".22772mm">
                <v:path arrowok="t"/>
                <w10:wrap type="topAndBottom" anchorx="page"/>
              </v:shape>
            </w:pict>
          </mc:Fallback>
        </mc:AlternateContent>
      </w:r>
    </w:p>
    <w:p w14:paraId="7EFEEFEB" w14:textId="77777777" w:rsidR="0078404F" w:rsidRDefault="0078404F">
      <w:pPr>
        <w:pStyle w:val="BodyText"/>
        <w:spacing w:before="6"/>
        <w:rPr>
          <w:sz w:val="17"/>
        </w:rPr>
      </w:pPr>
    </w:p>
    <w:p w14:paraId="7EFEEFEC" w14:textId="77777777" w:rsidR="0078404F" w:rsidRDefault="005766A6">
      <w:pPr>
        <w:pStyle w:val="ListParagraph"/>
        <w:numPr>
          <w:ilvl w:val="0"/>
          <w:numId w:val="1"/>
        </w:numPr>
        <w:tabs>
          <w:tab w:val="left" w:pos="1309"/>
        </w:tabs>
        <w:spacing w:before="19"/>
        <w:ind w:left="920" w:right="967" w:firstLine="0"/>
        <w:rPr>
          <w:sz w:val="20"/>
        </w:rPr>
      </w:pPr>
      <w:r>
        <w:rPr>
          <w:sz w:val="20"/>
        </w:rPr>
        <w:t>The</w:t>
      </w:r>
      <w:r>
        <w:rPr>
          <w:spacing w:val="35"/>
          <w:sz w:val="20"/>
        </w:rPr>
        <w:t xml:space="preserve"> </w:t>
      </w:r>
      <w:r>
        <w:rPr>
          <w:sz w:val="20"/>
        </w:rPr>
        <w:t>impact</w:t>
      </w:r>
      <w:r>
        <w:rPr>
          <w:spacing w:val="36"/>
          <w:sz w:val="20"/>
        </w:rPr>
        <w:t xml:space="preserve"> </w:t>
      </w:r>
      <w:r>
        <w:rPr>
          <w:sz w:val="20"/>
        </w:rPr>
        <w:t>on</w:t>
      </w:r>
      <w:r>
        <w:rPr>
          <w:spacing w:val="37"/>
          <w:sz w:val="20"/>
        </w:rPr>
        <w:t xml:space="preserve"> </w:t>
      </w:r>
      <w:r>
        <w:rPr>
          <w:sz w:val="20"/>
        </w:rPr>
        <w:t>the</w:t>
      </w:r>
      <w:r>
        <w:rPr>
          <w:spacing w:val="33"/>
          <w:sz w:val="20"/>
        </w:rPr>
        <w:t xml:space="preserve"> </w:t>
      </w:r>
      <w:r>
        <w:rPr>
          <w:sz w:val="20"/>
        </w:rPr>
        <w:t>ability</w:t>
      </w:r>
      <w:r>
        <w:rPr>
          <w:spacing w:val="36"/>
          <w:sz w:val="20"/>
        </w:rPr>
        <w:t xml:space="preserve"> </w:t>
      </w:r>
      <w:r>
        <w:rPr>
          <w:sz w:val="20"/>
        </w:rPr>
        <w:t>of</w:t>
      </w:r>
      <w:r>
        <w:rPr>
          <w:spacing w:val="34"/>
          <w:sz w:val="20"/>
        </w:rPr>
        <w:t xml:space="preserve"> </w:t>
      </w:r>
      <w:r>
        <w:rPr>
          <w:sz w:val="20"/>
        </w:rPr>
        <w:t>UT</w:t>
      </w:r>
      <w:r>
        <w:rPr>
          <w:spacing w:val="37"/>
          <w:sz w:val="20"/>
        </w:rPr>
        <w:t xml:space="preserve"> </w:t>
      </w:r>
      <w:r>
        <w:rPr>
          <w:sz w:val="20"/>
        </w:rPr>
        <w:t>Rio</w:t>
      </w:r>
      <w:r>
        <w:rPr>
          <w:spacing w:val="39"/>
          <w:sz w:val="20"/>
        </w:rPr>
        <w:t xml:space="preserve"> </w:t>
      </w:r>
      <w:r>
        <w:rPr>
          <w:sz w:val="20"/>
        </w:rPr>
        <w:t>Grande</w:t>
      </w:r>
      <w:r>
        <w:rPr>
          <w:spacing w:val="33"/>
          <w:sz w:val="20"/>
        </w:rPr>
        <w:t xml:space="preserve"> </w:t>
      </w:r>
      <w:r>
        <w:rPr>
          <w:sz w:val="20"/>
        </w:rPr>
        <w:t>Valley</w:t>
      </w:r>
      <w:r>
        <w:rPr>
          <w:spacing w:val="38"/>
          <w:sz w:val="20"/>
        </w:rPr>
        <w:t xml:space="preserve"> </w:t>
      </w:r>
      <w:r>
        <w:rPr>
          <w:sz w:val="20"/>
        </w:rPr>
        <w:t>to</w:t>
      </w:r>
      <w:r>
        <w:rPr>
          <w:spacing w:val="37"/>
          <w:sz w:val="20"/>
        </w:rPr>
        <w:t xml:space="preserve"> </w:t>
      </w:r>
      <w:r>
        <w:rPr>
          <w:sz w:val="20"/>
        </w:rPr>
        <w:t>comply</w:t>
      </w:r>
      <w:r>
        <w:rPr>
          <w:spacing w:val="36"/>
          <w:sz w:val="20"/>
        </w:rPr>
        <w:t xml:space="preserve"> </w:t>
      </w:r>
      <w:r>
        <w:rPr>
          <w:sz w:val="20"/>
        </w:rPr>
        <w:t>with</w:t>
      </w:r>
      <w:r>
        <w:rPr>
          <w:spacing w:val="37"/>
          <w:sz w:val="20"/>
        </w:rPr>
        <w:t xml:space="preserve"> </w:t>
      </w:r>
      <w:r>
        <w:rPr>
          <w:sz w:val="20"/>
        </w:rPr>
        <w:t>laws</w:t>
      </w:r>
      <w:r>
        <w:rPr>
          <w:spacing w:val="38"/>
          <w:sz w:val="20"/>
        </w:rPr>
        <w:t xml:space="preserve"> </w:t>
      </w:r>
      <w:r>
        <w:rPr>
          <w:sz w:val="20"/>
        </w:rPr>
        <w:t>and</w:t>
      </w:r>
      <w:r>
        <w:rPr>
          <w:spacing w:val="37"/>
          <w:sz w:val="20"/>
        </w:rPr>
        <w:t xml:space="preserve"> </w:t>
      </w:r>
      <w:r>
        <w:rPr>
          <w:sz w:val="20"/>
        </w:rPr>
        <w:t>rules</w:t>
      </w:r>
      <w:r>
        <w:rPr>
          <w:spacing w:val="36"/>
          <w:sz w:val="20"/>
        </w:rPr>
        <w:t xml:space="preserve"> </w:t>
      </w:r>
      <w:r>
        <w:rPr>
          <w:sz w:val="20"/>
        </w:rPr>
        <w:t>relating</w:t>
      </w:r>
      <w:r>
        <w:rPr>
          <w:spacing w:val="36"/>
          <w:sz w:val="20"/>
        </w:rPr>
        <w:t xml:space="preserve"> </w:t>
      </w:r>
      <w:r>
        <w:rPr>
          <w:sz w:val="20"/>
        </w:rPr>
        <w:t>to</w:t>
      </w:r>
      <w:r>
        <w:rPr>
          <w:spacing w:val="37"/>
          <w:sz w:val="20"/>
        </w:rPr>
        <w:t xml:space="preserve"> </w:t>
      </w:r>
      <w:r>
        <w:rPr>
          <w:sz w:val="20"/>
        </w:rPr>
        <w:t>historically underutilized businesses and to the procurement of goods and services from persons with disabilities:</w:t>
      </w:r>
    </w:p>
    <w:p w14:paraId="7EFEEFED" w14:textId="77777777" w:rsidR="0078404F" w:rsidRDefault="005766A6">
      <w:pPr>
        <w:pStyle w:val="BodyText"/>
        <w:spacing w:before="11"/>
        <w:rPr>
          <w:sz w:val="15"/>
        </w:rPr>
      </w:pPr>
      <w:r>
        <w:rPr>
          <w:noProof/>
        </w:rPr>
        <mc:AlternateContent>
          <mc:Choice Requires="wps">
            <w:drawing>
              <wp:anchor distT="0" distB="0" distL="0" distR="0" simplePos="0" relativeHeight="487603200" behindDoc="1" locked="0" layoutInCell="1" allowOverlap="1" wp14:anchorId="7EFEF04A" wp14:editId="7EFEF04B">
                <wp:simplePos x="0" y="0"/>
                <wp:positionH relativeFrom="page">
                  <wp:posOffset>914400</wp:posOffset>
                </wp:positionH>
                <wp:positionV relativeFrom="paragraph">
                  <wp:posOffset>138597</wp:posOffset>
                </wp:positionV>
                <wp:extent cx="5876290" cy="1270"/>
                <wp:effectExtent l="0" t="0" r="0" b="0"/>
                <wp:wrapTopAndBottom/>
                <wp:docPr id="89" name="Graphic 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76290" cy="1270"/>
                        </a:xfrm>
                        <a:custGeom>
                          <a:avLst/>
                          <a:gdLst/>
                          <a:ahLst/>
                          <a:cxnLst/>
                          <a:rect l="l" t="t" r="r" b="b"/>
                          <a:pathLst>
                            <a:path w="5876290">
                              <a:moveTo>
                                <a:pt x="0" y="0"/>
                              </a:moveTo>
                              <a:lnTo>
                                <a:pt x="5876250" y="0"/>
                              </a:lnTo>
                            </a:path>
                          </a:pathLst>
                        </a:custGeom>
                        <a:ln w="819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DD83EBF" id="Graphic 89" o:spid="_x0000_s1026" style="position:absolute;margin-left:1in;margin-top:10.9pt;width:462.7pt;height:.1pt;z-index:-15713280;visibility:visible;mso-wrap-style:square;mso-wrap-distance-left:0;mso-wrap-distance-top:0;mso-wrap-distance-right:0;mso-wrap-distance-bottom:0;mso-position-horizontal:absolute;mso-position-horizontal-relative:page;mso-position-vertical:absolute;mso-position-vertical-relative:text;v-text-anchor:top" coordsize="58762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" path="m,l5876250,e" filled="f" strokeweight=".22772mm">
                <v:path arrowok="t"/>
                <w10:wrap type="topAndBottom" anchorx="page"/>
              </v:shape>
            </w:pict>
          </mc:Fallback>
        </mc:AlternateContent>
      </w:r>
      <w:r>
        <w:rPr>
          <w:noProof/>
        </w:rPr>
        <mc:AlternateContent>
          <mc:Choice Requires="wps">
            <w:drawing>
              <wp:anchor distT="0" distB="0" distL="0" distR="0" simplePos="0" relativeHeight="487603712" behindDoc="1" locked="0" layoutInCell="1" allowOverlap="1" wp14:anchorId="7EFEF04C" wp14:editId="7EFEF04D">
                <wp:simplePos x="0" y="0"/>
                <wp:positionH relativeFrom="page">
                  <wp:posOffset>914400</wp:posOffset>
                </wp:positionH>
                <wp:positionV relativeFrom="paragraph">
                  <wp:posOffset>294045</wp:posOffset>
                </wp:positionV>
                <wp:extent cx="4865370" cy="1270"/>
                <wp:effectExtent l="0" t="0" r="0" b="0"/>
                <wp:wrapTopAndBottom/>
                <wp:docPr id="90" name="Graphic 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65370" cy="1270"/>
                        </a:xfrm>
                        <a:custGeom>
                          <a:avLst/>
                          <a:gdLst/>
                          <a:ahLst/>
                          <a:cxnLst/>
                          <a:rect l="l" t="t" r="r" b="b"/>
                          <a:pathLst>
                            <a:path w="4865370">
                              <a:moveTo>
                                <a:pt x="0" y="0"/>
                              </a:moveTo>
                              <a:lnTo>
                                <a:pt x="4865188" y="0"/>
                              </a:lnTo>
                            </a:path>
                          </a:pathLst>
                        </a:custGeom>
                        <a:ln w="819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7E3278B" id="Graphic 90" o:spid="_x0000_s1026" style="position:absolute;margin-left:1in;margin-top:23.15pt;width:383.1pt;height:.1pt;z-index:-15712768;visibility:visible;mso-wrap-style:square;mso-wrap-distance-left:0;mso-wrap-distance-top:0;mso-wrap-distance-right:0;mso-wrap-distance-bottom:0;mso-position-horizontal:absolute;mso-position-horizontal-relative:page;mso-position-vertical:absolute;mso-position-vertical-relative:text;v-text-anchor:top" coordsize="48653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" path="m,l4865188,e" filled="f" strokeweight=".22772mm">
                <v:path arrowok="t"/>
                <w10:wrap type="topAndBottom" anchorx="page"/>
              </v:shape>
            </w:pict>
          </mc:Fallback>
        </mc:AlternateContent>
      </w:r>
    </w:p>
    <w:p w14:paraId="7EFEEFEE" w14:textId="77777777" w:rsidR="0078404F" w:rsidRDefault="0078404F">
      <w:pPr>
        <w:pStyle w:val="BodyText"/>
        <w:spacing w:before="6"/>
        <w:rPr>
          <w:sz w:val="17"/>
        </w:rPr>
      </w:pPr>
    </w:p>
    <w:p w14:paraId="7EFEEFEF" w14:textId="77777777" w:rsidR="0078404F" w:rsidRDefault="005766A6">
      <w:pPr>
        <w:pStyle w:val="ListParagraph"/>
        <w:numPr>
          <w:ilvl w:val="0"/>
          <w:numId w:val="1"/>
        </w:numPr>
        <w:tabs>
          <w:tab w:val="left" w:pos="1229"/>
        </w:tabs>
        <w:spacing w:before="16"/>
        <w:ind w:left="1229" w:hanging="309"/>
        <w:rPr>
          <w:sz w:val="20"/>
        </w:rPr>
      </w:pPr>
      <w:r>
        <w:rPr>
          <w:sz w:val="20"/>
        </w:rPr>
        <w:t>the</w:t>
      </w:r>
      <w:r>
        <w:rPr>
          <w:spacing w:val="-5"/>
          <w:sz w:val="20"/>
        </w:rPr>
        <w:t xml:space="preserve"> </w:t>
      </w:r>
      <w:r>
        <w:rPr>
          <w:sz w:val="20"/>
        </w:rPr>
        <w:t>total</w:t>
      </w:r>
      <w:r>
        <w:rPr>
          <w:spacing w:val="-3"/>
          <w:sz w:val="20"/>
        </w:rPr>
        <w:t xml:space="preserve"> </w:t>
      </w:r>
      <w:r>
        <w:rPr>
          <w:sz w:val="20"/>
        </w:rPr>
        <w:t>long-term</w:t>
      </w:r>
      <w:r>
        <w:rPr>
          <w:spacing w:val="-4"/>
          <w:sz w:val="20"/>
        </w:rPr>
        <w:t xml:space="preserve"> </w:t>
      </w:r>
      <w:r>
        <w:rPr>
          <w:sz w:val="20"/>
        </w:rPr>
        <w:t>cost</w:t>
      </w:r>
      <w:r>
        <w:rPr>
          <w:spacing w:val="-3"/>
          <w:sz w:val="20"/>
        </w:rPr>
        <w:t xml:space="preserve"> </w:t>
      </w:r>
      <w:r>
        <w:rPr>
          <w:sz w:val="20"/>
        </w:rPr>
        <w:t>to</w:t>
      </w:r>
      <w:r>
        <w:rPr>
          <w:spacing w:val="-1"/>
          <w:sz w:val="20"/>
        </w:rPr>
        <w:t xml:space="preserve"> </w:t>
      </w:r>
      <w:r>
        <w:rPr>
          <w:sz w:val="20"/>
        </w:rPr>
        <w:t>UT</w:t>
      </w:r>
      <w:r>
        <w:rPr>
          <w:spacing w:val="-5"/>
          <w:sz w:val="20"/>
        </w:rPr>
        <w:t xml:space="preserve"> </w:t>
      </w:r>
      <w:r>
        <w:rPr>
          <w:sz w:val="20"/>
        </w:rPr>
        <w:t>Rio</w:t>
      </w:r>
      <w:r>
        <w:rPr>
          <w:spacing w:val="-3"/>
          <w:sz w:val="20"/>
        </w:rPr>
        <w:t xml:space="preserve"> </w:t>
      </w:r>
      <w:r>
        <w:rPr>
          <w:sz w:val="20"/>
        </w:rPr>
        <w:t>Grande</w:t>
      </w:r>
      <w:r>
        <w:rPr>
          <w:spacing w:val="-4"/>
          <w:sz w:val="20"/>
        </w:rPr>
        <w:t xml:space="preserve"> </w:t>
      </w:r>
      <w:r>
        <w:rPr>
          <w:sz w:val="20"/>
        </w:rPr>
        <w:t>Valley</w:t>
      </w:r>
      <w:r>
        <w:rPr>
          <w:spacing w:val="-1"/>
          <w:sz w:val="20"/>
        </w:rPr>
        <w:t xml:space="preserve"> </w:t>
      </w:r>
      <w:r>
        <w:rPr>
          <w:sz w:val="20"/>
        </w:rPr>
        <w:t>of</w:t>
      </w:r>
      <w:r>
        <w:rPr>
          <w:spacing w:val="-4"/>
          <w:sz w:val="20"/>
        </w:rPr>
        <w:t xml:space="preserve"> </w:t>
      </w:r>
      <w:r>
        <w:rPr>
          <w:sz w:val="20"/>
        </w:rPr>
        <w:t>acquiring</w:t>
      </w:r>
      <w:r>
        <w:rPr>
          <w:spacing w:val="-1"/>
          <w:sz w:val="20"/>
        </w:rPr>
        <w:t xml:space="preserve"> </w:t>
      </w:r>
      <w:r>
        <w:rPr>
          <w:sz w:val="20"/>
        </w:rPr>
        <w:t>the</w:t>
      </w:r>
      <w:r>
        <w:rPr>
          <w:spacing w:val="-5"/>
          <w:sz w:val="20"/>
        </w:rPr>
        <w:t xml:space="preserve"> </w:t>
      </w:r>
      <w:r>
        <w:rPr>
          <w:sz w:val="20"/>
        </w:rPr>
        <w:t>vendor's</w:t>
      </w:r>
      <w:r>
        <w:rPr>
          <w:spacing w:val="-3"/>
          <w:sz w:val="20"/>
        </w:rPr>
        <w:t xml:space="preserve"> </w:t>
      </w:r>
      <w:r>
        <w:rPr>
          <w:sz w:val="20"/>
        </w:rPr>
        <w:t>goods</w:t>
      </w:r>
      <w:r>
        <w:rPr>
          <w:spacing w:val="-2"/>
          <w:sz w:val="20"/>
        </w:rPr>
        <w:t xml:space="preserve"> </w:t>
      </w:r>
      <w:r>
        <w:rPr>
          <w:sz w:val="20"/>
        </w:rPr>
        <w:t>or</w:t>
      </w:r>
      <w:r>
        <w:rPr>
          <w:spacing w:val="-4"/>
          <w:sz w:val="20"/>
        </w:rPr>
        <w:t xml:space="preserve"> </w:t>
      </w:r>
      <w:r>
        <w:rPr>
          <w:spacing w:val="-2"/>
          <w:sz w:val="20"/>
        </w:rPr>
        <w:t>services:</w:t>
      </w:r>
    </w:p>
    <w:p w14:paraId="7EFEEFF0" w14:textId="77777777" w:rsidR="0078404F" w:rsidRDefault="005766A6">
      <w:pPr>
        <w:pStyle w:val="BodyText"/>
        <w:spacing w:before="1"/>
        <w:rPr>
          <w:sz w:val="16"/>
        </w:rPr>
      </w:pPr>
      <w:r>
        <w:rPr>
          <w:noProof/>
        </w:rPr>
        <mc:AlternateContent>
          <mc:Choice Requires="wps">
            <w:drawing>
              <wp:anchor distT="0" distB="0" distL="0" distR="0" simplePos="0" relativeHeight="487604224" behindDoc="1" locked="0" layoutInCell="1" allowOverlap="1" wp14:anchorId="7EFEF04E" wp14:editId="7EFEF04F">
                <wp:simplePos x="0" y="0"/>
                <wp:positionH relativeFrom="page">
                  <wp:posOffset>914400</wp:posOffset>
                </wp:positionH>
                <wp:positionV relativeFrom="paragraph">
                  <wp:posOffset>140083</wp:posOffset>
                </wp:positionV>
                <wp:extent cx="5876290" cy="1270"/>
                <wp:effectExtent l="0" t="0" r="0" b="0"/>
                <wp:wrapTopAndBottom/>
                <wp:docPr id="91" name="Graphic 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76290" cy="1270"/>
                        </a:xfrm>
                        <a:custGeom>
                          <a:avLst/>
                          <a:gdLst/>
                          <a:ahLst/>
                          <a:cxnLst/>
                          <a:rect l="l" t="t" r="r" b="b"/>
                          <a:pathLst>
                            <a:path w="5876290">
                              <a:moveTo>
                                <a:pt x="0" y="0"/>
                              </a:moveTo>
                              <a:lnTo>
                                <a:pt x="5876250" y="0"/>
                              </a:lnTo>
                            </a:path>
                          </a:pathLst>
                        </a:custGeom>
                        <a:ln w="819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2325E6F" id="Graphic 91" o:spid="_x0000_s1026" style="position:absolute;margin-left:1in;margin-top:11.05pt;width:462.7pt;height:.1pt;z-index:-15712256;visibility:visible;mso-wrap-style:square;mso-wrap-distance-left:0;mso-wrap-distance-top:0;mso-wrap-distance-right:0;mso-wrap-distance-bottom:0;mso-position-horizontal:absolute;mso-position-horizontal-relative:page;mso-position-vertical:absolute;mso-position-vertical-relative:text;v-text-anchor:top" coordsize="58762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" path="m,l5876250,e" filled="f" strokeweight=".22772mm">
                <v:path arrowok="t"/>
                <w10:wrap type="topAndBottom" anchorx="page"/>
              </v:shape>
            </w:pict>
          </mc:Fallback>
        </mc:AlternateContent>
      </w:r>
      <w:r>
        <w:rPr>
          <w:noProof/>
        </w:rPr>
        <mc:AlternateContent>
          <mc:Choice Requires="wps">
            <w:drawing>
              <wp:anchor distT="0" distB="0" distL="0" distR="0" simplePos="0" relativeHeight="487604736" behindDoc="1" locked="0" layoutInCell="1" allowOverlap="1" wp14:anchorId="7EFEF050" wp14:editId="7EFEF051">
                <wp:simplePos x="0" y="0"/>
                <wp:positionH relativeFrom="page">
                  <wp:posOffset>914400</wp:posOffset>
                </wp:positionH>
                <wp:positionV relativeFrom="paragraph">
                  <wp:posOffset>295531</wp:posOffset>
                </wp:positionV>
                <wp:extent cx="4865370" cy="1270"/>
                <wp:effectExtent l="0" t="0" r="0" b="0"/>
                <wp:wrapTopAndBottom/>
                <wp:docPr id="92" name="Graphic 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65370" cy="1270"/>
                        </a:xfrm>
                        <a:custGeom>
                          <a:avLst/>
                          <a:gdLst/>
                          <a:ahLst/>
                          <a:cxnLst/>
                          <a:rect l="l" t="t" r="r" b="b"/>
                          <a:pathLst>
                            <a:path w="4865370">
                              <a:moveTo>
                                <a:pt x="0" y="0"/>
                              </a:moveTo>
                              <a:lnTo>
                                <a:pt x="4865188" y="0"/>
                              </a:lnTo>
                            </a:path>
                          </a:pathLst>
                        </a:custGeom>
                        <a:ln w="819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86342B1" id="Graphic 92" o:spid="_x0000_s1026" style="position:absolute;margin-left:1in;margin-top:23.25pt;width:383.1pt;height:.1pt;z-index:-15711744;visibility:visible;mso-wrap-style:square;mso-wrap-distance-left:0;mso-wrap-distance-top:0;mso-wrap-distance-right:0;mso-wrap-distance-bottom:0;mso-position-horizontal:absolute;mso-position-horizontal-relative:page;mso-position-vertical:absolute;mso-position-vertical-relative:text;v-text-anchor:top" coordsize="48653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" path="m,l4865188,e" filled="f" strokeweight=".22772mm">
                <v:path arrowok="t"/>
                <w10:wrap type="topAndBottom" anchorx="page"/>
              </v:shape>
            </w:pict>
          </mc:Fallback>
        </mc:AlternateContent>
      </w:r>
    </w:p>
    <w:p w14:paraId="7EFEEFF1" w14:textId="77777777" w:rsidR="0078404F" w:rsidRDefault="0078404F">
      <w:pPr>
        <w:pStyle w:val="BodyText"/>
        <w:spacing w:before="6"/>
        <w:rPr>
          <w:sz w:val="17"/>
        </w:rPr>
      </w:pPr>
    </w:p>
    <w:p w14:paraId="7EFEEFF2" w14:textId="77777777" w:rsidR="0078404F" w:rsidRDefault="005766A6">
      <w:pPr>
        <w:pStyle w:val="ListParagraph"/>
        <w:numPr>
          <w:ilvl w:val="0"/>
          <w:numId w:val="1"/>
        </w:numPr>
        <w:tabs>
          <w:tab w:val="left" w:pos="1229"/>
        </w:tabs>
        <w:spacing w:before="19"/>
        <w:ind w:left="1229" w:hanging="309"/>
        <w:rPr>
          <w:sz w:val="20"/>
        </w:rPr>
      </w:pPr>
      <w:r>
        <w:rPr>
          <w:sz w:val="20"/>
        </w:rPr>
        <w:t>the</w:t>
      </w:r>
      <w:r>
        <w:rPr>
          <w:spacing w:val="-6"/>
          <w:sz w:val="20"/>
        </w:rPr>
        <w:t xml:space="preserve"> </w:t>
      </w:r>
      <w:r>
        <w:rPr>
          <w:sz w:val="20"/>
        </w:rPr>
        <w:t>following</w:t>
      </w:r>
      <w:r>
        <w:rPr>
          <w:spacing w:val="-4"/>
          <w:sz w:val="20"/>
        </w:rPr>
        <w:t xml:space="preserve"> </w:t>
      </w:r>
      <w:r>
        <w:rPr>
          <w:sz w:val="20"/>
        </w:rPr>
        <w:t>other</w:t>
      </w:r>
      <w:r>
        <w:rPr>
          <w:spacing w:val="-4"/>
          <w:sz w:val="20"/>
        </w:rPr>
        <w:t xml:space="preserve"> </w:t>
      </w:r>
      <w:r>
        <w:rPr>
          <w:sz w:val="20"/>
        </w:rPr>
        <w:t>relevant</w:t>
      </w:r>
      <w:r>
        <w:rPr>
          <w:spacing w:val="-2"/>
          <w:sz w:val="20"/>
        </w:rPr>
        <w:t xml:space="preserve"> </w:t>
      </w:r>
      <w:r>
        <w:rPr>
          <w:sz w:val="20"/>
        </w:rPr>
        <w:t>factor(s)</w:t>
      </w:r>
      <w:r>
        <w:rPr>
          <w:spacing w:val="-4"/>
          <w:sz w:val="20"/>
        </w:rPr>
        <w:t xml:space="preserve"> </w:t>
      </w:r>
      <w:r>
        <w:rPr>
          <w:sz w:val="20"/>
        </w:rPr>
        <w:t>that</w:t>
      </w:r>
      <w:r>
        <w:rPr>
          <w:spacing w:val="-5"/>
          <w:sz w:val="20"/>
        </w:rPr>
        <w:t xml:space="preserve"> </w:t>
      </w:r>
      <w:r>
        <w:rPr>
          <w:sz w:val="20"/>
        </w:rPr>
        <w:t>a</w:t>
      </w:r>
      <w:r>
        <w:rPr>
          <w:spacing w:val="-3"/>
          <w:sz w:val="20"/>
        </w:rPr>
        <w:t xml:space="preserve"> </w:t>
      </w:r>
      <w:r>
        <w:rPr>
          <w:sz w:val="20"/>
        </w:rPr>
        <w:t>private</w:t>
      </w:r>
      <w:r>
        <w:rPr>
          <w:spacing w:val="-4"/>
          <w:sz w:val="20"/>
        </w:rPr>
        <w:t xml:space="preserve"> </w:t>
      </w:r>
      <w:r>
        <w:rPr>
          <w:sz w:val="20"/>
        </w:rPr>
        <w:t>business</w:t>
      </w:r>
      <w:r>
        <w:rPr>
          <w:spacing w:val="-3"/>
          <w:sz w:val="20"/>
        </w:rPr>
        <w:t xml:space="preserve"> </w:t>
      </w:r>
      <w:r>
        <w:rPr>
          <w:sz w:val="20"/>
        </w:rPr>
        <w:t>entity</w:t>
      </w:r>
      <w:r>
        <w:rPr>
          <w:spacing w:val="-2"/>
          <w:sz w:val="20"/>
        </w:rPr>
        <w:t xml:space="preserve"> </w:t>
      </w:r>
      <w:r>
        <w:rPr>
          <w:sz w:val="20"/>
        </w:rPr>
        <w:t>would</w:t>
      </w:r>
      <w:r>
        <w:rPr>
          <w:spacing w:val="-5"/>
          <w:sz w:val="20"/>
        </w:rPr>
        <w:t xml:space="preserve"> </w:t>
      </w:r>
      <w:r>
        <w:rPr>
          <w:sz w:val="20"/>
        </w:rPr>
        <w:t>consider</w:t>
      </w:r>
      <w:r>
        <w:rPr>
          <w:spacing w:val="-5"/>
          <w:sz w:val="20"/>
        </w:rPr>
        <w:t xml:space="preserve"> </w:t>
      </w:r>
      <w:r>
        <w:rPr>
          <w:sz w:val="20"/>
        </w:rPr>
        <w:t>in</w:t>
      </w:r>
      <w:r>
        <w:rPr>
          <w:spacing w:val="-5"/>
          <w:sz w:val="20"/>
        </w:rPr>
        <w:t xml:space="preserve"> </w:t>
      </w:r>
      <w:r>
        <w:rPr>
          <w:sz w:val="20"/>
        </w:rPr>
        <w:t>selecting</w:t>
      </w:r>
      <w:r>
        <w:rPr>
          <w:spacing w:val="-3"/>
          <w:sz w:val="20"/>
        </w:rPr>
        <w:t xml:space="preserve"> </w:t>
      </w:r>
      <w:r>
        <w:rPr>
          <w:sz w:val="20"/>
        </w:rPr>
        <w:t>such</w:t>
      </w:r>
      <w:r>
        <w:rPr>
          <w:spacing w:val="-4"/>
          <w:sz w:val="20"/>
        </w:rPr>
        <w:t xml:space="preserve"> </w:t>
      </w:r>
      <w:r>
        <w:rPr>
          <w:sz w:val="20"/>
        </w:rPr>
        <w:t>a</w:t>
      </w:r>
      <w:r>
        <w:rPr>
          <w:spacing w:val="-3"/>
          <w:sz w:val="20"/>
        </w:rPr>
        <w:t xml:space="preserve"> </w:t>
      </w:r>
      <w:r>
        <w:rPr>
          <w:spacing w:val="-2"/>
          <w:sz w:val="20"/>
        </w:rPr>
        <w:t>vendor:</w:t>
      </w:r>
    </w:p>
    <w:p w14:paraId="7EFEEFF3" w14:textId="77777777" w:rsidR="0078404F" w:rsidRDefault="005766A6">
      <w:pPr>
        <w:pStyle w:val="BodyText"/>
        <w:spacing w:before="10"/>
        <w:rPr>
          <w:sz w:val="15"/>
        </w:rPr>
      </w:pPr>
      <w:r>
        <w:rPr>
          <w:noProof/>
        </w:rPr>
        <mc:AlternateContent>
          <mc:Choice Requires="wps">
            <w:drawing>
              <wp:anchor distT="0" distB="0" distL="0" distR="0" simplePos="0" relativeHeight="487605248" behindDoc="1" locked="0" layoutInCell="1" allowOverlap="1" wp14:anchorId="7EFEF052" wp14:editId="7EFEF053">
                <wp:simplePos x="0" y="0"/>
                <wp:positionH relativeFrom="page">
                  <wp:posOffset>914400</wp:posOffset>
                </wp:positionH>
                <wp:positionV relativeFrom="paragraph">
                  <wp:posOffset>138178</wp:posOffset>
                </wp:positionV>
                <wp:extent cx="5876290" cy="1270"/>
                <wp:effectExtent l="0" t="0" r="0" b="0"/>
                <wp:wrapTopAndBottom/>
                <wp:docPr id="93" name="Graphic 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76290" cy="1270"/>
                        </a:xfrm>
                        <a:custGeom>
                          <a:avLst/>
                          <a:gdLst/>
                          <a:ahLst/>
                          <a:cxnLst/>
                          <a:rect l="l" t="t" r="r" b="b"/>
                          <a:pathLst>
                            <a:path w="5876290">
                              <a:moveTo>
                                <a:pt x="0" y="0"/>
                              </a:moveTo>
                              <a:lnTo>
                                <a:pt x="5876250" y="0"/>
                              </a:lnTo>
                            </a:path>
                          </a:pathLst>
                        </a:custGeom>
                        <a:ln w="819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65D5EDD" id="Graphic 93" o:spid="_x0000_s1026" style="position:absolute;margin-left:1in;margin-top:10.9pt;width:462.7pt;height:.1pt;z-index:-15711232;visibility:visible;mso-wrap-style:square;mso-wrap-distance-left:0;mso-wrap-distance-top:0;mso-wrap-distance-right:0;mso-wrap-distance-bottom:0;mso-position-horizontal:absolute;mso-position-horizontal-relative:page;mso-position-vertical:absolute;mso-position-vertical-relative:text;v-text-anchor:top" coordsize="58762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" path="m,l5876250,e" filled="f" strokeweight=".22772mm">
                <v:path arrowok="t"/>
                <w10:wrap type="topAndBottom" anchorx="page"/>
              </v:shape>
            </w:pict>
          </mc:Fallback>
        </mc:AlternateContent>
      </w:r>
      <w:r>
        <w:rPr>
          <w:noProof/>
        </w:rPr>
        <mc:AlternateContent>
          <mc:Choice Requires="wps">
            <w:drawing>
              <wp:anchor distT="0" distB="0" distL="0" distR="0" simplePos="0" relativeHeight="487605760" behindDoc="1" locked="0" layoutInCell="1" allowOverlap="1" wp14:anchorId="7EFEF054" wp14:editId="7EFEF055">
                <wp:simplePos x="0" y="0"/>
                <wp:positionH relativeFrom="page">
                  <wp:posOffset>914400</wp:posOffset>
                </wp:positionH>
                <wp:positionV relativeFrom="paragraph">
                  <wp:posOffset>293626</wp:posOffset>
                </wp:positionV>
                <wp:extent cx="4865370" cy="1270"/>
                <wp:effectExtent l="0" t="0" r="0" b="0"/>
                <wp:wrapTopAndBottom/>
                <wp:docPr id="94" name="Graphic 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65370" cy="1270"/>
                        </a:xfrm>
                        <a:custGeom>
                          <a:avLst/>
                          <a:gdLst/>
                          <a:ahLst/>
                          <a:cxnLst/>
                          <a:rect l="l" t="t" r="r" b="b"/>
                          <a:pathLst>
                            <a:path w="4865370">
                              <a:moveTo>
                                <a:pt x="0" y="0"/>
                              </a:moveTo>
                              <a:lnTo>
                                <a:pt x="4865188" y="0"/>
                              </a:lnTo>
                            </a:path>
                          </a:pathLst>
                        </a:custGeom>
                        <a:ln w="819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7F2E580" id="Graphic 94" o:spid="_x0000_s1026" style="position:absolute;margin-left:1in;margin-top:23.1pt;width:383.1pt;height:.1pt;z-index:-15710720;visibility:visible;mso-wrap-style:square;mso-wrap-distance-left:0;mso-wrap-distance-top:0;mso-wrap-distance-right:0;mso-wrap-distance-bottom:0;mso-position-horizontal:absolute;mso-position-horizontal-relative:page;mso-position-vertical:absolute;mso-position-vertical-relative:text;v-text-anchor:top" coordsize="48653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" path="m,l4865188,e" filled="f" strokeweight=".22772mm">
                <v:path arrowok="t"/>
                <w10:wrap type="topAndBottom" anchorx="page"/>
              </v:shape>
            </w:pict>
          </mc:Fallback>
        </mc:AlternateContent>
      </w:r>
    </w:p>
    <w:p w14:paraId="7EFEEFF4" w14:textId="77777777" w:rsidR="0078404F" w:rsidRDefault="0078404F">
      <w:pPr>
        <w:pStyle w:val="BodyText"/>
        <w:spacing w:before="6"/>
        <w:rPr>
          <w:sz w:val="17"/>
        </w:rPr>
      </w:pPr>
    </w:p>
    <w:p w14:paraId="7EFEEFF5" w14:textId="77777777" w:rsidR="0078404F" w:rsidRDefault="005766A6">
      <w:pPr>
        <w:spacing w:before="19"/>
        <w:ind w:left="920"/>
        <w:rPr>
          <w:b/>
          <w:i/>
          <w:sz w:val="20"/>
        </w:rPr>
      </w:pPr>
      <w:r>
        <w:rPr>
          <w:b/>
          <w:i/>
          <w:sz w:val="20"/>
        </w:rPr>
        <w:t>[Use</w:t>
      </w:r>
      <w:r>
        <w:rPr>
          <w:b/>
          <w:i/>
          <w:spacing w:val="-5"/>
          <w:sz w:val="20"/>
        </w:rPr>
        <w:t xml:space="preserve"> </w:t>
      </w:r>
      <w:r>
        <w:rPr>
          <w:b/>
          <w:i/>
          <w:sz w:val="20"/>
        </w:rPr>
        <w:t>the</w:t>
      </w:r>
      <w:r>
        <w:rPr>
          <w:b/>
          <w:i/>
          <w:spacing w:val="-5"/>
          <w:sz w:val="20"/>
        </w:rPr>
        <w:t xml:space="preserve"> </w:t>
      </w:r>
      <w:r>
        <w:rPr>
          <w:b/>
          <w:i/>
          <w:sz w:val="20"/>
        </w:rPr>
        <w:t>following item</w:t>
      </w:r>
      <w:r>
        <w:rPr>
          <w:b/>
          <w:i/>
          <w:spacing w:val="-2"/>
          <w:sz w:val="20"/>
        </w:rPr>
        <w:t xml:space="preserve"> </w:t>
      </w:r>
      <w:r>
        <w:rPr>
          <w:b/>
          <w:i/>
          <w:sz w:val="20"/>
        </w:rPr>
        <w:t>(9)</w:t>
      </w:r>
      <w:r>
        <w:rPr>
          <w:b/>
          <w:i/>
          <w:spacing w:val="-3"/>
          <w:sz w:val="20"/>
        </w:rPr>
        <w:t xml:space="preserve"> </w:t>
      </w:r>
      <w:r>
        <w:rPr>
          <w:b/>
          <w:i/>
          <w:sz w:val="20"/>
        </w:rPr>
        <w:t>only</w:t>
      </w:r>
      <w:r>
        <w:rPr>
          <w:b/>
          <w:i/>
          <w:spacing w:val="-4"/>
          <w:sz w:val="20"/>
        </w:rPr>
        <w:t xml:space="preserve"> </w:t>
      </w:r>
      <w:r>
        <w:rPr>
          <w:b/>
          <w:i/>
          <w:sz w:val="20"/>
        </w:rPr>
        <w:t>if</w:t>
      </w:r>
      <w:r>
        <w:rPr>
          <w:b/>
          <w:i/>
          <w:spacing w:val="-6"/>
          <w:sz w:val="20"/>
        </w:rPr>
        <w:t xml:space="preserve"> </w:t>
      </w:r>
      <w:r>
        <w:rPr>
          <w:b/>
          <w:i/>
          <w:sz w:val="20"/>
        </w:rPr>
        <w:t>procurement</w:t>
      </w:r>
      <w:r>
        <w:rPr>
          <w:b/>
          <w:i/>
          <w:spacing w:val="-5"/>
          <w:sz w:val="20"/>
        </w:rPr>
        <w:t xml:space="preserve"> </w:t>
      </w:r>
      <w:r>
        <w:rPr>
          <w:b/>
          <w:i/>
          <w:sz w:val="20"/>
        </w:rPr>
        <w:t>is</w:t>
      </w:r>
      <w:r>
        <w:rPr>
          <w:b/>
          <w:i/>
          <w:spacing w:val="-3"/>
          <w:sz w:val="20"/>
        </w:rPr>
        <w:t xml:space="preserve"> </w:t>
      </w:r>
      <w:r>
        <w:rPr>
          <w:b/>
          <w:i/>
          <w:sz w:val="20"/>
        </w:rPr>
        <w:t>for</w:t>
      </w:r>
      <w:r>
        <w:rPr>
          <w:b/>
          <w:i/>
          <w:spacing w:val="-5"/>
          <w:sz w:val="20"/>
        </w:rPr>
        <w:t xml:space="preserve"> </w:t>
      </w:r>
      <w:r>
        <w:rPr>
          <w:b/>
          <w:i/>
          <w:sz w:val="20"/>
        </w:rPr>
        <w:t>construction</w:t>
      </w:r>
      <w:r>
        <w:rPr>
          <w:b/>
          <w:i/>
          <w:spacing w:val="-2"/>
          <w:sz w:val="20"/>
        </w:rPr>
        <w:t xml:space="preserve"> </w:t>
      </w:r>
      <w:r>
        <w:rPr>
          <w:b/>
          <w:i/>
          <w:sz w:val="20"/>
        </w:rPr>
        <w:t>or</w:t>
      </w:r>
      <w:r>
        <w:rPr>
          <w:b/>
          <w:i/>
          <w:spacing w:val="-5"/>
          <w:sz w:val="20"/>
        </w:rPr>
        <w:t xml:space="preserve"> </w:t>
      </w:r>
      <w:r>
        <w:rPr>
          <w:b/>
          <w:i/>
          <w:sz w:val="20"/>
        </w:rPr>
        <w:t>repair</w:t>
      </w:r>
      <w:r>
        <w:rPr>
          <w:b/>
          <w:i/>
          <w:spacing w:val="-5"/>
          <w:sz w:val="20"/>
        </w:rPr>
        <w:t xml:space="preserve"> </w:t>
      </w:r>
      <w:r>
        <w:rPr>
          <w:b/>
          <w:i/>
          <w:sz w:val="20"/>
        </w:rPr>
        <w:t>to</w:t>
      </w:r>
      <w:r>
        <w:rPr>
          <w:b/>
          <w:i/>
          <w:spacing w:val="-2"/>
          <w:sz w:val="20"/>
        </w:rPr>
        <w:t xml:space="preserve"> </w:t>
      </w:r>
      <w:r>
        <w:rPr>
          <w:b/>
          <w:i/>
          <w:sz w:val="20"/>
        </w:rPr>
        <w:t>real</w:t>
      </w:r>
      <w:r>
        <w:rPr>
          <w:b/>
          <w:i/>
          <w:spacing w:val="-6"/>
          <w:sz w:val="20"/>
        </w:rPr>
        <w:t xml:space="preserve"> </w:t>
      </w:r>
      <w:r>
        <w:rPr>
          <w:b/>
          <w:i/>
          <w:spacing w:val="-2"/>
          <w:sz w:val="20"/>
        </w:rPr>
        <w:t>property.]</w:t>
      </w:r>
    </w:p>
    <w:p w14:paraId="7EFEEFF6" w14:textId="77777777" w:rsidR="0078404F" w:rsidRDefault="005766A6">
      <w:pPr>
        <w:pStyle w:val="ListParagraph"/>
        <w:numPr>
          <w:ilvl w:val="0"/>
          <w:numId w:val="1"/>
        </w:numPr>
        <w:tabs>
          <w:tab w:val="left" w:pos="1255"/>
        </w:tabs>
        <w:ind w:left="920" w:right="969" w:firstLine="0"/>
        <w:rPr>
          <w:sz w:val="20"/>
        </w:rPr>
      </w:pPr>
      <w:r>
        <w:rPr>
          <w:sz w:val="20"/>
        </w:rPr>
        <w:t>the use of material in construction or repair to real property that is not proprietary to a single vendor unless</w:t>
      </w:r>
      <w:r>
        <w:rPr>
          <w:spacing w:val="40"/>
          <w:sz w:val="20"/>
        </w:rPr>
        <w:t xml:space="preserve"> </w:t>
      </w:r>
      <w:r>
        <w:rPr>
          <w:sz w:val="20"/>
        </w:rPr>
        <w:t>UTRGV provides written justification in the request for bids for use of the unique material specified:</w:t>
      </w:r>
    </w:p>
    <w:p w14:paraId="7EFEEFF7" w14:textId="77777777" w:rsidR="0078404F" w:rsidRDefault="005766A6">
      <w:pPr>
        <w:pStyle w:val="BodyText"/>
        <w:spacing w:before="11"/>
        <w:rPr>
          <w:sz w:val="15"/>
        </w:rPr>
      </w:pPr>
      <w:r>
        <w:rPr>
          <w:noProof/>
        </w:rPr>
        <mc:AlternateContent>
          <mc:Choice Requires="wps">
            <w:drawing>
              <wp:anchor distT="0" distB="0" distL="0" distR="0" simplePos="0" relativeHeight="487606272" behindDoc="1" locked="0" layoutInCell="1" allowOverlap="1" wp14:anchorId="7EFEF056" wp14:editId="7EFEF057">
                <wp:simplePos x="0" y="0"/>
                <wp:positionH relativeFrom="page">
                  <wp:posOffset>914400</wp:posOffset>
                </wp:positionH>
                <wp:positionV relativeFrom="paragraph">
                  <wp:posOffset>139015</wp:posOffset>
                </wp:positionV>
                <wp:extent cx="5876290" cy="1270"/>
                <wp:effectExtent l="0" t="0" r="0" b="0"/>
                <wp:wrapTopAndBottom/>
                <wp:docPr id="95" name="Graphic 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76290" cy="1270"/>
                        </a:xfrm>
                        <a:custGeom>
                          <a:avLst/>
                          <a:gdLst/>
                          <a:ahLst/>
                          <a:cxnLst/>
                          <a:rect l="l" t="t" r="r" b="b"/>
                          <a:pathLst>
                            <a:path w="5876290">
                              <a:moveTo>
                                <a:pt x="0" y="0"/>
                              </a:moveTo>
                              <a:lnTo>
                                <a:pt x="5876250" y="0"/>
                              </a:lnTo>
                            </a:path>
                          </a:pathLst>
                        </a:custGeom>
                        <a:ln w="819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D071DF7" id="Graphic 95" o:spid="_x0000_s1026" style="position:absolute;margin-left:1in;margin-top:10.95pt;width:462.7pt;height:.1pt;z-index:-15710208;visibility:visible;mso-wrap-style:square;mso-wrap-distance-left:0;mso-wrap-distance-top:0;mso-wrap-distance-right:0;mso-wrap-distance-bottom:0;mso-position-horizontal:absolute;mso-position-horizontal-relative:page;mso-position-vertical:absolute;mso-position-vertical-relative:text;v-text-anchor:top" coordsize="58762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" path="m,l5876250,e" filled="f" strokeweight=".22772mm">
                <v:path arrowok="t"/>
                <w10:wrap type="topAndBottom" anchorx="page"/>
              </v:shape>
            </w:pict>
          </mc:Fallback>
        </mc:AlternateContent>
      </w:r>
      <w:r>
        <w:rPr>
          <w:noProof/>
        </w:rPr>
        <mc:AlternateContent>
          <mc:Choice Requires="wps">
            <w:drawing>
              <wp:anchor distT="0" distB="0" distL="0" distR="0" simplePos="0" relativeHeight="487606784" behindDoc="1" locked="0" layoutInCell="1" allowOverlap="1" wp14:anchorId="7EFEF058" wp14:editId="7EFEF059">
                <wp:simplePos x="0" y="0"/>
                <wp:positionH relativeFrom="page">
                  <wp:posOffset>914400</wp:posOffset>
                </wp:positionH>
                <wp:positionV relativeFrom="paragraph">
                  <wp:posOffset>294463</wp:posOffset>
                </wp:positionV>
                <wp:extent cx="4865370" cy="1270"/>
                <wp:effectExtent l="0" t="0" r="0" b="0"/>
                <wp:wrapTopAndBottom/>
                <wp:docPr id="96" name="Graphic 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65370" cy="1270"/>
                        </a:xfrm>
                        <a:custGeom>
                          <a:avLst/>
                          <a:gdLst/>
                          <a:ahLst/>
                          <a:cxnLst/>
                          <a:rect l="l" t="t" r="r" b="b"/>
                          <a:pathLst>
                            <a:path w="4865370">
                              <a:moveTo>
                                <a:pt x="0" y="0"/>
                              </a:moveTo>
                              <a:lnTo>
                                <a:pt x="4865188" y="0"/>
                              </a:lnTo>
                            </a:path>
                          </a:pathLst>
                        </a:custGeom>
                        <a:ln w="819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2609204" id="Graphic 96" o:spid="_x0000_s1026" style="position:absolute;margin-left:1in;margin-top:23.2pt;width:383.1pt;height:.1pt;z-index:-15709696;visibility:visible;mso-wrap-style:square;mso-wrap-distance-left:0;mso-wrap-distance-top:0;mso-wrap-distance-right:0;mso-wrap-distance-bottom:0;mso-position-horizontal:absolute;mso-position-horizontal-relative:page;mso-position-vertical:absolute;mso-position-vertical-relative:text;v-text-anchor:top" coordsize="48653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" path="m,l4865188,e" filled="f" strokeweight=".22772mm">
                <v:path arrowok="t"/>
                <w10:wrap type="topAndBottom" anchorx="page"/>
              </v:shape>
            </w:pict>
          </mc:Fallback>
        </mc:AlternateContent>
      </w:r>
    </w:p>
    <w:p w14:paraId="7EFEEFF8" w14:textId="77777777" w:rsidR="0078404F" w:rsidRDefault="0078404F">
      <w:pPr>
        <w:pStyle w:val="BodyText"/>
        <w:spacing w:before="6"/>
        <w:rPr>
          <w:sz w:val="17"/>
        </w:rPr>
      </w:pPr>
    </w:p>
    <w:p w14:paraId="7EFEEFF9" w14:textId="77777777" w:rsidR="0078404F" w:rsidRDefault="0078404F">
      <w:pPr>
        <w:pStyle w:val="BodyText"/>
        <w:spacing w:before="7"/>
        <w:rPr>
          <w:sz w:val="16"/>
        </w:rPr>
      </w:pPr>
    </w:p>
    <w:p w14:paraId="7EFEEFFA" w14:textId="77777777" w:rsidR="0078404F" w:rsidRDefault="005766A6">
      <w:pPr>
        <w:spacing w:before="59"/>
        <w:ind w:left="920"/>
        <w:rPr>
          <w:sz w:val="20"/>
        </w:rPr>
      </w:pPr>
      <w:r>
        <w:rPr>
          <w:spacing w:val="-2"/>
          <w:sz w:val="20"/>
        </w:rPr>
        <w:t>APPROVED:</w:t>
      </w:r>
    </w:p>
    <w:p w14:paraId="7EFEEFFB" w14:textId="77777777" w:rsidR="0078404F" w:rsidRDefault="0078404F">
      <w:pPr>
        <w:pStyle w:val="BodyText"/>
        <w:rPr>
          <w:sz w:val="20"/>
        </w:rPr>
      </w:pPr>
    </w:p>
    <w:p w14:paraId="7EFEEFFC" w14:textId="77777777" w:rsidR="0078404F" w:rsidRDefault="005766A6">
      <w:pPr>
        <w:pStyle w:val="BodyText"/>
        <w:spacing w:before="1"/>
        <w:rPr>
          <w:sz w:val="16"/>
        </w:rPr>
      </w:pPr>
      <w:r>
        <w:rPr>
          <w:noProof/>
        </w:rPr>
        <mc:AlternateContent>
          <mc:Choice Requires="wps">
            <w:drawing>
              <wp:anchor distT="0" distB="0" distL="0" distR="0" simplePos="0" relativeHeight="487607296" behindDoc="1" locked="0" layoutInCell="1" allowOverlap="1" wp14:anchorId="7EFEF05A" wp14:editId="7EFEF05B">
                <wp:simplePos x="0" y="0"/>
                <wp:positionH relativeFrom="page">
                  <wp:posOffset>914400</wp:posOffset>
                </wp:positionH>
                <wp:positionV relativeFrom="paragraph">
                  <wp:posOffset>140176</wp:posOffset>
                </wp:positionV>
                <wp:extent cx="1705610" cy="1270"/>
                <wp:effectExtent l="0" t="0" r="0" b="0"/>
                <wp:wrapTopAndBottom/>
                <wp:docPr id="97" name="Graphic 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05610" cy="1270"/>
                        </a:xfrm>
                        <a:custGeom>
                          <a:avLst/>
                          <a:gdLst/>
                          <a:ahLst/>
                          <a:cxnLst/>
                          <a:rect l="l" t="t" r="r" b="b"/>
                          <a:pathLst>
                            <a:path w="1705610">
                              <a:moveTo>
                                <a:pt x="0" y="0"/>
                              </a:moveTo>
                              <a:lnTo>
                                <a:pt x="1705230" y="0"/>
                              </a:lnTo>
                            </a:path>
                          </a:pathLst>
                        </a:custGeom>
                        <a:ln w="819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1B9318C" id="Graphic 97" o:spid="_x0000_s1026" style="position:absolute;margin-left:1in;margin-top:11.05pt;width:134.3pt;height:.1pt;z-index:-15709184;visibility:visible;mso-wrap-style:square;mso-wrap-distance-left:0;mso-wrap-distance-top:0;mso-wrap-distance-right:0;mso-wrap-distance-bottom:0;mso-position-horizontal:absolute;mso-position-horizontal-relative:page;mso-position-vertical:absolute;mso-position-vertical-relative:text;v-text-anchor:top" coordsize="17056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" path="m,l1705230,e" filled="f" strokeweight=".22772mm">
                <v:path arrowok="t"/>
                <w10:wrap type="topAndBottom" anchorx="page"/>
              </v:shape>
            </w:pict>
          </mc:Fallback>
        </mc:AlternateContent>
      </w:r>
    </w:p>
    <w:p w14:paraId="7EFEEFFD" w14:textId="77777777" w:rsidR="0078404F" w:rsidRDefault="005766A6">
      <w:pPr>
        <w:spacing w:before="16"/>
        <w:ind w:left="920" w:right="9782"/>
        <w:rPr>
          <w:sz w:val="20"/>
        </w:rPr>
      </w:pPr>
      <w:r>
        <w:rPr>
          <w:spacing w:val="-4"/>
          <w:sz w:val="20"/>
        </w:rPr>
        <w:t xml:space="preserve">Name: </w:t>
      </w:r>
      <w:r>
        <w:rPr>
          <w:spacing w:val="-2"/>
          <w:sz w:val="20"/>
        </w:rPr>
        <w:t>Title:</w:t>
      </w:r>
    </w:p>
    <w:p w14:paraId="7EFEEFFE" w14:textId="77777777" w:rsidR="0078404F" w:rsidRDefault="0078404F">
      <w:pPr>
        <w:rPr>
          <w:sz w:val="20"/>
        </w:rPr>
        <w:sectPr w:rsidR="0078404F">
          <w:pgSz w:w="12240" w:h="15840"/>
          <w:pgMar w:top="1360" w:right="480" w:bottom="1200" w:left="520" w:header="0" w:footer="1014" w:gutter="0"/>
          <w:cols w:space="720"/>
        </w:sectPr>
      </w:pPr>
    </w:p>
    <w:p w14:paraId="7EFEEFFF" w14:textId="77777777" w:rsidR="0078404F" w:rsidRDefault="005766A6">
      <w:pPr>
        <w:pStyle w:val="Heading1"/>
        <w:spacing w:line="253" w:lineRule="exact"/>
      </w:pPr>
      <w:bookmarkStart w:id="49" w:name="_TOC_250000"/>
      <w:r>
        <w:lastRenderedPageBreak/>
        <w:t>APPENDIX</w:t>
      </w:r>
      <w:r>
        <w:rPr>
          <w:spacing w:val="-4"/>
        </w:rPr>
        <w:t xml:space="preserve"> </w:t>
      </w:r>
      <w:r>
        <w:t>12</w:t>
      </w:r>
      <w:r>
        <w:rPr>
          <w:spacing w:val="-4"/>
        </w:rPr>
        <w:t xml:space="preserve"> </w:t>
      </w:r>
      <w:r>
        <w:t>EXCLUSIVE</w:t>
      </w:r>
      <w:r>
        <w:rPr>
          <w:spacing w:val="-3"/>
        </w:rPr>
        <w:t xml:space="preserve"> </w:t>
      </w:r>
      <w:r>
        <w:t>ACQUISITION</w:t>
      </w:r>
      <w:r>
        <w:rPr>
          <w:spacing w:val="-4"/>
        </w:rPr>
        <w:t xml:space="preserve"> </w:t>
      </w:r>
      <w:r>
        <w:t>JUSTIFICATION</w:t>
      </w:r>
      <w:r>
        <w:rPr>
          <w:spacing w:val="-7"/>
        </w:rPr>
        <w:t xml:space="preserve"> </w:t>
      </w:r>
      <w:bookmarkEnd w:id="49"/>
      <w:r>
        <w:rPr>
          <w:spacing w:val="-4"/>
        </w:rPr>
        <w:t>(EAJ</w:t>
      </w:r>
    </w:p>
    <w:p w14:paraId="7EFEF000" w14:textId="77777777" w:rsidR="0078404F" w:rsidRDefault="005766A6">
      <w:pPr>
        <w:pStyle w:val="ListParagraph"/>
        <w:numPr>
          <w:ilvl w:val="1"/>
          <w:numId w:val="1"/>
        </w:numPr>
        <w:tabs>
          <w:tab w:val="left" w:pos="1639"/>
        </w:tabs>
        <w:spacing w:line="257" w:lineRule="exact"/>
        <w:ind w:left="1639" w:hanging="359"/>
        <w:rPr>
          <w:rFonts w:ascii="Symbol" w:hAnsi="Symbol"/>
          <w:color w:val="DB340F"/>
          <w:sz w:val="21"/>
        </w:rPr>
      </w:pPr>
      <w:r>
        <w:rPr>
          <w:rFonts w:ascii="Cambria" w:hAnsi="Cambria"/>
          <w:color w:val="DB340F"/>
          <w:sz w:val="21"/>
          <w:u w:val="single" w:color="DB340F"/>
        </w:rPr>
        <w:t>Exclusive</w:t>
      </w:r>
      <w:r>
        <w:rPr>
          <w:rFonts w:ascii="Cambria" w:hAnsi="Cambria"/>
          <w:color w:val="DB340F"/>
          <w:spacing w:val="-7"/>
          <w:sz w:val="21"/>
          <w:u w:val="single" w:color="DB340F"/>
        </w:rPr>
        <w:t xml:space="preserve"> </w:t>
      </w:r>
      <w:r>
        <w:rPr>
          <w:rFonts w:ascii="Cambria" w:hAnsi="Cambria"/>
          <w:color w:val="DB340F"/>
          <w:sz w:val="21"/>
          <w:u w:val="single" w:color="DB340F"/>
        </w:rPr>
        <w:t>Acquisition</w:t>
      </w:r>
      <w:r>
        <w:rPr>
          <w:rFonts w:ascii="Cambria" w:hAnsi="Cambria"/>
          <w:color w:val="DB340F"/>
          <w:spacing w:val="-3"/>
          <w:sz w:val="21"/>
          <w:u w:val="single" w:color="DB340F"/>
        </w:rPr>
        <w:t xml:space="preserve"> </w:t>
      </w:r>
      <w:r>
        <w:rPr>
          <w:rFonts w:ascii="Cambria" w:hAnsi="Cambria"/>
          <w:color w:val="DB340F"/>
          <w:sz w:val="21"/>
          <w:u w:val="single" w:color="DB340F"/>
        </w:rPr>
        <w:t>Justification</w:t>
      </w:r>
      <w:r>
        <w:rPr>
          <w:rFonts w:ascii="Cambria" w:hAnsi="Cambria"/>
          <w:color w:val="DB340F"/>
          <w:spacing w:val="-5"/>
          <w:sz w:val="21"/>
          <w:u w:val="single" w:color="DB340F"/>
        </w:rPr>
        <w:t xml:space="preserve"> </w:t>
      </w:r>
      <w:r>
        <w:rPr>
          <w:rFonts w:ascii="Cambria" w:hAnsi="Cambria"/>
          <w:color w:val="DB340F"/>
          <w:sz w:val="21"/>
          <w:u w:val="single" w:color="DB340F"/>
        </w:rPr>
        <w:t>Form</w:t>
      </w:r>
      <w:r>
        <w:rPr>
          <w:rFonts w:ascii="Cambria" w:hAnsi="Cambria"/>
          <w:color w:val="DB340F"/>
          <w:spacing w:val="-6"/>
          <w:sz w:val="21"/>
          <w:u w:val="single" w:color="DB340F"/>
        </w:rPr>
        <w:t xml:space="preserve"> </w:t>
      </w:r>
      <w:r>
        <w:rPr>
          <w:rFonts w:ascii="Cambria" w:hAnsi="Cambria"/>
          <w:color w:val="DB340F"/>
          <w:sz w:val="21"/>
          <w:u w:val="single" w:color="DB340F"/>
        </w:rPr>
        <w:t>-</w:t>
      </w:r>
      <w:r>
        <w:rPr>
          <w:rFonts w:ascii="Cambria" w:hAnsi="Cambria"/>
          <w:color w:val="DB340F"/>
          <w:spacing w:val="-5"/>
          <w:sz w:val="21"/>
          <w:u w:val="single" w:color="DB340F"/>
        </w:rPr>
        <w:t xml:space="preserve"> </w:t>
      </w:r>
      <w:r>
        <w:rPr>
          <w:rFonts w:ascii="Cambria" w:hAnsi="Cambria"/>
          <w:color w:val="DB340F"/>
          <w:sz w:val="21"/>
          <w:u w:val="single" w:color="DB340F"/>
        </w:rPr>
        <w:t>Proprietary</w:t>
      </w:r>
      <w:r>
        <w:rPr>
          <w:rFonts w:ascii="Cambria" w:hAnsi="Cambria"/>
          <w:color w:val="DB340F"/>
          <w:spacing w:val="-8"/>
          <w:sz w:val="21"/>
          <w:u w:val="single" w:color="DB340F"/>
        </w:rPr>
        <w:t xml:space="preserve"> </w:t>
      </w:r>
      <w:r>
        <w:rPr>
          <w:rFonts w:ascii="Cambria" w:hAnsi="Cambria"/>
          <w:color w:val="DB340F"/>
          <w:sz w:val="21"/>
          <w:u w:val="single" w:color="DB340F"/>
        </w:rPr>
        <w:t>/</w:t>
      </w:r>
      <w:r>
        <w:rPr>
          <w:rFonts w:ascii="Cambria" w:hAnsi="Cambria"/>
          <w:color w:val="DB340F"/>
          <w:spacing w:val="-4"/>
          <w:sz w:val="21"/>
          <w:u w:val="single" w:color="DB340F"/>
        </w:rPr>
        <w:t xml:space="preserve"> </w:t>
      </w:r>
      <w:r>
        <w:rPr>
          <w:rFonts w:ascii="Cambria" w:hAnsi="Cambria"/>
          <w:color w:val="DB340F"/>
          <w:sz w:val="21"/>
          <w:u w:val="single" w:color="DB340F"/>
        </w:rPr>
        <w:t>Best</w:t>
      </w:r>
      <w:r>
        <w:rPr>
          <w:rFonts w:ascii="Cambria" w:hAnsi="Cambria"/>
          <w:color w:val="DB340F"/>
          <w:spacing w:val="-3"/>
          <w:sz w:val="21"/>
          <w:u w:val="single" w:color="DB340F"/>
        </w:rPr>
        <w:t xml:space="preserve"> </w:t>
      </w:r>
      <w:r>
        <w:rPr>
          <w:rFonts w:ascii="Cambria" w:hAnsi="Cambria"/>
          <w:color w:val="DB340F"/>
          <w:sz w:val="21"/>
          <w:u w:val="single" w:color="DB340F"/>
        </w:rPr>
        <w:t>Value</w:t>
      </w:r>
      <w:r>
        <w:rPr>
          <w:rFonts w:ascii="Cambria" w:hAnsi="Cambria"/>
          <w:color w:val="DB340F"/>
          <w:spacing w:val="-3"/>
          <w:sz w:val="21"/>
          <w:u w:val="single" w:color="DB340F"/>
        </w:rPr>
        <w:t xml:space="preserve"> </w:t>
      </w:r>
      <w:r>
        <w:rPr>
          <w:rFonts w:ascii="Cambria" w:hAnsi="Cambria"/>
          <w:color w:val="DB340F"/>
          <w:spacing w:val="-2"/>
          <w:sz w:val="21"/>
          <w:u w:val="single" w:color="DB340F"/>
        </w:rPr>
        <w:t>[DocuSign]</w:t>
      </w:r>
    </w:p>
    <w:p w14:paraId="7EFEF001" w14:textId="77777777" w:rsidR="0078404F" w:rsidRDefault="005766A6">
      <w:pPr>
        <w:pStyle w:val="ListParagraph"/>
        <w:numPr>
          <w:ilvl w:val="1"/>
          <w:numId w:val="1"/>
        </w:numPr>
        <w:tabs>
          <w:tab w:val="left" w:pos="1639"/>
        </w:tabs>
        <w:spacing w:before="1" w:line="257" w:lineRule="exact"/>
        <w:ind w:left="1639" w:hanging="359"/>
        <w:rPr>
          <w:rFonts w:ascii="Symbol" w:hAnsi="Symbol"/>
          <w:color w:val="212121"/>
          <w:sz w:val="21"/>
        </w:rPr>
      </w:pPr>
      <w:r>
        <w:rPr>
          <w:rFonts w:ascii="Cambria" w:hAnsi="Cambria"/>
          <w:color w:val="DB340F"/>
          <w:sz w:val="21"/>
          <w:u w:val="single" w:color="DB340F"/>
        </w:rPr>
        <w:t>Exclusive</w:t>
      </w:r>
      <w:r>
        <w:rPr>
          <w:rFonts w:ascii="Cambria" w:hAnsi="Cambria"/>
          <w:color w:val="DB340F"/>
          <w:spacing w:val="-8"/>
          <w:sz w:val="21"/>
          <w:u w:val="single" w:color="DB340F"/>
        </w:rPr>
        <w:t xml:space="preserve"> </w:t>
      </w:r>
      <w:r>
        <w:rPr>
          <w:rFonts w:ascii="Cambria" w:hAnsi="Cambria"/>
          <w:color w:val="DB340F"/>
          <w:sz w:val="21"/>
          <w:u w:val="single" w:color="DB340F"/>
        </w:rPr>
        <w:t>Acquisition</w:t>
      </w:r>
      <w:r>
        <w:rPr>
          <w:rFonts w:ascii="Cambria" w:hAnsi="Cambria"/>
          <w:color w:val="DB340F"/>
          <w:spacing w:val="-4"/>
          <w:sz w:val="21"/>
          <w:u w:val="single" w:color="DB340F"/>
        </w:rPr>
        <w:t xml:space="preserve"> </w:t>
      </w:r>
      <w:r>
        <w:rPr>
          <w:rFonts w:ascii="Cambria" w:hAnsi="Cambria"/>
          <w:color w:val="DB340F"/>
          <w:sz w:val="21"/>
          <w:u w:val="single" w:color="DB340F"/>
        </w:rPr>
        <w:t>Justification</w:t>
      </w:r>
      <w:r>
        <w:rPr>
          <w:rFonts w:ascii="Cambria" w:hAnsi="Cambria"/>
          <w:color w:val="DB340F"/>
          <w:spacing w:val="-6"/>
          <w:sz w:val="21"/>
          <w:u w:val="single" w:color="DB340F"/>
        </w:rPr>
        <w:t xml:space="preserve"> </w:t>
      </w:r>
      <w:r>
        <w:rPr>
          <w:rFonts w:ascii="Cambria" w:hAnsi="Cambria"/>
          <w:color w:val="DB340F"/>
          <w:sz w:val="21"/>
          <w:u w:val="single" w:color="DB340F"/>
        </w:rPr>
        <w:t>Form</w:t>
      </w:r>
      <w:r>
        <w:rPr>
          <w:rFonts w:ascii="Cambria" w:hAnsi="Cambria"/>
          <w:color w:val="DB340F"/>
          <w:spacing w:val="-7"/>
          <w:sz w:val="21"/>
          <w:u w:val="single" w:color="DB340F"/>
        </w:rPr>
        <w:t xml:space="preserve"> </w:t>
      </w:r>
      <w:r>
        <w:rPr>
          <w:rFonts w:ascii="Cambria" w:hAnsi="Cambria"/>
          <w:color w:val="DB340F"/>
          <w:sz w:val="21"/>
          <w:u w:val="single" w:color="DB340F"/>
        </w:rPr>
        <w:t>-</w:t>
      </w:r>
      <w:r>
        <w:rPr>
          <w:rFonts w:ascii="Cambria" w:hAnsi="Cambria"/>
          <w:color w:val="DB340F"/>
          <w:spacing w:val="-6"/>
          <w:sz w:val="21"/>
          <w:u w:val="single" w:color="DB340F"/>
        </w:rPr>
        <w:t xml:space="preserve"> </w:t>
      </w:r>
      <w:r>
        <w:rPr>
          <w:rFonts w:ascii="Cambria" w:hAnsi="Cambria"/>
          <w:color w:val="DB340F"/>
          <w:sz w:val="21"/>
          <w:u w:val="single" w:color="DB340F"/>
        </w:rPr>
        <w:t>Professional</w:t>
      </w:r>
      <w:r>
        <w:rPr>
          <w:rFonts w:ascii="Cambria" w:hAnsi="Cambria"/>
          <w:color w:val="DB340F"/>
          <w:spacing w:val="-6"/>
          <w:sz w:val="21"/>
          <w:u w:val="single" w:color="DB340F"/>
        </w:rPr>
        <w:t xml:space="preserve"> </w:t>
      </w:r>
      <w:r>
        <w:rPr>
          <w:rFonts w:ascii="Cambria" w:hAnsi="Cambria"/>
          <w:color w:val="DB340F"/>
          <w:sz w:val="21"/>
          <w:u w:val="single" w:color="DB340F"/>
        </w:rPr>
        <w:t>Services</w:t>
      </w:r>
      <w:r>
        <w:rPr>
          <w:rFonts w:ascii="Cambria" w:hAnsi="Cambria"/>
          <w:color w:val="DB340F"/>
          <w:spacing w:val="-4"/>
          <w:sz w:val="21"/>
          <w:u w:val="single" w:color="DB340F"/>
        </w:rPr>
        <w:t xml:space="preserve"> </w:t>
      </w:r>
      <w:r>
        <w:rPr>
          <w:rFonts w:ascii="Cambria" w:hAnsi="Cambria"/>
          <w:color w:val="DB340F"/>
          <w:spacing w:val="-2"/>
          <w:sz w:val="21"/>
          <w:u w:val="single" w:color="DB340F"/>
        </w:rPr>
        <w:t>[DocuSign]</w:t>
      </w:r>
    </w:p>
    <w:p w14:paraId="7EFEF002" w14:textId="77777777" w:rsidR="0078404F" w:rsidRDefault="005766A6">
      <w:pPr>
        <w:pStyle w:val="ListParagraph"/>
        <w:numPr>
          <w:ilvl w:val="1"/>
          <w:numId w:val="1"/>
        </w:numPr>
        <w:tabs>
          <w:tab w:val="left" w:pos="1639"/>
        </w:tabs>
        <w:spacing w:line="257" w:lineRule="exact"/>
        <w:ind w:left="1639" w:hanging="359"/>
        <w:rPr>
          <w:rFonts w:ascii="Symbol" w:hAnsi="Symbol"/>
          <w:color w:val="212121"/>
          <w:sz w:val="21"/>
        </w:rPr>
      </w:pPr>
      <w:r>
        <w:rPr>
          <w:rFonts w:ascii="Cambria" w:hAnsi="Cambria"/>
          <w:color w:val="DB340F"/>
          <w:sz w:val="21"/>
          <w:u w:val="single" w:color="DB340F"/>
        </w:rPr>
        <w:t>Exclusive</w:t>
      </w:r>
      <w:r>
        <w:rPr>
          <w:rFonts w:ascii="Cambria" w:hAnsi="Cambria"/>
          <w:color w:val="DB340F"/>
          <w:spacing w:val="-6"/>
          <w:sz w:val="21"/>
          <w:u w:val="single" w:color="DB340F"/>
        </w:rPr>
        <w:t xml:space="preserve"> </w:t>
      </w:r>
      <w:r>
        <w:rPr>
          <w:rFonts w:ascii="Cambria" w:hAnsi="Cambria"/>
          <w:color w:val="DB340F"/>
          <w:sz w:val="21"/>
          <w:u w:val="single" w:color="DB340F"/>
        </w:rPr>
        <w:t>Acquisition</w:t>
      </w:r>
      <w:r>
        <w:rPr>
          <w:rFonts w:ascii="Cambria" w:hAnsi="Cambria"/>
          <w:color w:val="DB340F"/>
          <w:spacing w:val="-4"/>
          <w:sz w:val="21"/>
          <w:u w:val="single" w:color="DB340F"/>
        </w:rPr>
        <w:t xml:space="preserve"> </w:t>
      </w:r>
      <w:r>
        <w:rPr>
          <w:rFonts w:ascii="Cambria" w:hAnsi="Cambria"/>
          <w:color w:val="DB340F"/>
          <w:sz w:val="21"/>
          <w:u w:val="single" w:color="DB340F"/>
        </w:rPr>
        <w:t>Justification</w:t>
      </w:r>
      <w:r>
        <w:rPr>
          <w:rFonts w:ascii="Cambria" w:hAnsi="Cambria"/>
          <w:color w:val="DB340F"/>
          <w:spacing w:val="-5"/>
          <w:sz w:val="21"/>
          <w:u w:val="single" w:color="DB340F"/>
        </w:rPr>
        <w:t xml:space="preserve"> </w:t>
      </w:r>
      <w:r>
        <w:rPr>
          <w:rFonts w:ascii="Cambria" w:hAnsi="Cambria"/>
          <w:color w:val="DB340F"/>
          <w:sz w:val="21"/>
          <w:u w:val="single" w:color="DB340F"/>
        </w:rPr>
        <w:t>Form</w:t>
      </w:r>
      <w:r>
        <w:rPr>
          <w:rFonts w:ascii="Cambria" w:hAnsi="Cambria"/>
          <w:color w:val="DB340F"/>
          <w:spacing w:val="-7"/>
          <w:sz w:val="21"/>
          <w:u w:val="single" w:color="DB340F"/>
        </w:rPr>
        <w:t xml:space="preserve"> </w:t>
      </w:r>
      <w:r>
        <w:rPr>
          <w:rFonts w:ascii="Cambria" w:hAnsi="Cambria"/>
          <w:color w:val="DB340F"/>
          <w:sz w:val="21"/>
          <w:u w:val="single" w:color="DB340F"/>
        </w:rPr>
        <w:t>-</w:t>
      </w:r>
      <w:r>
        <w:rPr>
          <w:rFonts w:ascii="Cambria" w:hAnsi="Cambria"/>
          <w:color w:val="DB340F"/>
          <w:spacing w:val="-8"/>
          <w:sz w:val="21"/>
          <w:u w:val="single" w:color="DB340F"/>
        </w:rPr>
        <w:t xml:space="preserve"> </w:t>
      </w:r>
      <w:r>
        <w:rPr>
          <w:rFonts w:ascii="Cambria" w:hAnsi="Cambria"/>
          <w:color w:val="DB340F"/>
          <w:sz w:val="21"/>
          <w:u w:val="single" w:color="DB340F"/>
        </w:rPr>
        <w:t>Emergency</w:t>
      </w:r>
      <w:r>
        <w:rPr>
          <w:rFonts w:ascii="Cambria" w:hAnsi="Cambria"/>
          <w:color w:val="DB340F"/>
          <w:spacing w:val="-6"/>
          <w:sz w:val="21"/>
          <w:u w:val="single" w:color="DB340F"/>
        </w:rPr>
        <w:t xml:space="preserve"> </w:t>
      </w:r>
      <w:r>
        <w:rPr>
          <w:rFonts w:ascii="Cambria" w:hAnsi="Cambria"/>
          <w:color w:val="DB340F"/>
          <w:sz w:val="21"/>
          <w:u w:val="single" w:color="DB340F"/>
        </w:rPr>
        <w:t>Purchases</w:t>
      </w:r>
      <w:r>
        <w:rPr>
          <w:rFonts w:ascii="Cambria" w:hAnsi="Cambria"/>
          <w:color w:val="DB340F"/>
          <w:spacing w:val="-3"/>
          <w:sz w:val="21"/>
          <w:u w:val="single" w:color="DB340F"/>
        </w:rPr>
        <w:t xml:space="preserve"> </w:t>
      </w:r>
      <w:r>
        <w:rPr>
          <w:rFonts w:ascii="Cambria" w:hAnsi="Cambria"/>
          <w:color w:val="DB340F"/>
          <w:spacing w:val="-2"/>
          <w:sz w:val="21"/>
          <w:u w:val="single" w:color="DB340F"/>
        </w:rPr>
        <w:t>[DocuSign]</w:t>
      </w:r>
    </w:p>
    <w:p w14:paraId="7EFEF003" w14:textId="77777777" w:rsidR="0078404F" w:rsidRDefault="0078404F">
      <w:pPr>
        <w:pStyle w:val="BodyText"/>
        <w:rPr>
          <w:rFonts w:ascii="Cambria"/>
          <w:sz w:val="18"/>
        </w:rPr>
      </w:pPr>
    </w:p>
    <w:p w14:paraId="7EFEF004" w14:textId="77777777" w:rsidR="0078404F" w:rsidRDefault="005766A6">
      <w:pPr>
        <w:pStyle w:val="BodyText"/>
        <w:spacing w:before="56"/>
        <w:ind w:left="920"/>
      </w:pPr>
      <w:r>
        <w:t>Sample</w:t>
      </w:r>
      <w:r>
        <w:rPr>
          <w:spacing w:val="-2"/>
        </w:rPr>
        <w:t xml:space="preserve"> Below:</w:t>
      </w:r>
    </w:p>
    <w:p w14:paraId="7EFEF005" w14:textId="77777777" w:rsidR="0078404F" w:rsidRDefault="005766A6">
      <w:pPr>
        <w:pStyle w:val="BodyText"/>
        <w:spacing w:before="4"/>
        <w:rPr>
          <w:sz w:val="21"/>
        </w:rPr>
      </w:pPr>
      <w:r>
        <w:rPr>
          <w:noProof/>
        </w:rPr>
        <w:drawing>
          <wp:anchor distT="0" distB="0" distL="0" distR="0" simplePos="0" relativeHeight="487607808" behindDoc="1" locked="0" layoutInCell="1" allowOverlap="1" wp14:anchorId="7EFEF05C" wp14:editId="7EFEF05D">
            <wp:simplePos x="0" y="0"/>
            <wp:positionH relativeFrom="page">
              <wp:posOffset>1216152</wp:posOffset>
            </wp:positionH>
            <wp:positionV relativeFrom="paragraph">
              <wp:posOffset>180736</wp:posOffset>
            </wp:positionV>
            <wp:extent cx="5284679" cy="6839711"/>
            <wp:effectExtent l="0" t="0" r="0" b="0"/>
            <wp:wrapTopAndBottom/>
            <wp:docPr id="98" name="Image 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8" name="Image 98"/>
                    <pic:cNvPicPr/>
                  </pic:nvPicPr>
                  <pic:blipFill>
                    <a:blip r:embed="rId86" cstate="print"/>
                    <a:stretch>
                      <a:fillRect/>
                    </a:stretch>
                  </pic:blipFill>
                  <pic:spPr>
                    <a:xfrm>
                      <a:off x="0" y="0"/>
                      <a:ext cx="5284679" cy="6839711"/>
                    </a:xfrm>
                    <a:prstGeom prst="rect">
                      <a:avLst/>
                    </a:prstGeom>
                  </pic:spPr>
                </pic:pic>
              </a:graphicData>
            </a:graphic>
          </wp:anchor>
        </w:drawing>
      </w:r>
    </w:p>
    <w:p w14:paraId="7EFEF006" w14:textId="77777777" w:rsidR="0078404F" w:rsidRDefault="0078404F">
      <w:pPr>
        <w:rPr>
          <w:sz w:val="21"/>
        </w:rPr>
        <w:sectPr w:rsidR="0078404F">
          <w:pgSz w:w="12240" w:h="15840"/>
          <w:pgMar w:top="1360" w:right="480" w:bottom="1200" w:left="520" w:header="0" w:footer="1014" w:gutter="0"/>
          <w:cols w:space="720"/>
        </w:sectPr>
      </w:pPr>
    </w:p>
    <w:p w14:paraId="7EFEF007" w14:textId="77777777" w:rsidR="0078404F" w:rsidRDefault="005766A6">
      <w:pPr>
        <w:pStyle w:val="BodyText"/>
        <w:ind w:left="1395"/>
        <w:rPr>
          <w:sz w:val="20"/>
        </w:rPr>
      </w:pPr>
      <w:r>
        <w:rPr>
          <w:noProof/>
          <w:sz w:val="20"/>
        </w:rPr>
        <w:lastRenderedPageBreak/>
        <w:drawing>
          <wp:inline distT="0" distB="0" distL="0" distR="0" wp14:anchorId="7EFEF05E" wp14:editId="7EFEF05F">
            <wp:extent cx="5325778" cy="6671309"/>
            <wp:effectExtent l="0" t="0" r="0" b="0"/>
            <wp:docPr id="99" name="Image 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9" name="Image 99"/>
                    <pic:cNvPicPr/>
                  </pic:nvPicPr>
                  <pic:blipFill>
                    <a:blip r:embed="rId87" cstate="print"/>
                    <a:stretch>
                      <a:fillRect/>
                    </a:stretch>
                  </pic:blipFill>
                  <pic:spPr>
                    <a:xfrm>
                      <a:off x="0" y="0"/>
                      <a:ext cx="5325778" cy="6671309"/>
                    </a:xfrm>
                    <a:prstGeom prst="rect">
                      <a:avLst/>
                    </a:prstGeom>
                  </pic:spPr>
                </pic:pic>
              </a:graphicData>
            </a:graphic>
          </wp:inline>
        </w:drawing>
      </w:r>
    </w:p>
    <w:sectPr w:rsidR="0078404F">
      <w:pgSz w:w="12240" w:h="15840"/>
      <w:pgMar w:top="1440" w:right="480" w:bottom="1200" w:left="520" w:header="0" w:footer="101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FEF078" w14:textId="77777777" w:rsidR="005766A6" w:rsidRDefault="005766A6">
      <w:r>
        <w:separator/>
      </w:r>
    </w:p>
  </w:endnote>
  <w:endnote w:type="continuationSeparator" w:id="0">
    <w:p w14:paraId="7EFEF07A" w14:textId="77777777" w:rsidR="005766A6" w:rsidRDefault="00576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Symbol">
    <w:altName w:val="Segoe UI Symbol"/>
    <w:panose1 w:val="020B0502040204020203"/>
    <w:charset w:val="00"/>
    <w:family w:val="swiss"/>
    <w:pitch w:val="variable"/>
    <w:sig w:usb0="800001E3" w:usb1="1200FFEF" w:usb2="00040000" w:usb3="00000000" w:csb0="00000001" w:csb1="00000000"/>
  </w:font>
  <w:font w:name="Wingdings 2">
    <w:altName w:val="Wingdings 2"/>
    <w:panose1 w:val="05020102010507070707"/>
    <w:charset w:val="02"/>
    <w:family w:val="roman"/>
    <w:pitch w:val="variable"/>
    <w:sig w:usb0="00000000" w:usb1="10000000" w:usb2="00000000" w:usb3="00000000" w:csb0="80000000" w:csb1="00000000"/>
  </w:font>
  <w:font w:name="Gadugi">
    <w:altName w:val="Gadugi"/>
    <w:panose1 w:val="020B0502040204020203"/>
    <w:charset w:val="00"/>
    <w:family w:val="swiss"/>
    <w:pitch w:val="variable"/>
    <w:sig w:usb0="80000003" w:usb1="02000000" w:usb2="00003000" w:usb3="00000000" w:csb0="00000001" w:csb1="00000000"/>
  </w:font>
  <w:font w:name="Century Gothic">
    <w:altName w:val="Century Gothic"/>
    <w:panose1 w:val="020B0502020202020204"/>
    <w:charset w:val="00"/>
    <w:family w:val="swiss"/>
    <w:pitch w:val="variable"/>
    <w:sig w:usb0="00000287" w:usb1="00000000" w:usb2="00000000" w:usb3="00000000" w:csb0="0000009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EF060" w14:textId="77777777" w:rsidR="0078404F" w:rsidRDefault="005766A6">
    <w:pPr>
      <w:pStyle w:val="BodyText"/>
      <w:spacing w:line="14" w:lineRule="auto"/>
      <w:rPr>
        <w:sz w:val="20"/>
      </w:rPr>
    </w:pPr>
    <w:r>
      <w:rPr>
        <w:noProof/>
      </w:rPr>
      <mc:AlternateContent>
        <mc:Choice Requires="wps">
          <w:drawing>
            <wp:anchor distT="0" distB="0" distL="0" distR="0" simplePos="0" relativeHeight="485427712" behindDoc="1" locked="0" layoutInCell="1" allowOverlap="1" wp14:anchorId="7EFEF074" wp14:editId="7EFEF075">
              <wp:simplePos x="0" y="0"/>
              <wp:positionH relativeFrom="page">
                <wp:posOffset>3524503</wp:posOffset>
              </wp:positionH>
              <wp:positionV relativeFrom="page">
                <wp:posOffset>9498782</wp:posOffset>
              </wp:positionV>
              <wp:extent cx="72390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3900" cy="165735"/>
                      </a:xfrm>
                      <a:prstGeom prst="rect">
                        <a:avLst/>
                      </a:prstGeom>
                    </wps:spPr>
                    <wps:txbx>
                      <w:txbxContent>
                        <w:p w14:paraId="7EFEF0A8" w14:textId="77777777" w:rsidR="0078404F" w:rsidRDefault="005766A6">
                          <w:pPr>
                            <w:spacing w:line="244" w:lineRule="exact"/>
                            <w:ind w:left="20"/>
                            <w:rPr>
                              <w:b/>
                            </w:rPr>
                          </w:pPr>
                          <w:r>
                            <w:t>Page</w:t>
                          </w:r>
                          <w:r>
                            <w:rPr>
                              <w:spacing w:val="-1"/>
                            </w:rPr>
                            <w:t xml:space="preserve"> </w:t>
                          </w:r>
                          <w:r>
                            <w:rPr>
                              <w:b/>
                            </w:rPr>
                            <w:fldChar w:fldCharType="begin"/>
                          </w:r>
                          <w:r>
                            <w:rPr>
                              <w:b/>
                            </w:rPr>
                            <w:instrText xml:space="preserve"> PAGE </w:instrText>
                          </w:r>
                          <w:r>
                            <w:rPr>
                              <w:b/>
                            </w:rPr>
                            <w:fldChar w:fldCharType="separate"/>
                          </w:r>
                          <w:r>
                            <w:rPr>
                              <w:b/>
                            </w:rPr>
                            <w:t>1</w:t>
                          </w:r>
                          <w:r>
                            <w:rPr>
                              <w:b/>
                            </w:rPr>
                            <w:fldChar w:fldCharType="end"/>
                          </w:r>
                          <w:r>
                            <w:rPr>
                              <w:b/>
                              <w:spacing w:val="-1"/>
                            </w:rPr>
                            <w:t xml:space="preserve"> </w:t>
                          </w:r>
                          <w:r>
                            <w:t>of</w:t>
                          </w:r>
                          <w:r>
                            <w:rPr>
                              <w:spacing w:val="-1"/>
                            </w:rPr>
                            <w:t xml:space="preserve"> </w:t>
                          </w:r>
                          <w:r>
                            <w:rPr>
                              <w:b/>
                              <w:spacing w:val="-5"/>
                            </w:rPr>
                            <w:fldChar w:fldCharType="begin"/>
                          </w:r>
                          <w:r>
                            <w:rPr>
                              <w:b/>
                              <w:spacing w:val="-5"/>
                            </w:rPr>
                            <w:instrText xml:space="preserve"> NUMPAGES </w:instrText>
                          </w:r>
                          <w:r>
                            <w:rPr>
                              <w:b/>
                              <w:spacing w:val="-5"/>
                            </w:rPr>
                            <w:fldChar w:fldCharType="separate"/>
                          </w:r>
                          <w:r>
                            <w:rPr>
                              <w:b/>
                              <w:spacing w:val="-5"/>
                            </w:rPr>
                            <w:t>98</w:t>
                          </w:r>
                          <w:r>
                            <w:rPr>
                              <w:b/>
                              <w:spacing w:val="-5"/>
                            </w:rPr>
                            <w:fldChar w:fldCharType="end"/>
                          </w:r>
                        </w:p>
                      </w:txbxContent>
                    </wps:txbx>
                    <wps:bodyPr wrap="square" lIns="0" tIns="0" rIns="0" bIns="0" rtlCol="0">
                      <a:noAutofit/>
                    </wps:bodyPr>
                  </wps:wsp>
                </a:graphicData>
              </a:graphic>
            </wp:anchor>
          </w:drawing>
        </mc:Choice>
        <mc:Fallback>
          <w:pict>
            <v:shapetype w14:anchorId="7EFEF074" id="_x0000_t202" coordsize="21600,21600" o:spt="202" path="m,l,21600r21600,l21600,xe">
              <v:stroke joinstyle="miter"/>
              <v:path gradientshapeok="t" o:connecttype="rect"/>
            </v:shapetype>
            <v:shape id="Textbox 1" o:spid="_x0000_s1064" type="#_x0000_t202" style="position:absolute;margin-left:277.5pt;margin-top:747.95pt;width:57pt;height:13.05pt;z-index:-178887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" filled="f" stroked="f">
              <v:textbox inset="0,0,0,0">
                <w:txbxContent>
                  <w:p w14:paraId="7EFEF0A8" w14:textId="77777777" w:rsidR="0078404F" w:rsidRDefault="005766A6">
                    <w:pPr>
                      <w:spacing w:line="244" w:lineRule="exact"/>
                      <w:ind w:left="20"/>
                      <w:rPr>
                        <w:b/>
                      </w:rPr>
                    </w:pPr>
                    <w:r>
                      <w:t>Page</w:t>
                    </w:r>
                    <w:r>
                      <w:rPr>
                        <w:spacing w:val="-1"/>
                      </w:rPr>
                      <w:t xml:space="preserve"> </w:t>
                    </w:r>
                    <w:r>
                      <w:rPr>
                        <w:b/>
                      </w:rPr>
                      <w:fldChar w:fldCharType="begin"/>
                    </w:r>
                    <w:r>
                      <w:rPr>
                        <w:b/>
                      </w:rPr>
                      <w:instrText xml:space="preserve"> PAGE </w:instrText>
                    </w:r>
                    <w:r>
                      <w:rPr>
                        <w:b/>
                      </w:rPr>
                      <w:fldChar w:fldCharType="separate"/>
                    </w:r>
                    <w:r>
                      <w:rPr>
                        <w:b/>
                      </w:rPr>
                      <w:t>1</w:t>
                    </w:r>
                    <w:r>
                      <w:rPr>
                        <w:b/>
                      </w:rPr>
                      <w:fldChar w:fldCharType="end"/>
                    </w:r>
                    <w:r>
                      <w:rPr>
                        <w:b/>
                        <w:spacing w:val="-1"/>
                      </w:rPr>
                      <w:t xml:space="preserve"> </w:t>
                    </w:r>
                    <w:r>
                      <w:t>of</w:t>
                    </w:r>
                    <w:r>
                      <w:rPr>
                        <w:spacing w:val="-1"/>
                      </w:rPr>
                      <w:t xml:space="preserve"> </w:t>
                    </w:r>
                    <w:r>
                      <w:rPr>
                        <w:b/>
                        <w:spacing w:val="-5"/>
                      </w:rPr>
                      <w:fldChar w:fldCharType="begin"/>
                    </w:r>
                    <w:r>
                      <w:rPr>
                        <w:b/>
                        <w:spacing w:val="-5"/>
                      </w:rPr>
                      <w:instrText xml:space="preserve"> NUMPAGES </w:instrText>
                    </w:r>
                    <w:r>
                      <w:rPr>
                        <w:b/>
                        <w:spacing w:val="-5"/>
                      </w:rPr>
                      <w:fldChar w:fldCharType="separate"/>
                    </w:r>
                    <w:r>
                      <w:rPr>
                        <w:b/>
                        <w:spacing w:val="-5"/>
                      </w:rPr>
                      <w:t>98</w:t>
                    </w:r>
                    <w:r>
                      <w:rPr>
                        <w:b/>
                        <w:spacing w:val="-5"/>
                      </w:rPr>
                      <w:fldChar w:fldCharType="end"/>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EF069" w14:textId="77777777" w:rsidR="0078404F" w:rsidRDefault="005766A6">
    <w:pPr>
      <w:pStyle w:val="BodyText"/>
      <w:spacing w:line="14" w:lineRule="auto"/>
      <w:rPr>
        <w:sz w:val="20"/>
      </w:rPr>
    </w:pPr>
    <w:r>
      <w:rPr>
        <w:noProof/>
      </w:rPr>
      <mc:AlternateContent>
        <mc:Choice Requires="wps">
          <w:drawing>
            <wp:anchor distT="0" distB="0" distL="0" distR="0" simplePos="0" relativeHeight="485432320" behindDoc="1" locked="0" layoutInCell="1" allowOverlap="1" wp14:anchorId="7EFEF086" wp14:editId="7EFEF087">
              <wp:simplePos x="0" y="0"/>
              <wp:positionH relativeFrom="page">
                <wp:posOffset>3489452</wp:posOffset>
              </wp:positionH>
              <wp:positionV relativeFrom="page">
                <wp:posOffset>9498782</wp:posOffset>
              </wp:positionV>
              <wp:extent cx="794385" cy="165735"/>
              <wp:effectExtent l="0" t="0" r="0" b="0"/>
              <wp:wrapNone/>
              <wp:docPr id="49" name="Text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94385" cy="165735"/>
                      </a:xfrm>
                      <a:prstGeom prst="rect">
                        <a:avLst/>
                      </a:prstGeom>
                    </wps:spPr>
                    <wps:txbx>
                      <w:txbxContent>
                        <w:p w14:paraId="7EFEF0B1" w14:textId="77777777" w:rsidR="0078404F" w:rsidRDefault="005766A6">
                          <w:pPr>
                            <w:spacing w:line="244" w:lineRule="exact"/>
                            <w:ind w:left="20"/>
                            <w:rPr>
                              <w:b/>
                            </w:rPr>
                          </w:pPr>
                          <w:r>
                            <w:t>Page</w:t>
                          </w:r>
                          <w:r>
                            <w:rPr>
                              <w:spacing w:val="-1"/>
                            </w:rPr>
                            <w:t xml:space="preserve"> </w:t>
                          </w:r>
                          <w:r>
                            <w:rPr>
                              <w:b/>
                            </w:rPr>
                            <w:t xml:space="preserve">50 </w:t>
                          </w:r>
                          <w:r>
                            <w:t>of</w:t>
                          </w:r>
                          <w:r>
                            <w:rPr>
                              <w:spacing w:val="-2"/>
                            </w:rPr>
                            <w:t xml:space="preserve"> </w:t>
                          </w:r>
                          <w:r>
                            <w:rPr>
                              <w:b/>
                              <w:spacing w:val="-5"/>
                            </w:rPr>
                            <w:t>98</w:t>
                          </w:r>
                        </w:p>
                      </w:txbxContent>
                    </wps:txbx>
                    <wps:bodyPr wrap="square" lIns="0" tIns="0" rIns="0" bIns="0" rtlCol="0">
                      <a:noAutofit/>
                    </wps:bodyPr>
                  </wps:wsp>
                </a:graphicData>
              </a:graphic>
            </wp:anchor>
          </w:drawing>
        </mc:Choice>
        <mc:Fallback>
          <w:pict>
            <v:shapetype w14:anchorId="7EFEF086" id="_x0000_t202" coordsize="21600,21600" o:spt="202" path="m,l,21600r21600,l21600,xe">
              <v:stroke joinstyle="miter"/>
              <v:path gradientshapeok="t" o:connecttype="rect"/>
            </v:shapetype>
            <v:shape id="Textbox 49" o:spid="_x0000_s1073" type="#_x0000_t202" style="position:absolute;margin-left:274.75pt;margin-top:747.95pt;width:62.55pt;height:13.05pt;z-index:-178841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" filled="f" stroked="f">
              <v:textbox inset="0,0,0,0">
                <w:txbxContent>
                  <w:p w14:paraId="7EFEF0B1" w14:textId="77777777" w:rsidR="0078404F" w:rsidRDefault="005766A6">
                    <w:pPr>
                      <w:spacing w:line="244" w:lineRule="exact"/>
                      <w:ind w:left="20"/>
                      <w:rPr>
                        <w:b/>
                      </w:rPr>
                    </w:pPr>
                    <w:r>
                      <w:t>Page</w:t>
                    </w:r>
                    <w:r>
                      <w:rPr>
                        <w:spacing w:val="-1"/>
                      </w:rPr>
                      <w:t xml:space="preserve"> </w:t>
                    </w:r>
                    <w:r>
                      <w:rPr>
                        <w:b/>
                      </w:rPr>
                      <w:t xml:space="preserve">50 </w:t>
                    </w:r>
                    <w:r>
                      <w:t>of</w:t>
                    </w:r>
                    <w:r>
                      <w:rPr>
                        <w:spacing w:val="-2"/>
                      </w:rPr>
                      <w:t xml:space="preserve"> </w:t>
                    </w:r>
                    <w:r>
                      <w:rPr>
                        <w:b/>
                        <w:spacing w:val="-5"/>
                      </w:rPr>
                      <w:t>98</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EF06A" w14:textId="77777777" w:rsidR="0078404F" w:rsidRDefault="005766A6">
    <w:pPr>
      <w:pStyle w:val="BodyText"/>
      <w:spacing w:line="14" w:lineRule="auto"/>
      <w:rPr>
        <w:sz w:val="20"/>
      </w:rPr>
    </w:pPr>
    <w:r>
      <w:rPr>
        <w:noProof/>
      </w:rPr>
      <mc:AlternateContent>
        <mc:Choice Requires="wps">
          <w:drawing>
            <wp:anchor distT="0" distB="0" distL="0" distR="0" simplePos="0" relativeHeight="485432832" behindDoc="1" locked="0" layoutInCell="1" allowOverlap="1" wp14:anchorId="7EFEF088" wp14:editId="7EFEF089">
              <wp:simplePos x="0" y="0"/>
              <wp:positionH relativeFrom="page">
                <wp:posOffset>3489452</wp:posOffset>
              </wp:positionH>
              <wp:positionV relativeFrom="page">
                <wp:posOffset>9498782</wp:posOffset>
              </wp:positionV>
              <wp:extent cx="794385" cy="165735"/>
              <wp:effectExtent l="0" t="0" r="0" b="0"/>
              <wp:wrapNone/>
              <wp:docPr id="50" name="Text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94385" cy="165735"/>
                      </a:xfrm>
                      <a:prstGeom prst="rect">
                        <a:avLst/>
                      </a:prstGeom>
                    </wps:spPr>
                    <wps:txbx>
                      <w:txbxContent>
                        <w:p w14:paraId="7EFEF0B2" w14:textId="77777777" w:rsidR="0078404F" w:rsidRDefault="005766A6">
                          <w:pPr>
                            <w:spacing w:line="244" w:lineRule="exact"/>
                            <w:ind w:left="20"/>
                            <w:rPr>
                              <w:b/>
                            </w:rPr>
                          </w:pPr>
                          <w:r>
                            <w:t>Page</w:t>
                          </w:r>
                          <w:r>
                            <w:rPr>
                              <w:spacing w:val="-1"/>
                            </w:rPr>
                            <w:t xml:space="preserve"> </w:t>
                          </w:r>
                          <w:r>
                            <w:rPr>
                              <w:b/>
                            </w:rPr>
                            <w:t>5</w:t>
                          </w:r>
                          <w:r>
                            <w:rPr>
                              <w:b/>
                            </w:rPr>
                            <w:fldChar w:fldCharType="begin"/>
                          </w:r>
                          <w:r>
                            <w:rPr>
                              <w:b/>
                            </w:rPr>
                            <w:instrText xml:space="preserve"> PAGE </w:instrText>
                          </w:r>
                          <w:r>
                            <w:rPr>
                              <w:b/>
                            </w:rPr>
                            <w:fldChar w:fldCharType="separate"/>
                          </w:r>
                          <w:r>
                            <w:rPr>
                              <w:b/>
                            </w:rPr>
                            <w:t>1</w:t>
                          </w:r>
                          <w:r>
                            <w:rPr>
                              <w:b/>
                            </w:rPr>
                            <w:fldChar w:fldCharType="end"/>
                          </w:r>
                          <w:r>
                            <w:rPr>
                              <w:b/>
                            </w:rPr>
                            <w:t xml:space="preserve"> </w:t>
                          </w:r>
                          <w:r>
                            <w:t>of</w:t>
                          </w:r>
                          <w:r>
                            <w:rPr>
                              <w:spacing w:val="-2"/>
                            </w:rPr>
                            <w:t xml:space="preserve"> </w:t>
                          </w:r>
                          <w:r>
                            <w:rPr>
                              <w:b/>
                              <w:spacing w:val="-5"/>
                            </w:rPr>
                            <w:fldChar w:fldCharType="begin"/>
                          </w:r>
                          <w:r>
                            <w:rPr>
                              <w:b/>
                              <w:spacing w:val="-5"/>
                            </w:rPr>
                            <w:instrText xml:space="preserve"> NUMPAGES </w:instrText>
                          </w:r>
                          <w:r>
                            <w:rPr>
                              <w:b/>
                              <w:spacing w:val="-5"/>
                            </w:rPr>
                            <w:fldChar w:fldCharType="separate"/>
                          </w:r>
                          <w:r>
                            <w:rPr>
                              <w:b/>
                              <w:spacing w:val="-5"/>
                            </w:rPr>
                            <w:t>98</w:t>
                          </w:r>
                          <w:r>
                            <w:rPr>
                              <w:b/>
                              <w:spacing w:val="-5"/>
                            </w:rPr>
                            <w:fldChar w:fldCharType="end"/>
                          </w:r>
                        </w:p>
                      </w:txbxContent>
                    </wps:txbx>
                    <wps:bodyPr wrap="square" lIns="0" tIns="0" rIns="0" bIns="0" rtlCol="0">
                      <a:noAutofit/>
                    </wps:bodyPr>
                  </wps:wsp>
                </a:graphicData>
              </a:graphic>
            </wp:anchor>
          </w:drawing>
        </mc:Choice>
        <mc:Fallback>
          <w:pict>
            <v:shapetype w14:anchorId="7EFEF088" id="_x0000_t202" coordsize="21600,21600" o:spt="202" path="m,l,21600r21600,l21600,xe">
              <v:stroke joinstyle="miter"/>
              <v:path gradientshapeok="t" o:connecttype="rect"/>
            </v:shapetype>
            <v:shape id="Textbox 50" o:spid="_x0000_s1074" type="#_x0000_t202" style="position:absolute;margin-left:274.75pt;margin-top:747.95pt;width:62.55pt;height:13.05pt;z-index:-178836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" filled="f" stroked="f">
              <v:textbox inset="0,0,0,0">
                <w:txbxContent>
                  <w:p w14:paraId="7EFEF0B2" w14:textId="77777777" w:rsidR="0078404F" w:rsidRDefault="005766A6">
                    <w:pPr>
                      <w:spacing w:line="244" w:lineRule="exact"/>
                      <w:ind w:left="20"/>
                      <w:rPr>
                        <w:b/>
                      </w:rPr>
                    </w:pPr>
                    <w:r>
                      <w:t>Page</w:t>
                    </w:r>
                    <w:r>
                      <w:rPr>
                        <w:spacing w:val="-1"/>
                      </w:rPr>
                      <w:t xml:space="preserve"> </w:t>
                    </w:r>
                    <w:r>
                      <w:rPr>
                        <w:b/>
                      </w:rPr>
                      <w:t>5</w:t>
                    </w:r>
                    <w:r>
                      <w:rPr>
                        <w:b/>
                      </w:rPr>
                      <w:fldChar w:fldCharType="begin"/>
                    </w:r>
                    <w:r>
                      <w:rPr>
                        <w:b/>
                      </w:rPr>
                      <w:instrText xml:space="preserve"> PAGE </w:instrText>
                    </w:r>
                    <w:r>
                      <w:rPr>
                        <w:b/>
                      </w:rPr>
                      <w:fldChar w:fldCharType="separate"/>
                    </w:r>
                    <w:r>
                      <w:rPr>
                        <w:b/>
                      </w:rPr>
                      <w:t>1</w:t>
                    </w:r>
                    <w:r>
                      <w:rPr>
                        <w:b/>
                      </w:rPr>
                      <w:fldChar w:fldCharType="end"/>
                    </w:r>
                    <w:r>
                      <w:rPr>
                        <w:b/>
                      </w:rPr>
                      <w:t xml:space="preserve"> </w:t>
                    </w:r>
                    <w:r>
                      <w:t>of</w:t>
                    </w:r>
                    <w:r>
                      <w:rPr>
                        <w:spacing w:val="-2"/>
                      </w:rPr>
                      <w:t xml:space="preserve"> </w:t>
                    </w:r>
                    <w:r>
                      <w:rPr>
                        <w:b/>
                        <w:spacing w:val="-5"/>
                      </w:rPr>
                      <w:fldChar w:fldCharType="begin"/>
                    </w:r>
                    <w:r>
                      <w:rPr>
                        <w:b/>
                        <w:spacing w:val="-5"/>
                      </w:rPr>
                      <w:instrText xml:space="preserve"> NUMPAGES </w:instrText>
                    </w:r>
                    <w:r>
                      <w:rPr>
                        <w:b/>
                        <w:spacing w:val="-5"/>
                      </w:rPr>
                      <w:fldChar w:fldCharType="separate"/>
                    </w:r>
                    <w:r>
                      <w:rPr>
                        <w:b/>
                        <w:spacing w:val="-5"/>
                      </w:rPr>
                      <w:t>98</w:t>
                    </w:r>
                    <w:r>
                      <w:rPr>
                        <w:b/>
                        <w:spacing w:val="-5"/>
                      </w:rPr>
                      <w:fldChar w:fldCharType="end"/>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EF06B" w14:textId="77777777" w:rsidR="0078404F" w:rsidRDefault="005766A6">
    <w:pPr>
      <w:pStyle w:val="BodyText"/>
      <w:spacing w:line="14" w:lineRule="auto"/>
      <w:rPr>
        <w:sz w:val="20"/>
      </w:rPr>
    </w:pPr>
    <w:r>
      <w:rPr>
        <w:noProof/>
      </w:rPr>
      <mc:AlternateContent>
        <mc:Choice Requires="wps">
          <w:drawing>
            <wp:anchor distT="0" distB="0" distL="0" distR="0" simplePos="0" relativeHeight="485433344" behindDoc="1" locked="0" layoutInCell="1" allowOverlap="1" wp14:anchorId="7EFEF08A" wp14:editId="7EFEF08B">
              <wp:simplePos x="0" y="0"/>
              <wp:positionH relativeFrom="page">
                <wp:posOffset>3489452</wp:posOffset>
              </wp:positionH>
              <wp:positionV relativeFrom="page">
                <wp:posOffset>9498782</wp:posOffset>
              </wp:positionV>
              <wp:extent cx="794385" cy="165735"/>
              <wp:effectExtent l="0" t="0" r="0" b="0"/>
              <wp:wrapNone/>
              <wp:docPr id="51" name="Text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94385" cy="165735"/>
                      </a:xfrm>
                      <a:prstGeom prst="rect">
                        <a:avLst/>
                      </a:prstGeom>
                    </wps:spPr>
                    <wps:txbx>
                      <w:txbxContent>
                        <w:p w14:paraId="7EFEF0B3" w14:textId="77777777" w:rsidR="0078404F" w:rsidRDefault="005766A6">
                          <w:pPr>
                            <w:spacing w:line="244" w:lineRule="exact"/>
                            <w:ind w:left="20"/>
                            <w:rPr>
                              <w:b/>
                            </w:rPr>
                          </w:pPr>
                          <w:r>
                            <w:t>Page</w:t>
                          </w:r>
                          <w:r>
                            <w:rPr>
                              <w:spacing w:val="-1"/>
                            </w:rPr>
                            <w:t xml:space="preserve"> </w:t>
                          </w:r>
                          <w:r>
                            <w:rPr>
                              <w:b/>
                            </w:rPr>
                            <w:t xml:space="preserve">60 </w:t>
                          </w:r>
                          <w:r>
                            <w:t>of</w:t>
                          </w:r>
                          <w:r>
                            <w:rPr>
                              <w:spacing w:val="-2"/>
                            </w:rPr>
                            <w:t xml:space="preserve"> </w:t>
                          </w:r>
                          <w:r>
                            <w:rPr>
                              <w:b/>
                              <w:spacing w:val="-5"/>
                            </w:rPr>
                            <w:t>98</w:t>
                          </w:r>
                        </w:p>
                      </w:txbxContent>
                    </wps:txbx>
                    <wps:bodyPr wrap="square" lIns="0" tIns="0" rIns="0" bIns="0" rtlCol="0">
                      <a:noAutofit/>
                    </wps:bodyPr>
                  </wps:wsp>
                </a:graphicData>
              </a:graphic>
            </wp:anchor>
          </w:drawing>
        </mc:Choice>
        <mc:Fallback>
          <w:pict>
            <v:shapetype w14:anchorId="7EFEF08A" id="_x0000_t202" coordsize="21600,21600" o:spt="202" path="m,l,21600r21600,l21600,xe">
              <v:stroke joinstyle="miter"/>
              <v:path gradientshapeok="t" o:connecttype="rect"/>
            </v:shapetype>
            <v:shape id="Textbox 51" o:spid="_x0000_s1075" type="#_x0000_t202" style="position:absolute;margin-left:274.75pt;margin-top:747.95pt;width:62.55pt;height:13.05pt;z-index:-178831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" filled="f" stroked="f">
              <v:textbox inset="0,0,0,0">
                <w:txbxContent>
                  <w:p w14:paraId="7EFEF0B3" w14:textId="77777777" w:rsidR="0078404F" w:rsidRDefault="005766A6">
                    <w:pPr>
                      <w:spacing w:line="244" w:lineRule="exact"/>
                      <w:ind w:left="20"/>
                      <w:rPr>
                        <w:b/>
                      </w:rPr>
                    </w:pPr>
                    <w:r>
                      <w:t>Page</w:t>
                    </w:r>
                    <w:r>
                      <w:rPr>
                        <w:spacing w:val="-1"/>
                      </w:rPr>
                      <w:t xml:space="preserve"> </w:t>
                    </w:r>
                    <w:r>
                      <w:rPr>
                        <w:b/>
                      </w:rPr>
                      <w:t xml:space="preserve">60 </w:t>
                    </w:r>
                    <w:r>
                      <w:t>of</w:t>
                    </w:r>
                    <w:r>
                      <w:rPr>
                        <w:spacing w:val="-2"/>
                      </w:rPr>
                      <w:t xml:space="preserve"> </w:t>
                    </w:r>
                    <w:r>
                      <w:rPr>
                        <w:b/>
                        <w:spacing w:val="-5"/>
                      </w:rPr>
                      <w:t>98</w:t>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EF06C" w14:textId="77777777" w:rsidR="0078404F" w:rsidRDefault="005766A6">
    <w:pPr>
      <w:pStyle w:val="BodyText"/>
      <w:spacing w:line="14" w:lineRule="auto"/>
      <w:rPr>
        <w:sz w:val="20"/>
      </w:rPr>
    </w:pPr>
    <w:r>
      <w:rPr>
        <w:noProof/>
      </w:rPr>
      <mc:AlternateContent>
        <mc:Choice Requires="wps">
          <w:drawing>
            <wp:anchor distT="0" distB="0" distL="0" distR="0" simplePos="0" relativeHeight="485433856" behindDoc="1" locked="0" layoutInCell="1" allowOverlap="1" wp14:anchorId="7EFEF08C" wp14:editId="7EFEF08D">
              <wp:simplePos x="0" y="0"/>
              <wp:positionH relativeFrom="page">
                <wp:posOffset>3489452</wp:posOffset>
              </wp:positionH>
              <wp:positionV relativeFrom="page">
                <wp:posOffset>9498782</wp:posOffset>
              </wp:positionV>
              <wp:extent cx="794385" cy="165735"/>
              <wp:effectExtent l="0" t="0" r="0" b="0"/>
              <wp:wrapNone/>
              <wp:docPr id="52" name="Text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94385" cy="165735"/>
                      </a:xfrm>
                      <a:prstGeom prst="rect">
                        <a:avLst/>
                      </a:prstGeom>
                    </wps:spPr>
                    <wps:txbx>
                      <w:txbxContent>
                        <w:p w14:paraId="7EFEF0B4" w14:textId="77777777" w:rsidR="0078404F" w:rsidRDefault="005766A6">
                          <w:pPr>
                            <w:spacing w:line="244" w:lineRule="exact"/>
                            <w:ind w:left="20"/>
                            <w:rPr>
                              <w:b/>
                            </w:rPr>
                          </w:pPr>
                          <w:r>
                            <w:t>Page</w:t>
                          </w:r>
                          <w:r>
                            <w:rPr>
                              <w:spacing w:val="-1"/>
                            </w:rPr>
                            <w:t xml:space="preserve"> </w:t>
                          </w:r>
                          <w:r>
                            <w:rPr>
                              <w:b/>
                            </w:rPr>
                            <w:t>6</w:t>
                          </w:r>
                          <w:r>
                            <w:rPr>
                              <w:b/>
                            </w:rPr>
                            <w:fldChar w:fldCharType="begin"/>
                          </w:r>
                          <w:r>
                            <w:rPr>
                              <w:b/>
                            </w:rPr>
                            <w:instrText xml:space="preserve"> PAGE </w:instrText>
                          </w:r>
                          <w:r>
                            <w:rPr>
                              <w:b/>
                            </w:rPr>
                            <w:fldChar w:fldCharType="separate"/>
                          </w:r>
                          <w:r>
                            <w:rPr>
                              <w:b/>
                            </w:rPr>
                            <w:t>1</w:t>
                          </w:r>
                          <w:r>
                            <w:rPr>
                              <w:b/>
                            </w:rPr>
                            <w:fldChar w:fldCharType="end"/>
                          </w:r>
                          <w:r>
                            <w:rPr>
                              <w:b/>
                            </w:rPr>
                            <w:t xml:space="preserve"> </w:t>
                          </w:r>
                          <w:r>
                            <w:t>of</w:t>
                          </w:r>
                          <w:r>
                            <w:rPr>
                              <w:spacing w:val="-2"/>
                            </w:rPr>
                            <w:t xml:space="preserve"> </w:t>
                          </w:r>
                          <w:r>
                            <w:rPr>
                              <w:b/>
                              <w:spacing w:val="-5"/>
                            </w:rPr>
                            <w:fldChar w:fldCharType="begin"/>
                          </w:r>
                          <w:r>
                            <w:rPr>
                              <w:b/>
                              <w:spacing w:val="-5"/>
                            </w:rPr>
                            <w:instrText xml:space="preserve"> NUMPAGES </w:instrText>
                          </w:r>
                          <w:r>
                            <w:rPr>
                              <w:b/>
                              <w:spacing w:val="-5"/>
                            </w:rPr>
                            <w:fldChar w:fldCharType="separate"/>
                          </w:r>
                          <w:r>
                            <w:rPr>
                              <w:b/>
                              <w:spacing w:val="-5"/>
                            </w:rPr>
                            <w:t>98</w:t>
                          </w:r>
                          <w:r>
                            <w:rPr>
                              <w:b/>
                              <w:spacing w:val="-5"/>
                            </w:rPr>
                            <w:fldChar w:fldCharType="end"/>
                          </w:r>
                        </w:p>
                      </w:txbxContent>
                    </wps:txbx>
                    <wps:bodyPr wrap="square" lIns="0" tIns="0" rIns="0" bIns="0" rtlCol="0">
                      <a:noAutofit/>
                    </wps:bodyPr>
                  </wps:wsp>
                </a:graphicData>
              </a:graphic>
            </wp:anchor>
          </w:drawing>
        </mc:Choice>
        <mc:Fallback>
          <w:pict>
            <v:shapetype w14:anchorId="7EFEF08C" id="_x0000_t202" coordsize="21600,21600" o:spt="202" path="m,l,21600r21600,l21600,xe">
              <v:stroke joinstyle="miter"/>
              <v:path gradientshapeok="t" o:connecttype="rect"/>
            </v:shapetype>
            <v:shape id="Textbox 52" o:spid="_x0000_s1076" type="#_x0000_t202" style="position:absolute;margin-left:274.75pt;margin-top:747.95pt;width:62.55pt;height:13.05pt;z-index:-178826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" filled="f" stroked="f">
              <v:textbox inset="0,0,0,0">
                <w:txbxContent>
                  <w:p w14:paraId="7EFEF0B4" w14:textId="77777777" w:rsidR="0078404F" w:rsidRDefault="005766A6">
                    <w:pPr>
                      <w:spacing w:line="244" w:lineRule="exact"/>
                      <w:ind w:left="20"/>
                      <w:rPr>
                        <w:b/>
                      </w:rPr>
                    </w:pPr>
                    <w:r>
                      <w:t>Page</w:t>
                    </w:r>
                    <w:r>
                      <w:rPr>
                        <w:spacing w:val="-1"/>
                      </w:rPr>
                      <w:t xml:space="preserve"> </w:t>
                    </w:r>
                    <w:r>
                      <w:rPr>
                        <w:b/>
                      </w:rPr>
                      <w:t>6</w:t>
                    </w:r>
                    <w:r>
                      <w:rPr>
                        <w:b/>
                      </w:rPr>
                      <w:fldChar w:fldCharType="begin"/>
                    </w:r>
                    <w:r>
                      <w:rPr>
                        <w:b/>
                      </w:rPr>
                      <w:instrText xml:space="preserve"> PAGE </w:instrText>
                    </w:r>
                    <w:r>
                      <w:rPr>
                        <w:b/>
                      </w:rPr>
                      <w:fldChar w:fldCharType="separate"/>
                    </w:r>
                    <w:r>
                      <w:rPr>
                        <w:b/>
                      </w:rPr>
                      <w:t>1</w:t>
                    </w:r>
                    <w:r>
                      <w:rPr>
                        <w:b/>
                      </w:rPr>
                      <w:fldChar w:fldCharType="end"/>
                    </w:r>
                    <w:r>
                      <w:rPr>
                        <w:b/>
                      </w:rPr>
                      <w:t xml:space="preserve"> </w:t>
                    </w:r>
                    <w:r>
                      <w:t>of</w:t>
                    </w:r>
                    <w:r>
                      <w:rPr>
                        <w:spacing w:val="-2"/>
                      </w:rPr>
                      <w:t xml:space="preserve"> </w:t>
                    </w:r>
                    <w:r>
                      <w:rPr>
                        <w:b/>
                        <w:spacing w:val="-5"/>
                      </w:rPr>
                      <w:fldChar w:fldCharType="begin"/>
                    </w:r>
                    <w:r>
                      <w:rPr>
                        <w:b/>
                        <w:spacing w:val="-5"/>
                      </w:rPr>
                      <w:instrText xml:space="preserve"> NUMPAGES </w:instrText>
                    </w:r>
                    <w:r>
                      <w:rPr>
                        <w:b/>
                        <w:spacing w:val="-5"/>
                      </w:rPr>
                      <w:fldChar w:fldCharType="separate"/>
                    </w:r>
                    <w:r>
                      <w:rPr>
                        <w:b/>
                        <w:spacing w:val="-5"/>
                      </w:rPr>
                      <w:t>98</w:t>
                    </w:r>
                    <w:r>
                      <w:rPr>
                        <w:b/>
                        <w:spacing w:val="-5"/>
                      </w:rPr>
                      <w:fldChar w:fldCharType="end"/>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EF06D" w14:textId="77777777" w:rsidR="0078404F" w:rsidRDefault="005766A6">
    <w:pPr>
      <w:pStyle w:val="BodyText"/>
      <w:spacing w:line="14" w:lineRule="auto"/>
      <w:rPr>
        <w:sz w:val="20"/>
      </w:rPr>
    </w:pPr>
    <w:r>
      <w:rPr>
        <w:noProof/>
      </w:rPr>
      <mc:AlternateContent>
        <mc:Choice Requires="wps">
          <w:drawing>
            <wp:anchor distT="0" distB="0" distL="0" distR="0" simplePos="0" relativeHeight="485434368" behindDoc="1" locked="0" layoutInCell="1" allowOverlap="1" wp14:anchorId="7EFEF08E" wp14:editId="7EFEF08F">
              <wp:simplePos x="0" y="0"/>
              <wp:positionH relativeFrom="page">
                <wp:posOffset>3489452</wp:posOffset>
              </wp:positionH>
              <wp:positionV relativeFrom="page">
                <wp:posOffset>9498782</wp:posOffset>
              </wp:positionV>
              <wp:extent cx="794385" cy="165735"/>
              <wp:effectExtent l="0" t="0" r="0" b="0"/>
              <wp:wrapNone/>
              <wp:docPr id="64" name="Text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94385" cy="165735"/>
                      </a:xfrm>
                      <a:prstGeom prst="rect">
                        <a:avLst/>
                      </a:prstGeom>
                    </wps:spPr>
                    <wps:txbx>
                      <w:txbxContent>
                        <w:p w14:paraId="7EFEF0B5" w14:textId="77777777" w:rsidR="0078404F" w:rsidRDefault="005766A6">
                          <w:pPr>
                            <w:spacing w:line="244" w:lineRule="exact"/>
                            <w:ind w:left="20"/>
                            <w:rPr>
                              <w:b/>
                            </w:rPr>
                          </w:pPr>
                          <w:r>
                            <w:t>Page</w:t>
                          </w:r>
                          <w:r>
                            <w:rPr>
                              <w:spacing w:val="-1"/>
                            </w:rPr>
                            <w:t xml:space="preserve"> </w:t>
                          </w:r>
                          <w:r>
                            <w:rPr>
                              <w:b/>
                            </w:rPr>
                            <w:t xml:space="preserve">70 </w:t>
                          </w:r>
                          <w:r>
                            <w:t>of</w:t>
                          </w:r>
                          <w:r>
                            <w:rPr>
                              <w:spacing w:val="-2"/>
                            </w:rPr>
                            <w:t xml:space="preserve"> </w:t>
                          </w:r>
                          <w:r>
                            <w:rPr>
                              <w:b/>
                              <w:spacing w:val="-5"/>
                            </w:rPr>
                            <w:t>98</w:t>
                          </w:r>
                        </w:p>
                      </w:txbxContent>
                    </wps:txbx>
                    <wps:bodyPr wrap="square" lIns="0" tIns="0" rIns="0" bIns="0" rtlCol="0">
                      <a:noAutofit/>
                    </wps:bodyPr>
                  </wps:wsp>
                </a:graphicData>
              </a:graphic>
            </wp:anchor>
          </w:drawing>
        </mc:Choice>
        <mc:Fallback>
          <w:pict>
            <v:shapetype w14:anchorId="7EFEF08E" id="_x0000_t202" coordsize="21600,21600" o:spt="202" path="m,l,21600r21600,l21600,xe">
              <v:stroke joinstyle="miter"/>
              <v:path gradientshapeok="t" o:connecttype="rect"/>
            </v:shapetype>
            <v:shape id="Textbox 64" o:spid="_x0000_s1077" type="#_x0000_t202" style="position:absolute;margin-left:274.75pt;margin-top:747.95pt;width:62.55pt;height:13.05pt;z-index:-178821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" filled="f" stroked="f">
              <v:textbox inset="0,0,0,0">
                <w:txbxContent>
                  <w:p w14:paraId="7EFEF0B5" w14:textId="77777777" w:rsidR="0078404F" w:rsidRDefault="005766A6">
                    <w:pPr>
                      <w:spacing w:line="244" w:lineRule="exact"/>
                      <w:ind w:left="20"/>
                      <w:rPr>
                        <w:b/>
                      </w:rPr>
                    </w:pPr>
                    <w:r>
                      <w:t>Page</w:t>
                    </w:r>
                    <w:r>
                      <w:rPr>
                        <w:spacing w:val="-1"/>
                      </w:rPr>
                      <w:t xml:space="preserve"> </w:t>
                    </w:r>
                    <w:r>
                      <w:rPr>
                        <w:b/>
                      </w:rPr>
                      <w:t xml:space="preserve">70 </w:t>
                    </w:r>
                    <w:r>
                      <w:t>of</w:t>
                    </w:r>
                    <w:r>
                      <w:rPr>
                        <w:spacing w:val="-2"/>
                      </w:rPr>
                      <w:t xml:space="preserve"> </w:t>
                    </w:r>
                    <w:r>
                      <w:rPr>
                        <w:b/>
                        <w:spacing w:val="-5"/>
                      </w:rPr>
                      <w:t>98</w:t>
                    </w:r>
                  </w:p>
                </w:txbxContent>
              </v:textbox>
              <w10:wrap anchorx="page" anchory="page"/>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EF06E" w14:textId="77777777" w:rsidR="0078404F" w:rsidRDefault="005766A6">
    <w:pPr>
      <w:pStyle w:val="BodyText"/>
      <w:spacing w:line="14" w:lineRule="auto"/>
      <w:rPr>
        <w:sz w:val="20"/>
      </w:rPr>
    </w:pPr>
    <w:r>
      <w:rPr>
        <w:noProof/>
      </w:rPr>
      <mc:AlternateContent>
        <mc:Choice Requires="wps">
          <w:drawing>
            <wp:anchor distT="0" distB="0" distL="0" distR="0" simplePos="0" relativeHeight="485434880" behindDoc="1" locked="0" layoutInCell="1" allowOverlap="1" wp14:anchorId="7EFEF090" wp14:editId="7EFEF091">
              <wp:simplePos x="0" y="0"/>
              <wp:positionH relativeFrom="page">
                <wp:posOffset>3489452</wp:posOffset>
              </wp:positionH>
              <wp:positionV relativeFrom="page">
                <wp:posOffset>9498782</wp:posOffset>
              </wp:positionV>
              <wp:extent cx="794385" cy="165735"/>
              <wp:effectExtent l="0" t="0" r="0" b="0"/>
              <wp:wrapNone/>
              <wp:docPr id="65" name="Text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94385" cy="165735"/>
                      </a:xfrm>
                      <a:prstGeom prst="rect">
                        <a:avLst/>
                      </a:prstGeom>
                    </wps:spPr>
                    <wps:txbx>
                      <w:txbxContent>
                        <w:p w14:paraId="7EFEF0B6" w14:textId="77777777" w:rsidR="0078404F" w:rsidRDefault="005766A6">
                          <w:pPr>
                            <w:spacing w:line="244" w:lineRule="exact"/>
                            <w:ind w:left="20"/>
                            <w:rPr>
                              <w:b/>
                            </w:rPr>
                          </w:pPr>
                          <w:r>
                            <w:t>Page</w:t>
                          </w:r>
                          <w:r>
                            <w:rPr>
                              <w:spacing w:val="-1"/>
                            </w:rPr>
                            <w:t xml:space="preserve"> </w:t>
                          </w:r>
                          <w:r>
                            <w:rPr>
                              <w:b/>
                            </w:rPr>
                            <w:t>7</w:t>
                          </w:r>
                          <w:r>
                            <w:rPr>
                              <w:b/>
                            </w:rPr>
                            <w:fldChar w:fldCharType="begin"/>
                          </w:r>
                          <w:r>
                            <w:rPr>
                              <w:b/>
                            </w:rPr>
                            <w:instrText xml:space="preserve"> PAGE </w:instrText>
                          </w:r>
                          <w:r>
                            <w:rPr>
                              <w:b/>
                            </w:rPr>
                            <w:fldChar w:fldCharType="separate"/>
                          </w:r>
                          <w:r>
                            <w:rPr>
                              <w:b/>
                            </w:rPr>
                            <w:t>1</w:t>
                          </w:r>
                          <w:r>
                            <w:rPr>
                              <w:b/>
                            </w:rPr>
                            <w:fldChar w:fldCharType="end"/>
                          </w:r>
                          <w:r>
                            <w:rPr>
                              <w:b/>
                            </w:rPr>
                            <w:t xml:space="preserve"> </w:t>
                          </w:r>
                          <w:r>
                            <w:t>of</w:t>
                          </w:r>
                          <w:r>
                            <w:rPr>
                              <w:spacing w:val="-2"/>
                            </w:rPr>
                            <w:t xml:space="preserve"> </w:t>
                          </w:r>
                          <w:r>
                            <w:rPr>
                              <w:b/>
                              <w:spacing w:val="-5"/>
                            </w:rPr>
                            <w:fldChar w:fldCharType="begin"/>
                          </w:r>
                          <w:r>
                            <w:rPr>
                              <w:b/>
                              <w:spacing w:val="-5"/>
                            </w:rPr>
                            <w:instrText xml:space="preserve"> NUMPAGES </w:instrText>
                          </w:r>
                          <w:r>
                            <w:rPr>
                              <w:b/>
                              <w:spacing w:val="-5"/>
                            </w:rPr>
                            <w:fldChar w:fldCharType="separate"/>
                          </w:r>
                          <w:r>
                            <w:rPr>
                              <w:b/>
                              <w:spacing w:val="-5"/>
                            </w:rPr>
                            <w:t>98</w:t>
                          </w:r>
                          <w:r>
                            <w:rPr>
                              <w:b/>
                              <w:spacing w:val="-5"/>
                            </w:rPr>
                            <w:fldChar w:fldCharType="end"/>
                          </w:r>
                        </w:p>
                      </w:txbxContent>
                    </wps:txbx>
                    <wps:bodyPr wrap="square" lIns="0" tIns="0" rIns="0" bIns="0" rtlCol="0">
                      <a:noAutofit/>
                    </wps:bodyPr>
                  </wps:wsp>
                </a:graphicData>
              </a:graphic>
            </wp:anchor>
          </w:drawing>
        </mc:Choice>
        <mc:Fallback>
          <w:pict>
            <v:shapetype w14:anchorId="7EFEF090" id="_x0000_t202" coordsize="21600,21600" o:spt="202" path="m,l,21600r21600,l21600,xe">
              <v:stroke joinstyle="miter"/>
              <v:path gradientshapeok="t" o:connecttype="rect"/>
            </v:shapetype>
            <v:shape id="Textbox 65" o:spid="_x0000_s1078" type="#_x0000_t202" style="position:absolute;margin-left:274.75pt;margin-top:747.95pt;width:62.55pt;height:13.05pt;z-index:-178816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" filled="f" stroked="f">
              <v:textbox inset="0,0,0,0">
                <w:txbxContent>
                  <w:p w14:paraId="7EFEF0B6" w14:textId="77777777" w:rsidR="0078404F" w:rsidRDefault="005766A6">
                    <w:pPr>
                      <w:spacing w:line="244" w:lineRule="exact"/>
                      <w:ind w:left="20"/>
                      <w:rPr>
                        <w:b/>
                      </w:rPr>
                    </w:pPr>
                    <w:r>
                      <w:t>Page</w:t>
                    </w:r>
                    <w:r>
                      <w:rPr>
                        <w:spacing w:val="-1"/>
                      </w:rPr>
                      <w:t xml:space="preserve"> </w:t>
                    </w:r>
                    <w:r>
                      <w:rPr>
                        <w:b/>
                      </w:rPr>
                      <w:t>7</w:t>
                    </w:r>
                    <w:r>
                      <w:rPr>
                        <w:b/>
                      </w:rPr>
                      <w:fldChar w:fldCharType="begin"/>
                    </w:r>
                    <w:r>
                      <w:rPr>
                        <w:b/>
                      </w:rPr>
                      <w:instrText xml:space="preserve"> PAGE </w:instrText>
                    </w:r>
                    <w:r>
                      <w:rPr>
                        <w:b/>
                      </w:rPr>
                      <w:fldChar w:fldCharType="separate"/>
                    </w:r>
                    <w:r>
                      <w:rPr>
                        <w:b/>
                      </w:rPr>
                      <w:t>1</w:t>
                    </w:r>
                    <w:r>
                      <w:rPr>
                        <w:b/>
                      </w:rPr>
                      <w:fldChar w:fldCharType="end"/>
                    </w:r>
                    <w:r>
                      <w:rPr>
                        <w:b/>
                      </w:rPr>
                      <w:t xml:space="preserve"> </w:t>
                    </w:r>
                    <w:r>
                      <w:t>of</w:t>
                    </w:r>
                    <w:r>
                      <w:rPr>
                        <w:spacing w:val="-2"/>
                      </w:rPr>
                      <w:t xml:space="preserve"> </w:t>
                    </w:r>
                    <w:r>
                      <w:rPr>
                        <w:b/>
                        <w:spacing w:val="-5"/>
                      </w:rPr>
                      <w:fldChar w:fldCharType="begin"/>
                    </w:r>
                    <w:r>
                      <w:rPr>
                        <w:b/>
                        <w:spacing w:val="-5"/>
                      </w:rPr>
                      <w:instrText xml:space="preserve"> NUMPAGES </w:instrText>
                    </w:r>
                    <w:r>
                      <w:rPr>
                        <w:b/>
                        <w:spacing w:val="-5"/>
                      </w:rPr>
                      <w:fldChar w:fldCharType="separate"/>
                    </w:r>
                    <w:r>
                      <w:rPr>
                        <w:b/>
                        <w:spacing w:val="-5"/>
                      </w:rPr>
                      <w:t>98</w:t>
                    </w:r>
                    <w:r>
                      <w:rPr>
                        <w:b/>
                        <w:spacing w:val="-5"/>
                      </w:rPr>
                      <w:fldChar w:fldCharType="end"/>
                    </w:r>
                  </w:p>
                </w:txbxContent>
              </v:textbox>
              <w10:wrap anchorx="page" anchory="page"/>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EF06F" w14:textId="77777777" w:rsidR="0078404F" w:rsidRDefault="005766A6">
    <w:pPr>
      <w:pStyle w:val="BodyText"/>
      <w:spacing w:line="14" w:lineRule="auto"/>
      <w:rPr>
        <w:sz w:val="20"/>
      </w:rPr>
    </w:pPr>
    <w:r>
      <w:rPr>
        <w:noProof/>
      </w:rPr>
      <mc:AlternateContent>
        <mc:Choice Requires="wps">
          <w:drawing>
            <wp:anchor distT="0" distB="0" distL="0" distR="0" simplePos="0" relativeHeight="485435392" behindDoc="1" locked="0" layoutInCell="1" allowOverlap="1" wp14:anchorId="7EFEF092" wp14:editId="7EFEF093">
              <wp:simplePos x="0" y="0"/>
              <wp:positionH relativeFrom="page">
                <wp:posOffset>3489452</wp:posOffset>
              </wp:positionH>
              <wp:positionV relativeFrom="page">
                <wp:posOffset>9498782</wp:posOffset>
              </wp:positionV>
              <wp:extent cx="794385" cy="165735"/>
              <wp:effectExtent l="0" t="0" r="0" b="0"/>
              <wp:wrapNone/>
              <wp:docPr id="66" name="Text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94385" cy="165735"/>
                      </a:xfrm>
                      <a:prstGeom prst="rect">
                        <a:avLst/>
                      </a:prstGeom>
                    </wps:spPr>
                    <wps:txbx>
                      <w:txbxContent>
                        <w:p w14:paraId="7EFEF0B7" w14:textId="77777777" w:rsidR="0078404F" w:rsidRDefault="005766A6">
                          <w:pPr>
                            <w:spacing w:line="244" w:lineRule="exact"/>
                            <w:ind w:left="20"/>
                            <w:rPr>
                              <w:b/>
                            </w:rPr>
                          </w:pPr>
                          <w:r>
                            <w:t>Page</w:t>
                          </w:r>
                          <w:r>
                            <w:rPr>
                              <w:spacing w:val="-1"/>
                            </w:rPr>
                            <w:t xml:space="preserve"> </w:t>
                          </w:r>
                          <w:r>
                            <w:rPr>
                              <w:b/>
                            </w:rPr>
                            <w:t xml:space="preserve">80 </w:t>
                          </w:r>
                          <w:r>
                            <w:t>of</w:t>
                          </w:r>
                          <w:r>
                            <w:rPr>
                              <w:spacing w:val="-2"/>
                            </w:rPr>
                            <w:t xml:space="preserve"> </w:t>
                          </w:r>
                          <w:r>
                            <w:rPr>
                              <w:b/>
                              <w:spacing w:val="-5"/>
                            </w:rPr>
                            <w:t>98</w:t>
                          </w:r>
                        </w:p>
                      </w:txbxContent>
                    </wps:txbx>
                    <wps:bodyPr wrap="square" lIns="0" tIns="0" rIns="0" bIns="0" rtlCol="0">
                      <a:noAutofit/>
                    </wps:bodyPr>
                  </wps:wsp>
                </a:graphicData>
              </a:graphic>
            </wp:anchor>
          </w:drawing>
        </mc:Choice>
        <mc:Fallback>
          <w:pict>
            <v:shapetype w14:anchorId="7EFEF092" id="_x0000_t202" coordsize="21600,21600" o:spt="202" path="m,l,21600r21600,l21600,xe">
              <v:stroke joinstyle="miter"/>
              <v:path gradientshapeok="t" o:connecttype="rect"/>
            </v:shapetype>
            <v:shape id="Textbox 66" o:spid="_x0000_s1079" type="#_x0000_t202" style="position:absolute;margin-left:274.75pt;margin-top:747.95pt;width:62.55pt;height:13.05pt;z-index:-178810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" filled="f" stroked="f">
              <v:textbox inset="0,0,0,0">
                <w:txbxContent>
                  <w:p w14:paraId="7EFEF0B7" w14:textId="77777777" w:rsidR="0078404F" w:rsidRDefault="005766A6">
                    <w:pPr>
                      <w:spacing w:line="244" w:lineRule="exact"/>
                      <w:ind w:left="20"/>
                      <w:rPr>
                        <w:b/>
                      </w:rPr>
                    </w:pPr>
                    <w:r>
                      <w:t>Page</w:t>
                    </w:r>
                    <w:r>
                      <w:rPr>
                        <w:spacing w:val="-1"/>
                      </w:rPr>
                      <w:t xml:space="preserve"> </w:t>
                    </w:r>
                    <w:r>
                      <w:rPr>
                        <w:b/>
                      </w:rPr>
                      <w:t xml:space="preserve">80 </w:t>
                    </w:r>
                    <w:r>
                      <w:t>of</w:t>
                    </w:r>
                    <w:r>
                      <w:rPr>
                        <w:spacing w:val="-2"/>
                      </w:rPr>
                      <w:t xml:space="preserve"> </w:t>
                    </w:r>
                    <w:r>
                      <w:rPr>
                        <w:b/>
                        <w:spacing w:val="-5"/>
                      </w:rPr>
                      <w:t>98</w:t>
                    </w:r>
                  </w:p>
                </w:txbxContent>
              </v:textbox>
              <w10:wrap anchorx="page" anchory="page"/>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EF070" w14:textId="77777777" w:rsidR="0078404F" w:rsidRDefault="005766A6">
    <w:pPr>
      <w:pStyle w:val="BodyText"/>
      <w:spacing w:line="14" w:lineRule="auto"/>
      <w:rPr>
        <w:sz w:val="20"/>
      </w:rPr>
    </w:pPr>
    <w:r>
      <w:rPr>
        <w:noProof/>
      </w:rPr>
      <mc:AlternateContent>
        <mc:Choice Requires="wps">
          <w:drawing>
            <wp:anchor distT="0" distB="0" distL="0" distR="0" simplePos="0" relativeHeight="485435904" behindDoc="1" locked="0" layoutInCell="1" allowOverlap="1" wp14:anchorId="7EFEF094" wp14:editId="7EFEF095">
              <wp:simplePos x="0" y="0"/>
              <wp:positionH relativeFrom="page">
                <wp:posOffset>3489452</wp:posOffset>
              </wp:positionH>
              <wp:positionV relativeFrom="page">
                <wp:posOffset>9498782</wp:posOffset>
              </wp:positionV>
              <wp:extent cx="794385" cy="165735"/>
              <wp:effectExtent l="0" t="0" r="0" b="0"/>
              <wp:wrapNone/>
              <wp:docPr id="67" name="Text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94385" cy="165735"/>
                      </a:xfrm>
                      <a:prstGeom prst="rect">
                        <a:avLst/>
                      </a:prstGeom>
                    </wps:spPr>
                    <wps:txbx>
                      <w:txbxContent>
                        <w:p w14:paraId="7EFEF0B8" w14:textId="77777777" w:rsidR="0078404F" w:rsidRDefault="005766A6">
                          <w:pPr>
                            <w:spacing w:line="244" w:lineRule="exact"/>
                            <w:ind w:left="20"/>
                            <w:rPr>
                              <w:b/>
                            </w:rPr>
                          </w:pPr>
                          <w:r>
                            <w:t>Page</w:t>
                          </w:r>
                          <w:r>
                            <w:rPr>
                              <w:spacing w:val="-1"/>
                            </w:rPr>
                            <w:t xml:space="preserve"> </w:t>
                          </w:r>
                          <w:r>
                            <w:rPr>
                              <w:b/>
                            </w:rPr>
                            <w:t>8</w:t>
                          </w:r>
                          <w:r>
                            <w:rPr>
                              <w:b/>
                            </w:rPr>
                            <w:fldChar w:fldCharType="begin"/>
                          </w:r>
                          <w:r>
                            <w:rPr>
                              <w:b/>
                            </w:rPr>
                            <w:instrText xml:space="preserve"> PAGE </w:instrText>
                          </w:r>
                          <w:r>
                            <w:rPr>
                              <w:b/>
                            </w:rPr>
                            <w:fldChar w:fldCharType="separate"/>
                          </w:r>
                          <w:r>
                            <w:rPr>
                              <w:b/>
                            </w:rPr>
                            <w:t>1</w:t>
                          </w:r>
                          <w:r>
                            <w:rPr>
                              <w:b/>
                            </w:rPr>
                            <w:fldChar w:fldCharType="end"/>
                          </w:r>
                          <w:r>
                            <w:rPr>
                              <w:b/>
                            </w:rPr>
                            <w:t xml:space="preserve"> </w:t>
                          </w:r>
                          <w:r>
                            <w:t>of</w:t>
                          </w:r>
                          <w:r>
                            <w:rPr>
                              <w:spacing w:val="-2"/>
                            </w:rPr>
                            <w:t xml:space="preserve"> </w:t>
                          </w:r>
                          <w:r>
                            <w:rPr>
                              <w:b/>
                              <w:spacing w:val="-5"/>
                            </w:rPr>
                            <w:fldChar w:fldCharType="begin"/>
                          </w:r>
                          <w:r>
                            <w:rPr>
                              <w:b/>
                              <w:spacing w:val="-5"/>
                            </w:rPr>
                            <w:instrText xml:space="preserve"> NUMPAGES </w:instrText>
                          </w:r>
                          <w:r>
                            <w:rPr>
                              <w:b/>
                              <w:spacing w:val="-5"/>
                            </w:rPr>
                            <w:fldChar w:fldCharType="separate"/>
                          </w:r>
                          <w:r>
                            <w:rPr>
                              <w:b/>
                              <w:spacing w:val="-5"/>
                            </w:rPr>
                            <w:t>98</w:t>
                          </w:r>
                          <w:r>
                            <w:rPr>
                              <w:b/>
                              <w:spacing w:val="-5"/>
                            </w:rPr>
                            <w:fldChar w:fldCharType="end"/>
                          </w:r>
                        </w:p>
                      </w:txbxContent>
                    </wps:txbx>
                    <wps:bodyPr wrap="square" lIns="0" tIns="0" rIns="0" bIns="0" rtlCol="0">
                      <a:noAutofit/>
                    </wps:bodyPr>
                  </wps:wsp>
                </a:graphicData>
              </a:graphic>
            </wp:anchor>
          </w:drawing>
        </mc:Choice>
        <mc:Fallback>
          <w:pict>
            <v:shapetype w14:anchorId="7EFEF094" id="_x0000_t202" coordsize="21600,21600" o:spt="202" path="m,l,21600r21600,l21600,xe">
              <v:stroke joinstyle="miter"/>
              <v:path gradientshapeok="t" o:connecttype="rect"/>
            </v:shapetype>
            <v:shape id="Textbox 67" o:spid="_x0000_s1080" type="#_x0000_t202" style="position:absolute;margin-left:274.75pt;margin-top:747.95pt;width:62.55pt;height:13.05pt;z-index:-178805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" filled="f" stroked="f">
              <v:textbox inset="0,0,0,0">
                <w:txbxContent>
                  <w:p w14:paraId="7EFEF0B8" w14:textId="77777777" w:rsidR="0078404F" w:rsidRDefault="005766A6">
                    <w:pPr>
                      <w:spacing w:line="244" w:lineRule="exact"/>
                      <w:ind w:left="20"/>
                      <w:rPr>
                        <w:b/>
                      </w:rPr>
                    </w:pPr>
                    <w:r>
                      <w:t>Page</w:t>
                    </w:r>
                    <w:r>
                      <w:rPr>
                        <w:spacing w:val="-1"/>
                      </w:rPr>
                      <w:t xml:space="preserve"> </w:t>
                    </w:r>
                    <w:r>
                      <w:rPr>
                        <w:b/>
                      </w:rPr>
                      <w:t>8</w:t>
                    </w:r>
                    <w:r>
                      <w:rPr>
                        <w:b/>
                      </w:rPr>
                      <w:fldChar w:fldCharType="begin"/>
                    </w:r>
                    <w:r>
                      <w:rPr>
                        <w:b/>
                      </w:rPr>
                      <w:instrText xml:space="preserve"> PAGE </w:instrText>
                    </w:r>
                    <w:r>
                      <w:rPr>
                        <w:b/>
                      </w:rPr>
                      <w:fldChar w:fldCharType="separate"/>
                    </w:r>
                    <w:r>
                      <w:rPr>
                        <w:b/>
                      </w:rPr>
                      <w:t>1</w:t>
                    </w:r>
                    <w:r>
                      <w:rPr>
                        <w:b/>
                      </w:rPr>
                      <w:fldChar w:fldCharType="end"/>
                    </w:r>
                    <w:r>
                      <w:rPr>
                        <w:b/>
                      </w:rPr>
                      <w:t xml:space="preserve"> </w:t>
                    </w:r>
                    <w:r>
                      <w:t>of</w:t>
                    </w:r>
                    <w:r>
                      <w:rPr>
                        <w:spacing w:val="-2"/>
                      </w:rPr>
                      <w:t xml:space="preserve"> </w:t>
                    </w:r>
                    <w:r>
                      <w:rPr>
                        <w:b/>
                        <w:spacing w:val="-5"/>
                      </w:rPr>
                      <w:fldChar w:fldCharType="begin"/>
                    </w:r>
                    <w:r>
                      <w:rPr>
                        <w:b/>
                        <w:spacing w:val="-5"/>
                      </w:rPr>
                      <w:instrText xml:space="preserve"> NUMPAGES </w:instrText>
                    </w:r>
                    <w:r>
                      <w:rPr>
                        <w:b/>
                        <w:spacing w:val="-5"/>
                      </w:rPr>
                      <w:fldChar w:fldCharType="separate"/>
                    </w:r>
                    <w:r>
                      <w:rPr>
                        <w:b/>
                        <w:spacing w:val="-5"/>
                      </w:rPr>
                      <w:t>98</w:t>
                    </w:r>
                    <w:r>
                      <w:rPr>
                        <w:b/>
                        <w:spacing w:val="-5"/>
                      </w:rPr>
                      <w:fldChar w:fldCharType="end"/>
                    </w:r>
                  </w:p>
                </w:txbxContent>
              </v:textbox>
              <w10:wrap anchorx="page" anchory="page"/>
            </v:shape>
          </w:pict>
        </mc:Fallback>
      </mc:AlternateConten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EF071" w14:textId="77777777" w:rsidR="0078404F" w:rsidRDefault="005766A6">
    <w:pPr>
      <w:pStyle w:val="BodyText"/>
      <w:spacing w:line="14" w:lineRule="auto"/>
      <w:rPr>
        <w:sz w:val="20"/>
      </w:rPr>
    </w:pPr>
    <w:r>
      <w:rPr>
        <w:noProof/>
      </w:rPr>
      <mc:AlternateContent>
        <mc:Choice Requires="wps">
          <w:drawing>
            <wp:anchor distT="0" distB="0" distL="0" distR="0" simplePos="0" relativeHeight="485436416" behindDoc="1" locked="0" layoutInCell="1" allowOverlap="1" wp14:anchorId="7EFEF096" wp14:editId="7EFEF097">
              <wp:simplePos x="0" y="0"/>
              <wp:positionH relativeFrom="page">
                <wp:posOffset>3489452</wp:posOffset>
              </wp:positionH>
              <wp:positionV relativeFrom="page">
                <wp:posOffset>9498782</wp:posOffset>
              </wp:positionV>
              <wp:extent cx="794385" cy="165735"/>
              <wp:effectExtent l="0" t="0" r="0" b="0"/>
              <wp:wrapNone/>
              <wp:docPr id="75" name="Text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94385" cy="165735"/>
                      </a:xfrm>
                      <a:prstGeom prst="rect">
                        <a:avLst/>
                      </a:prstGeom>
                    </wps:spPr>
                    <wps:txbx>
                      <w:txbxContent>
                        <w:p w14:paraId="7EFEF0B9" w14:textId="77777777" w:rsidR="0078404F" w:rsidRDefault="005766A6">
                          <w:pPr>
                            <w:spacing w:line="244" w:lineRule="exact"/>
                            <w:ind w:left="20"/>
                            <w:rPr>
                              <w:b/>
                            </w:rPr>
                          </w:pPr>
                          <w:r>
                            <w:t>Page</w:t>
                          </w:r>
                          <w:r>
                            <w:rPr>
                              <w:spacing w:val="-1"/>
                            </w:rPr>
                            <w:t xml:space="preserve"> </w:t>
                          </w:r>
                          <w:r>
                            <w:rPr>
                              <w:b/>
                            </w:rPr>
                            <w:t xml:space="preserve">90 </w:t>
                          </w:r>
                          <w:r>
                            <w:t>of</w:t>
                          </w:r>
                          <w:r>
                            <w:rPr>
                              <w:spacing w:val="-2"/>
                            </w:rPr>
                            <w:t xml:space="preserve"> </w:t>
                          </w:r>
                          <w:r>
                            <w:rPr>
                              <w:b/>
                              <w:spacing w:val="-5"/>
                            </w:rPr>
                            <w:t>98</w:t>
                          </w:r>
                        </w:p>
                      </w:txbxContent>
                    </wps:txbx>
                    <wps:bodyPr wrap="square" lIns="0" tIns="0" rIns="0" bIns="0" rtlCol="0">
                      <a:noAutofit/>
                    </wps:bodyPr>
                  </wps:wsp>
                </a:graphicData>
              </a:graphic>
            </wp:anchor>
          </w:drawing>
        </mc:Choice>
        <mc:Fallback>
          <w:pict>
            <v:shapetype w14:anchorId="7EFEF096" id="_x0000_t202" coordsize="21600,21600" o:spt="202" path="m,l,21600r21600,l21600,xe">
              <v:stroke joinstyle="miter"/>
              <v:path gradientshapeok="t" o:connecttype="rect"/>
            </v:shapetype>
            <v:shape id="Textbox 75" o:spid="_x0000_s1081" type="#_x0000_t202" style="position:absolute;margin-left:274.75pt;margin-top:747.95pt;width:62.55pt;height:13.05pt;z-index:-178800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" filled="f" stroked="f">
              <v:textbox inset="0,0,0,0">
                <w:txbxContent>
                  <w:p w14:paraId="7EFEF0B9" w14:textId="77777777" w:rsidR="0078404F" w:rsidRDefault="005766A6">
                    <w:pPr>
                      <w:spacing w:line="244" w:lineRule="exact"/>
                      <w:ind w:left="20"/>
                      <w:rPr>
                        <w:b/>
                      </w:rPr>
                    </w:pPr>
                    <w:r>
                      <w:t>Page</w:t>
                    </w:r>
                    <w:r>
                      <w:rPr>
                        <w:spacing w:val="-1"/>
                      </w:rPr>
                      <w:t xml:space="preserve"> </w:t>
                    </w:r>
                    <w:r>
                      <w:rPr>
                        <w:b/>
                      </w:rPr>
                      <w:t xml:space="preserve">90 </w:t>
                    </w:r>
                    <w:r>
                      <w:t>of</w:t>
                    </w:r>
                    <w:r>
                      <w:rPr>
                        <w:spacing w:val="-2"/>
                      </w:rPr>
                      <w:t xml:space="preserve"> </w:t>
                    </w:r>
                    <w:r>
                      <w:rPr>
                        <w:b/>
                        <w:spacing w:val="-5"/>
                      </w:rPr>
                      <w:t>98</w:t>
                    </w:r>
                  </w:p>
                </w:txbxContent>
              </v:textbox>
              <w10:wrap anchorx="page" anchory="page"/>
            </v:shape>
          </w:pict>
        </mc:Fallback>
      </mc:AlternateConten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EF072" w14:textId="77777777" w:rsidR="0078404F" w:rsidRDefault="005766A6">
    <w:pPr>
      <w:pStyle w:val="BodyText"/>
      <w:spacing w:line="14" w:lineRule="auto"/>
      <w:rPr>
        <w:sz w:val="20"/>
      </w:rPr>
    </w:pPr>
    <w:r>
      <w:rPr>
        <w:noProof/>
      </w:rPr>
      <mc:AlternateContent>
        <mc:Choice Requires="wps">
          <w:drawing>
            <wp:anchor distT="0" distB="0" distL="0" distR="0" simplePos="0" relativeHeight="485436928" behindDoc="1" locked="0" layoutInCell="1" allowOverlap="1" wp14:anchorId="7EFEF098" wp14:editId="7EFEF099">
              <wp:simplePos x="0" y="0"/>
              <wp:positionH relativeFrom="page">
                <wp:posOffset>3489452</wp:posOffset>
              </wp:positionH>
              <wp:positionV relativeFrom="page">
                <wp:posOffset>9498782</wp:posOffset>
              </wp:positionV>
              <wp:extent cx="794385" cy="165735"/>
              <wp:effectExtent l="0" t="0" r="0" b="0"/>
              <wp:wrapNone/>
              <wp:docPr id="76" name="Text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94385" cy="165735"/>
                      </a:xfrm>
                      <a:prstGeom prst="rect">
                        <a:avLst/>
                      </a:prstGeom>
                    </wps:spPr>
                    <wps:txbx>
                      <w:txbxContent>
                        <w:p w14:paraId="7EFEF0BA" w14:textId="77777777" w:rsidR="0078404F" w:rsidRDefault="005766A6">
                          <w:pPr>
                            <w:spacing w:line="244" w:lineRule="exact"/>
                            <w:ind w:left="20"/>
                            <w:rPr>
                              <w:b/>
                            </w:rPr>
                          </w:pPr>
                          <w:r>
                            <w:t>Page</w:t>
                          </w:r>
                          <w:r>
                            <w:rPr>
                              <w:spacing w:val="-1"/>
                            </w:rPr>
                            <w:t xml:space="preserve"> </w:t>
                          </w:r>
                          <w:r>
                            <w:rPr>
                              <w:b/>
                            </w:rPr>
                            <w:t>9</w:t>
                          </w:r>
                          <w:r>
                            <w:rPr>
                              <w:b/>
                            </w:rPr>
                            <w:fldChar w:fldCharType="begin"/>
                          </w:r>
                          <w:r>
                            <w:rPr>
                              <w:b/>
                            </w:rPr>
                            <w:instrText xml:space="preserve"> PAGE </w:instrText>
                          </w:r>
                          <w:r>
                            <w:rPr>
                              <w:b/>
                            </w:rPr>
                            <w:fldChar w:fldCharType="separate"/>
                          </w:r>
                          <w:r>
                            <w:rPr>
                              <w:b/>
                            </w:rPr>
                            <w:t>1</w:t>
                          </w:r>
                          <w:r>
                            <w:rPr>
                              <w:b/>
                            </w:rPr>
                            <w:fldChar w:fldCharType="end"/>
                          </w:r>
                          <w:r>
                            <w:rPr>
                              <w:b/>
                            </w:rPr>
                            <w:t xml:space="preserve"> </w:t>
                          </w:r>
                          <w:r>
                            <w:t>of</w:t>
                          </w:r>
                          <w:r>
                            <w:rPr>
                              <w:spacing w:val="-2"/>
                            </w:rPr>
                            <w:t xml:space="preserve"> </w:t>
                          </w:r>
                          <w:r>
                            <w:rPr>
                              <w:b/>
                              <w:spacing w:val="-5"/>
                            </w:rPr>
                            <w:fldChar w:fldCharType="begin"/>
                          </w:r>
                          <w:r>
                            <w:rPr>
                              <w:b/>
                              <w:spacing w:val="-5"/>
                            </w:rPr>
                            <w:instrText xml:space="preserve"> NUMPAGES </w:instrText>
                          </w:r>
                          <w:r>
                            <w:rPr>
                              <w:b/>
                              <w:spacing w:val="-5"/>
                            </w:rPr>
                            <w:fldChar w:fldCharType="separate"/>
                          </w:r>
                          <w:r>
                            <w:rPr>
                              <w:b/>
                              <w:spacing w:val="-5"/>
                            </w:rPr>
                            <w:t>98</w:t>
                          </w:r>
                          <w:r>
                            <w:rPr>
                              <w:b/>
                              <w:spacing w:val="-5"/>
                            </w:rPr>
                            <w:fldChar w:fldCharType="end"/>
                          </w:r>
                        </w:p>
                      </w:txbxContent>
                    </wps:txbx>
                    <wps:bodyPr wrap="square" lIns="0" tIns="0" rIns="0" bIns="0" rtlCol="0">
                      <a:noAutofit/>
                    </wps:bodyPr>
                  </wps:wsp>
                </a:graphicData>
              </a:graphic>
            </wp:anchor>
          </w:drawing>
        </mc:Choice>
        <mc:Fallback>
          <w:pict>
            <v:shapetype w14:anchorId="7EFEF098" id="_x0000_t202" coordsize="21600,21600" o:spt="202" path="m,l,21600r21600,l21600,xe">
              <v:stroke joinstyle="miter"/>
              <v:path gradientshapeok="t" o:connecttype="rect"/>
            </v:shapetype>
            <v:shape id="Textbox 76" o:spid="_x0000_s1082" type="#_x0000_t202" style="position:absolute;margin-left:274.75pt;margin-top:747.95pt;width:62.55pt;height:13.05pt;z-index:-178795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" filled="f" stroked="f">
              <v:textbox inset="0,0,0,0">
                <w:txbxContent>
                  <w:p w14:paraId="7EFEF0BA" w14:textId="77777777" w:rsidR="0078404F" w:rsidRDefault="005766A6">
                    <w:pPr>
                      <w:spacing w:line="244" w:lineRule="exact"/>
                      <w:ind w:left="20"/>
                      <w:rPr>
                        <w:b/>
                      </w:rPr>
                    </w:pPr>
                    <w:r>
                      <w:t>Page</w:t>
                    </w:r>
                    <w:r>
                      <w:rPr>
                        <w:spacing w:val="-1"/>
                      </w:rPr>
                      <w:t xml:space="preserve"> </w:t>
                    </w:r>
                    <w:r>
                      <w:rPr>
                        <w:b/>
                      </w:rPr>
                      <w:t>9</w:t>
                    </w:r>
                    <w:r>
                      <w:rPr>
                        <w:b/>
                      </w:rPr>
                      <w:fldChar w:fldCharType="begin"/>
                    </w:r>
                    <w:r>
                      <w:rPr>
                        <w:b/>
                      </w:rPr>
                      <w:instrText xml:space="preserve"> PAGE </w:instrText>
                    </w:r>
                    <w:r>
                      <w:rPr>
                        <w:b/>
                      </w:rPr>
                      <w:fldChar w:fldCharType="separate"/>
                    </w:r>
                    <w:r>
                      <w:rPr>
                        <w:b/>
                      </w:rPr>
                      <w:t>1</w:t>
                    </w:r>
                    <w:r>
                      <w:rPr>
                        <w:b/>
                      </w:rPr>
                      <w:fldChar w:fldCharType="end"/>
                    </w:r>
                    <w:r>
                      <w:rPr>
                        <w:b/>
                      </w:rPr>
                      <w:t xml:space="preserve"> </w:t>
                    </w:r>
                    <w:r>
                      <w:t>of</w:t>
                    </w:r>
                    <w:r>
                      <w:rPr>
                        <w:spacing w:val="-2"/>
                      </w:rPr>
                      <w:t xml:space="preserve"> </w:t>
                    </w:r>
                    <w:r>
                      <w:rPr>
                        <w:b/>
                        <w:spacing w:val="-5"/>
                      </w:rPr>
                      <w:fldChar w:fldCharType="begin"/>
                    </w:r>
                    <w:r>
                      <w:rPr>
                        <w:b/>
                        <w:spacing w:val="-5"/>
                      </w:rPr>
                      <w:instrText xml:space="preserve"> NUMPAGES </w:instrText>
                    </w:r>
                    <w:r>
                      <w:rPr>
                        <w:b/>
                        <w:spacing w:val="-5"/>
                      </w:rPr>
                      <w:fldChar w:fldCharType="separate"/>
                    </w:r>
                    <w:r>
                      <w:rPr>
                        <w:b/>
                        <w:spacing w:val="-5"/>
                      </w:rPr>
                      <w:t>98</w:t>
                    </w:r>
                    <w:r>
                      <w:rPr>
                        <w:b/>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EF061" w14:textId="77777777" w:rsidR="0078404F" w:rsidRDefault="005766A6">
    <w:pPr>
      <w:pStyle w:val="BodyText"/>
      <w:spacing w:line="14" w:lineRule="auto"/>
      <w:rPr>
        <w:sz w:val="20"/>
      </w:rPr>
    </w:pPr>
    <w:r>
      <w:rPr>
        <w:noProof/>
      </w:rPr>
      <mc:AlternateContent>
        <mc:Choice Requires="wps">
          <w:drawing>
            <wp:anchor distT="0" distB="0" distL="0" distR="0" simplePos="0" relativeHeight="485428224" behindDoc="1" locked="0" layoutInCell="1" allowOverlap="1" wp14:anchorId="7EFEF076" wp14:editId="7EFEF077">
              <wp:simplePos x="0" y="0"/>
              <wp:positionH relativeFrom="page">
                <wp:posOffset>3489452</wp:posOffset>
              </wp:positionH>
              <wp:positionV relativeFrom="page">
                <wp:posOffset>9498782</wp:posOffset>
              </wp:positionV>
              <wp:extent cx="794385" cy="16573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94385" cy="165735"/>
                      </a:xfrm>
                      <a:prstGeom prst="rect">
                        <a:avLst/>
                      </a:prstGeom>
                    </wps:spPr>
                    <wps:txbx>
                      <w:txbxContent>
                        <w:p w14:paraId="7EFEF0A9" w14:textId="77777777" w:rsidR="0078404F" w:rsidRDefault="005766A6">
                          <w:pPr>
                            <w:spacing w:line="244" w:lineRule="exact"/>
                            <w:ind w:left="20"/>
                            <w:rPr>
                              <w:b/>
                            </w:rPr>
                          </w:pPr>
                          <w:r>
                            <w:t>Page</w:t>
                          </w:r>
                          <w:r>
                            <w:rPr>
                              <w:spacing w:val="-1"/>
                            </w:rPr>
                            <w:t xml:space="preserve"> </w:t>
                          </w:r>
                          <w:r>
                            <w:rPr>
                              <w:b/>
                            </w:rPr>
                            <w:t xml:space="preserve">10 </w:t>
                          </w:r>
                          <w:r>
                            <w:t>of</w:t>
                          </w:r>
                          <w:r>
                            <w:rPr>
                              <w:spacing w:val="-2"/>
                            </w:rPr>
                            <w:t xml:space="preserve"> </w:t>
                          </w:r>
                          <w:r>
                            <w:rPr>
                              <w:b/>
                              <w:spacing w:val="-5"/>
                            </w:rPr>
                            <w:t>98</w:t>
                          </w:r>
                        </w:p>
                      </w:txbxContent>
                    </wps:txbx>
                    <wps:bodyPr wrap="square" lIns="0" tIns="0" rIns="0" bIns="0" rtlCol="0">
                      <a:noAutofit/>
                    </wps:bodyPr>
                  </wps:wsp>
                </a:graphicData>
              </a:graphic>
            </wp:anchor>
          </w:drawing>
        </mc:Choice>
        <mc:Fallback>
          <w:pict>
            <v:shapetype w14:anchorId="7EFEF076" id="_x0000_t202" coordsize="21600,21600" o:spt="202" path="m,l,21600r21600,l21600,xe">
              <v:stroke joinstyle="miter"/>
              <v:path gradientshapeok="t" o:connecttype="rect"/>
            </v:shapetype>
            <v:shape id="Textbox 3" o:spid="_x0000_s1065" type="#_x0000_t202" style="position:absolute;margin-left:274.75pt;margin-top:747.95pt;width:62.55pt;height:13.05pt;z-index:-178882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" filled="f" stroked="f">
              <v:textbox inset="0,0,0,0">
                <w:txbxContent>
                  <w:p w14:paraId="7EFEF0A9" w14:textId="77777777" w:rsidR="0078404F" w:rsidRDefault="005766A6">
                    <w:pPr>
                      <w:spacing w:line="244" w:lineRule="exact"/>
                      <w:ind w:left="20"/>
                      <w:rPr>
                        <w:b/>
                      </w:rPr>
                    </w:pPr>
                    <w:r>
                      <w:t>Page</w:t>
                    </w:r>
                    <w:r>
                      <w:rPr>
                        <w:spacing w:val="-1"/>
                      </w:rPr>
                      <w:t xml:space="preserve"> </w:t>
                    </w:r>
                    <w:r>
                      <w:rPr>
                        <w:b/>
                      </w:rPr>
                      <w:t xml:space="preserve">10 </w:t>
                    </w:r>
                    <w:r>
                      <w:t>of</w:t>
                    </w:r>
                    <w:r>
                      <w:rPr>
                        <w:spacing w:val="-2"/>
                      </w:rPr>
                      <w:t xml:space="preserve"> </w:t>
                    </w:r>
                    <w:r>
                      <w:rPr>
                        <w:b/>
                        <w:spacing w:val="-5"/>
                      </w:rPr>
                      <w:t>98</w:t>
                    </w:r>
                  </w:p>
                </w:txbxContent>
              </v:textbox>
              <w10:wrap anchorx="page" anchory="page"/>
            </v:shape>
          </w:pict>
        </mc:Fallback>
      </mc:AlternateConten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EF073" w14:textId="77777777" w:rsidR="0078404F" w:rsidRDefault="005766A6">
    <w:pPr>
      <w:pStyle w:val="BodyText"/>
      <w:spacing w:line="14" w:lineRule="auto"/>
      <w:rPr>
        <w:sz w:val="20"/>
      </w:rPr>
    </w:pPr>
    <w:r>
      <w:rPr>
        <w:noProof/>
      </w:rPr>
      <mc:AlternateContent>
        <mc:Choice Requires="wps">
          <w:drawing>
            <wp:anchor distT="0" distB="0" distL="0" distR="0" simplePos="0" relativeHeight="485437440" behindDoc="1" locked="0" layoutInCell="1" allowOverlap="1" wp14:anchorId="7EFEF09A" wp14:editId="7EFEF09B">
              <wp:simplePos x="0" y="0"/>
              <wp:positionH relativeFrom="page">
                <wp:posOffset>3489452</wp:posOffset>
              </wp:positionH>
              <wp:positionV relativeFrom="page">
                <wp:posOffset>9274755</wp:posOffset>
              </wp:positionV>
              <wp:extent cx="794385" cy="165735"/>
              <wp:effectExtent l="0" t="0" r="0" b="0"/>
              <wp:wrapNone/>
              <wp:docPr id="78" name="Text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94385" cy="165735"/>
                      </a:xfrm>
                      <a:prstGeom prst="rect">
                        <a:avLst/>
                      </a:prstGeom>
                    </wps:spPr>
                    <wps:txbx>
                      <w:txbxContent>
                        <w:p w14:paraId="7EFEF0BB" w14:textId="77777777" w:rsidR="0078404F" w:rsidRDefault="005766A6">
                          <w:pPr>
                            <w:spacing w:line="244" w:lineRule="exact"/>
                            <w:ind w:left="20"/>
                            <w:rPr>
                              <w:b/>
                            </w:rPr>
                          </w:pPr>
                          <w:r>
                            <w:t>Page</w:t>
                          </w:r>
                          <w:r>
                            <w:rPr>
                              <w:spacing w:val="-1"/>
                            </w:rPr>
                            <w:t xml:space="preserve"> </w:t>
                          </w:r>
                          <w:r>
                            <w:rPr>
                              <w:b/>
                            </w:rPr>
                            <w:t>9</w:t>
                          </w:r>
                          <w:r>
                            <w:rPr>
                              <w:b/>
                            </w:rPr>
                            <w:fldChar w:fldCharType="begin"/>
                          </w:r>
                          <w:r>
                            <w:rPr>
                              <w:b/>
                            </w:rPr>
                            <w:instrText xml:space="preserve"> PAGE </w:instrText>
                          </w:r>
                          <w:r>
                            <w:rPr>
                              <w:b/>
                            </w:rPr>
                            <w:fldChar w:fldCharType="separate"/>
                          </w:r>
                          <w:r>
                            <w:rPr>
                              <w:b/>
                            </w:rPr>
                            <w:t>5</w:t>
                          </w:r>
                          <w:r>
                            <w:rPr>
                              <w:b/>
                            </w:rPr>
                            <w:fldChar w:fldCharType="end"/>
                          </w:r>
                          <w:r>
                            <w:rPr>
                              <w:b/>
                            </w:rPr>
                            <w:t xml:space="preserve"> </w:t>
                          </w:r>
                          <w:r>
                            <w:t>of</w:t>
                          </w:r>
                          <w:r>
                            <w:rPr>
                              <w:spacing w:val="-2"/>
                            </w:rPr>
                            <w:t xml:space="preserve"> </w:t>
                          </w:r>
                          <w:r>
                            <w:rPr>
                              <w:b/>
                              <w:spacing w:val="-5"/>
                            </w:rPr>
                            <w:fldChar w:fldCharType="begin"/>
                          </w:r>
                          <w:r>
                            <w:rPr>
                              <w:b/>
                              <w:spacing w:val="-5"/>
                            </w:rPr>
                            <w:instrText xml:space="preserve"> NUMPAGES </w:instrText>
                          </w:r>
                          <w:r>
                            <w:rPr>
                              <w:b/>
                              <w:spacing w:val="-5"/>
                            </w:rPr>
                            <w:fldChar w:fldCharType="separate"/>
                          </w:r>
                          <w:r>
                            <w:rPr>
                              <w:b/>
                              <w:spacing w:val="-5"/>
                            </w:rPr>
                            <w:t>98</w:t>
                          </w:r>
                          <w:r>
                            <w:rPr>
                              <w:b/>
                              <w:spacing w:val="-5"/>
                            </w:rPr>
                            <w:fldChar w:fldCharType="end"/>
                          </w:r>
                        </w:p>
                      </w:txbxContent>
                    </wps:txbx>
                    <wps:bodyPr wrap="square" lIns="0" tIns="0" rIns="0" bIns="0" rtlCol="0">
                      <a:noAutofit/>
                    </wps:bodyPr>
                  </wps:wsp>
                </a:graphicData>
              </a:graphic>
            </wp:anchor>
          </w:drawing>
        </mc:Choice>
        <mc:Fallback>
          <w:pict>
            <v:shapetype w14:anchorId="7EFEF09A" id="_x0000_t202" coordsize="21600,21600" o:spt="202" path="m,l,21600r21600,l21600,xe">
              <v:stroke joinstyle="miter"/>
              <v:path gradientshapeok="t" o:connecttype="rect"/>
            </v:shapetype>
            <v:shape id="Textbox 78" o:spid="_x0000_s1083" type="#_x0000_t202" style="position:absolute;margin-left:274.75pt;margin-top:730.3pt;width:62.55pt;height:13.05pt;z-index:-178790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" filled="f" stroked="f">
              <v:textbox inset="0,0,0,0">
                <w:txbxContent>
                  <w:p w14:paraId="7EFEF0BB" w14:textId="77777777" w:rsidR="0078404F" w:rsidRDefault="005766A6">
                    <w:pPr>
                      <w:spacing w:line="244" w:lineRule="exact"/>
                      <w:ind w:left="20"/>
                      <w:rPr>
                        <w:b/>
                      </w:rPr>
                    </w:pPr>
                    <w:r>
                      <w:t>Page</w:t>
                    </w:r>
                    <w:r>
                      <w:rPr>
                        <w:spacing w:val="-1"/>
                      </w:rPr>
                      <w:t xml:space="preserve"> </w:t>
                    </w:r>
                    <w:r>
                      <w:rPr>
                        <w:b/>
                      </w:rPr>
                      <w:t>9</w:t>
                    </w:r>
                    <w:r>
                      <w:rPr>
                        <w:b/>
                      </w:rPr>
                      <w:fldChar w:fldCharType="begin"/>
                    </w:r>
                    <w:r>
                      <w:rPr>
                        <w:b/>
                      </w:rPr>
                      <w:instrText xml:space="preserve"> PAGE </w:instrText>
                    </w:r>
                    <w:r>
                      <w:rPr>
                        <w:b/>
                      </w:rPr>
                      <w:fldChar w:fldCharType="separate"/>
                    </w:r>
                    <w:r>
                      <w:rPr>
                        <w:b/>
                      </w:rPr>
                      <w:t>5</w:t>
                    </w:r>
                    <w:r>
                      <w:rPr>
                        <w:b/>
                      </w:rPr>
                      <w:fldChar w:fldCharType="end"/>
                    </w:r>
                    <w:r>
                      <w:rPr>
                        <w:b/>
                      </w:rPr>
                      <w:t xml:space="preserve"> </w:t>
                    </w:r>
                    <w:r>
                      <w:t>of</w:t>
                    </w:r>
                    <w:r>
                      <w:rPr>
                        <w:spacing w:val="-2"/>
                      </w:rPr>
                      <w:t xml:space="preserve"> </w:t>
                    </w:r>
                    <w:r>
                      <w:rPr>
                        <w:b/>
                        <w:spacing w:val="-5"/>
                      </w:rPr>
                      <w:fldChar w:fldCharType="begin"/>
                    </w:r>
                    <w:r>
                      <w:rPr>
                        <w:b/>
                        <w:spacing w:val="-5"/>
                      </w:rPr>
                      <w:instrText xml:space="preserve"> NUMPAGES </w:instrText>
                    </w:r>
                    <w:r>
                      <w:rPr>
                        <w:b/>
                        <w:spacing w:val="-5"/>
                      </w:rPr>
                      <w:fldChar w:fldCharType="separate"/>
                    </w:r>
                    <w:r>
                      <w:rPr>
                        <w:b/>
                        <w:spacing w:val="-5"/>
                      </w:rPr>
                      <w:t>98</w:t>
                    </w:r>
                    <w:r>
                      <w:rPr>
                        <w:b/>
                        <w:spacing w:val="-5"/>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EF062" w14:textId="77777777" w:rsidR="0078404F" w:rsidRDefault="005766A6">
    <w:pPr>
      <w:pStyle w:val="BodyText"/>
      <w:spacing w:line="14" w:lineRule="auto"/>
      <w:rPr>
        <w:sz w:val="20"/>
      </w:rPr>
    </w:pPr>
    <w:r>
      <w:rPr>
        <w:noProof/>
      </w:rPr>
      <mc:AlternateContent>
        <mc:Choice Requires="wps">
          <w:drawing>
            <wp:anchor distT="0" distB="0" distL="0" distR="0" simplePos="0" relativeHeight="485428736" behindDoc="1" locked="0" layoutInCell="1" allowOverlap="1" wp14:anchorId="7EFEF078" wp14:editId="7EFEF079">
              <wp:simplePos x="0" y="0"/>
              <wp:positionH relativeFrom="page">
                <wp:posOffset>3489452</wp:posOffset>
              </wp:positionH>
              <wp:positionV relativeFrom="page">
                <wp:posOffset>9498782</wp:posOffset>
              </wp:positionV>
              <wp:extent cx="794385" cy="16573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94385" cy="165735"/>
                      </a:xfrm>
                      <a:prstGeom prst="rect">
                        <a:avLst/>
                      </a:prstGeom>
                    </wps:spPr>
                    <wps:txbx>
                      <w:txbxContent>
                        <w:p w14:paraId="7EFEF0AA" w14:textId="77777777" w:rsidR="0078404F" w:rsidRDefault="005766A6">
                          <w:pPr>
                            <w:spacing w:line="244" w:lineRule="exact"/>
                            <w:ind w:left="20"/>
                            <w:rPr>
                              <w:b/>
                            </w:rPr>
                          </w:pPr>
                          <w:r>
                            <w:t>Page</w:t>
                          </w:r>
                          <w:r>
                            <w:rPr>
                              <w:spacing w:val="-1"/>
                            </w:rPr>
                            <w:t xml:space="preserve"> </w:t>
                          </w:r>
                          <w:r>
                            <w:rPr>
                              <w:b/>
                            </w:rPr>
                            <w:t>1</w:t>
                          </w:r>
                          <w:r>
                            <w:rPr>
                              <w:b/>
                            </w:rPr>
                            <w:fldChar w:fldCharType="begin"/>
                          </w:r>
                          <w:r>
                            <w:rPr>
                              <w:b/>
                            </w:rPr>
                            <w:instrText xml:space="preserve"> PAGE </w:instrText>
                          </w:r>
                          <w:r>
                            <w:rPr>
                              <w:b/>
                            </w:rPr>
                            <w:fldChar w:fldCharType="separate"/>
                          </w:r>
                          <w:r>
                            <w:rPr>
                              <w:b/>
                            </w:rPr>
                            <w:t>1</w:t>
                          </w:r>
                          <w:r>
                            <w:rPr>
                              <w:b/>
                            </w:rPr>
                            <w:fldChar w:fldCharType="end"/>
                          </w:r>
                          <w:r>
                            <w:rPr>
                              <w:b/>
                            </w:rPr>
                            <w:t xml:space="preserve"> </w:t>
                          </w:r>
                          <w:r>
                            <w:t>of</w:t>
                          </w:r>
                          <w:r>
                            <w:rPr>
                              <w:spacing w:val="-2"/>
                            </w:rPr>
                            <w:t xml:space="preserve"> </w:t>
                          </w:r>
                          <w:r>
                            <w:rPr>
                              <w:b/>
                              <w:spacing w:val="-5"/>
                            </w:rPr>
                            <w:fldChar w:fldCharType="begin"/>
                          </w:r>
                          <w:r>
                            <w:rPr>
                              <w:b/>
                              <w:spacing w:val="-5"/>
                            </w:rPr>
                            <w:instrText xml:space="preserve"> NUMPAGES </w:instrText>
                          </w:r>
                          <w:r>
                            <w:rPr>
                              <w:b/>
                              <w:spacing w:val="-5"/>
                            </w:rPr>
                            <w:fldChar w:fldCharType="separate"/>
                          </w:r>
                          <w:r>
                            <w:rPr>
                              <w:b/>
                              <w:spacing w:val="-5"/>
                            </w:rPr>
                            <w:t>98</w:t>
                          </w:r>
                          <w:r>
                            <w:rPr>
                              <w:b/>
                              <w:spacing w:val="-5"/>
                            </w:rPr>
                            <w:fldChar w:fldCharType="end"/>
                          </w:r>
                        </w:p>
                      </w:txbxContent>
                    </wps:txbx>
                    <wps:bodyPr wrap="square" lIns="0" tIns="0" rIns="0" bIns="0" rtlCol="0">
                      <a:noAutofit/>
                    </wps:bodyPr>
                  </wps:wsp>
                </a:graphicData>
              </a:graphic>
            </wp:anchor>
          </w:drawing>
        </mc:Choice>
        <mc:Fallback>
          <w:pict>
            <v:shapetype w14:anchorId="7EFEF078" id="_x0000_t202" coordsize="21600,21600" o:spt="202" path="m,l,21600r21600,l21600,xe">
              <v:stroke joinstyle="miter"/>
              <v:path gradientshapeok="t" o:connecttype="rect"/>
            </v:shapetype>
            <v:shape id="Textbox 4" o:spid="_x0000_s1066" type="#_x0000_t202" style="position:absolute;margin-left:274.75pt;margin-top:747.95pt;width:62.55pt;height:13.05pt;z-index:-178877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" filled="f" stroked="f">
              <v:textbox inset="0,0,0,0">
                <w:txbxContent>
                  <w:p w14:paraId="7EFEF0AA" w14:textId="77777777" w:rsidR="0078404F" w:rsidRDefault="005766A6">
                    <w:pPr>
                      <w:spacing w:line="244" w:lineRule="exact"/>
                      <w:ind w:left="20"/>
                      <w:rPr>
                        <w:b/>
                      </w:rPr>
                    </w:pPr>
                    <w:r>
                      <w:t>Page</w:t>
                    </w:r>
                    <w:r>
                      <w:rPr>
                        <w:spacing w:val="-1"/>
                      </w:rPr>
                      <w:t xml:space="preserve"> </w:t>
                    </w:r>
                    <w:r>
                      <w:rPr>
                        <w:b/>
                      </w:rPr>
                      <w:t>1</w:t>
                    </w:r>
                    <w:r>
                      <w:rPr>
                        <w:b/>
                      </w:rPr>
                      <w:fldChar w:fldCharType="begin"/>
                    </w:r>
                    <w:r>
                      <w:rPr>
                        <w:b/>
                      </w:rPr>
                      <w:instrText xml:space="preserve"> PAGE </w:instrText>
                    </w:r>
                    <w:r>
                      <w:rPr>
                        <w:b/>
                      </w:rPr>
                      <w:fldChar w:fldCharType="separate"/>
                    </w:r>
                    <w:r>
                      <w:rPr>
                        <w:b/>
                      </w:rPr>
                      <w:t>1</w:t>
                    </w:r>
                    <w:r>
                      <w:rPr>
                        <w:b/>
                      </w:rPr>
                      <w:fldChar w:fldCharType="end"/>
                    </w:r>
                    <w:r>
                      <w:rPr>
                        <w:b/>
                      </w:rPr>
                      <w:t xml:space="preserve"> </w:t>
                    </w:r>
                    <w:r>
                      <w:t>of</w:t>
                    </w:r>
                    <w:r>
                      <w:rPr>
                        <w:spacing w:val="-2"/>
                      </w:rPr>
                      <w:t xml:space="preserve"> </w:t>
                    </w:r>
                    <w:r>
                      <w:rPr>
                        <w:b/>
                        <w:spacing w:val="-5"/>
                      </w:rPr>
                      <w:fldChar w:fldCharType="begin"/>
                    </w:r>
                    <w:r>
                      <w:rPr>
                        <w:b/>
                        <w:spacing w:val="-5"/>
                      </w:rPr>
                      <w:instrText xml:space="preserve"> NUMPAGES </w:instrText>
                    </w:r>
                    <w:r>
                      <w:rPr>
                        <w:b/>
                        <w:spacing w:val="-5"/>
                      </w:rPr>
                      <w:fldChar w:fldCharType="separate"/>
                    </w:r>
                    <w:r>
                      <w:rPr>
                        <w:b/>
                        <w:spacing w:val="-5"/>
                      </w:rPr>
                      <w:t>98</w:t>
                    </w:r>
                    <w:r>
                      <w:rPr>
                        <w:b/>
                        <w:spacing w:val="-5"/>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EF063" w14:textId="77777777" w:rsidR="0078404F" w:rsidRDefault="005766A6">
    <w:pPr>
      <w:pStyle w:val="BodyText"/>
      <w:spacing w:line="14" w:lineRule="auto"/>
      <w:rPr>
        <w:sz w:val="20"/>
      </w:rPr>
    </w:pPr>
    <w:r>
      <w:rPr>
        <w:noProof/>
      </w:rPr>
      <mc:AlternateContent>
        <mc:Choice Requires="wps">
          <w:drawing>
            <wp:anchor distT="0" distB="0" distL="0" distR="0" simplePos="0" relativeHeight="485429248" behindDoc="1" locked="0" layoutInCell="1" allowOverlap="1" wp14:anchorId="7EFEF07A" wp14:editId="7EFEF07B">
              <wp:simplePos x="0" y="0"/>
              <wp:positionH relativeFrom="page">
                <wp:posOffset>3489452</wp:posOffset>
              </wp:positionH>
              <wp:positionV relativeFrom="page">
                <wp:posOffset>9498782</wp:posOffset>
              </wp:positionV>
              <wp:extent cx="794385" cy="16573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94385" cy="165735"/>
                      </a:xfrm>
                      <a:prstGeom prst="rect">
                        <a:avLst/>
                      </a:prstGeom>
                    </wps:spPr>
                    <wps:txbx>
                      <w:txbxContent>
                        <w:p w14:paraId="7EFEF0AB" w14:textId="77777777" w:rsidR="0078404F" w:rsidRDefault="005766A6">
                          <w:pPr>
                            <w:spacing w:line="244" w:lineRule="exact"/>
                            <w:ind w:left="20"/>
                            <w:rPr>
                              <w:b/>
                            </w:rPr>
                          </w:pPr>
                          <w:r>
                            <w:t>Page</w:t>
                          </w:r>
                          <w:r>
                            <w:rPr>
                              <w:spacing w:val="-1"/>
                            </w:rPr>
                            <w:t xml:space="preserve"> </w:t>
                          </w:r>
                          <w:r>
                            <w:rPr>
                              <w:b/>
                            </w:rPr>
                            <w:t xml:space="preserve">20 </w:t>
                          </w:r>
                          <w:r>
                            <w:t>of</w:t>
                          </w:r>
                          <w:r>
                            <w:rPr>
                              <w:spacing w:val="-2"/>
                            </w:rPr>
                            <w:t xml:space="preserve"> </w:t>
                          </w:r>
                          <w:r>
                            <w:rPr>
                              <w:b/>
                              <w:spacing w:val="-5"/>
                            </w:rPr>
                            <w:t>98</w:t>
                          </w:r>
                        </w:p>
                      </w:txbxContent>
                    </wps:txbx>
                    <wps:bodyPr wrap="square" lIns="0" tIns="0" rIns="0" bIns="0" rtlCol="0">
                      <a:noAutofit/>
                    </wps:bodyPr>
                  </wps:wsp>
                </a:graphicData>
              </a:graphic>
            </wp:anchor>
          </w:drawing>
        </mc:Choice>
        <mc:Fallback>
          <w:pict>
            <v:shapetype w14:anchorId="7EFEF07A" id="_x0000_t202" coordsize="21600,21600" o:spt="202" path="m,l,21600r21600,l21600,xe">
              <v:stroke joinstyle="miter"/>
              <v:path gradientshapeok="t" o:connecttype="rect"/>
            </v:shapetype>
            <v:shape id="Textbox 5" o:spid="_x0000_s1067" type="#_x0000_t202" style="position:absolute;margin-left:274.75pt;margin-top:747.95pt;width:62.55pt;height:13.05pt;z-index:-178872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" filled="f" stroked="f">
              <v:textbox inset="0,0,0,0">
                <w:txbxContent>
                  <w:p w14:paraId="7EFEF0AB" w14:textId="77777777" w:rsidR="0078404F" w:rsidRDefault="005766A6">
                    <w:pPr>
                      <w:spacing w:line="244" w:lineRule="exact"/>
                      <w:ind w:left="20"/>
                      <w:rPr>
                        <w:b/>
                      </w:rPr>
                    </w:pPr>
                    <w:r>
                      <w:t>Page</w:t>
                    </w:r>
                    <w:r>
                      <w:rPr>
                        <w:spacing w:val="-1"/>
                      </w:rPr>
                      <w:t xml:space="preserve"> </w:t>
                    </w:r>
                    <w:r>
                      <w:rPr>
                        <w:b/>
                      </w:rPr>
                      <w:t xml:space="preserve">20 </w:t>
                    </w:r>
                    <w:r>
                      <w:t>of</w:t>
                    </w:r>
                    <w:r>
                      <w:rPr>
                        <w:spacing w:val="-2"/>
                      </w:rPr>
                      <w:t xml:space="preserve"> </w:t>
                    </w:r>
                    <w:r>
                      <w:rPr>
                        <w:b/>
                        <w:spacing w:val="-5"/>
                      </w:rPr>
                      <w:t>98</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EF064" w14:textId="77777777" w:rsidR="0078404F" w:rsidRDefault="005766A6">
    <w:pPr>
      <w:pStyle w:val="BodyText"/>
      <w:spacing w:line="14" w:lineRule="auto"/>
      <w:rPr>
        <w:sz w:val="20"/>
      </w:rPr>
    </w:pPr>
    <w:r>
      <w:rPr>
        <w:noProof/>
      </w:rPr>
      <mc:AlternateContent>
        <mc:Choice Requires="wps">
          <w:drawing>
            <wp:anchor distT="0" distB="0" distL="0" distR="0" simplePos="0" relativeHeight="485429760" behindDoc="1" locked="0" layoutInCell="1" allowOverlap="1" wp14:anchorId="7EFEF07C" wp14:editId="7EFEF07D">
              <wp:simplePos x="0" y="0"/>
              <wp:positionH relativeFrom="page">
                <wp:posOffset>3489452</wp:posOffset>
              </wp:positionH>
              <wp:positionV relativeFrom="page">
                <wp:posOffset>9498782</wp:posOffset>
              </wp:positionV>
              <wp:extent cx="794385" cy="16573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94385" cy="165735"/>
                      </a:xfrm>
                      <a:prstGeom prst="rect">
                        <a:avLst/>
                      </a:prstGeom>
                    </wps:spPr>
                    <wps:txbx>
                      <w:txbxContent>
                        <w:p w14:paraId="7EFEF0AC" w14:textId="77777777" w:rsidR="0078404F" w:rsidRDefault="005766A6">
                          <w:pPr>
                            <w:spacing w:line="244" w:lineRule="exact"/>
                            <w:ind w:left="20"/>
                            <w:rPr>
                              <w:b/>
                            </w:rPr>
                          </w:pPr>
                          <w:r>
                            <w:t>Page</w:t>
                          </w:r>
                          <w:r>
                            <w:rPr>
                              <w:spacing w:val="-1"/>
                            </w:rPr>
                            <w:t xml:space="preserve"> </w:t>
                          </w:r>
                          <w:r>
                            <w:rPr>
                              <w:b/>
                            </w:rPr>
                            <w:t>2</w:t>
                          </w:r>
                          <w:r>
                            <w:rPr>
                              <w:b/>
                            </w:rPr>
                            <w:fldChar w:fldCharType="begin"/>
                          </w:r>
                          <w:r>
                            <w:rPr>
                              <w:b/>
                            </w:rPr>
                            <w:instrText xml:space="preserve"> PAGE </w:instrText>
                          </w:r>
                          <w:r>
                            <w:rPr>
                              <w:b/>
                            </w:rPr>
                            <w:fldChar w:fldCharType="separate"/>
                          </w:r>
                          <w:r>
                            <w:rPr>
                              <w:b/>
                            </w:rPr>
                            <w:t>1</w:t>
                          </w:r>
                          <w:r>
                            <w:rPr>
                              <w:b/>
                            </w:rPr>
                            <w:fldChar w:fldCharType="end"/>
                          </w:r>
                          <w:r>
                            <w:rPr>
                              <w:b/>
                            </w:rPr>
                            <w:t xml:space="preserve"> </w:t>
                          </w:r>
                          <w:r>
                            <w:t>of</w:t>
                          </w:r>
                          <w:r>
                            <w:rPr>
                              <w:spacing w:val="-2"/>
                            </w:rPr>
                            <w:t xml:space="preserve"> </w:t>
                          </w:r>
                          <w:r>
                            <w:rPr>
                              <w:b/>
                              <w:spacing w:val="-5"/>
                            </w:rPr>
                            <w:fldChar w:fldCharType="begin"/>
                          </w:r>
                          <w:r>
                            <w:rPr>
                              <w:b/>
                              <w:spacing w:val="-5"/>
                            </w:rPr>
                            <w:instrText xml:space="preserve"> NUMPAGES </w:instrText>
                          </w:r>
                          <w:r>
                            <w:rPr>
                              <w:b/>
                              <w:spacing w:val="-5"/>
                            </w:rPr>
                            <w:fldChar w:fldCharType="separate"/>
                          </w:r>
                          <w:r>
                            <w:rPr>
                              <w:b/>
                              <w:spacing w:val="-5"/>
                            </w:rPr>
                            <w:t>98</w:t>
                          </w:r>
                          <w:r>
                            <w:rPr>
                              <w:b/>
                              <w:spacing w:val="-5"/>
                            </w:rPr>
                            <w:fldChar w:fldCharType="end"/>
                          </w:r>
                        </w:p>
                      </w:txbxContent>
                    </wps:txbx>
                    <wps:bodyPr wrap="square" lIns="0" tIns="0" rIns="0" bIns="0" rtlCol="0">
                      <a:noAutofit/>
                    </wps:bodyPr>
                  </wps:wsp>
                </a:graphicData>
              </a:graphic>
            </wp:anchor>
          </w:drawing>
        </mc:Choice>
        <mc:Fallback>
          <w:pict>
            <v:shapetype w14:anchorId="7EFEF07C" id="_x0000_t202" coordsize="21600,21600" o:spt="202" path="m,l,21600r21600,l21600,xe">
              <v:stroke joinstyle="miter"/>
              <v:path gradientshapeok="t" o:connecttype="rect"/>
            </v:shapetype>
            <v:shape id="Textbox 6" o:spid="_x0000_s1068" type="#_x0000_t202" style="position:absolute;margin-left:274.75pt;margin-top:747.95pt;width:62.55pt;height:13.05pt;z-index:-178867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" filled="f" stroked="f">
              <v:textbox inset="0,0,0,0">
                <w:txbxContent>
                  <w:p w14:paraId="7EFEF0AC" w14:textId="77777777" w:rsidR="0078404F" w:rsidRDefault="005766A6">
                    <w:pPr>
                      <w:spacing w:line="244" w:lineRule="exact"/>
                      <w:ind w:left="20"/>
                      <w:rPr>
                        <w:b/>
                      </w:rPr>
                    </w:pPr>
                    <w:r>
                      <w:t>Page</w:t>
                    </w:r>
                    <w:r>
                      <w:rPr>
                        <w:spacing w:val="-1"/>
                      </w:rPr>
                      <w:t xml:space="preserve"> </w:t>
                    </w:r>
                    <w:r>
                      <w:rPr>
                        <w:b/>
                      </w:rPr>
                      <w:t>2</w:t>
                    </w:r>
                    <w:r>
                      <w:rPr>
                        <w:b/>
                      </w:rPr>
                      <w:fldChar w:fldCharType="begin"/>
                    </w:r>
                    <w:r>
                      <w:rPr>
                        <w:b/>
                      </w:rPr>
                      <w:instrText xml:space="preserve"> PAGE </w:instrText>
                    </w:r>
                    <w:r>
                      <w:rPr>
                        <w:b/>
                      </w:rPr>
                      <w:fldChar w:fldCharType="separate"/>
                    </w:r>
                    <w:r>
                      <w:rPr>
                        <w:b/>
                      </w:rPr>
                      <w:t>1</w:t>
                    </w:r>
                    <w:r>
                      <w:rPr>
                        <w:b/>
                      </w:rPr>
                      <w:fldChar w:fldCharType="end"/>
                    </w:r>
                    <w:r>
                      <w:rPr>
                        <w:b/>
                      </w:rPr>
                      <w:t xml:space="preserve"> </w:t>
                    </w:r>
                    <w:r>
                      <w:t>of</w:t>
                    </w:r>
                    <w:r>
                      <w:rPr>
                        <w:spacing w:val="-2"/>
                      </w:rPr>
                      <w:t xml:space="preserve"> </w:t>
                    </w:r>
                    <w:r>
                      <w:rPr>
                        <w:b/>
                        <w:spacing w:val="-5"/>
                      </w:rPr>
                      <w:fldChar w:fldCharType="begin"/>
                    </w:r>
                    <w:r>
                      <w:rPr>
                        <w:b/>
                        <w:spacing w:val="-5"/>
                      </w:rPr>
                      <w:instrText xml:space="preserve"> NUMPAGES </w:instrText>
                    </w:r>
                    <w:r>
                      <w:rPr>
                        <w:b/>
                        <w:spacing w:val="-5"/>
                      </w:rPr>
                      <w:fldChar w:fldCharType="separate"/>
                    </w:r>
                    <w:r>
                      <w:rPr>
                        <w:b/>
                        <w:spacing w:val="-5"/>
                      </w:rPr>
                      <w:t>98</w:t>
                    </w:r>
                    <w:r>
                      <w:rPr>
                        <w:b/>
                        <w:spacing w:val="-5"/>
                      </w:rP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EF065" w14:textId="77777777" w:rsidR="0078404F" w:rsidRDefault="005766A6">
    <w:pPr>
      <w:pStyle w:val="BodyText"/>
      <w:spacing w:line="14" w:lineRule="auto"/>
      <w:rPr>
        <w:sz w:val="20"/>
      </w:rPr>
    </w:pPr>
    <w:r>
      <w:rPr>
        <w:noProof/>
      </w:rPr>
      <mc:AlternateContent>
        <mc:Choice Requires="wps">
          <w:drawing>
            <wp:anchor distT="0" distB="0" distL="0" distR="0" simplePos="0" relativeHeight="485430272" behindDoc="1" locked="0" layoutInCell="1" allowOverlap="1" wp14:anchorId="7EFEF07E" wp14:editId="7EFEF07F">
              <wp:simplePos x="0" y="0"/>
              <wp:positionH relativeFrom="page">
                <wp:posOffset>3489452</wp:posOffset>
              </wp:positionH>
              <wp:positionV relativeFrom="page">
                <wp:posOffset>9498782</wp:posOffset>
              </wp:positionV>
              <wp:extent cx="794385" cy="16573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94385" cy="165735"/>
                      </a:xfrm>
                      <a:prstGeom prst="rect">
                        <a:avLst/>
                      </a:prstGeom>
                    </wps:spPr>
                    <wps:txbx>
                      <w:txbxContent>
                        <w:p w14:paraId="7EFEF0AD" w14:textId="77777777" w:rsidR="0078404F" w:rsidRDefault="005766A6">
                          <w:pPr>
                            <w:spacing w:line="244" w:lineRule="exact"/>
                            <w:ind w:left="20"/>
                            <w:rPr>
                              <w:b/>
                            </w:rPr>
                          </w:pPr>
                          <w:r>
                            <w:t>Page</w:t>
                          </w:r>
                          <w:r>
                            <w:rPr>
                              <w:spacing w:val="-1"/>
                            </w:rPr>
                            <w:t xml:space="preserve"> </w:t>
                          </w:r>
                          <w:r>
                            <w:rPr>
                              <w:b/>
                            </w:rPr>
                            <w:t xml:space="preserve">30 </w:t>
                          </w:r>
                          <w:r>
                            <w:t>of</w:t>
                          </w:r>
                          <w:r>
                            <w:rPr>
                              <w:spacing w:val="-2"/>
                            </w:rPr>
                            <w:t xml:space="preserve"> </w:t>
                          </w:r>
                          <w:r>
                            <w:rPr>
                              <w:b/>
                              <w:spacing w:val="-5"/>
                            </w:rPr>
                            <w:t>98</w:t>
                          </w:r>
                        </w:p>
                      </w:txbxContent>
                    </wps:txbx>
                    <wps:bodyPr wrap="square" lIns="0" tIns="0" rIns="0" bIns="0" rtlCol="0">
                      <a:noAutofit/>
                    </wps:bodyPr>
                  </wps:wsp>
                </a:graphicData>
              </a:graphic>
            </wp:anchor>
          </w:drawing>
        </mc:Choice>
        <mc:Fallback>
          <w:pict>
            <v:shapetype w14:anchorId="7EFEF07E" id="_x0000_t202" coordsize="21600,21600" o:spt="202" path="m,l,21600r21600,l21600,xe">
              <v:stroke joinstyle="miter"/>
              <v:path gradientshapeok="t" o:connecttype="rect"/>
            </v:shapetype>
            <v:shape id="Textbox 7" o:spid="_x0000_s1069" type="#_x0000_t202" style="position:absolute;margin-left:274.75pt;margin-top:747.95pt;width:62.55pt;height:13.05pt;z-index:-178862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" filled="f" stroked="f">
              <v:textbox inset="0,0,0,0">
                <w:txbxContent>
                  <w:p w14:paraId="7EFEF0AD" w14:textId="77777777" w:rsidR="0078404F" w:rsidRDefault="005766A6">
                    <w:pPr>
                      <w:spacing w:line="244" w:lineRule="exact"/>
                      <w:ind w:left="20"/>
                      <w:rPr>
                        <w:b/>
                      </w:rPr>
                    </w:pPr>
                    <w:r>
                      <w:t>Page</w:t>
                    </w:r>
                    <w:r>
                      <w:rPr>
                        <w:spacing w:val="-1"/>
                      </w:rPr>
                      <w:t xml:space="preserve"> </w:t>
                    </w:r>
                    <w:r>
                      <w:rPr>
                        <w:b/>
                      </w:rPr>
                      <w:t xml:space="preserve">30 </w:t>
                    </w:r>
                    <w:r>
                      <w:t>of</w:t>
                    </w:r>
                    <w:r>
                      <w:rPr>
                        <w:spacing w:val="-2"/>
                      </w:rPr>
                      <w:t xml:space="preserve"> </w:t>
                    </w:r>
                    <w:r>
                      <w:rPr>
                        <w:b/>
                        <w:spacing w:val="-5"/>
                      </w:rPr>
                      <w:t>98</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EF066" w14:textId="77777777" w:rsidR="0078404F" w:rsidRDefault="005766A6">
    <w:pPr>
      <w:pStyle w:val="BodyText"/>
      <w:spacing w:line="14" w:lineRule="auto"/>
      <w:rPr>
        <w:sz w:val="20"/>
      </w:rPr>
    </w:pPr>
    <w:r>
      <w:rPr>
        <w:noProof/>
      </w:rPr>
      <mc:AlternateContent>
        <mc:Choice Requires="wps">
          <w:drawing>
            <wp:anchor distT="0" distB="0" distL="0" distR="0" simplePos="0" relativeHeight="485430784" behindDoc="1" locked="0" layoutInCell="1" allowOverlap="1" wp14:anchorId="7EFEF080" wp14:editId="7EFEF081">
              <wp:simplePos x="0" y="0"/>
              <wp:positionH relativeFrom="page">
                <wp:posOffset>3489452</wp:posOffset>
              </wp:positionH>
              <wp:positionV relativeFrom="page">
                <wp:posOffset>9498782</wp:posOffset>
              </wp:positionV>
              <wp:extent cx="794385" cy="165735"/>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94385" cy="165735"/>
                      </a:xfrm>
                      <a:prstGeom prst="rect">
                        <a:avLst/>
                      </a:prstGeom>
                    </wps:spPr>
                    <wps:txbx>
                      <w:txbxContent>
                        <w:p w14:paraId="7EFEF0AE" w14:textId="77777777" w:rsidR="0078404F" w:rsidRDefault="005766A6">
                          <w:pPr>
                            <w:spacing w:line="244" w:lineRule="exact"/>
                            <w:ind w:left="20"/>
                            <w:rPr>
                              <w:b/>
                            </w:rPr>
                          </w:pPr>
                          <w:r>
                            <w:t>Page</w:t>
                          </w:r>
                          <w:r>
                            <w:rPr>
                              <w:spacing w:val="-1"/>
                            </w:rPr>
                            <w:t xml:space="preserve"> </w:t>
                          </w:r>
                          <w:r>
                            <w:rPr>
                              <w:b/>
                            </w:rPr>
                            <w:t>3</w:t>
                          </w:r>
                          <w:r>
                            <w:rPr>
                              <w:b/>
                            </w:rPr>
                            <w:fldChar w:fldCharType="begin"/>
                          </w:r>
                          <w:r>
                            <w:rPr>
                              <w:b/>
                            </w:rPr>
                            <w:instrText xml:space="preserve"> PAGE </w:instrText>
                          </w:r>
                          <w:r>
                            <w:rPr>
                              <w:b/>
                            </w:rPr>
                            <w:fldChar w:fldCharType="separate"/>
                          </w:r>
                          <w:r>
                            <w:rPr>
                              <w:b/>
                            </w:rPr>
                            <w:t>1</w:t>
                          </w:r>
                          <w:r>
                            <w:rPr>
                              <w:b/>
                            </w:rPr>
                            <w:fldChar w:fldCharType="end"/>
                          </w:r>
                          <w:r>
                            <w:rPr>
                              <w:b/>
                            </w:rPr>
                            <w:t xml:space="preserve"> </w:t>
                          </w:r>
                          <w:r>
                            <w:t>of</w:t>
                          </w:r>
                          <w:r>
                            <w:rPr>
                              <w:spacing w:val="-2"/>
                            </w:rPr>
                            <w:t xml:space="preserve"> </w:t>
                          </w:r>
                          <w:r>
                            <w:rPr>
                              <w:b/>
                              <w:spacing w:val="-5"/>
                            </w:rPr>
                            <w:fldChar w:fldCharType="begin"/>
                          </w:r>
                          <w:r>
                            <w:rPr>
                              <w:b/>
                              <w:spacing w:val="-5"/>
                            </w:rPr>
                            <w:instrText xml:space="preserve"> NUMPAGES </w:instrText>
                          </w:r>
                          <w:r>
                            <w:rPr>
                              <w:b/>
                              <w:spacing w:val="-5"/>
                            </w:rPr>
                            <w:fldChar w:fldCharType="separate"/>
                          </w:r>
                          <w:r>
                            <w:rPr>
                              <w:b/>
                              <w:spacing w:val="-5"/>
                            </w:rPr>
                            <w:t>98</w:t>
                          </w:r>
                          <w:r>
                            <w:rPr>
                              <w:b/>
                              <w:spacing w:val="-5"/>
                            </w:rPr>
                            <w:fldChar w:fldCharType="end"/>
                          </w:r>
                        </w:p>
                      </w:txbxContent>
                    </wps:txbx>
                    <wps:bodyPr wrap="square" lIns="0" tIns="0" rIns="0" bIns="0" rtlCol="0">
                      <a:noAutofit/>
                    </wps:bodyPr>
                  </wps:wsp>
                </a:graphicData>
              </a:graphic>
            </wp:anchor>
          </w:drawing>
        </mc:Choice>
        <mc:Fallback>
          <w:pict>
            <v:shapetype w14:anchorId="7EFEF080" id="_x0000_t202" coordsize="21600,21600" o:spt="202" path="m,l,21600r21600,l21600,xe">
              <v:stroke joinstyle="miter"/>
              <v:path gradientshapeok="t" o:connecttype="rect"/>
            </v:shapetype>
            <v:shape id="Textbox 8" o:spid="_x0000_s1070" type="#_x0000_t202" style="position:absolute;margin-left:274.75pt;margin-top:747.95pt;width:62.55pt;height:13.05pt;z-index:-178856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" filled="f" stroked="f">
              <v:textbox inset="0,0,0,0">
                <w:txbxContent>
                  <w:p w14:paraId="7EFEF0AE" w14:textId="77777777" w:rsidR="0078404F" w:rsidRDefault="005766A6">
                    <w:pPr>
                      <w:spacing w:line="244" w:lineRule="exact"/>
                      <w:ind w:left="20"/>
                      <w:rPr>
                        <w:b/>
                      </w:rPr>
                    </w:pPr>
                    <w:r>
                      <w:t>Page</w:t>
                    </w:r>
                    <w:r>
                      <w:rPr>
                        <w:spacing w:val="-1"/>
                      </w:rPr>
                      <w:t xml:space="preserve"> </w:t>
                    </w:r>
                    <w:r>
                      <w:rPr>
                        <w:b/>
                      </w:rPr>
                      <w:t>3</w:t>
                    </w:r>
                    <w:r>
                      <w:rPr>
                        <w:b/>
                      </w:rPr>
                      <w:fldChar w:fldCharType="begin"/>
                    </w:r>
                    <w:r>
                      <w:rPr>
                        <w:b/>
                      </w:rPr>
                      <w:instrText xml:space="preserve"> PAGE </w:instrText>
                    </w:r>
                    <w:r>
                      <w:rPr>
                        <w:b/>
                      </w:rPr>
                      <w:fldChar w:fldCharType="separate"/>
                    </w:r>
                    <w:r>
                      <w:rPr>
                        <w:b/>
                      </w:rPr>
                      <w:t>1</w:t>
                    </w:r>
                    <w:r>
                      <w:rPr>
                        <w:b/>
                      </w:rPr>
                      <w:fldChar w:fldCharType="end"/>
                    </w:r>
                    <w:r>
                      <w:rPr>
                        <w:b/>
                      </w:rPr>
                      <w:t xml:space="preserve"> </w:t>
                    </w:r>
                    <w:r>
                      <w:t>of</w:t>
                    </w:r>
                    <w:r>
                      <w:rPr>
                        <w:spacing w:val="-2"/>
                      </w:rPr>
                      <w:t xml:space="preserve"> </w:t>
                    </w:r>
                    <w:r>
                      <w:rPr>
                        <w:b/>
                        <w:spacing w:val="-5"/>
                      </w:rPr>
                      <w:fldChar w:fldCharType="begin"/>
                    </w:r>
                    <w:r>
                      <w:rPr>
                        <w:b/>
                        <w:spacing w:val="-5"/>
                      </w:rPr>
                      <w:instrText xml:space="preserve"> NUMPAGES </w:instrText>
                    </w:r>
                    <w:r>
                      <w:rPr>
                        <w:b/>
                        <w:spacing w:val="-5"/>
                      </w:rPr>
                      <w:fldChar w:fldCharType="separate"/>
                    </w:r>
                    <w:r>
                      <w:rPr>
                        <w:b/>
                        <w:spacing w:val="-5"/>
                      </w:rPr>
                      <w:t>98</w:t>
                    </w:r>
                    <w:r>
                      <w:rPr>
                        <w:b/>
                        <w:spacing w:val="-5"/>
                      </w:rPr>
                      <w:fldChar w:fldCharType="end"/>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EF067" w14:textId="77777777" w:rsidR="0078404F" w:rsidRDefault="005766A6">
    <w:pPr>
      <w:pStyle w:val="BodyText"/>
      <w:spacing w:line="14" w:lineRule="auto"/>
      <w:rPr>
        <w:sz w:val="20"/>
      </w:rPr>
    </w:pPr>
    <w:r>
      <w:rPr>
        <w:noProof/>
      </w:rPr>
      <mc:AlternateContent>
        <mc:Choice Requires="wps">
          <w:drawing>
            <wp:anchor distT="0" distB="0" distL="0" distR="0" simplePos="0" relativeHeight="485431296" behindDoc="1" locked="0" layoutInCell="1" allowOverlap="1" wp14:anchorId="7EFEF082" wp14:editId="7EFEF083">
              <wp:simplePos x="0" y="0"/>
              <wp:positionH relativeFrom="page">
                <wp:posOffset>3489452</wp:posOffset>
              </wp:positionH>
              <wp:positionV relativeFrom="page">
                <wp:posOffset>9498782</wp:posOffset>
              </wp:positionV>
              <wp:extent cx="794385" cy="165735"/>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94385" cy="165735"/>
                      </a:xfrm>
                      <a:prstGeom prst="rect">
                        <a:avLst/>
                      </a:prstGeom>
                    </wps:spPr>
                    <wps:txbx>
                      <w:txbxContent>
                        <w:p w14:paraId="7EFEF0AF" w14:textId="77777777" w:rsidR="0078404F" w:rsidRDefault="005766A6">
                          <w:pPr>
                            <w:spacing w:line="244" w:lineRule="exact"/>
                            <w:ind w:left="20"/>
                            <w:rPr>
                              <w:b/>
                            </w:rPr>
                          </w:pPr>
                          <w:r>
                            <w:t>Page</w:t>
                          </w:r>
                          <w:r>
                            <w:rPr>
                              <w:spacing w:val="-1"/>
                            </w:rPr>
                            <w:t xml:space="preserve"> </w:t>
                          </w:r>
                          <w:r>
                            <w:rPr>
                              <w:b/>
                            </w:rPr>
                            <w:t xml:space="preserve">40 </w:t>
                          </w:r>
                          <w:r>
                            <w:t>of</w:t>
                          </w:r>
                          <w:r>
                            <w:rPr>
                              <w:spacing w:val="-2"/>
                            </w:rPr>
                            <w:t xml:space="preserve"> </w:t>
                          </w:r>
                          <w:r>
                            <w:rPr>
                              <w:b/>
                              <w:spacing w:val="-5"/>
                            </w:rPr>
                            <w:t>98</w:t>
                          </w:r>
                        </w:p>
                      </w:txbxContent>
                    </wps:txbx>
                    <wps:bodyPr wrap="square" lIns="0" tIns="0" rIns="0" bIns="0" rtlCol="0">
                      <a:noAutofit/>
                    </wps:bodyPr>
                  </wps:wsp>
                </a:graphicData>
              </a:graphic>
            </wp:anchor>
          </w:drawing>
        </mc:Choice>
        <mc:Fallback>
          <w:pict>
            <v:shapetype w14:anchorId="7EFEF082" id="_x0000_t202" coordsize="21600,21600" o:spt="202" path="m,l,21600r21600,l21600,xe">
              <v:stroke joinstyle="miter"/>
              <v:path gradientshapeok="t" o:connecttype="rect"/>
            </v:shapetype>
            <v:shape id="Textbox 9" o:spid="_x0000_s1071" type="#_x0000_t202" style="position:absolute;margin-left:274.75pt;margin-top:747.95pt;width:62.55pt;height:13.05pt;z-index:-178851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" filled="f" stroked="f">
              <v:textbox inset="0,0,0,0">
                <w:txbxContent>
                  <w:p w14:paraId="7EFEF0AF" w14:textId="77777777" w:rsidR="0078404F" w:rsidRDefault="005766A6">
                    <w:pPr>
                      <w:spacing w:line="244" w:lineRule="exact"/>
                      <w:ind w:left="20"/>
                      <w:rPr>
                        <w:b/>
                      </w:rPr>
                    </w:pPr>
                    <w:r>
                      <w:t>Page</w:t>
                    </w:r>
                    <w:r>
                      <w:rPr>
                        <w:spacing w:val="-1"/>
                      </w:rPr>
                      <w:t xml:space="preserve"> </w:t>
                    </w:r>
                    <w:r>
                      <w:rPr>
                        <w:b/>
                      </w:rPr>
                      <w:t xml:space="preserve">40 </w:t>
                    </w:r>
                    <w:r>
                      <w:t>of</w:t>
                    </w:r>
                    <w:r>
                      <w:rPr>
                        <w:spacing w:val="-2"/>
                      </w:rPr>
                      <w:t xml:space="preserve"> </w:t>
                    </w:r>
                    <w:r>
                      <w:rPr>
                        <w:b/>
                        <w:spacing w:val="-5"/>
                      </w:rPr>
                      <w:t>98</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EF068" w14:textId="77777777" w:rsidR="0078404F" w:rsidRDefault="005766A6">
    <w:pPr>
      <w:pStyle w:val="BodyText"/>
      <w:spacing w:line="14" w:lineRule="auto"/>
      <w:rPr>
        <w:sz w:val="20"/>
      </w:rPr>
    </w:pPr>
    <w:r>
      <w:rPr>
        <w:noProof/>
      </w:rPr>
      <mc:AlternateContent>
        <mc:Choice Requires="wps">
          <w:drawing>
            <wp:anchor distT="0" distB="0" distL="0" distR="0" simplePos="0" relativeHeight="485431808" behindDoc="1" locked="0" layoutInCell="1" allowOverlap="1" wp14:anchorId="7EFEF084" wp14:editId="7EFEF085">
              <wp:simplePos x="0" y="0"/>
              <wp:positionH relativeFrom="page">
                <wp:posOffset>3489452</wp:posOffset>
              </wp:positionH>
              <wp:positionV relativeFrom="page">
                <wp:posOffset>9498782</wp:posOffset>
              </wp:positionV>
              <wp:extent cx="794385" cy="165735"/>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94385" cy="165735"/>
                      </a:xfrm>
                      <a:prstGeom prst="rect">
                        <a:avLst/>
                      </a:prstGeom>
                    </wps:spPr>
                    <wps:txbx>
                      <w:txbxContent>
                        <w:p w14:paraId="7EFEF0B0" w14:textId="77777777" w:rsidR="0078404F" w:rsidRDefault="005766A6">
                          <w:pPr>
                            <w:spacing w:line="244" w:lineRule="exact"/>
                            <w:ind w:left="20"/>
                            <w:rPr>
                              <w:b/>
                            </w:rPr>
                          </w:pPr>
                          <w:r>
                            <w:t>Page</w:t>
                          </w:r>
                          <w:r>
                            <w:rPr>
                              <w:spacing w:val="-1"/>
                            </w:rPr>
                            <w:t xml:space="preserve"> </w:t>
                          </w:r>
                          <w:r>
                            <w:rPr>
                              <w:b/>
                            </w:rPr>
                            <w:t>4</w:t>
                          </w:r>
                          <w:r>
                            <w:rPr>
                              <w:b/>
                            </w:rPr>
                            <w:fldChar w:fldCharType="begin"/>
                          </w:r>
                          <w:r>
                            <w:rPr>
                              <w:b/>
                            </w:rPr>
                            <w:instrText xml:space="preserve"> PAGE </w:instrText>
                          </w:r>
                          <w:r>
                            <w:rPr>
                              <w:b/>
                            </w:rPr>
                            <w:fldChar w:fldCharType="separate"/>
                          </w:r>
                          <w:r>
                            <w:rPr>
                              <w:b/>
                            </w:rPr>
                            <w:t>1</w:t>
                          </w:r>
                          <w:r>
                            <w:rPr>
                              <w:b/>
                            </w:rPr>
                            <w:fldChar w:fldCharType="end"/>
                          </w:r>
                          <w:r>
                            <w:rPr>
                              <w:b/>
                            </w:rPr>
                            <w:t xml:space="preserve"> </w:t>
                          </w:r>
                          <w:r>
                            <w:t>of</w:t>
                          </w:r>
                          <w:r>
                            <w:rPr>
                              <w:spacing w:val="-2"/>
                            </w:rPr>
                            <w:t xml:space="preserve"> </w:t>
                          </w:r>
                          <w:r>
                            <w:rPr>
                              <w:b/>
                              <w:spacing w:val="-5"/>
                            </w:rPr>
                            <w:fldChar w:fldCharType="begin"/>
                          </w:r>
                          <w:r>
                            <w:rPr>
                              <w:b/>
                              <w:spacing w:val="-5"/>
                            </w:rPr>
                            <w:instrText xml:space="preserve"> NUMPAGES </w:instrText>
                          </w:r>
                          <w:r>
                            <w:rPr>
                              <w:b/>
                              <w:spacing w:val="-5"/>
                            </w:rPr>
                            <w:fldChar w:fldCharType="separate"/>
                          </w:r>
                          <w:r>
                            <w:rPr>
                              <w:b/>
                              <w:spacing w:val="-5"/>
                            </w:rPr>
                            <w:t>98</w:t>
                          </w:r>
                          <w:r>
                            <w:rPr>
                              <w:b/>
                              <w:spacing w:val="-5"/>
                            </w:rPr>
                            <w:fldChar w:fldCharType="end"/>
                          </w:r>
                        </w:p>
                      </w:txbxContent>
                    </wps:txbx>
                    <wps:bodyPr wrap="square" lIns="0" tIns="0" rIns="0" bIns="0" rtlCol="0">
                      <a:noAutofit/>
                    </wps:bodyPr>
                  </wps:wsp>
                </a:graphicData>
              </a:graphic>
            </wp:anchor>
          </w:drawing>
        </mc:Choice>
        <mc:Fallback>
          <w:pict>
            <v:shapetype w14:anchorId="7EFEF084" id="_x0000_t202" coordsize="21600,21600" o:spt="202" path="m,l,21600r21600,l21600,xe">
              <v:stroke joinstyle="miter"/>
              <v:path gradientshapeok="t" o:connecttype="rect"/>
            </v:shapetype>
            <v:shape id="Textbox 10" o:spid="_x0000_s1072" type="#_x0000_t202" style="position:absolute;margin-left:274.75pt;margin-top:747.95pt;width:62.55pt;height:13.05pt;z-index:-178846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" filled="f" stroked="f">
              <v:textbox inset="0,0,0,0">
                <w:txbxContent>
                  <w:p w14:paraId="7EFEF0B0" w14:textId="77777777" w:rsidR="0078404F" w:rsidRDefault="005766A6">
                    <w:pPr>
                      <w:spacing w:line="244" w:lineRule="exact"/>
                      <w:ind w:left="20"/>
                      <w:rPr>
                        <w:b/>
                      </w:rPr>
                    </w:pPr>
                    <w:r>
                      <w:t>Page</w:t>
                    </w:r>
                    <w:r>
                      <w:rPr>
                        <w:spacing w:val="-1"/>
                      </w:rPr>
                      <w:t xml:space="preserve"> </w:t>
                    </w:r>
                    <w:r>
                      <w:rPr>
                        <w:b/>
                      </w:rPr>
                      <w:t>4</w:t>
                    </w:r>
                    <w:r>
                      <w:rPr>
                        <w:b/>
                      </w:rPr>
                      <w:fldChar w:fldCharType="begin"/>
                    </w:r>
                    <w:r>
                      <w:rPr>
                        <w:b/>
                      </w:rPr>
                      <w:instrText xml:space="preserve"> PAGE </w:instrText>
                    </w:r>
                    <w:r>
                      <w:rPr>
                        <w:b/>
                      </w:rPr>
                      <w:fldChar w:fldCharType="separate"/>
                    </w:r>
                    <w:r>
                      <w:rPr>
                        <w:b/>
                      </w:rPr>
                      <w:t>1</w:t>
                    </w:r>
                    <w:r>
                      <w:rPr>
                        <w:b/>
                      </w:rPr>
                      <w:fldChar w:fldCharType="end"/>
                    </w:r>
                    <w:r>
                      <w:rPr>
                        <w:b/>
                      </w:rPr>
                      <w:t xml:space="preserve"> </w:t>
                    </w:r>
                    <w:r>
                      <w:t>of</w:t>
                    </w:r>
                    <w:r>
                      <w:rPr>
                        <w:spacing w:val="-2"/>
                      </w:rPr>
                      <w:t xml:space="preserve"> </w:t>
                    </w:r>
                    <w:r>
                      <w:rPr>
                        <w:b/>
                        <w:spacing w:val="-5"/>
                      </w:rPr>
                      <w:fldChar w:fldCharType="begin"/>
                    </w:r>
                    <w:r>
                      <w:rPr>
                        <w:b/>
                        <w:spacing w:val="-5"/>
                      </w:rPr>
                      <w:instrText xml:space="preserve"> NUMPAGES </w:instrText>
                    </w:r>
                    <w:r>
                      <w:rPr>
                        <w:b/>
                        <w:spacing w:val="-5"/>
                      </w:rPr>
                      <w:fldChar w:fldCharType="separate"/>
                    </w:r>
                    <w:r>
                      <w:rPr>
                        <w:b/>
                        <w:spacing w:val="-5"/>
                      </w:rPr>
                      <w:t>98</w:t>
                    </w:r>
                    <w:r>
                      <w:rPr>
                        <w:b/>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FEF074" w14:textId="77777777" w:rsidR="005766A6" w:rsidRDefault="005766A6">
      <w:r>
        <w:separator/>
      </w:r>
    </w:p>
  </w:footnote>
  <w:footnote w:type="continuationSeparator" w:id="0">
    <w:p w14:paraId="7EFEF076" w14:textId="77777777" w:rsidR="005766A6" w:rsidRDefault="005766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C3085"/>
    <w:multiLevelType w:val="hybridMultilevel"/>
    <w:tmpl w:val="4F5620C0"/>
    <w:lvl w:ilvl="0" w:tplc="C5025E52">
      <w:start w:val="1"/>
      <w:numFmt w:val="decimal"/>
      <w:lvlText w:val="%1."/>
      <w:lvlJc w:val="left"/>
      <w:pPr>
        <w:ind w:left="3080" w:hanging="360"/>
        <w:jc w:val="left"/>
      </w:pPr>
      <w:rPr>
        <w:rFonts w:ascii="Calibri" w:eastAsia="Calibri" w:hAnsi="Calibri" w:cs="Calibri" w:hint="default"/>
        <w:b w:val="0"/>
        <w:bCs w:val="0"/>
        <w:i w:val="0"/>
        <w:iCs w:val="0"/>
        <w:spacing w:val="0"/>
        <w:w w:val="100"/>
        <w:sz w:val="22"/>
        <w:szCs w:val="22"/>
        <w:lang w:val="en-US" w:eastAsia="en-US" w:bidi="ar-SA"/>
      </w:rPr>
    </w:lvl>
    <w:lvl w:ilvl="1" w:tplc="026E8726">
      <w:numFmt w:val="bullet"/>
      <w:lvlText w:val="•"/>
      <w:lvlJc w:val="left"/>
      <w:pPr>
        <w:ind w:left="3896" w:hanging="360"/>
      </w:pPr>
      <w:rPr>
        <w:rFonts w:hint="default"/>
        <w:lang w:val="en-US" w:eastAsia="en-US" w:bidi="ar-SA"/>
      </w:rPr>
    </w:lvl>
    <w:lvl w:ilvl="2" w:tplc="5008D84C">
      <w:numFmt w:val="bullet"/>
      <w:lvlText w:val="•"/>
      <w:lvlJc w:val="left"/>
      <w:pPr>
        <w:ind w:left="4712" w:hanging="360"/>
      </w:pPr>
      <w:rPr>
        <w:rFonts w:hint="default"/>
        <w:lang w:val="en-US" w:eastAsia="en-US" w:bidi="ar-SA"/>
      </w:rPr>
    </w:lvl>
    <w:lvl w:ilvl="3" w:tplc="60540CDA">
      <w:numFmt w:val="bullet"/>
      <w:lvlText w:val="•"/>
      <w:lvlJc w:val="left"/>
      <w:pPr>
        <w:ind w:left="5528" w:hanging="360"/>
      </w:pPr>
      <w:rPr>
        <w:rFonts w:hint="default"/>
        <w:lang w:val="en-US" w:eastAsia="en-US" w:bidi="ar-SA"/>
      </w:rPr>
    </w:lvl>
    <w:lvl w:ilvl="4" w:tplc="510C8AF0">
      <w:numFmt w:val="bullet"/>
      <w:lvlText w:val="•"/>
      <w:lvlJc w:val="left"/>
      <w:pPr>
        <w:ind w:left="6344" w:hanging="360"/>
      </w:pPr>
      <w:rPr>
        <w:rFonts w:hint="default"/>
        <w:lang w:val="en-US" w:eastAsia="en-US" w:bidi="ar-SA"/>
      </w:rPr>
    </w:lvl>
    <w:lvl w:ilvl="5" w:tplc="B34A906A">
      <w:numFmt w:val="bullet"/>
      <w:lvlText w:val="•"/>
      <w:lvlJc w:val="left"/>
      <w:pPr>
        <w:ind w:left="7160" w:hanging="360"/>
      </w:pPr>
      <w:rPr>
        <w:rFonts w:hint="default"/>
        <w:lang w:val="en-US" w:eastAsia="en-US" w:bidi="ar-SA"/>
      </w:rPr>
    </w:lvl>
    <w:lvl w:ilvl="6" w:tplc="ACC211C2">
      <w:numFmt w:val="bullet"/>
      <w:lvlText w:val="•"/>
      <w:lvlJc w:val="left"/>
      <w:pPr>
        <w:ind w:left="7976" w:hanging="360"/>
      </w:pPr>
      <w:rPr>
        <w:rFonts w:hint="default"/>
        <w:lang w:val="en-US" w:eastAsia="en-US" w:bidi="ar-SA"/>
      </w:rPr>
    </w:lvl>
    <w:lvl w:ilvl="7" w:tplc="80AA56A8">
      <w:numFmt w:val="bullet"/>
      <w:lvlText w:val="•"/>
      <w:lvlJc w:val="left"/>
      <w:pPr>
        <w:ind w:left="8792" w:hanging="360"/>
      </w:pPr>
      <w:rPr>
        <w:rFonts w:hint="default"/>
        <w:lang w:val="en-US" w:eastAsia="en-US" w:bidi="ar-SA"/>
      </w:rPr>
    </w:lvl>
    <w:lvl w:ilvl="8" w:tplc="C1F0C3A8">
      <w:numFmt w:val="bullet"/>
      <w:lvlText w:val="•"/>
      <w:lvlJc w:val="left"/>
      <w:pPr>
        <w:ind w:left="9608" w:hanging="360"/>
      </w:pPr>
      <w:rPr>
        <w:rFonts w:hint="default"/>
        <w:lang w:val="en-US" w:eastAsia="en-US" w:bidi="ar-SA"/>
      </w:rPr>
    </w:lvl>
  </w:abstractNum>
  <w:abstractNum w:abstractNumId="1" w15:restartNumberingAfterBreak="0">
    <w:nsid w:val="02EB17B9"/>
    <w:multiLevelType w:val="hybridMultilevel"/>
    <w:tmpl w:val="9A486290"/>
    <w:lvl w:ilvl="0" w:tplc="85F441FC">
      <w:start w:val="1"/>
      <w:numFmt w:val="upperRoman"/>
      <w:lvlText w:val="%1."/>
      <w:lvlJc w:val="left"/>
      <w:pPr>
        <w:ind w:left="1551" w:hanging="632"/>
        <w:jc w:val="left"/>
      </w:pPr>
      <w:rPr>
        <w:rFonts w:ascii="Calibri" w:eastAsia="Calibri" w:hAnsi="Calibri" w:cs="Calibri" w:hint="default"/>
        <w:b w:val="0"/>
        <w:bCs w:val="0"/>
        <w:i w:val="0"/>
        <w:iCs w:val="0"/>
        <w:spacing w:val="0"/>
        <w:w w:val="100"/>
        <w:sz w:val="22"/>
        <w:szCs w:val="22"/>
        <w:lang w:val="en-US" w:eastAsia="en-US" w:bidi="ar-SA"/>
      </w:rPr>
    </w:lvl>
    <w:lvl w:ilvl="1" w:tplc="E0A6CC0E">
      <w:start w:val="1"/>
      <w:numFmt w:val="lowerLetter"/>
      <w:lvlText w:val="%2."/>
      <w:lvlJc w:val="left"/>
      <w:pPr>
        <w:ind w:left="1551" w:hanging="411"/>
        <w:jc w:val="left"/>
      </w:pPr>
      <w:rPr>
        <w:rFonts w:ascii="Calibri" w:eastAsia="Calibri" w:hAnsi="Calibri" w:cs="Calibri" w:hint="default"/>
        <w:b w:val="0"/>
        <w:bCs w:val="0"/>
        <w:i w:val="0"/>
        <w:iCs w:val="0"/>
        <w:spacing w:val="0"/>
        <w:w w:val="100"/>
        <w:sz w:val="22"/>
        <w:szCs w:val="22"/>
        <w:lang w:val="en-US" w:eastAsia="en-US" w:bidi="ar-SA"/>
      </w:rPr>
    </w:lvl>
    <w:lvl w:ilvl="2" w:tplc="A934D986">
      <w:start w:val="1"/>
      <w:numFmt w:val="decimal"/>
      <w:lvlText w:val="%3."/>
      <w:lvlJc w:val="left"/>
      <w:pPr>
        <w:ind w:left="1799" w:hanging="441"/>
        <w:jc w:val="left"/>
      </w:pPr>
      <w:rPr>
        <w:rFonts w:ascii="Calibri" w:eastAsia="Calibri" w:hAnsi="Calibri" w:cs="Calibri" w:hint="default"/>
        <w:b w:val="0"/>
        <w:bCs w:val="0"/>
        <w:i w:val="0"/>
        <w:iCs w:val="0"/>
        <w:spacing w:val="0"/>
        <w:w w:val="100"/>
        <w:sz w:val="22"/>
        <w:szCs w:val="22"/>
        <w:lang w:val="en-US" w:eastAsia="en-US" w:bidi="ar-SA"/>
      </w:rPr>
    </w:lvl>
    <w:lvl w:ilvl="3" w:tplc="97B0BF6A">
      <w:numFmt w:val="bullet"/>
      <w:lvlText w:val="•"/>
      <w:lvlJc w:val="left"/>
      <w:pPr>
        <w:ind w:left="3897" w:hanging="441"/>
      </w:pPr>
      <w:rPr>
        <w:rFonts w:hint="default"/>
        <w:lang w:val="en-US" w:eastAsia="en-US" w:bidi="ar-SA"/>
      </w:rPr>
    </w:lvl>
    <w:lvl w:ilvl="4" w:tplc="F0825816">
      <w:numFmt w:val="bullet"/>
      <w:lvlText w:val="•"/>
      <w:lvlJc w:val="left"/>
      <w:pPr>
        <w:ind w:left="4946" w:hanging="441"/>
      </w:pPr>
      <w:rPr>
        <w:rFonts w:hint="default"/>
        <w:lang w:val="en-US" w:eastAsia="en-US" w:bidi="ar-SA"/>
      </w:rPr>
    </w:lvl>
    <w:lvl w:ilvl="5" w:tplc="D9DC57B8">
      <w:numFmt w:val="bullet"/>
      <w:lvlText w:val="•"/>
      <w:lvlJc w:val="left"/>
      <w:pPr>
        <w:ind w:left="5995" w:hanging="441"/>
      </w:pPr>
      <w:rPr>
        <w:rFonts w:hint="default"/>
        <w:lang w:val="en-US" w:eastAsia="en-US" w:bidi="ar-SA"/>
      </w:rPr>
    </w:lvl>
    <w:lvl w:ilvl="6" w:tplc="870088CC">
      <w:numFmt w:val="bullet"/>
      <w:lvlText w:val="•"/>
      <w:lvlJc w:val="left"/>
      <w:pPr>
        <w:ind w:left="7044" w:hanging="441"/>
      </w:pPr>
      <w:rPr>
        <w:rFonts w:hint="default"/>
        <w:lang w:val="en-US" w:eastAsia="en-US" w:bidi="ar-SA"/>
      </w:rPr>
    </w:lvl>
    <w:lvl w:ilvl="7" w:tplc="79C8539C">
      <w:numFmt w:val="bullet"/>
      <w:lvlText w:val="•"/>
      <w:lvlJc w:val="left"/>
      <w:pPr>
        <w:ind w:left="8093" w:hanging="441"/>
      </w:pPr>
      <w:rPr>
        <w:rFonts w:hint="default"/>
        <w:lang w:val="en-US" w:eastAsia="en-US" w:bidi="ar-SA"/>
      </w:rPr>
    </w:lvl>
    <w:lvl w:ilvl="8" w:tplc="114624AA">
      <w:numFmt w:val="bullet"/>
      <w:lvlText w:val="•"/>
      <w:lvlJc w:val="left"/>
      <w:pPr>
        <w:ind w:left="9142" w:hanging="441"/>
      </w:pPr>
      <w:rPr>
        <w:rFonts w:hint="default"/>
        <w:lang w:val="en-US" w:eastAsia="en-US" w:bidi="ar-SA"/>
      </w:rPr>
    </w:lvl>
  </w:abstractNum>
  <w:abstractNum w:abstractNumId="2" w15:restartNumberingAfterBreak="0">
    <w:nsid w:val="04C113E1"/>
    <w:multiLevelType w:val="hybridMultilevel"/>
    <w:tmpl w:val="C4B036A8"/>
    <w:lvl w:ilvl="0" w:tplc="2856EB9A">
      <w:start w:val="1"/>
      <w:numFmt w:val="decimal"/>
      <w:lvlText w:val="%1."/>
      <w:lvlJc w:val="left"/>
      <w:pPr>
        <w:ind w:left="2271" w:hanging="360"/>
        <w:jc w:val="left"/>
      </w:pPr>
      <w:rPr>
        <w:rFonts w:ascii="Calibri" w:eastAsia="Calibri" w:hAnsi="Calibri" w:cs="Calibri" w:hint="default"/>
        <w:b w:val="0"/>
        <w:bCs w:val="0"/>
        <w:i w:val="0"/>
        <w:iCs w:val="0"/>
        <w:spacing w:val="0"/>
        <w:w w:val="100"/>
        <w:sz w:val="22"/>
        <w:szCs w:val="22"/>
        <w:lang w:val="en-US" w:eastAsia="en-US" w:bidi="ar-SA"/>
      </w:rPr>
    </w:lvl>
    <w:lvl w:ilvl="1" w:tplc="0AB29E22">
      <w:start w:val="1"/>
      <w:numFmt w:val="upperLetter"/>
      <w:lvlText w:val="%2."/>
      <w:lvlJc w:val="left"/>
      <w:pPr>
        <w:ind w:left="2271" w:hanging="360"/>
        <w:jc w:val="left"/>
      </w:pPr>
      <w:rPr>
        <w:rFonts w:ascii="Calibri" w:eastAsia="Calibri" w:hAnsi="Calibri" w:cs="Calibri" w:hint="default"/>
        <w:b w:val="0"/>
        <w:bCs w:val="0"/>
        <w:i w:val="0"/>
        <w:iCs w:val="0"/>
        <w:spacing w:val="0"/>
        <w:w w:val="100"/>
        <w:sz w:val="22"/>
        <w:szCs w:val="22"/>
        <w:lang w:val="en-US" w:eastAsia="en-US" w:bidi="ar-SA"/>
      </w:rPr>
    </w:lvl>
    <w:lvl w:ilvl="2" w:tplc="FD80CD28">
      <w:start w:val="1"/>
      <w:numFmt w:val="lowerRoman"/>
      <w:lvlText w:val="%3)"/>
      <w:lvlJc w:val="left"/>
      <w:pPr>
        <w:ind w:left="2991" w:hanging="360"/>
        <w:jc w:val="left"/>
      </w:pPr>
      <w:rPr>
        <w:rFonts w:ascii="Calibri" w:eastAsia="Calibri" w:hAnsi="Calibri" w:cs="Calibri" w:hint="default"/>
        <w:b w:val="0"/>
        <w:bCs w:val="0"/>
        <w:i w:val="0"/>
        <w:iCs w:val="0"/>
        <w:spacing w:val="0"/>
        <w:w w:val="100"/>
        <w:sz w:val="22"/>
        <w:szCs w:val="22"/>
        <w:lang w:val="en-US" w:eastAsia="en-US" w:bidi="ar-SA"/>
      </w:rPr>
    </w:lvl>
    <w:lvl w:ilvl="3" w:tplc="124C5F04">
      <w:numFmt w:val="bullet"/>
      <w:lvlText w:val="•"/>
      <w:lvlJc w:val="left"/>
      <w:pPr>
        <w:ind w:left="4831" w:hanging="360"/>
      </w:pPr>
      <w:rPr>
        <w:rFonts w:hint="default"/>
        <w:lang w:val="en-US" w:eastAsia="en-US" w:bidi="ar-SA"/>
      </w:rPr>
    </w:lvl>
    <w:lvl w:ilvl="4" w:tplc="A5543800">
      <w:numFmt w:val="bullet"/>
      <w:lvlText w:val="•"/>
      <w:lvlJc w:val="left"/>
      <w:pPr>
        <w:ind w:left="5746" w:hanging="360"/>
      </w:pPr>
      <w:rPr>
        <w:rFonts w:hint="default"/>
        <w:lang w:val="en-US" w:eastAsia="en-US" w:bidi="ar-SA"/>
      </w:rPr>
    </w:lvl>
    <w:lvl w:ilvl="5" w:tplc="D62A8468">
      <w:numFmt w:val="bullet"/>
      <w:lvlText w:val="•"/>
      <w:lvlJc w:val="left"/>
      <w:pPr>
        <w:ind w:left="6662" w:hanging="360"/>
      </w:pPr>
      <w:rPr>
        <w:rFonts w:hint="default"/>
        <w:lang w:val="en-US" w:eastAsia="en-US" w:bidi="ar-SA"/>
      </w:rPr>
    </w:lvl>
    <w:lvl w:ilvl="6" w:tplc="1E26F5D8">
      <w:numFmt w:val="bullet"/>
      <w:lvlText w:val="•"/>
      <w:lvlJc w:val="left"/>
      <w:pPr>
        <w:ind w:left="7577" w:hanging="360"/>
      </w:pPr>
      <w:rPr>
        <w:rFonts w:hint="default"/>
        <w:lang w:val="en-US" w:eastAsia="en-US" w:bidi="ar-SA"/>
      </w:rPr>
    </w:lvl>
    <w:lvl w:ilvl="7" w:tplc="FD82EF9A">
      <w:numFmt w:val="bullet"/>
      <w:lvlText w:val="•"/>
      <w:lvlJc w:val="left"/>
      <w:pPr>
        <w:ind w:left="8493" w:hanging="360"/>
      </w:pPr>
      <w:rPr>
        <w:rFonts w:hint="default"/>
        <w:lang w:val="en-US" w:eastAsia="en-US" w:bidi="ar-SA"/>
      </w:rPr>
    </w:lvl>
    <w:lvl w:ilvl="8" w:tplc="8104EFB4">
      <w:numFmt w:val="bullet"/>
      <w:lvlText w:val="•"/>
      <w:lvlJc w:val="left"/>
      <w:pPr>
        <w:ind w:left="9408" w:hanging="360"/>
      </w:pPr>
      <w:rPr>
        <w:rFonts w:hint="default"/>
        <w:lang w:val="en-US" w:eastAsia="en-US" w:bidi="ar-SA"/>
      </w:rPr>
    </w:lvl>
  </w:abstractNum>
  <w:abstractNum w:abstractNumId="3" w15:restartNumberingAfterBreak="0">
    <w:nsid w:val="04ED220A"/>
    <w:multiLevelType w:val="hybridMultilevel"/>
    <w:tmpl w:val="07A46314"/>
    <w:lvl w:ilvl="0" w:tplc="4D841280">
      <w:start w:val="1"/>
      <w:numFmt w:val="decimal"/>
      <w:lvlText w:val="%1."/>
      <w:lvlJc w:val="left"/>
      <w:pPr>
        <w:ind w:left="3171" w:hanging="360"/>
        <w:jc w:val="left"/>
      </w:pPr>
      <w:rPr>
        <w:rFonts w:ascii="Calibri" w:eastAsia="Calibri" w:hAnsi="Calibri" w:cs="Calibri" w:hint="default"/>
        <w:b w:val="0"/>
        <w:bCs w:val="0"/>
        <w:i w:val="0"/>
        <w:iCs w:val="0"/>
        <w:spacing w:val="0"/>
        <w:w w:val="100"/>
        <w:sz w:val="22"/>
        <w:szCs w:val="22"/>
        <w:lang w:val="en-US" w:eastAsia="en-US" w:bidi="ar-SA"/>
      </w:rPr>
    </w:lvl>
    <w:lvl w:ilvl="1" w:tplc="2604AC7C">
      <w:numFmt w:val="bullet"/>
      <w:lvlText w:val="•"/>
      <w:lvlJc w:val="left"/>
      <w:pPr>
        <w:ind w:left="3986" w:hanging="360"/>
      </w:pPr>
      <w:rPr>
        <w:rFonts w:hint="default"/>
        <w:lang w:val="en-US" w:eastAsia="en-US" w:bidi="ar-SA"/>
      </w:rPr>
    </w:lvl>
    <w:lvl w:ilvl="2" w:tplc="C70A68F8">
      <w:numFmt w:val="bullet"/>
      <w:lvlText w:val="•"/>
      <w:lvlJc w:val="left"/>
      <w:pPr>
        <w:ind w:left="4792" w:hanging="360"/>
      </w:pPr>
      <w:rPr>
        <w:rFonts w:hint="default"/>
        <w:lang w:val="en-US" w:eastAsia="en-US" w:bidi="ar-SA"/>
      </w:rPr>
    </w:lvl>
    <w:lvl w:ilvl="3" w:tplc="8FBC9316">
      <w:numFmt w:val="bullet"/>
      <w:lvlText w:val="•"/>
      <w:lvlJc w:val="left"/>
      <w:pPr>
        <w:ind w:left="5598" w:hanging="360"/>
      </w:pPr>
      <w:rPr>
        <w:rFonts w:hint="default"/>
        <w:lang w:val="en-US" w:eastAsia="en-US" w:bidi="ar-SA"/>
      </w:rPr>
    </w:lvl>
    <w:lvl w:ilvl="4" w:tplc="34982A9C">
      <w:numFmt w:val="bullet"/>
      <w:lvlText w:val="•"/>
      <w:lvlJc w:val="left"/>
      <w:pPr>
        <w:ind w:left="6404" w:hanging="360"/>
      </w:pPr>
      <w:rPr>
        <w:rFonts w:hint="default"/>
        <w:lang w:val="en-US" w:eastAsia="en-US" w:bidi="ar-SA"/>
      </w:rPr>
    </w:lvl>
    <w:lvl w:ilvl="5" w:tplc="2AE4C5B6">
      <w:numFmt w:val="bullet"/>
      <w:lvlText w:val="•"/>
      <w:lvlJc w:val="left"/>
      <w:pPr>
        <w:ind w:left="7210" w:hanging="360"/>
      </w:pPr>
      <w:rPr>
        <w:rFonts w:hint="default"/>
        <w:lang w:val="en-US" w:eastAsia="en-US" w:bidi="ar-SA"/>
      </w:rPr>
    </w:lvl>
    <w:lvl w:ilvl="6" w:tplc="94E4929A">
      <w:numFmt w:val="bullet"/>
      <w:lvlText w:val="•"/>
      <w:lvlJc w:val="left"/>
      <w:pPr>
        <w:ind w:left="8016" w:hanging="360"/>
      </w:pPr>
      <w:rPr>
        <w:rFonts w:hint="default"/>
        <w:lang w:val="en-US" w:eastAsia="en-US" w:bidi="ar-SA"/>
      </w:rPr>
    </w:lvl>
    <w:lvl w:ilvl="7" w:tplc="AB3216C8">
      <w:numFmt w:val="bullet"/>
      <w:lvlText w:val="•"/>
      <w:lvlJc w:val="left"/>
      <w:pPr>
        <w:ind w:left="8822" w:hanging="360"/>
      </w:pPr>
      <w:rPr>
        <w:rFonts w:hint="default"/>
        <w:lang w:val="en-US" w:eastAsia="en-US" w:bidi="ar-SA"/>
      </w:rPr>
    </w:lvl>
    <w:lvl w:ilvl="8" w:tplc="78CCC7D4">
      <w:numFmt w:val="bullet"/>
      <w:lvlText w:val="•"/>
      <w:lvlJc w:val="left"/>
      <w:pPr>
        <w:ind w:left="9628" w:hanging="360"/>
      </w:pPr>
      <w:rPr>
        <w:rFonts w:hint="default"/>
        <w:lang w:val="en-US" w:eastAsia="en-US" w:bidi="ar-SA"/>
      </w:rPr>
    </w:lvl>
  </w:abstractNum>
  <w:abstractNum w:abstractNumId="4" w15:restartNumberingAfterBreak="0">
    <w:nsid w:val="086704B4"/>
    <w:multiLevelType w:val="hybridMultilevel"/>
    <w:tmpl w:val="36EC833A"/>
    <w:lvl w:ilvl="0" w:tplc="BA721DC8">
      <w:start w:val="4"/>
      <w:numFmt w:val="decimal"/>
      <w:lvlText w:val="%1."/>
      <w:lvlJc w:val="left"/>
      <w:pPr>
        <w:ind w:left="439" w:hanging="363"/>
        <w:jc w:val="left"/>
      </w:pPr>
      <w:rPr>
        <w:rFonts w:ascii="Arial" w:eastAsia="Arial" w:hAnsi="Arial" w:cs="Arial" w:hint="default"/>
        <w:b w:val="0"/>
        <w:bCs w:val="0"/>
        <w:i w:val="0"/>
        <w:iCs w:val="0"/>
        <w:spacing w:val="0"/>
        <w:w w:val="99"/>
        <w:sz w:val="20"/>
        <w:szCs w:val="20"/>
        <w:lang w:val="en-US" w:eastAsia="en-US" w:bidi="ar-SA"/>
      </w:rPr>
    </w:lvl>
    <w:lvl w:ilvl="1" w:tplc="F064B314">
      <w:start w:val="1"/>
      <w:numFmt w:val="lowerLetter"/>
      <w:lvlText w:val="%2."/>
      <w:lvlJc w:val="left"/>
      <w:pPr>
        <w:ind w:left="2239" w:hanging="360"/>
        <w:jc w:val="right"/>
      </w:pPr>
      <w:rPr>
        <w:rFonts w:ascii="Arial" w:eastAsia="Arial" w:hAnsi="Arial" w:cs="Arial" w:hint="default"/>
        <w:b w:val="0"/>
        <w:bCs w:val="0"/>
        <w:i w:val="0"/>
        <w:iCs w:val="0"/>
        <w:spacing w:val="0"/>
        <w:w w:val="99"/>
        <w:sz w:val="20"/>
        <w:szCs w:val="20"/>
        <w:lang w:val="en-US" w:eastAsia="en-US" w:bidi="ar-SA"/>
      </w:rPr>
    </w:lvl>
    <w:lvl w:ilvl="2" w:tplc="AA56369C">
      <w:numFmt w:val="bullet"/>
      <w:lvlText w:val="•"/>
      <w:lvlJc w:val="left"/>
      <w:pPr>
        <w:ind w:left="2889" w:hanging="360"/>
      </w:pPr>
      <w:rPr>
        <w:rFonts w:hint="default"/>
        <w:lang w:val="en-US" w:eastAsia="en-US" w:bidi="ar-SA"/>
      </w:rPr>
    </w:lvl>
    <w:lvl w:ilvl="3" w:tplc="57466C06">
      <w:numFmt w:val="bullet"/>
      <w:lvlText w:val="•"/>
      <w:lvlJc w:val="left"/>
      <w:pPr>
        <w:ind w:left="3538" w:hanging="360"/>
      </w:pPr>
      <w:rPr>
        <w:rFonts w:hint="default"/>
        <w:lang w:val="en-US" w:eastAsia="en-US" w:bidi="ar-SA"/>
      </w:rPr>
    </w:lvl>
    <w:lvl w:ilvl="4" w:tplc="8E4A3A7C">
      <w:numFmt w:val="bullet"/>
      <w:lvlText w:val="•"/>
      <w:lvlJc w:val="left"/>
      <w:pPr>
        <w:ind w:left="4188" w:hanging="360"/>
      </w:pPr>
      <w:rPr>
        <w:rFonts w:hint="default"/>
        <w:lang w:val="en-US" w:eastAsia="en-US" w:bidi="ar-SA"/>
      </w:rPr>
    </w:lvl>
    <w:lvl w:ilvl="5" w:tplc="F724A352">
      <w:numFmt w:val="bullet"/>
      <w:lvlText w:val="•"/>
      <w:lvlJc w:val="left"/>
      <w:pPr>
        <w:ind w:left="4837" w:hanging="360"/>
      </w:pPr>
      <w:rPr>
        <w:rFonts w:hint="default"/>
        <w:lang w:val="en-US" w:eastAsia="en-US" w:bidi="ar-SA"/>
      </w:rPr>
    </w:lvl>
    <w:lvl w:ilvl="6" w:tplc="EFBCBA36">
      <w:numFmt w:val="bullet"/>
      <w:lvlText w:val="•"/>
      <w:lvlJc w:val="left"/>
      <w:pPr>
        <w:ind w:left="5487" w:hanging="360"/>
      </w:pPr>
      <w:rPr>
        <w:rFonts w:hint="default"/>
        <w:lang w:val="en-US" w:eastAsia="en-US" w:bidi="ar-SA"/>
      </w:rPr>
    </w:lvl>
    <w:lvl w:ilvl="7" w:tplc="4228834C">
      <w:numFmt w:val="bullet"/>
      <w:lvlText w:val="•"/>
      <w:lvlJc w:val="left"/>
      <w:pPr>
        <w:ind w:left="6136" w:hanging="360"/>
      </w:pPr>
      <w:rPr>
        <w:rFonts w:hint="default"/>
        <w:lang w:val="en-US" w:eastAsia="en-US" w:bidi="ar-SA"/>
      </w:rPr>
    </w:lvl>
    <w:lvl w:ilvl="8" w:tplc="63E6EF74">
      <w:numFmt w:val="bullet"/>
      <w:lvlText w:val="•"/>
      <w:lvlJc w:val="left"/>
      <w:pPr>
        <w:ind w:left="6786" w:hanging="360"/>
      </w:pPr>
      <w:rPr>
        <w:rFonts w:hint="default"/>
        <w:lang w:val="en-US" w:eastAsia="en-US" w:bidi="ar-SA"/>
      </w:rPr>
    </w:lvl>
  </w:abstractNum>
  <w:abstractNum w:abstractNumId="5" w15:restartNumberingAfterBreak="0">
    <w:nsid w:val="08F709D1"/>
    <w:multiLevelType w:val="hybridMultilevel"/>
    <w:tmpl w:val="6CC09CD8"/>
    <w:lvl w:ilvl="0" w:tplc="B346FB0C">
      <w:numFmt w:val="bullet"/>
      <w:lvlText w:val=""/>
      <w:lvlJc w:val="left"/>
      <w:pPr>
        <w:ind w:left="4071" w:hanging="360"/>
      </w:pPr>
      <w:rPr>
        <w:rFonts w:ascii="Wingdings" w:eastAsia="Wingdings" w:hAnsi="Wingdings" w:cs="Wingdings" w:hint="default"/>
        <w:b w:val="0"/>
        <w:bCs w:val="0"/>
        <w:i w:val="0"/>
        <w:iCs w:val="0"/>
        <w:spacing w:val="0"/>
        <w:w w:val="100"/>
        <w:sz w:val="22"/>
        <w:szCs w:val="22"/>
        <w:lang w:val="en-US" w:eastAsia="en-US" w:bidi="ar-SA"/>
      </w:rPr>
    </w:lvl>
    <w:lvl w:ilvl="1" w:tplc="A27ABC3C">
      <w:numFmt w:val="bullet"/>
      <w:lvlText w:val=""/>
      <w:lvlJc w:val="left"/>
      <w:pPr>
        <w:ind w:left="4611" w:hanging="360"/>
      </w:pPr>
      <w:rPr>
        <w:rFonts w:ascii="Symbol" w:eastAsia="Symbol" w:hAnsi="Symbol" w:cs="Symbol" w:hint="default"/>
        <w:b w:val="0"/>
        <w:bCs w:val="0"/>
        <w:i w:val="0"/>
        <w:iCs w:val="0"/>
        <w:spacing w:val="0"/>
        <w:w w:val="100"/>
        <w:sz w:val="22"/>
        <w:szCs w:val="22"/>
        <w:lang w:val="en-US" w:eastAsia="en-US" w:bidi="ar-SA"/>
      </w:rPr>
    </w:lvl>
    <w:lvl w:ilvl="2" w:tplc="DF648D88">
      <w:numFmt w:val="bullet"/>
      <w:lvlText w:val=""/>
      <w:lvlJc w:val="left"/>
      <w:pPr>
        <w:ind w:left="5151" w:hanging="360"/>
      </w:pPr>
      <w:rPr>
        <w:rFonts w:ascii="Wingdings" w:eastAsia="Wingdings" w:hAnsi="Wingdings" w:cs="Wingdings" w:hint="default"/>
        <w:b w:val="0"/>
        <w:bCs w:val="0"/>
        <w:i w:val="0"/>
        <w:iCs w:val="0"/>
        <w:spacing w:val="0"/>
        <w:w w:val="100"/>
        <w:sz w:val="22"/>
        <w:szCs w:val="22"/>
        <w:lang w:val="en-US" w:eastAsia="en-US" w:bidi="ar-SA"/>
      </w:rPr>
    </w:lvl>
    <w:lvl w:ilvl="3" w:tplc="3D125484">
      <w:numFmt w:val="bullet"/>
      <w:lvlText w:val="•"/>
      <w:lvlJc w:val="left"/>
      <w:pPr>
        <w:ind w:left="5920" w:hanging="360"/>
      </w:pPr>
      <w:rPr>
        <w:rFonts w:hint="default"/>
        <w:lang w:val="en-US" w:eastAsia="en-US" w:bidi="ar-SA"/>
      </w:rPr>
    </w:lvl>
    <w:lvl w:ilvl="4" w:tplc="C9346EE4">
      <w:numFmt w:val="bullet"/>
      <w:lvlText w:val="•"/>
      <w:lvlJc w:val="left"/>
      <w:pPr>
        <w:ind w:left="6680" w:hanging="360"/>
      </w:pPr>
      <w:rPr>
        <w:rFonts w:hint="default"/>
        <w:lang w:val="en-US" w:eastAsia="en-US" w:bidi="ar-SA"/>
      </w:rPr>
    </w:lvl>
    <w:lvl w:ilvl="5" w:tplc="86028FEC">
      <w:numFmt w:val="bullet"/>
      <w:lvlText w:val="•"/>
      <w:lvlJc w:val="left"/>
      <w:pPr>
        <w:ind w:left="7440" w:hanging="360"/>
      </w:pPr>
      <w:rPr>
        <w:rFonts w:hint="default"/>
        <w:lang w:val="en-US" w:eastAsia="en-US" w:bidi="ar-SA"/>
      </w:rPr>
    </w:lvl>
    <w:lvl w:ilvl="6" w:tplc="F06052F6">
      <w:numFmt w:val="bullet"/>
      <w:lvlText w:val="•"/>
      <w:lvlJc w:val="left"/>
      <w:pPr>
        <w:ind w:left="8200" w:hanging="360"/>
      </w:pPr>
      <w:rPr>
        <w:rFonts w:hint="default"/>
        <w:lang w:val="en-US" w:eastAsia="en-US" w:bidi="ar-SA"/>
      </w:rPr>
    </w:lvl>
    <w:lvl w:ilvl="7" w:tplc="06C03F5E">
      <w:numFmt w:val="bullet"/>
      <w:lvlText w:val="•"/>
      <w:lvlJc w:val="left"/>
      <w:pPr>
        <w:ind w:left="8960" w:hanging="360"/>
      </w:pPr>
      <w:rPr>
        <w:rFonts w:hint="default"/>
        <w:lang w:val="en-US" w:eastAsia="en-US" w:bidi="ar-SA"/>
      </w:rPr>
    </w:lvl>
    <w:lvl w:ilvl="8" w:tplc="79A07F42">
      <w:numFmt w:val="bullet"/>
      <w:lvlText w:val="•"/>
      <w:lvlJc w:val="left"/>
      <w:pPr>
        <w:ind w:left="9720" w:hanging="360"/>
      </w:pPr>
      <w:rPr>
        <w:rFonts w:hint="default"/>
        <w:lang w:val="en-US" w:eastAsia="en-US" w:bidi="ar-SA"/>
      </w:rPr>
    </w:lvl>
  </w:abstractNum>
  <w:abstractNum w:abstractNumId="6" w15:restartNumberingAfterBreak="0">
    <w:nsid w:val="09F24D37"/>
    <w:multiLevelType w:val="hybridMultilevel"/>
    <w:tmpl w:val="EDC8902C"/>
    <w:lvl w:ilvl="0" w:tplc="4D6C885A">
      <w:numFmt w:val="bullet"/>
      <w:lvlText w:val="•"/>
      <w:lvlJc w:val="left"/>
      <w:pPr>
        <w:ind w:left="3080" w:hanging="360"/>
      </w:pPr>
      <w:rPr>
        <w:rFonts w:ascii="Calibri" w:eastAsia="Calibri" w:hAnsi="Calibri" w:cs="Calibri" w:hint="default"/>
        <w:b w:val="0"/>
        <w:bCs w:val="0"/>
        <w:i w:val="0"/>
        <w:iCs w:val="0"/>
        <w:spacing w:val="0"/>
        <w:w w:val="100"/>
        <w:sz w:val="22"/>
        <w:szCs w:val="22"/>
        <w:lang w:val="en-US" w:eastAsia="en-US" w:bidi="ar-SA"/>
      </w:rPr>
    </w:lvl>
    <w:lvl w:ilvl="1" w:tplc="49C0A96A">
      <w:numFmt w:val="bullet"/>
      <w:lvlText w:val="•"/>
      <w:lvlJc w:val="left"/>
      <w:pPr>
        <w:ind w:left="3896" w:hanging="360"/>
      </w:pPr>
      <w:rPr>
        <w:rFonts w:hint="default"/>
        <w:lang w:val="en-US" w:eastAsia="en-US" w:bidi="ar-SA"/>
      </w:rPr>
    </w:lvl>
    <w:lvl w:ilvl="2" w:tplc="C7E67AFC">
      <w:numFmt w:val="bullet"/>
      <w:lvlText w:val="•"/>
      <w:lvlJc w:val="left"/>
      <w:pPr>
        <w:ind w:left="4712" w:hanging="360"/>
      </w:pPr>
      <w:rPr>
        <w:rFonts w:hint="default"/>
        <w:lang w:val="en-US" w:eastAsia="en-US" w:bidi="ar-SA"/>
      </w:rPr>
    </w:lvl>
    <w:lvl w:ilvl="3" w:tplc="BA3C0E7E">
      <w:numFmt w:val="bullet"/>
      <w:lvlText w:val="•"/>
      <w:lvlJc w:val="left"/>
      <w:pPr>
        <w:ind w:left="5528" w:hanging="360"/>
      </w:pPr>
      <w:rPr>
        <w:rFonts w:hint="default"/>
        <w:lang w:val="en-US" w:eastAsia="en-US" w:bidi="ar-SA"/>
      </w:rPr>
    </w:lvl>
    <w:lvl w:ilvl="4" w:tplc="55783148">
      <w:numFmt w:val="bullet"/>
      <w:lvlText w:val="•"/>
      <w:lvlJc w:val="left"/>
      <w:pPr>
        <w:ind w:left="6344" w:hanging="360"/>
      </w:pPr>
      <w:rPr>
        <w:rFonts w:hint="default"/>
        <w:lang w:val="en-US" w:eastAsia="en-US" w:bidi="ar-SA"/>
      </w:rPr>
    </w:lvl>
    <w:lvl w:ilvl="5" w:tplc="E69C7CAC">
      <w:numFmt w:val="bullet"/>
      <w:lvlText w:val="•"/>
      <w:lvlJc w:val="left"/>
      <w:pPr>
        <w:ind w:left="7160" w:hanging="360"/>
      </w:pPr>
      <w:rPr>
        <w:rFonts w:hint="default"/>
        <w:lang w:val="en-US" w:eastAsia="en-US" w:bidi="ar-SA"/>
      </w:rPr>
    </w:lvl>
    <w:lvl w:ilvl="6" w:tplc="6AD4E510">
      <w:numFmt w:val="bullet"/>
      <w:lvlText w:val="•"/>
      <w:lvlJc w:val="left"/>
      <w:pPr>
        <w:ind w:left="7976" w:hanging="360"/>
      </w:pPr>
      <w:rPr>
        <w:rFonts w:hint="default"/>
        <w:lang w:val="en-US" w:eastAsia="en-US" w:bidi="ar-SA"/>
      </w:rPr>
    </w:lvl>
    <w:lvl w:ilvl="7" w:tplc="5D6677B6">
      <w:numFmt w:val="bullet"/>
      <w:lvlText w:val="•"/>
      <w:lvlJc w:val="left"/>
      <w:pPr>
        <w:ind w:left="8792" w:hanging="360"/>
      </w:pPr>
      <w:rPr>
        <w:rFonts w:hint="default"/>
        <w:lang w:val="en-US" w:eastAsia="en-US" w:bidi="ar-SA"/>
      </w:rPr>
    </w:lvl>
    <w:lvl w:ilvl="8" w:tplc="EFAC3F8A">
      <w:numFmt w:val="bullet"/>
      <w:lvlText w:val="•"/>
      <w:lvlJc w:val="left"/>
      <w:pPr>
        <w:ind w:left="9608" w:hanging="360"/>
      </w:pPr>
      <w:rPr>
        <w:rFonts w:hint="default"/>
        <w:lang w:val="en-US" w:eastAsia="en-US" w:bidi="ar-SA"/>
      </w:rPr>
    </w:lvl>
  </w:abstractNum>
  <w:abstractNum w:abstractNumId="7" w15:restartNumberingAfterBreak="0">
    <w:nsid w:val="0B9C1565"/>
    <w:multiLevelType w:val="hybridMultilevel"/>
    <w:tmpl w:val="F58A3BFC"/>
    <w:lvl w:ilvl="0" w:tplc="9A202764">
      <w:numFmt w:val="bullet"/>
      <w:lvlText w:val=""/>
      <w:lvlJc w:val="left"/>
      <w:pPr>
        <w:ind w:left="3440" w:hanging="360"/>
      </w:pPr>
      <w:rPr>
        <w:rFonts w:ascii="Symbol" w:eastAsia="Symbol" w:hAnsi="Symbol" w:cs="Symbol" w:hint="default"/>
        <w:spacing w:val="0"/>
        <w:w w:val="100"/>
        <w:lang w:val="en-US" w:eastAsia="en-US" w:bidi="ar-SA"/>
      </w:rPr>
    </w:lvl>
    <w:lvl w:ilvl="1" w:tplc="6E7ADBC6">
      <w:numFmt w:val="bullet"/>
      <w:lvlText w:val=""/>
      <w:lvlJc w:val="left"/>
      <w:pPr>
        <w:ind w:left="3980" w:hanging="269"/>
      </w:pPr>
      <w:rPr>
        <w:rFonts w:ascii="Symbol" w:eastAsia="Symbol" w:hAnsi="Symbol" w:cs="Symbol" w:hint="default"/>
        <w:b w:val="0"/>
        <w:bCs w:val="0"/>
        <w:i w:val="0"/>
        <w:iCs w:val="0"/>
        <w:spacing w:val="0"/>
        <w:w w:val="100"/>
        <w:sz w:val="22"/>
        <w:szCs w:val="22"/>
        <w:lang w:val="en-US" w:eastAsia="en-US" w:bidi="ar-SA"/>
      </w:rPr>
    </w:lvl>
    <w:lvl w:ilvl="2" w:tplc="DDA83A38">
      <w:numFmt w:val="bullet"/>
      <w:lvlText w:val="•"/>
      <w:lvlJc w:val="left"/>
      <w:pPr>
        <w:ind w:left="4786" w:hanging="269"/>
      </w:pPr>
      <w:rPr>
        <w:rFonts w:hint="default"/>
        <w:lang w:val="en-US" w:eastAsia="en-US" w:bidi="ar-SA"/>
      </w:rPr>
    </w:lvl>
    <w:lvl w:ilvl="3" w:tplc="06D0AE9C">
      <w:numFmt w:val="bullet"/>
      <w:lvlText w:val="•"/>
      <w:lvlJc w:val="left"/>
      <w:pPr>
        <w:ind w:left="5593" w:hanging="269"/>
      </w:pPr>
      <w:rPr>
        <w:rFonts w:hint="default"/>
        <w:lang w:val="en-US" w:eastAsia="en-US" w:bidi="ar-SA"/>
      </w:rPr>
    </w:lvl>
    <w:lvl w:ilvl="4" w:tplc="32B80834">
      <w:numFmt w:val="bullet"/>
      <w:lvlText w:val="•"/>
      <w:lvlJc w:val="left"/>
      <w:pPr>
        <w:ind w:left="6400" w:hanging="269"/>
      </w:pPr>
      <w:rPr>
        <w:rFonts w:hint="default"/>
        <w:lang w:val="en-US" w:eastAsia="en-US" w:bidi="ar-SA"/>
      </w:rPr>
    </w:lvl>
    <w:lvl w:ilvl="5" w:tplc="0582C85E">
      <w:numFmt w:val="bullet"/>
      <w:lvlText w:val="•"/>
      <w:lvlJc w:val="left"/>
      <w:pPr>
        <w:ind w:left="7206" w:hanging="269"/>
      </w:pPr>
      <w:rPr>
        <w:rFonts w:hint="default"/>
        <w:lang w:val="en-US" w:eastAsia="en-US" w:bidi="ar-SA"/>
      </w:rPr>
    </w:lvl>
    <w:lvl w:ilvl="6" w:tplc="7328620C">
      <w:numFmt w:val="bullet"/>
      <w:lvlText w:val="•"/>
      <w:lvlJc w:val="left"/>
      <w:pPr>
        <w:ind w:left="8013" w:hanging="269"/>
      </w:pPr>
      <w:rPr>
        <w:rFonts w:hint="default"/>
        <w:lang w:val="en-US" w:eastAsia="en-US" w:bidi="ar-SA"/>
      </w:rPr>
    </w:lvl>
    <w:lvl w:ilvl="7" w:tplc="C90670E4">
      <w:numFmt w:val="bullet"/>
      <w:lvlText w:val="•"/>
      <w:lvlJc w:val="left"/>
      <w:pPr>
        <w:ind w:left="8820" w:hanging="269"/>
      </w:pPr>
      <w:rPr>
        <w:rFonts w:hint="default"/>
        <w:lang w:val="en-US" w:eastAsia="en-US" w:bidi="ar-SA"/>
      </w:rPr>
    </w:lvl>
    <w:lvl w:ilvl="8" w:tplc="53A66170">
      <w:numFmt w:val="bullet"/>
      <w:lvlText w:val="•"/>
      <w:lvlJc w:val="left"/>
      <w:pPr>
        <w:ind w:left="9626" w:hanging="269"/>
      </w:pPr>
      <w:rPr>
        <w:rFonts w:hint="default"/>
        <w:lang w:val="en-US" w:eastAsia="en-US" w:bidi="ar-SA"/>
      </w:rPr>
    </w:lvl>
  </w:abstractNum>
  <w:abstractNum w:abstractNumId="8" w15:restartNumberingAfterBreak="0">
    <w:nsid w:val="0D355CA8"/>
    <w:multiLevelType w:val="hybridMultilevel"/>
    <w:tmpl w:val="B3D46E56"/>
    <w:lvl w:ilvl="0" w:tplc="5F0818BE">
      <w:numFmt w:val="bullet"/>
      <w:lvlText w:val=""/>
      <w:lvlJc w:val="left"/>
      <w:pPr>
        <w:ind w:left="2360" w:hanging="360"/>
      </w:pPr>
      <w:rPr>
        <w:rFonts w:ascii="Symbol" w:eastAsia="Symbol" w:hAnsi="Symbol" w:cs="Symbol" w:hint="default"/>
        <w:b w:val="0"/>
        <w:bCs w:val="0"/>
        <w:i w:val="0"/>
        <w:iCs w:val="0"/>
        <w:spacing w:val="0"/>
        <w:w w:val="99"/>
        <w:sz w:val="20"/>
        <w:szCs w:val="20"/>
        <w:lang w:val="en-US" w:eastAsia="en-US" w:bidi="ar-SA"/>
      </w:rPr>
    </w:lvl>
    <w:lvl w:ilvl="1" w:tplc="8062B210">
      <w:numFmt w:val="bullet"/>
      <w:lvlText w:val="o"/>
      <w:lvlJc w:val="left"/>
      <w:pPr>
        <w:ind w:left="3800" w:hanging="360"/>
      </w:pPr>
      <w:rPr>
        <w:rFonts w:ascii="Courier New" w:eastAsia="Courier New" w:hAnsi="Courier New" w:cs="Courier New" w:hint="default"/>
        <w:b w:val="0"/>
        <w:bCs w:val="0"/>
        <w:i w:val="0"/>
        <w:iCs w:val="0"/>
        <w:spacing w:val="0"/>
        <w:w w:val="99"/>
        <w:sz w:val="20"/>
        <w:szCs w:val="20"/>
        <w:lang w:val="en-US" w:eastAsia="en-US" w:bidi="ar-SA"/>
      </w:rPr>
    </w:lvl>
    <w:lvl w:ilvl="2" w:tplc="AF90B268">
      <w:numFmt w:val="bullet"/>
      <w:lvlText w:val="•"/>
      <w:lvlJc w:val="left"/>
      <w:pPr>
        <w:ind w:left="4626" w:hanging="360"/>
      </w:pPr>
      <w:rPr>
        <w:rFonts w:hint="default"/>
        <w:lang w:val="en-US" w:eastAsia="en-US" w:bidi="ar-SA"/>
      </w:rPr>
    </w:lvl>
    <w:lvl w:ilvl="3" w:tplc="E470479C">
      <w:numFmt w:val="bullet"/>
      <w:lvlText w:val="•"/>
      <w:lvlJc w:val="left"/>
      <w:pPr>
        <w:ind w:left="5453" w:hanging="360"/>
      </w:pPr>
      <w:rPr>
        <w:rFonts w:hint="default"/>
        <w:lang w:val="en-US" w:eastAsia="en-US" w:bidi="ar-SA"/>
      </w:rPr>
    </w:lvl>
    <w:lvl w:ilvl="4" w:tplc="8BFA80C0">
      <w:numFmt w:val="bullet"/>
      <w:lvlText w:val="•"/>
      <w:lvlJc w:val="left"/>
      <w:pPr>
        <w:ind w:left="6280" w:hanging="360"/>
      </w:pPr>
      <w:rPr>
        <w:rFonts w:hint="default"/>
        <w:lang w:val="en-US" w:eastAsia="en-US" w:bidi="ar-SA"/>
      </w:rPr>
    </w:lvl>
    <w:lvl w:ilvl="5" w:tplc="AC049BE2">
      <w:numFmt w:val="bullet"/>
      <w:lvlText w:val="•"/>
      <w:lvlJc w:val="left"/>
      <w:pPr>
        <w:ind w:left="7106" w:hanging="360"/>
      </w:pPr>
      <w:rPr>
        <w:rFonts w:hint="default"/>
        <w:lang w:val="en-US" w:eastAsia="en-US" w:bidi="ar-SA"/>
      </w:rPr>
    </w:lvl>
    <w:lvl w:ilvl="6" w:tplc="D9B22248">
      <w:numFmt w:val="bullet"/>
      <w:lvlText w:val="•"/>
      <w:lvlJc w:val="left"/>
      <w:pPr>
        <w:ind w:left="7933" w:hanging="360"/>
      </w:pPr>
      <w:rPr>
        <w:rFonts w:hint="default"/>
        <w:lang w:val="en-US" w:eastAsia="en-US" w:bidi="ar-SA"/>
      </w:rPr>
    </w:lvl>
    <w:lvl w:ilvl="7" w:tplc="70F2641C">
      <w:numFmt w:val="bullet"/>
      <w:lvlText w:val="•"/>
      <w:lvlJc w:val="left"/>
      <w:pPr>
        <w:ind w:left="8760" w:hanging="360"/>
      </w:pPr>
      <w:rPr>
        <w:rFonts w:hint="default"/>
        <w:lang w:val="en-US" w:eastAsia="en-US" w:bidi="ar-SA"/>
      </w:rPr>
    </w:lvl>
    <w:lvl w:ilvl="8" w:tplc="0A2E0850">
      <w:numFmt w:val="bullet"/>
      <w:lvlText w:val="•"/>
      <w:lvlJc w:val="left"/>
      <w:pPr>
        <w:ind w:left="9586" w:hanging="360"/>
      </w:pPr>
      <w:rPr>
        <w:rFonts w:hint="default"/>
        <w:lang w:val="en-US" w:eastAsia="en-US" w:bidi="ar-SA"/>
      </w:rPr>
    </w:lvl>
  </w:abstractNum>
  <w:abstractNum w:abstractNumId="9" w15:restartNumberingAfterBreak="0">
    <w:nsid w:val="11AC17C7"/>
    <w:multiLevelType w:val="hybridMultilevel"/>
    <w:tmpl w:val="DE82B4E6"/>
    <w:lvl w:ilvl="0" w:tplc="75D882F8">
      <w:numFmt w:val="bullet"/>
      <w:lvlText w:val=""/>
      <w:lvlJc w:val="left"/>
      <w:pPr>
        <w:ind w:left="3080" w:hanging="360"/>
      </w:pPr>
      <w:rPr>
        <w:rFonts w:ascii="Symbol" w:eastAsia="Symbol" w:hAnsi="Symbol" w:cs="Symbol" w:hint="default"/>
        <w:b w:val="0"/>
        <w:bCs w:val="0"/>
        <w:i w:val="0"/>
        <w:iCs w:val="0"/>
        <w:spacing w:val="0"/>
        <w:w w:val="100"/>
        <w:sz w:val="22"/>
        <w:szCs w:val="22"/>
        <w:lang w:val="en-US" w:eastAsia="en-US" w:bidi="ar-SA"/>
      </w:rPr>
    </w:lvl>
    <w:lvl w:ilvl="1" w:tplc="E5FA4AE8">
      <w:numFmt w:val="bullet"/>
      <w:lvlText w:val="•"/>
      <w:lvlJc w:val="left"/>
      <w:pPr>
        <w:ind w:left="3896" w:hanging="360"/>
      </w:pPr>
      <w:rPr>
        <w:rFonts w:hint="default"/>
        <w:lang w:val="en-US" w:eastAsia="en-US" w:bidi="ar-SA"/>
      </w:rPr>
    </w:lvl>
    <w:lvl w:ilvl="2" w:tplc="166CB3B2">
      <w:numFmt w:val="bullet"/>
      <w:lvlText w:val="•"/>
      <w:lvlJc w:val="left"/>
      <w:pPr>
        <w:ind w:left="4712" w:hanging="360"/>
      </w:pPr>
      <w:rPr>
        <w:rFonts w:hint="default"/>
        <w:lang w:val="en-US" w:eastAsia="en-US" w:bidi="ar-SA"/>
      </w:rPr>
    </w:lvl>
    <w:lvl w:ilvl="3" w:tplc="2DBA9E52">
      <w:numFmt w:val="bullet"/>
      <w:lvlText w:val="•"/>
      <w:lvlJc w:val="left"/>
      <w:pPr>
        <w:ind w:left="5528" w:hanging="360"/>
      </w:pPr>
      <w:rPr>
        <w:rFonts w:hint="default"/>
        <w:lang w:val="en-US" w:eastAsia="en-US" w:bidi="ar-SA"/>
      </w:rPr>
    </w:lvl>
    <w:lvl w:ilvl="4" w:tplc="4E0A6F6C">
      <w:numFmt w:val="bullet"/>
      <w:lvlText w:val="•"/>
      <w:lvlJc w:val="left"/>
      <w:pPr>
        <w:ind w:left="6344" w:hanging="360"/>
      </w:pPr>
      <w:rPr>
        <w:rFonts w:hint="default"/>
        <w:lang w:val="en-US" w:eastAsia="en-US" w:bidi="ar-SA"/>
      </w:rPr>
    </w:lvl>
    <w:lvl w:ilvl="5" w:tplc="0EC62588">
      <w:numFmt w:val="bullet"/>
      <w:lvlText w:val="•"/>
      <w:lvlJc w:val="left"/>
      <w:pPr>
        <w:ind w:left="7160" w:hanging="360"/>
      </w:pPr>
      <w:rPr>
        <w:rFonts w:hint="default"/>
        <w:lang w:val="en-US" w:eastAsia="en-US" w:bidi="ar-SA"/>
      </w:rPr>
    </w:lvl>
    <w:lvl w:ilvl="6" w:tplc="4FA03E9E">
      <w:numFmt w:val="bullet"/>
      <w:lvlText w:val="•"/>
      <w:lvlJc w:val="left"/>
      <w:pPr>
        <w:ind w:left="7976" w:hanging="360"/>
      </w:pPr>
      <w:rPr>
        <w:rFonts w:hint="default"/>
        <w:lang w:val="en-US" w:eastAsia="en-US" w:bidi="ar-SA"/>
      </w:rPr>
    </w:lvl>
    <w:lvl w:ilvl="7" w:tplc="822A2DA6">
      <w:numFmt w:val="bullet"/>
      <w:lvlText w:val="•"/>
      <w:lvlJc w:val="left"/>
      <w:pPr>
        <w:ind w:left="8792" w:hanging="360"/>
      </w:pPr>
      <w:rPr>
        <w:rFonts w:hint="default"/>
        <w:lang w:val="en-US" w:eastAsia="en-US" w:bidi="ar-SA"/>
      </w:rPr>
    </w:lvl>
    <w:lvl w:ilvl="8" w:tplc="884EB566">
      <w:numFmt w:val="bullet"/>
      <w:lvlText w:val="•"/>
      <w:lvlJc w:val="left"/>
      <w:pPr>
        <w:ind w:left="9608" w:hanging="360"/>
      </w:pPr>
      <w:rPr>
        <w:rFonts w:hint="default"/>
        <w:lang w:val="en-US" w:eastAsia="en-US" w:bidi="ar-SA"/>
      </w:rPr>
    </w:lvl>
  </w:abstractNum>
  <w:abstractNum w:abstractNumId="10" w15:restartNumberingAfterBreak="0">
    <w:nsid w:val="12A4530A"/>
    <w:multiLevelType w:val="hybridMultilevel"/>
    <w:tmpl w:val="FEA466C8"/>
    <w:lvl w:ilvl="0" w:tplc="66D20C92">
      <w:start w:val="1"/>
      <w:numFmt w:val="decimal"/>
      <w:lvlText w:val="%1."/>
      <w:lvlJc w:val="left"/>
      <w:pPr>
        <w:ind w:left="3440" w:hanging="360"/>
        <w:jc w:val="left"/>
      </w:pPr>
      <w:rPr>
        <w:rFonts w:ascii="Calibri" w:eastAsia="Calibri" w:hAnsi="Calibri" w:cs="Calibri" w:hint="default"/>
        <w:b w:val="0"/>
        <w:bCs w:val="0"/>
        <w:i w:val="0"/>
        <w:iCs w:val="0"/>
        <w:spacing w:val="0"/>
        <w:w w:val="100"/>
        <w:sz w:val="22"/>
        <w:szCs w:val="22"/>
        <w:lang w:val="en-US" w:eastAsia="en-US" w:bidi="ar-SA"/>
      </w:rPr>
    </w:lvl>
    <w:lvl w:ilvl="1" w:tplc="7700D1D6">
      <w:numFmt w:val="bullet"/>
      <w:lvlText w:val="•"/>
      <w:lvlJc w:val="left"/>
      <w:pPr>
        <w:ind w:left="4220" w:hanging="360"/>
      </w:pPr>
      <w:rPr>
        <w:rFonts w:hint="default"/>
        <w:lang w:val="en-US" w:eastAsia="en-US" w:bidi="ar-SA"/>
      </w:rPr>
    </w:lvl>
    <w:lvl w:ilvl="2" w:tplc="AB5EBB9C">
      <w:numFmt w:val="bullet"/>
      <w:lvlText w:val="•"/>
      <w:lvlJc w:val="left"/>
      <w:pPr>
        <w:ind w:left="5000" w:hanging="360"/>
      </w:pPr>
      <w:rPr>
        <w:rFonts w:hint="default"/>
        <w:lang w:val="en-US" w:eastAsia="en-US" w:bidi="ar-SA"/>
      </w:rPr>
    </w:lvl>
    <w:lvl w:ilvl="3" w:tplc="E424BDFA">
      <w:numFmt w:val="bullet"/>
      <w:lvlText w:val="•"/>
      <w:lvlJc w:val="left"/>
      <w:pPr>
        <w:ind w:left="5780" w:hanging="360"/>
      </w:pPr>
      <w:rPr>
        <w:rFonts w:hint="default"/>
        <w:lang w:val="en-US" w:eastAsia="en-US" w:bidi="ar-SA"/>
      </w:rPr>
    </w:lvl>
    <w:lvl w:ilvl="4" w:tplc="92BEF130">
      <w:numFmt w:val="bullet"/>
      <w:lvlText w:val="•"/>
      <w:lvlJc w:val="left"/>
      <w:pPr>
        <w:ind w:left="6560" w:hanging="360"/>
      </w:pPr>
      <w:rPr>
        <w:rFonts w:hint="default"/>
        <w:lang w:val="en-US" w:eastAsia="en-US" w:bidi="ar-SA"/>
      </w:rPr>
    </w:lvl>
    <w:lvl w:ilvl="5" w:tplc="65EEDA06">
      <w:numFmt w:val="bullet"/>
      <w:lvlText w:val="•"/>
      <w:lvlJc w:val="left"/>
      <w:pPr>
        <w:ind w:left="7340" w:hanging="360"/>
      </w:pPr>
      <w:rPr>
        <w:rFonts w:hint="default"/>
        <w:lang w:val="en-US" w:eastAsia="en-US" w:bidi="ar-SA"/>
      </w:rPr>
    </w:lvl>
    <w:lvl w:ilvl="6" w:tplc="CBDC5AD4">
      <w:numFmt w:val="bullet"/>
      <w:lvlText w:val="•"/>
      <w:lvlJc w:val="left"/>
      <w:pPr>
        <w:ind w:left="8120" w:hanging="360"/>
      </w:pPr>
      <w:rPr>
        <w:rFonts w:hint="default"/>
        <w:lang w:val="en-US" w:eastAsia="en-US" w:bidi="ar-SA"/>
      </w:rPr>
    </w:lvl>
    <w:lvl w:ilvl="7" w:tplc="C96CBFA2">
      <w:numFmt w:val="bullet"/>
      <w:lvlText w:val="•"/>
      <w:lvlJc w:val="left"/>
      <w:pPr>
        <w:ind w:left="8900" w:hanging="360"/>
      </w:pPr>
      <w:rPr>
        <w:rFonts w:hint="default"/>
        <w:lang w:val="en-US" w:eastAsia="en-US" w:bidi="ar-SA"/>
      </w:rPr>
    </w:lvl>
    <w:lvl w:ilvl="8" w:tplc="2F94CF72">
      <w:numFmt w:val="bullet"/>
      <w:lvlText w:val="•"/>
      <w:lvlJc w:val="left"/>
      <w:pPr>
        <w:ind w:left="9680" w:hanging="360"/>
      </w:pPr>
      <w:rPr>
        <w:rFonts w:hint="default"/>
        <w:lang w:val="en-US" w:eastAsia="en-US" w:bidi="ar-SA"/>
      </w:rPr>
    </w:lvl>
  </w:abstractNum>
  <w:abstractNum w:abstractNumId="11" w15:restartNumberingAfterBreak="0">
    <w:nsid w:val="13084D48"/>
    <w:multiLevelType w:val="hybridMultilevel"/>
    <w:tmpl w:val="ECBCA4E0"/>
    <w:lvl w:ilvl="0" w:tplc="A2F2AFEA">
      <w:start w:val="1"/>
      <w:numFmt w:val="decimal"/>
      <w:lvlText w:val="%1"/>
      <w:lvlJc w:val="left"/>
      <w:pPr>
        <w:ind w:left="1356" w:hanging="329"/>
        <w:jc w:val="left"/>
      </w:pPr>
      <w:rPr>
        <w:rFonts w:ascii="Calibri" w:eastAsia="Calibri" w:hAnsi="Calibri" w:cs="Calibri" w:hint="default"/>
        <w:b w:val="0"/>
        <w:bCs w:val="0"/>
        <w:i w:val="0"/>
        <w:iCs w:val="0"/>
        <w:spacing w:val="0"/>
        <w:w w:val="100"/>
        <w:sz w:val="22"/>
        <w:szCs w:val="22"/>
        <w:lang w:val="en-US" w:eastAsia="en-US" w:bidi="ar-SA"/>
      </w:rPr>
    </w:lvl>
    <w:lvl w:ilvl="1" w:tplc="44C4A5CA">
      <w:numFmt w:val="bullet"/>
      <w:lvlText w:val="☐"/>
      <w:lvlJc w:val="left"/>
      <w:pPr>
        <w:ind w:left="3123" w:hanging="222"/>
      </w:pPr>
      <w:rPr>
        <w:rFonts w:ascii="Segoe UI Symbol" w:eastAsia="Segoe UI Symbol" w:hAnsi="Segoe UI Symbol" w:cs="Segoe UI Symbol" w:hint="default"/>
        <w:b w:val="0"/>
        <w:bCs w:val="0"/>
        <w:i w:val="0"/>
        <w:iCs w:val="0"/>
        <w:spacing w:val="0"/>
        <w:w w:val="116"/>
        <w:sz w:val="20"/>
        <w:szCs w:val="20"/>
        <w:lang w:val="en-US" w:eastAsia="en-US" w:bidi="ar-SA"/>
      </w:rPr>
    </w:lvl>
    <w:lvl w:ilvl="2" w:tplc="CBEE2670">
      <w:numFmt w:val="bullet"/>
      <w:lvlText w:val="•"/>
      <w:lvlJc w:val="left"/>
      <w:pPr>
        <w:ind w:left="4022" w:hanging="222"/>
      </w:pPr>
      <w:rPr>
        <w:rFonts w:hint="default"/>
        <w:lang w:val="en-US" w:eastAsia="en-US" w:bidi="ar-SA"/>
      </w:rPr>
    </w:lvl>
    <w:lvl w:ilvl="3" w:tplc="0D889940">
      <w:numFmt w:val="bullet"/>
      <w:lvlText w:val="•"/>
      <w:lvlJc w:val="left"/>
      <w:pPr>
        <w:ind w:left="4924" w:hanging="222"/>
      </w:pPr>
      <w:rPr>
        <w:rFonts w:hint="default"/>
        <w:lang w:val="en-US" w:eastAsia="en-US" w:bidi="ar-SA"/>
      </w:rPr>
    </w:lvl>
    <w:lvl w:ilvl="4" w:tplc="BAD28D82">
      <w:numFmt w:val="bullet"/>
      <w:lvlText w:val="•"/>
      <w:lvlJc w:val="left"/>
      <w:pPr>
        <w:ind w:left="5826" w:hanging="222"/>
      </w:pPr>
      <w:rPr>
        <w:rFonts w:hint="default"/>
        <w:lang w:val="en-US" w:eastAsia="en-US" w:bidi="ar-SA"/>
      </w:rPr>
    </w:lvl>
    <w:lvl w:ilvl="5" w:tplc="33C0AC00">
      <w:numFmt w:val="bullet"/>
      <w:lvlText w:val="•"/>
      <w:lvlJc w:val="left"/>
      <w:pPr>
        <w:ind w:left="6728" w:hanging="222"/>
      </w:pPr>
      <w:rPr>
        <w:rFonts w:hint="default"/>
        <w:lang w:val="en-US" w:eastAsia="en-US" w:bidi="ar-SA"/>
      </w:rPr>
    </w:lvl>
    <w:lvl w:ilvl="6" w:tplc="EE2EE2D0">
      <w:numFmt w:val="bullet"/>
      <w:lvlText w:val="•"/>
      <w:lvlJc w:val="left"/>
      <w:pPr>
        <w:ind w:left="7631" w:hanging="222"/>
      </w:pPr>
      <w:rPr>
        <w:rFonts w:hint="default"/>
        <w:lang w:val="en-US" w:eastAsia="en-US" w:bidi="ar-SA"/>
      </w:rPr>
    </w:lvl>
    <w:lvl w:ilvl="7" w:tplc="F77E2B82">
      <w:numFmt w:val="bullet"/>
      <w:lvlText w:val="•"/>
      <w:lvlJc w:val="left"/>
      <w:pPr>
        <w:ind w:left="8533" w:hanging="222"/>
      </w:pPr>
      <w:rPr>
        <w:rFonts w:hint="default"/>
        <w:lang w:val="en-US" w:eastAsia="en-US" w:bidi="ar-SA"/>
      </w:rPr>
    </w:lvl>
    <w:lvl w:ilvl="8" w:tplc="A4364628">
      <w:numFmt w:val="bullet"/>
      <w:lvlText w:val="•"/>
      <w:lvlJc w:val="left"/>
      <w:pPr>
        <w:ind w:left="9435" w:hanging="222"/>
      </w:pPr>
      <w:rPr>
        <w:rFonts w:hint="default"/>
        <w:lang w:val="en-US" w:eastAsia="en-US" w:bidi="ar-SA"/>
      </w:rPr>
    </w:lvl>
  </w:abstractNum>
  <w:abstractNum w:abstractNumId="12" w15:restartNumberingAfterBreak="0">
    <w:nsid w:val="139D2CBB"/>
    <w:multiLevelType w:val="hybridMultilevel"/>
    <w:tmpl w:val="84927C78"/>
    <w:lvl w:ilvl="0" w:tplc="A9CC71B6">
      <w:start w:val="1"/>
      <w:numFmt w:val="decimal"/>
      <w:lvlText w:val="(%1)"/>
      <w:lvlJc w:val="left"/>
      <w:pPr>
        <w:ind w:left="1231" w:hanging="312"/>
        <w:jc w:val="left"/>
      </w:pPr>
      <w:rPr>
        <w:rFonts w:ascii="Calibri" w:eastAsia="Calibri" w:hAnsi="Calibri" w:cs="Calibri" w:hint="default"/>
        <w:b w:val="0"/>
        <w:bCs w:val="0"/>
        <w:i w:val="0"/>
        <w:iCs w:val="0"/>
        <w:spacing w:val="-2"/>
        <w:w w:val="99"/>
        <w:sz w:val="20"/>
        <w:szCs w:val="20"/>
        <w:lang w:val="en-US" w:eastAsia="en-US" w:bidi="ar-SA"/>
      </w:rPr>
    </w:lvl>
    <w:lvl w:ilvl="1" w:tplc="DD94F4D6">
      <w:numFmt w:val="bullet"/>
      <w:lvlText w:val=""/>
      <w:lvlJc w:val="left"/>
      <w:pPr>
        <w:ind w:left="1640" w:hanging="360"/>
      </w:pPr>
      <w:rPr>
        <w:rFonts w:ascii="Symbol" w:eastAsia="Symbol" w:hAnsi="Symbol" w:cs="Symbol" w:hint="default"/>
        <w:spacing w:val="0"/>
        <w:w w:val="100"/>
        <w:lang w:val="en-US" w:eastAsia="en-US" w:bidi="ar-SA"/>
      </w:rPr>
    </w:lvl>
    <w:lvl w:ilvl="2" w:tplc="3E0A5A0E">
      <w:numFmt w:val="bullet"/>
      <w:lvlText w:val="•"/>
      <w:lvlJc w:val="left"/>
      <w:pPr>
        <w:ind w:left="2706" w:hanging="360"/>
      </w:pPr>
      <w:rPr>
        <w:rFonts w:hint="default"/>
        <w:lang w:val="en-US" w:eastAsia="en-US" w:bidi="ar-SA"/>
      </w:rPr>
    </w:lvl>
    <w:lvl w:ilvl="3" w:tplc="3986138E">
      <w:numFmt w:val="bullet"/>
      <w:lvlText w:val="•"/>
      <w:lvlJc w:val="left"/>
      <w:pPr>
        <w:ind w:left="3773" w:hanging="360"/>
      </w:pPr>
      <w:rPr>
        <w:rFonts w:hint="default"/>
        <w:lang w:val="en-US" w:eastAsia="en-US" w:bidi="ar-SA"/>
      </w:rPr>
    </w:lvl>
    <w:lvl w:ilvl="4" w:tplc="6F7C7482">
      <w:numFmt w:val="bullet"/>
      <w:lvlText w:val="•"/>
      <w:lvlJc w:val="left"/>
      <w:pPr>
        <w:ind w:left="4840" w:hanging="360"/>
      </w:pPr>
      <w:rPr>
        <w:rFonts w:hint="default"/>
        <w:lang w:val="en-US" w:eastAsia="en-US" w:bidi="ar-SA"/>
      </w:rPr>
    </w:lvl>
    <w:lvl w:ilvl="5" w:tplc="32E4A63A">
      <w:numFmt w:val="bullet"/>
      <w:lvlText w:val="•"/>
      <w:lvlJc w:val="left"/>
      <w:pPr>
        <w:ind w:left="5906" w:hanging="360"/>
      </w:pPr>
      <w:rPr>
        <w:rFonts w:hint="default"/>
        <w:lang w:val="en-US" w:eastAsia="en-US" w:bidi="ar-SA"/>
      </w:rPr>
    </w:lvl>
    <w:lvl w:ilvl="6" w:tplc="89DAE5FC">
      <w:numFmt w:val="bullet"/>
      <w:lvlText w:val="•"/>
      <w:lvlJc w:val="left"/>
      <w:pPr>
        <w:ind w:left="6973" w:hanging="360"/>
      </w:pPr>
      <w:rPr>
        <w:rFonts w:hint="default"/>
        <w:lang w:val="en-US" w:eastAsia="en-US" w:bidi="ar-SA"/>
      </w:rPr>
    </w:lvl>
    <w:lvl w:ilvl="7" w:tplc="9D1835C2">
      <w:numFmt w:val="bullet"/>
      <w:lvlText w:val="•"/>
      <w:lvlJc w:val="left"/>
      <w:pPr>
        <w:ind w:left="8040" w:hanging="360"/>
      </w:pPr>
      <w:rPr>
        <w:rFonts w:hint="default"/>
        <w:lang w:val="en-US" w:eastAsia="en-US" w:bidi="ar-SA"/>
      </w:rPr>
    </w:lvl>
    <w:lvl w:ilvl="8" w:tplc="B1744CAA">
      <w:numFmt w:val="bullet"/>
      <w:lvlText w:val="•"/>
      <w:lvlJc w:val="left"/>
      <w:pPr>
        <w:ind w:left="9106" w:hanging="360"/>
      </w:pPr>
      <w:rPr>
        <w:rFonts w:hint="default"/>
        <w:lang w:val="en-US" w:eastAsia="en-US" w:bidi="ar-SA"/>
      </w:rPr>
    </w:lvl>
  </w:abstractNum>
  <w:abstractNum w:abstractNumId="13" w15:restartNumberingAfterBreak="0">
    <w:nsid w:val="13CC213A"/>
    <w:multiLevelType w:val="hybridMultilevel"/>
    <w:tmpl w:val="EBA4B0A6"/>
    <w:lvl w:ilvl="0" w:tplc="3F283D20">
      <w:numFmt w:val="bullet"/>
      <w:lvlText w:val="o"/>
      <w:lvlJc w:val="left"/>
      <w:pPr>
        <w:ind w:left="3800" w:hanging="360"/>
      </w:pPr>
      <w:rPr>
        <w:rFonts w:ascii="Courier New" w:eastAsia="Courier New" w:hAnsi="Courier New" w:cs="Courier New" w:hint="default"/>
        <w:b w:val="0"/>
        <w:bCs w:val="0"/>
        <w:i w:val="0"/>
        <w:iCs w:val="0"/>
        <w:spacing w:val="0"/>
        <w:w w:val="100"/>
        <w:sz w:val="22"/>
        <w:szCs w:val="22"/>
        <w:lang w:val="en-US" w:eastAsia="en-US" w:bidi="ar-SA"/>
      </w:rPr>
    </w:lvl>
    <w:lvl w:ilvl="1" w:tplc="5BC86A76">
      <w:numFmt w:val="bullet"/>
      <w:lvlText w:val="•"/>
      <w:lvlJc w:val="left"/>
      <w:pPr>
        <w:ind w:left="4544" w:hanging="360"/>
      </w:pPr>
      <w:rPr>
        <w:rFonts w:hint="default"/>
        <w:lang w:val="en-US" w:eastAsia="en-US" w:bidi="ar-SA"/>
      </w:rPr>
    </w:lvl>
    <w:lvl w:ilvl="2" w:tplc="CD327D46">
      <w:numFmt w:val="bullet"/>
      <w:lvlText w:val="•"/>
      <w:lvlJc w:val="left"/>
      <w:pPr>
        <w:ind w:left="5288" w:hanging="360"/>
      </w:pPr>
      <w:rPr>
        <w:rFonts w:hint="default"/>
        <w:lang w:val="en-US" w:eastAsia="en-US" w:bidi="ar-SA"/>
      </w:rPr>
    </w:lvl>
    <w:lvl w:ilvl="3" w:tplc="75D87A1E">
      <w:numFmt w:val="bullet"/>
      <w:lvlText w:val="•"/>
      <w:lvlJc w:val="left"/>
      <w:pPr>
        <w:ind w:left="6032" w:hanging="360"/>
      </w:pPr>
      <w:rPr>
        <w:rFonts w:hint="default"/>
        <w:lang w:val="en-US" w:eastAsia="en-US" w:bidi="ar-SA"/>
      </w:rPr>
    </w:lvl>
    <w:lvl w:ilvl="4" w:tplc="2F16BD78">
      <w:numFmt w:val="bullet"/>
      <w:lvlText w:val="•"/>
      <w:lvlJc w:val="left"/>
      <w:pPr>
        <w:ind w:left="6776" w:hanging="360"/>
      </w:pPr>
      <w:rPr>
        <w:rFonts w:hint="default"/>
        <w:lang w:val="en-US" w:eastAsia="en-US" w:bidi="ar-SA"/>
      </w:rPr>
    </w:lvl>
    <w:lvl w:ilvl="5" w:tplc="30D01364">
      <w:numFmt w:val="bullet"/>
      <w:lvlText w:val="•"/>
      <w:lvlJc w:val="left"/>
      <w:pPr>
        <w:ind w:left="7520" w:hanging="360"/>
      </w:pPr>
      <w:rPr>
        <w:rFonts w:hint="default"/>
        <w:lang w:val="en-US" w:eastAsia="en-US" w:bidi="ar-SA"/>
      </w:rPr>
    </w:lvl>
    <w:lvl w:ilvl="6" w:tplc="520A9FA0">
      <w:numFmt w:val="bullet"/>
      <w:lvlText w:val="•"/>
      <w:lvlJc w:val="left"/>
      <w:pPr>
        <w:ind w:left="8264" w:hanging="360"/>
      </w:pPr>
      <w:rPr>
        <w:rFonts w:hint="default"/>
        <w:lang w:val="en-US" w:eastAsia="en-US" w:bidi="ar-SA"/>
      </w:rPr>
    </w:lvl>
    <w:lvl w:ilvl="7" w:tplc="59847392">
      <w:numFmt w:val="bullet"/>
      <w:lvlText w:val="•"/>
      <w:lvlJc w:val="left"/>
      <w:pPr>
        <w:ind w:left="9008" w:hanging="360"/>
      </w:pPr>
      <w:rPr>
        <w:rFonts w:hint="default"/>
        <w:lang w:val="en-US" w:eastAsia="en-US" w:bidi="ar-SA"/>
      </w:rPr>
    </w:lvl>
    <w:lvl w:ilvl="8" w:tplc="38428E50">
      <w:numFmt w:val="bullet"/>
      <w:lvlText w:val="•"/>
      <w:lvlJc w:val="left"/>
      <w:pPr>
        <w:ind w:left="9752" w:hanging="360"/>
      </w:pPr>
      <w:rPr>
        <w:rFonts w:hint="default"/>
        <w:lang w:val="en-US" w:eastAsia="en-US" w:bidi="ar-SA"/>
      </w:rPr>
    </w:lvl>
  </w:abstractNum>
  <w:abstractNum w:abstractNumId="14" w15:restartNumberingAfterBreak="0">
    <w:nsid w:val="162A767A"/>
    <w:multiLevelType w:val="hybridMultilevel"/>
    <w:tmpl w:val="CD584522"/>
    <w:lvl w:ilvl="0" w:tplc="7F265764">
      <w:start w:val="1"/>
      <w:numFmt w:val="decimal"/>
      <w:lvlText w:val="%1."/>
      <w:lvlJc w:val="left"/>
      <w:pPr>
        <w:ind w:left="2360" w:hanging="360"/>
        <w:jc w:val="left"/>
      </w:pPr>
      <w:rPr>
        <w:rFonts w:ascii="Calibri" w:eastAsia="Calibri" w:hAnsi="Calibri" w:cs="Calibri" w:hint="default"/>
        <w:b w:val="0"/>
        <w:bCs w:val="0"/>
        <w:i w:val="0"/>
        <w:iCs w:val="0"/>
        <w:spacing w:val="0"/>
        <w:w w:val="100"/>
        <w:sz w:val="22"/>
        <w:szCs w:val="22"/>
        <w:lang w:val="en-US" w:eastAsia="en-US" w:bidi="ar-SA"/>
      </w:rPr>
    </w:lvl>
    <w:lvl w:ilvl="1" w:tplc="FF9EE598">
      <w:numFmt w:val="bullet"/>
      <w:lvlText w:val="•"/>
      <w:lvlJc w:val="left"/>
      <w:pPr>
        <w:ind w:left="3248" w:hanging="360"/>
      </w:pPr>
      <w:rPr>
        <w:rFonts w:hint="default"/>
        <w:lang w:val="en-US" w:eastAsia="en-US" w:bidi="ar-SA"/>
      </w:rPr>
    </w:lvl>
    <w:lvl w:ilvl="2" w:tplc="A596F724">
      <w:numFmt w:val="bullet"/>
      <w:lvlText w:val="•"/>
      <w:lvlJc w:val="left"/>
      <w:pPr>
        <w:ind w:left="4136" w:hanging="360"/>
      </w:pPr>
      <w:rPr>
        <w:rFonts w:hint="default"/>
        <w:lang w:val="en-US" w:eastAsia="en-US" w:bidi="ar-SA"/>
      </w:rPr>
    </w:lvl>
    <w:lvl w:ilvl="3" w:tplc="ADF4EBA8">
      <w:numFmt w:val="bullet"/>
      <w:lvlText w:val="•"/>
      <w:lvlJc w:val="left"/>
      <w:pPr>
        <w:ind w:left="5024" w:hanging="360"/>
      </w:pPr>
      <w:rPr>
        <w:rFonts w:hint="default"/>
        <w:lang w:val="en-US" w:eastAsia="en-US" w:bidi="ar-SA"/>
      </w:rPr>
    </w:lvl>
    <w:lvl w:ilvl="4" w:tplc="0CCC6C12">
      <w:numFmt w:val="bullet"/>
      <w:lvlText w:val="•"/>
      <w:lvlJc w:val="left"/>
      <w:pPr>
        <w:ind w:left="5912" w:hanging="360"/>
      </w:pPr>
      <w:rPr>
        <w:rFonts w:hint="default"/>
        <w:lang w:val="en-US" w:eastAsia="en-US" w:bidi="ar-SA"/>
      </w:rPr>
    </w:lvl>
    <w:lvl w:ilvl="5" w:tplc="60D65254">
      <w:numFmt w:val="bullet"/>
      <w:lvlText w:val="•"/>
      <w:lvlJc w:val="left"/>
      <w:pPr>
        <w:ind w:left="6800" w:hanging="360"/>
      </w:pPr>
      <w:rPr>
        <w:rFonts w:hint="default"/>
        <w:lang w:val="en-US" w:eastAsia="en-US" w:bidi="ar-SA"/>
      </w:rPr>
    </w:lvl>
    <w:lvl w:ilvl="6" w:tplc="BC105F6E">
      <w:numFmt w:val="bullet"/>
      <w:lvlText w:val="•"/>
      <w:lvlJc w:val="left"/>
      <w:pPr>
        <w:ind w:left="7688" w:hanging="360"/>
      </w:pPr>
      <w:rPr>
        <w:rFonts w:hint="default"/>
        <w:lang w:val="en-US" w:eastAsia="en-US" w:bidi="ar-SA"/>
      </w:rPr>
    </w:lvl>
    <w:lvl w:ilvl="7" w:tplc="6360CCEE">
      <w:numFmt w:val="bullet"/>
      <w:lvlText w:val="•"/>
      <w:lvlJc w:val="left"/>
      <w:pPr>
        <w:ind w:left="8576" w:hanging="360"/>
      </w:pPr>
      <w:rPr>
        <w:rFonts w:hint="default"/>
        <w:lang w:val="en-US" w:eastAsia="en-US" w:bidi="ar-SA"/>
      </w:rPr>
    </w:lvl>
    <w:lvl w:ilvl="8" w:tplc="7C66C658">
      <w:numFmt w:val="bullet"/>
      <w:lvlText w:val="•"/>
      <w:lvlJc w:val="left"/>
      <w:pPr>
        <w:ind w:left="9464" w:hanging="360"/>
      </w:pPr>
      <w:rPr>
        <w:rFonts w:hint="default"/>
        <w:lang w:val="en-US" w:eastAsia="en-US" w:bidi="ar-SA"/>
      </w:rPr>
    </w:lvl>
  </w:abstractNum>
  <w:abstractNum w:abstractNumId="15" w15:restartNumberingAfterBreak="0">
    <w:nsid w:val="1EEA3B69"/>
    <w:multiLevelType w:val="hybridMultilevel"/>
    <w:tmpl w:val="BA12B9D6"/>
    <w:lvl w:ilvl="0" w:tplc="CD20F5E8">
      <w:start w:val="3"/>
      <w:numFmt w:val="decimal"/>
      <w:lvlText w:val="%1."/>
      <w:lvlJc w:val="left"/>
      <w:pPr>
        <w:ind w:left="439" w:hanging="363"/>
        <w:jc w:val="left"/>
      </w:pPr>
      <w:rPr>
        <w:rFonts w:ascii="Arial" w:eastAsia="Arial" w:hAnsi="Arial" w:cs="Arial" w:hint="default"/>
        <w:b w:val="0"/>
        <w:bCs w:val="0"/>
        <w:i w:val="0"/>
        <w:iCs w:val="0"/>
        <w:spacing w:val="0"/>
        <w:w w:val="99"/>
        <w:sz w:val="20"/>
        <w:szCs w:val="20"/>
        <w:lang w:val="en-US" w:eastAsia="en-US" w:bidi="ar-SA"/>
      </w:rPr>
    </w:lvl>
    <w:lvl w:ilvl="1" w:tplc="492A63F2">
      <w:start w:val="1"/>
      <w:numFmt w:val="lowerLetter"/>
      <w:lvlText w:val="%2."/>
      <w:lvlJc w:val="left"/>
      <w:pPr>
        <w:ind w:left="2123" w:hanging="216"/>
        <w:jc w:val="left"/>
      </w:pPr>
      <w:rPr>
        <w:rFonts w:ascii="Arial" w:eastAsia="Arial" w:hAnsi="Arial" w:cs="Arial" w:hint="default"/>
        <w:b w:val="0"/>
        <w:bCs w:val="0"/>
        <w:i w:val="0"/>
        <w:iCs w:val="0"/>
        <w:spacing w:val="0"/>
        <w:w w:val="99"/>
        <w:sz w:val="20"/>
        <w:szCs w:val="20"/>
        <w:lang w:val="en-US" w:eastAsia="en-US" w:bidi="ar-SA"/>
      </w:rPr>
    </w:lvl>
    <w:lvl w:ilvl="2" w:tplc="AA6EDD6A">
      <w:numFmt w:val="bullet"/>
      <w:lvlText w:val="•"/>
      <w:lvlJc w:val="left"/>
      <w:pPr>
        <w:ind w:left="2782" w:hanging="216"/>
      </w:pPr>
      <w:rPr>
        <w:rFonts w:hint="default"/>
        <w:lang w:val="en-US" w:eastAsia="en-US" w:bidi="ar-SA"/>
      </w:rPr>
    </w:lvl>
    <w:lvl w:ilvl="3" w:tplc="C3AC1590">
      <w:numFmt w:val="bullet"/>
      <w:lvlText w:val="•"/>
      <w:lvlJc w:val="left"/>
      <w:pPr>
        <w:ind w:left="3445" w:hanging="216"/>
      </w:pPr>
      <w:rPr>
        <w:rFonts w:hint="default"/>
        <w:lang w:val="en-US" w:eastAsia="en-US" w:bidi="ar-SA"/>
      </w:rPr>
    </w:lvl>
    <w:lvl w:ilvl="4" w:tplc="9674455C">
      <w:numFmt w:val="bullet"/>
      <w:lvlText w:val="•"/>
      <w:lvlJc w:val="left"/>
      <w:pPr>
        <w:ind w:left="4108" w:hanging="216"/>
      </w:pPr>
      <w:rPr>
        <w:rFonts w:hint="default"/>
        <w:lang w:val="en-US" w:eastAsia="en-US" w:bidi="ar-SA"/>
      </w:rPr>
    </w:lvl>
    <w:lvl w:ilvl="5" w:tplc="43E63C9C">
      <w:numFmt w:val="bullet"/>
      <w:lvlText w:val="•"/>
      <w:lvlJc w:val="left"/>
      <w:pPr>
        <w:ind w:left="4771" w:hanging="216"/>
      </w:pPr>
      <w:rPr>
        <w:rFonts w:hint="default"/>
        <w:lang w:val="en-US" w:eastAsia="en-US" w:bidi="ar-SA"/>
      </w:rPr>
    </w:lvl>
    <w:lvl w:ilvl="6" w:tplc="8F90328A">
      <w:numFmt w:val="bullet"/>
      <w:lvlText w:val="•"/>
      <w:lvlJc w:val="left"/>
      <w:pPr>
        <w:ind w:left="5433" w:hanging="216"/>
      </w:pPr>
      <w:rPr>
        <w:rFonts w:hint="default"/>
        <w:lang w:val="en-US" w:eastAsia="en-US" w:bidi="ar-SA"/>
      </w:rPr>
    </w:lvl>
    <w:lvl w:ilvl="7" w:tplc="58CAC518">
      <w:numFmt w:val="bullet"/>
      <w:lvlText w:val="•"/>
      <w:lvlJc w:val="left"/>
      <w:pPr>
        <w:ind w:left="6096" w:hanging="216"/>
      </w:pPr>
      <w:rPr>
        <w:rFonts w:hint="default"/>
        <w:lang w:val="en-US" w:eastAsia="en-US" w:bidi="ar-SA"/>
      </w:rPr>
    </w:lvl>
    <w:lvl w:ilvl="8" w:tplc="D1401F2A">
      <w:numFmt w:val="bullet"/>
      <w:lvlText w:val="•"/>
      <w:lvlJc w:val="left"/>
      <w:pPr>
        <w:ind w:left="6759" w:hanging="216"/>
      </w:pPr>
      <w:rPr>
        <w:rFonts w:hint="default"/>
        <w:lang w:val="en-US" w:eastAsia="en-US" w:bidi="ar-SA"/>
      </w:rPr>
    </w:lvl>
  </w:abstractNum>
  <w:abstractNum w:abstractNumId="16" w15:restartNumberingAfterBreak="0">
    <w:nsid w:val="1F5B0C30"/>
    <w:multiLevelType w:val="hybridMultilevel"/>
    <w:tmpl w:val="92544298"/>
    <w:lvl w:ilvl="0" w:tplc="0DFE2A40">
      <w:start w:val="1"/>
      <w:numFmt w:val="upperRoman"/>
      <w:lvlText w:val="%1."/>
      <w:lvlJc w:val="left"/>
      <w:pPr>
        <w:ind w:left="3125" w:hanging="720"/>
        <w:jc w:val="left"/>
      </w:pPr>
      <w:rPr>
        <w:rFonts w:ascii="Calibri" w:eastAsia="Calibri" w:hAnsi="Calibri" w:cs="Calibri" w:hint="default"/>
        <w:b w:val="0"/>
        <w:bCs w:val="0"/>
        <w:i w:val="0"/>
        <w:iCs w:val="0"/>
        <w:spacing w:val="0"/>
        <w:w w:val="100"/>
        <w:sz w:val="22"/>
        <w:szCs w:val="22"/>
        <w:lang w:val="en-US" w:eastAsia="en-US" w:bidi="ar-SA"/>
      </w:rPr>
    </w:lvl>
    <w:lvl w:ilvl="1" w:tplc="43E41194">
      <w:start w:val="1"/>
      <w:numFmt w:val="decimal"/>
      <w:lvlText w:val="%2."/>
      <w:lvlJc w:val="left"/>
      <w:pPr>
        <w:ind w:left="3080" w:hanging="360"/>
        <w:jc w:val="left"/>
      </w:pPr>
      <w:rPr>
        <w:rFonts w:ascii="Calibri" w:eastAsia="Calibri" w:hAnsi="Calibri" w:cs="Calibri" w:hint="default"/>
        <w:b w:val="0"/>
        <w:bCs w:val="0"/>
        <w:i w:val="0"/>
        <w:iCs w:val="0"/>
        <w:spacing w:val="0"/>
        <w:w w:val="100"/>
        <w:sz w:val="22"/>
        <w:szCs w:val="22"/>
        <w:lang w:val="en-US" w:eastAsia="en-US" w:bidi="ar-SA"/>
      </w:rPr>
    </w:lvl>
    <w:lvl w:ilvl="2" w:tplc="D61C73AC">
      <w:numFmt w:val="bullet"/>
      <w:lvlText w:val="•"/>
      <w:lvlJc w:val="left"/>
      <w:pPr>
        <w:ind w:left="4022" w:hanging="360"/>
      </w:pPr>
      <w:rPr>
        <w:rFonts w:hint="default"/>
        <w:lang w:val="en-US" w:eastAsia="en-US" w:bidi="ar-SA"/>
      </w:rPr>
    </w:lvl>
    <w:lvl w:ilvl="3" w:tplc="FD22A18A">
      <w:numFmt w:val="bullet"/>
      <w:lvlText w:val="•"/>
      <w:lvlJc w:val="left"/>
      <w:pPr>
        <w:ind w:left="4924" w:hanging="360"/>
      </w:pPr>
      <w:rPr>
        <w:rFonts w:hint="default"/>
        <w:lang w:val="en-US" w:eastAsia="en-US" w:bidi="ar-SA"/>
      </w:rPr>
    </w:lvl>
    <w:lvl w:ilvl="4" w:tplc="D7BE2C7C">
      <w:numFmt w:val="bullet"/>
      <w:lvlText w:val="•"/>
      <w:lvlJc w:val="left"/>
      <w:pPr>
        <w:ind w:left="5826" w:hanging="360"/>
      </w:pPr>
      <w:rPr>
        <w:rFonts w:hint="default"/>
        <w:lang w:val="en-US" w:eastAsia="en-US" w:bidi="ar-SA"/>
      </w:rPr>
    </w:lvl>
    <w:lvl w:ilvl="5" w:tplc="DC6A4FB6">
      <w:numFmt w:val="bullet"/>
      <w:lvlText w:val="•"/>
      <w:lvlJc w:val="left"/>
      <w:pPr>
        <w:ind w:left="6728" w:hanging="360"/>
      </w:pPr>
      <w:rPr>
        <w:rFonts w:hint="default"/>
        <w:lang w:val="en-US" w:eastAsia="en-US" w:bidi="ar-SA"/>
      </w:rPr>
    </w:lvl>
    <w:lvl w:ilvl="6" w:tplc="69D6B3F0">
      <w:numFmt w:val="bullet"/>
      <w:lvlText w:val="•"/>
      <w:lvlJc w:val="left"/>
      <w:pPr>
        <w:ind w:left="7631" w:hanging="360"/>
      </w:pPr>
      <w:rPr>
        <w:rFonts w:hint="default"/>
        <w:lang w:val="en-US" w:eastAsia="en-US" w:bidi="ar-SA"/>
      </w:rPr>
    </w:lvl>
    <w:lvl w:ilvl="7" w:tplc="9D704652">
      <w:numFmt w:val="bullet"/>
      <w:lvlText w:val="•"/>
      <w:lvlJc w:val="left"/>
      <w:pPr>
        <w:ind w:left="8533" w:hanging="360"/>
      </w:pPr>
      <w:rPr>
        <w:rFonts w:hint="default"/>
        <w:lang w:val="en-US" w:eastAsia="en-US" w:bidi="ar-SA"/>
      </w:rPr>
    </w:lvl>
    <w:lvl w:ilvl="8" w:tplc="03C602EE">
      <w:numFmt w:val="bullet"/>
      <w:lvlText w:val="•"/>
      <w:lvlJc w:val="left"/>
      <w:pPr>
        <w:ind w:left="9435" w:hanging="360"/>
      </w:pPr>
      <w:rPr>
        <w:rFonts w:hint="default"/>
        <w:lang w:val="en-US" w:eastAsia="en-US" w:bidi="ar-SA"/>
      </w:rPr>
    </w:lvl>
  </w:abstractNum>
  <w:abstractNum w:abstractNumId="17" w15:restartNumberingAfterBreak="0">
    <w:nsid w:val="1FA4084A"/>
    <w:multiLevelType w:val="hybridMultilevel"/>
    <w:tmpl w:val="3EC0E14A"/>
    <w:lvl w:ilvl="0" w:tplc="88E66BE2">
      <w:start w:val="1"/>
      <w:numFmt w:val="lowerLetter"/>
      <w:lvlText w:val="%1."/>
      <w:lvlJc w:val="left"/>
      <w:pPr>
        <w:ind w:left="2360" w:hanging="720"/>
        <w:jc w:val="left"/>
      </w:pPr>
      <w:rPr>
        <w:rFonts w:ascii="Calibri" w:eastAsia="Calibri" w:hAnsi="Calibri" w:cs="Calibri" w:hint="default"/>
        <w:b w:val="0"/>
        <w:bCs w:val="0"/>
        <w:i w:val="0"/>
        <w:iCs w:val="0"/>
        <w:spacing w:val="0"/>
        <w:w w:val="100"/>
        <w:sz w:val="22"/>
        <w:szCs w:val="22"/>
        <w:lang w:val="en-US" w:eastAsia="en-US" w:bidi="ar-SA"/>
      </w:rPr>
    </w:lvl>
    <w:lvl w:ilvl="1" w:tplc="49DA9494">
      <w:numFmt w:val="bullet"/>
      <w:lvlText w:val=""/>
      <w:lvlJc w:val="left"/>
      <w:pPr>
        <w:ind w:left="3620" w:hanging="360"/>
      </w:pPr>
      <w:rPr>
        <w:rFonts w:ascii="Symbol" w:eastAsia="Symbol" w:hAnsi="Symbol" w:cs="Symbol" w:hint="default"/>
        <w:b w:val="0"/>
        <w:bCs w:val="0"/>
        <w:i w:val="0"/>
        <w:iCs w:val="0"/>
        <w:spacing w:val="0"/>
        <w:w w:val="100"/>
        <w:sz w:val="22"/>
        <w:szCs w:val="22"/>
        <w:lang w:val="en-US" w:eastAsia="en-US" w:bidi="ar-SA"/>
      </w:rPr>
    </w:lvl>
    <w:lvl w:ilvl="2" w:tplc="6F6AA1DA">
      <w:numFmt w:val="bullet"/>
      <w:lvlText w:val="•"/>
      <w:lvlJc w:val="left"/>
      <w:pPr>
        <w:ind w:left="4466" w:hanging="360"/>
      </w:pPr>
      <w:rPr>
        <w:rFonts w:hint="default"/>
        <w:lang w:val="en-US" w:eastAsia="en-US" w:bidi="ar-SA"/>
      </w:rPr>
    </w:lvl>
    <w:lvl w:ilvl="3" w:tplc="9FB2E39A">
      <w:numFmt w:val="bullet"/>
      <w:lvlText w:val="•"/>
      <w:lvlJc w:val="left"/>
      <w:pPr>
        <w:ind w:left="5313" w:hanging="360"/>
      </w:pPr>
      <w:rPr>
        <w:rFonts w:hint="default"/>
        <w:lang w:val="en-US" w:eastAsia="en-US" w:bidi="ar-SA"/>
      </w:rPr>
    </w:lvl>
    <w:lvl w:ilvl="4" w:tplc="4A5C4306">
      <w:numFmt w:val="bullet"/>
      <w:lvlText w:val="•"/>
      <w:lvlJc w:val="left"/>
      <w:pPr>
        <w:ind w:left="6160" w:hanging="360"/>
      </w:pPr>
      <w:rPr>
        <w:rFonts w:hint="default"/>
        <w:lang w:val="en-US" w:eastAsia="en-US" w:bidi="ar-SA"/>
      </w:rPr>
    </w:lvl>
    <w:lvl w:ilvl="5" w:tplc="BC440350">
      <w:numFmt w:val="bullet"/>
      <w:lvlText w:val="•"/>
      <w:lvlJc w:val="left"/>
      <w:pPr>
        <w:ind w:left="7006" w:hanging="360"/>
      </w:pPr>
      <w:rPr>
        <w:rFonts w:hint="default"/>
        <w:lang w:val="en-US" w:eastAsia="en-US" w:bidi="ar-SA"/>
      </w:rPr>
    </w:lvl>
    <w:lvl w:ilvl="6" w:tplc="7E36783C">
      <w:numFmt w:val="bullet"/>
      <w:lvlText w:val="•"/>
      <w:lvlJc w:val="left"/>
      <w:pPr>
        <w:ind w:left="7853" w:hanging="360"/>
      </w:pPr>
      <w:rPr>
        <w:rFonts w:hint="default"/>
        <w:lang w:val="en-US" w:eastAsia="en-US" w:bidi="ar-SA"/>
      </w:rPr>
    </w:lvl>
    <w:lvl w:ilvl="7" w:tplc="FD707894">
      <w:numFmt w:val="bullet"/>
      <w:lvlText w:val="•"/>
      <w:lvlJc w:val="left"/>
      <w:pPr>
        <w:ind w:left="8700" w:hanging="360"/>
      </w:pPr>
      <w:rPr>
        <w:rFonts w:hint="default"/>
        <w:lang w:val="en-US" w:eastAsia="en-US" w:bidi="ar-SA"/>
      </w:rPr>
    </w:lvl>
    <w:lvl w:ilvl="8" w:tplc="6116EC5E">
      <w:numFmt w:val="bullet"/>
      <w:lvlText w:val="•"/>
      <w:lvlJc w:val="left"/>
      <w:pPr>
        <w:ind w:left="9546" w:hanging="360"/>
      </w:pPr>
      <w:rPr>
        <w:rFonts w:hint="default"/>
        <w:lang w:val="en-US" w:eastAsia="en-US" w:bidi="ar-SA"/>
      </w:rPr>
    </w:lvl>
  </w:abstractNum>
  <w:abstractNum w:abstractNumId="18" w15:restartNumberingAfterBreak="0">
    <w:nsid w:val="204B25A0"/>
    <w:multiLevelType w:val="hybridMultilevel"/>
    <w:tmpl w:val="38706D88"/>
    <w:lvl w:ilvl="0" w:tplc="5B7065FC">
      <w:start w:val="1"/>
      <w:numFmt w:val="lowerLetter"/>
      <w:lvlText w:val="%1."/>
      <w:lvlJc w:val="left"/>
      <w:pPr>
        <w:ind w:left="2360" w:hanging="720"/>
        <w:jc w:val="left"/>
      </w:pPr>
      <w:rPr>
        <w:rFonts w:ascii="Calibri" w:eastAsia="Calibri" w:hAnsi="Calibri" w:cs="Calibri" w:hint="default"/>
        <w:b w:val="0"/>
        <w:bCs w:val="0"/>
        <w:i w:val="0"/>
        <w:iCs w:val="0"/>
        <w:spacing w:val="0"/>
        <w:w w:val="100"/>
        <w:sz w:val="22"/>
        <w:szCs w:val="22"/>
        <w:lang w:val="en-US" w:eastAsia="en-US" w:bidi="ar-SA"/>
      </w:rPr>
    </w:lvl>
    <w:lvl w:ilvl="1" w:tplc="0D328132">
      <w:numFmt w:val="bullet"/>
      <w:lvlText w:val="•"/>
      <w:lvlJc w:val="left"/>
      <w:pPr>
        <w:ind w:left="3239" w:hanging="160"/>
      </w:pPr>
      <w:rPr>
        <w:rFonts w:ascii="Calibri" w:eastAsia="Calibri" w:hAnsi="Calibri" w:cs="Calibri" w:hint="default"/>
        <w:b w:val="0"/>
        <w:bCs w:val="0"/>
        <w:i w:val="0"/>
        <w:iCs w:val="0"/>
        <w:spacing w:val="0"/>
        <w:w w:val="100"/>
        <w:sz w:val="22"/>
        <w:szCs w:val="22"/>
        <w:lang w:val="en-US" w:eastAsia="en-US" w:bidi="ar-SA"/>
      </w:rPr>
    </w:lvl>
    <w:lvl w:ilvl="2" w:tplc="EE0C0930">
      <w:numFmt w:val="bullet"/>
      <w:lvlText w:val="o"/>
      <w:lvlJc w:val="left"/>
      <w:pPr>
        <w:ind w:left="3891" w:hanging="360"/>
      </w:pPr>
      <w:rPr>
        <w:rFonts w:ascii="Courier New" w:eastAsia="Courier New" w:hAnsi="Courier New" w:cs="Courier New" w:hint="default"/>
        <w:b w:val="0"/>
        <w:bCs w:val="0"/>
        <w:i w:val="0"/>
        <w:iCs w:val="0"/>
        <w:spacing w:val="0"/>
        <w:w w:val="100"/>
        <w:sz w:val="22"/>
        <w:szCs w:val="22"/>
        <w:lang w:val="en-US" w:eastAsia="en-US" w:bidi="ar-SA"/>
      </w:rPr>
    </w:lvl>
    <w:lvl w:ilvl="3" w:tplc="F466745E">
      <w:numFmt w:val="bullet"/>
      <w:lvlText w:val="•"/>
      <w:lvlJc w:val="left"/>
      <w:pPr>
        <w:ind w:left="3900" w:hanging="360"/>
      </w:pPr>
      <w:rPr>
        <w:rFonts w:hint="default"/>
        <w:lang w:val="en-US" w:eastAsia="en-US" w:bidi="ar-SA"/>
      </w:rPr>
    </w:lvl>
    <w:lvl w:ilvl="4" w:tplc="C32C23CC">
      <w:numFmt w:val="bullet"/>
      <w:lvlText w:val="•"/>
      <w:lvlJc w:val="left"/>
      <w:pPr>
        <w:ind w:left="4948" w:hanging="360"/>
      </w:pPr>
      <w:rPr>
        <w:rFonts w:hint="default"/>
        <w:lang w:val="en-US" w:eastAsia="en-US" w:bidi="ar-SA"/>
      </w:rPr>
    </w:lvl>
    <w:lvl w:ilvl="5" w:tplc="A942C21E">
      <w:numFmt w:val="bullet"/>
      <w:lvlText w:val="•"/>
      <w:lvlJc w:val="left"/>
      <w:pPr>
        <w:ind w:left="5997" w:hanging="360"/>
      </w:pPr>
      <w:rPr>
        <w:rFonts w:hint="default"/>
        <w:lang w:val="en-US" w:eastAsia="en-US" w:bidi="ar-SA"/>
      </w:rPr>
    </w:lvl>
    <w:lvl w:ilvl="6" w:tplc="7F649B82">
      <w:numFmt w:val="bullet"/>
      <w:lvlText w:val="•"/>
      <w:lvlJc w:val="left"/>
      <w:pPr>
        <w:ind w:left="7045" w:hanging="360"/>
      </w:pPr>
      <w:rPr>
        <w:rFonts w:hint="default"/>
        <w:lang w:val="en-US" w:eastAsia="en-US" w:bidi="ar-SA"/>
      </w:rPr>
    </w:lvl>
    <w:lvl w:ilvl="7" w:tplc="76D0AAA2">
      <w:numFmt w:val="bullet"/>
      <w:lvlText w:val="•"/>
      <w:lvlJc w:val="left"/>
      <w:pPr>
        <w:ind w:left="8094" w:hanging="360"/>
      </w:pPr>
      <w:rPr>
        <w:rFonts w:hint="default"/>
        <w:lang w:val="en-US" w:eastAsia="en-US" w:bidi="ar-SA"/>
      </w:rPr>
    </w:lvl>
    <w:lvl w:ilvl="8" w:tplc="B2E8F50C">
      <w:numFmt w:val="bullet"/>
      <w:lvlText w:val="•"/>
      <w:lvlJc w:val="left"/>
      <w:pPr>
        <w:ind w:left="9142" w:hanging="360"/>
      </w:pPr>
      <w:rPr>
        <w:rFonts w:hint="default"/>
        <w:lang w:val="en-US" w:eastAsia="en-US" w:bidi="ar-SA"/>
      </w:rPr>
    </w:lvl>
  </w:abstractNum>
  <w:abstractNum w:abstractNumId="19" w15:restartNumberingAfterBreak="0">
    <w:nsid w:val="24371A18"/>
    <w:multiLevelType w:val="hybridMultilevel"/>
    <w:tmpl w:val="7958B168"/>
    <w:lvl w:ilvl="0" w:tplc="5EB47778">
      <w:start w:val="1"/>
      <w:numFmt w:val="decimal"/>
      <w:lvlText w:val="%1."/>
      <w:lvlJc w:val="left"/>
      <w:pPr>
        <w:ind w:left="1280" w:hanging="360"/>
        <w:jc w:val="left"/>
      </w:pPr>
      <w:rPr>
        <w:rFonts w:ascii="Calibri" w:eastAsia="Calibri" w:hAnsi="Calibri" w:cs="Calibri" w:hint="default"/>
        <w:b w:val="0"/>
        <w:bCs w:val="0"/>
        <w:i w:val="0"/>
        <w:iCs w:val="0"/>
        <w:spacing w:val="-2"/>
        <w:w w:val="100"/>
        <w:sz w:val="21"/>
        <w:szCs w:val="21"/>
        <w:lang w:val="en-US" w:eastAsia="en-US" w:bidi="ar-SA"/>
      </w:rPr>
    </w:lvl>
    <w:lvl w:ilvl="1" w:tplc="C340129A">
      <w:numFmt w:val="bullet"/>
      <w:lvlText w:val="•"/>
      <w:lvlJc w:val="left"/>
      <w:pPr>
        <w:ind w:left="2276" w:hanging="360"/>
      </w:pPr>
      <w:rPr>
        <w:rFonts w:hint="default"/>
        <w:lang w:val="en-US" w:eastAsia="en-US" w:bidi="ar-SA"/>
      </w:rPr>
    </w:lvl>
    <w:lvl w:ilvl="2" w:tplc="DA3A6DC8">
      <w:numFmt w:val="bullet"/>
      <w:lvlText w:val="•"/>
      <w:lvlJc w:val="left"/>
      <w:pPr>
        <w:ind w:left="3272" w:hanging="360"/>
      </w:pPr>
      <w:rPr>
        <w:rFonts w:hint="default"/>
        <w:lang w:val="en-US" w:eastAsia="en-US" w:bidi="ar-SA"/>
      </w:rPr>
    </w:lvl>
    <w:lvl w:ilvl="3" w:tplc="EA10E5D2">
      <w:numFmt w:val="bullet"/>
      <w:lvlText w:val="•"/>
      <w:lvlJc w:val="left"/>
      <w:pPr>
        <w:ind w:left="4268" w:hanging="360"/>
      </w:pPr>
      <w:rPr>
        <w:rFonts w:hint="default"/>
        <w:lang w:val="en-US" w:eastAsia="en-US" w:bidi="ar-SA"/>
      </w:rPr>
    </w:lvl>
    <w:lvl w:ilvl="4" w:tplc="5DF4CF72">
      <w:numFmt w:val="bullet"/>
      <w:lvlText w:val="•"/>
      <w:lvlJc w:val="left"/>
      <w:pPr>
        <w:ind w:left="5264" w:hanging="360"/>
      </w:pPr>
      <w:rPr>
        <w:rFonts w:hint="default"/>
        <w:lang w:val="en-US" w:eastAsia="en-US" w:bidi="ar-SA"/>
      </w:rPr>
    </w:lvl>
    <w:lvl w:ilvl="5" w:tplc="CF84A608">
      <w:numFmt w:val="bullet"/>
      <w:lvlText w:val="•"/>
      <w:lvlJc w:val="left"/>
      <w:pPr>
        <w:ind w:left="6260" w:hanging="360"/>
      </w:pPr>
      <w:rPr>
        <w:rFonts w:hint="default"/>
        <w:lang w:val="en-US" w:eastAsia="en-US" w:bidi="ar-SA"/>
      </w:rPr>
    </w:lvl>
    <w:lvl w:ilvl="6" w:tplc="02B8C2C0">
      <w:numFmt w:val="bullet"/>
      <w:lvlText w:val="•"/>
      <w:lvlJc w:val="left"/>
      <w:pPr>
        <w:ind w:left="7256" w:hanging="360"/>
      </w:pPr>
      <w:rPr>
        <w:rFonts w:hint="default"/>
        <w:lang w:val="en-US" w:eastAsia="en-US" w:bidi="ar-SA"/>
      </w:rPr>
    </w:lvl>
    <w:lvl w:ilvl="7" w:tplc="E3B2A1BA">
      <w:numFmt w:val="bullet"/>
      <w:lvlText w:val="•"/>
      <w:lvlJc w:val="left"/>
      <w:pPr>
        <w:ind w:left="8252" w:hanging="360"/>
      </w:pPr>
      <w:rPr>
        <w:rFonts w:hint="default"/>
        <w:lang w:val="en-US" w:eastAsia="en-US" w:bidi="ar-SA"/>
      </w:rPr>
    </w:lvl>
    <w:lvl w:ilvl="8" w:tplc="EC668DC8">
      <w:numFmt w:val="bullet"/>
      <w:lvlText w:val="•"/>
      <w:lvlJc w:val="left"/>
      <w:pPr>
        <w:ind w:left="9248" w:hanging="360"/>
      </w:pPr>
      <w:rPr>
        <w:rFonts w:hint="default"/>
        <w:lang w:val="en-US" w:eastAsia="en-US" w:bidi="ar-SA"/>
      </w:rPr>
    </w:lvl>
  </w:abstractNum>
  <w:abstractNum w:abstractNumId="20" w15:restartNumberingAfterBreak="0">
    <w:nsid w:val="255F7307"/>
    <w:multiLevelType w:val="hybridMultilevel"/>
    <w:tmpl w:val="36E8B8F2"/>
    <w:lvl w:ilvl="0" w:tplc="8F6A5ADE">
      <w:numFmt w:val="bullet"/>
      <w:lvlText w:val="o"/>
      <w:lvlJc w:val="left"/>
      <w:pPr>
        <w:ind w:left="3891" w:hanging="360"/>
      </w:pPr>
      <w:rPr>
        <w:rFonts w:ascii="Courier New" w:eastAsia="Courier New" w:hAnsi="Courier New" w:cs="Courier New" w:hint="default"/>
        <w:b w:val="0"/>
        <w:bCs w:val="0"/>
        <w:i w:val="0"/>
        <w:iCs w:val="0"/>
        <w:spacing w:val="0"/>
        <w:w w:val="100"/>
        <w:sz w:val="22"/>
        <w:szCs w:val="22"/>
        <w:lang w:val="en-US" w:eastAsia="en-US" w:bidi="ar-SA"/>
      </w:rPr>
    </w:lvl>
    <w:lvl w:ilvl="1" w:tplc="5B5E9BD0">
      <w:start w:val="1"/>
      <w:numFmt w:val="lowerLetter"/>
      <w:lvlText w:val="(%2)"/>
      <w:lvlJc w:val="left"/>
      <w:pPr>
        <w:ind w:left="4340" w:hanging="449"/>
        <w:jc w:val="left"/>
      </w:pPr>
      <w:rPr>
        <w:rFonts w:ascii="Calibri" w:eastAsia="Calibri" w:hAnsi="Calibri" w:cs="Calibri" w:hint="default"/>
        <w:b w:val="0"/>
        <w:bCs w:val="0"/>
        <w:i w:val="0"/>
        <w:iCs w:val="0"/>
        <w:spacing w:val="0"/>
        <w:w w:val="100"/>
        <w:sz w:val="22"/>
        <w:szCs w:val="22"/>
        <w:lang w:val="en-US" w:eastAsia="en-US" w:bidi="ar-SA"/>
      </w:rPr>
    </w:lvl>
    <w:lvl w:ilvl="2" w:tplc="12328E50">
      <w:numFmt w:val="bullet"/>
      <w:lvlText w:val=""/>
      <w:lvlJc w:val="left"/>
      <w:pPr>
        <w:ind w:left="4880" w:hanging="360"/>
      </w:pPr>
      <w:rPr>
        <w:rFonts w:ascii="Wingdings" w:eastAsia="Wingdings" w:hAnsi="Wingdings" w:cs="Wingdings" w:hint="default"/>
        <w:b w:val="0"/>
        <w:bCs w:val="0"/>
        <w:i w:val="0"/>
        <w:iCs w:val="0"/>
        <w:spacing w:val="0"/>
        <w:w w:val="100"/>
        <w:sz w:val="22"/>
        <w:szCs w:val="22"/>
        <w:lang w:val="en-US" w:eastAsia="en-US" w:bidi="ar-SA"/>
      </w:rPr>
    </w:lvl>
    <w:lvl w:ilvl="3" w:tplc="319EE75A">
      <w:numFmt w:val="bullet"/>
      <w:lvlText w:val="•"/>
      <w:lvlJc w:val="left"/>
      <w:pPr>
        <w:ind w:left="5675" w:hanging="360"/>
      </w:pPr>
      <w:rPr>
        <w:rFonts w:hint="default"/>
        <w:lang w:val="en-US" w:eastAsia="en-US" w:bidi="ar-SA"/>
      </w:rPr>
    </w:lvl>
    <w:lvl w:ilvl="4" w:tplc="0CC4236E">
      <w:numFmt w:val="bullet"/>
      <w:lvlText w:val="•"/>
      <w:lvlJc w:val="left"/>
      <w:pPr>
        <w:ind w:left="6470" w:hanging="360"/>
      </w:pPr>
      <w:rPr>
        <w:rFonts w:hint="default"/>
        <w:lang w:val="en-US" w:eastAsia="en-US" w:bidi="ar-SA"/>
      </w:rPr>
    </w:lvl>
    <w:lvl w:ilvl="5" w:tplc="A82E590C">
      <w:numFmt w:val="bullet"/>
      <w:lvlText w:val="•"/>
      <w:lvlJc w:val="left"/>
      <w:pPr>
        <w:ind w:left="7265" w:hanging="360"/>
      </w:pPr>
      <w:rPr>
        <w:rFonts w:hint="default"/>
        <w:lang w:val="en-US" w:eastAsia="en-US" w:bidi="ar-SA"/>
      </w:rPr>
    </w:lvl>
    <w:lvl w:ilvl="6" w:tplc="B3A41800">
      <w:numFmt w:val="bullet"/>
      <w:lvlText w:val="•"/>
      <w:lvlJc w:val="left"/>
      <w:pPr>
        <w:ind w:left="8060" w:hanging="360"/>
      </w:pPr>
      <w:rPr>
        <w:rFonts w:hint="default"/>
        <w:lang w:val="en-US" w:eastAsia="en-US" w:bidi="ar-SA"/>
      </w:rPr>
    </w:lvl>
    <w:lvl w:ilvl="7" w:tplc="307095DC">
      <w:numFmt w:val="bullet"/>
      <w:lvlText w:val="•"/>
      <w:lvlJc w:val="left"/>
      <w:pPr>
        <w:ind w:left="8855" w:hanging="360"/>
      </w:pPr>
      <w:rPr>
        <w:rFonts w:hint="default"/>
        <w:lang w:val="en-US" w:eastAsia="en-US" w:bidi="ar-SA"/>
      </w:rPr>
    </w:lvl>
    <w:lvl w:ilvl="8" w:tplc="9692E5BE">
      <w:numFmt w:val="bullet"/>
      <w:lvlText w:val="•"/>
      <w:lvlJc w:val="left"/>
      <w:pPr>
        <w:ind w:left="9650" w:hanging="360"/>
      </w:pPr>
      <w:rPr>
        <w:rFonts w:hint="default"/>
        <w:lang w:val="en-US" w:eastAsia="en-US" w:bidi="ar-SA"/>
      </w:rPr>
    </w:lvl>
  </w:abstractNum>
  <w:abstractNum w:abstractNumId="21" w15:restartNumberingAfterBreak="0">
    <w:nsid w:val="25F97F66"/>
    <w:multiLevelType w:val="hybridMultilevel"/>
    <w:tmpl w:val="6E0EAE06"/>
    <w:lvl w:ilvl="0" w:tplc="94FC08EA">
      <w:numFmt w:val="bullet"/>
      <w:lvlText w:val=""/>
      <w:lvlJc w:val="left"/>
      <w:pPr>
        <w:ind w:left="3080" w:hanging="360"/>
      </w:pPr>
      <w:rPr>
        <w:rFonts w:ascii="Wingdings" w:eastAsia="Wingdings" w:hAnsi="Wingdings" w:cs="Wingdings" w:hint="default"/>
        <w:b w:val="0"/>
        <w:bCs w:val="0"/>
        <w:i w:val="0"/>
        <w:iCs w:val="0"/>
        <w:spacing w:val="0"/>
        <w:w w:val="99"/>
        <w:sz w:val="20"/>
        <w:szCs w:val="20"/>
        <w:lang w:val="en-US" w:eastAsia="en-US" w:bidi="ar-SA"/>
      </w:rPr>
    </w:lvl>
    <w:lvl w:ilvl="1" w:tplc="7B90E520">
      <w:numFmt w:val="bullet"/>
      <w:lvlText w:val=""/>
      <w:lvlJc w:val="left"/>
      <w:pPr>
        <w:ind w:left="3800" w:hanging="360"/>
      </w:pPr>
      <w:rPr>
        <w:rFonts w:ascii="Wingdings" w:eastAsia="Wingdings" w:hAnsi="Wingdings" w:cs="Wingdings" w:hint="default"/>
        <w:b w:val="0"/>
        <w:bCs w:val="0"/>
        <w:i w:val="0"/>
        <w:iCs w:val="0"/>
        <w:spacing w:val="0"/>
        <w:w w:val="99"/>
        <w:sz w:val="20"/>
        <w:szCs w:val="20"/>
        <w:lang w:val="en-US" w:eastAsia="en-US" w:bidi="ar-SA"/>
      </w:rPr>
    </w:lvl>
    <w:lvl w:ilvl="2" w:tplc="7D7ED7D4">
      <w:numFmt w:val="bullet"/>
      <w:lvlText w:val="•"/>
      <w:lvlJc w:val="left"/>
      <w:pPr>
        <w:ind w:left="4626" w:hanging="360"/>
      </w:pPr>
      <w:rPr>
        <w:rFonts w:hint="default"/>
        <w:lang w:val="en-US" w:eastAsia="en-US" w:bidi="ar-SA"/>
      </w:rPr>
    </w:lvl>
    <w:lvl w:ilvl="3" w:tplc="636206A8">
      <w:numFmt w:val="bullet"/>
      <w:lvlText w:val="•"/>
      <w:lvlJc w:val="left"/>
      <w:pPr>
        <w:ind w:left="5453" w:hanging="360"/>
      </w:pPr>
      <w:rPr>
        <w:rFonts w:hint="default"/>
        <w:lang w:val="en-US" w:eastAsia="en-US" w:bidi="ar-SA"/>
      </w:rPr>
    </w:lvl>
    <w:lvl w:ilvl="4" w:tplc="A08CAACE">
      <w:numFmt w:val="bullet"/>
      <w:lvlText w:val="•"/>
      <w:lvlJc w:val="left"/>
      <w:pPr>
        <w:ind w:left="6280" w:hanging="360"/>
      </w:pPr>
      <w:rPr>
        <w:rFonts w:hint="default"/>
        <w:lang w:val="en-US" w:eastAsia="en-US" w:bidi="ar-SA"/>
      </w:rPr>
    </w:lvl>
    <w:lvl w:ilvl="5" w:tplc="3CD06480">
      <w:numFmt w:val="bullet"/>
      <w:lvlText w:val="•"/>
      <w:lvlJc w:val="left"/>
      <w:pPr>
        <w:ind w:left="7106" w:hanging="360"/>
      </w:pPr>
      <w:rPr>
        <w:rFonts w:hint="default"/>
        <w:lang w:val="en-US" w:eastAsia="en-US" w:bidi="ar-SA"/>
      </w:rPr>
    </w:lvl>
    <w:lvl w:ilvl="6" w:tplc="FDAA0608">
      <w:numFmt w:val="bullet"/>
      <w:lvlText w:val="•"/>
      <w:lvlJc w:val="left"/>
      <w:pPr>
        <w:ind w:left="7933" w:hanging="360"/>
      </w:pPr>
      <w:rPr>
        <w:rFonts w:hint="default"/>
        <w:lang w:val="en-US" w:eastAsia="en-US" w:bidi="ar-SA"/>
      </w:rPr>
    </w:lvl>
    <w:lvl w:ilvl="7" w:tplc="C5ACF768">
      <w:numFmt w:val="bullet"/>
      <w:lvlText w:val="•"/>
      <w:lvlJc w:val="left"/>
      <w:pPr>
        <w:ind w:left="8760" w:hanging="360"/>
      </w:pPr>
      <w:rPr>
        <w:rFonts w:hint="default"/>
        <w:lang w:val="en-US" w:eastAsia="en-US" w:bidi="ar-SA"/>
      </w:rPr>
    </w:lvl>
    <w:lvl w:ilvl="8" w:tplc="15C0C3C4">
      <w:numFmt w:val="bullet"/>
      <w:lvlText w:val="•"/>
      <w:lvlJc w:val="left"/>
      <w:pPr>
        <w:ind w:left="9586" w:hanging="360"/>
      </w:pPr>
      <w:rPr>
        <w:rFonts w:hint="default"/>
        <w:lang w:val="en-US" w:eastAsia="en-US" w:bidi="ar-SA"/>
      </w:rPr>
    </w:lvl>
  </w:abstractNum>
  <w:abstractNum w:abstractNumId="22" w15:restartNumberingAfterBreak="0">
    <w:nsid w:val="26024B39"/>
    <w:multiLevelType w:val="hybridMultilevel"/>
    <w:tmpl w:val="182CB658"/>
    <w:lvl w:ilvl="0" w:tplc="EA3456C8">
      <w:start w:val="1"/>
      <w:numFmt w:val="decimal"/>
      <w:lvlText w:val="(%1)"/>
      <w:lvlJc w:val="left"/>
      <w:pPr>
        <w:ind w:left="2360" w:hanging="360"/>
        <w:jc w:val="left"/>
      </w:pPr>
      <w:rPr>
        <w:rFonts w:ascii="Calibri" w:eastAsia="Calibri" w:hAnsi="Calibri" w:cs="Calibri" w:hint="default"/>
        <w:b w:val="0"/>
        <w:bCs w:val="0"/>
        <w:i w:val="0"/>
        <w:iCs w:val="0"/>
        <w:spacing w:val="0"/>
        <w:w w:val="100"/>
        <w:sz w:val="22"/>
        <w:szCs w:val="22"/>
        <w:lang w:val="en-US" w:eastAsia="en-US" w:bidi="ar-SA"/>
      </w:rPr>
    </w:lvl>
    <w:lvl w:ilvl="1" w:tplc="9FDC4A4E">
      <w:numFmt w:val="bullet"/>
      <w:lvlText w:val="•"/>
      <w:lvlJc w:val="left"/>
      <w:pPr>
        <w:ind w:left="3248" w:hanging="360"/>
      </w:pPr>
      <w:rPr>
        <w:rFonts w:hint="default"/>
        <w:lang w:val="en-US" w:eastAsia="en-US" w:bidi="ar-SA"/>
      </w:rPr>
    </w:lvl>
    <w:lvl w:ilvl="2" w:tplc="E4BEF090">
      <w:numFmt w:val="bullet"/>
      <w:lvlText w:val="•"/>
      <w:lvlJc w:val="left"/>
      <w:pPr>
        <w:ind w:left="4136" w:hanging="360"/>
      </w:pPr>
      <w:rPr>
        <w:rFonts w:hint="default"/>
        <w:lang w:val="en-US" w:eastAsia="en-US" w:bidi="ar-SA"/>
      </w:rPr>
    </w:lvl>
    <w:lvl w:ilvl="3" w:tplc="50541AF8">
      <w:numFmt w:val="bullet"/>
      <w:lvlText w:val="•"/>
      <w:lvlJc w:val="left"/>
      <w:pPr>
        <w:ind w:left="5024" w:hanging="360"/>
      </w:pPr>
      <w:rPr>
        <w:rFonts w:hint="default"/>
        <w:lang w:val="en-US" w:eastAsia="en-US" w:bidi="ar-SA"/>
      </w:rPr>
    </w:lvl>
    <w:lvl w:ilvl="4" w:tplc="F3F21BEC">
      <w:numFmt w:val="bullet"/>
      <w:lvlText w:val="•"/>
      <w:lvlJc w:val="left"/>
      <w:pPr>
        <w:ind w:left="5912" w:hanging="360"/>
      </w:pPr>
      <w:rPr>
        <w:rFonts w:hint="default"/>
        <w:lang w:val="en-US" w:eastAsia="en-US" w:bidi="ar-SA"/>
      </w:rPr>
    </w:lvl>
    <w:lvl w:ilvl="5" w:tplc="80FCECFA">
      <w:numFmt w:val="bullet"/>
      <w:lvlText w:val="•"/>
      <w:lvlJc w:val="left"/>
      <w:pPr>
        <w:ind w:left="6800" w:hanging="360"/>
      </w:pPr>
      <w:rPr>
        <w:rFonts w:hint="default"/>
        <w:lang w:val="en-US" w:eastAsia="en-US" w:bidi="ar-SA"/>
      </w:rPr>
    </w:lvl>
    <w:lvl w:ilvl="6" w:tplc="C1567804">
      <w:numFmt w:val="bullet"/>
      <w:lvlText w:val="•"/>
      <w:lvlJc w:val="left"/>
      <w:pPr>
        <w:ind w:left="7688" w:hanging="360"/>
      </w:pPr>
      <w:rPr>
        <w:rFonts w:hint="default"/>
        <w:lang w:val="en-US" w:eastAsia="en-US" w:bidi="ar-SA"/>
      </w:rPr>
    </w:lvl>
    <w:lvl w:ilvl="7" w:tplc="91805AAE">
      <w:numFmt w:val="bullet"/>
      <w:lvlText w:val="•"/>
      <w:lvlJc w:val="left"/>
      <w:pPr>
        <w:ind w:left="8576" w:hanging="360"/>
      </w:pPr>
      <w:rPr>
        <w:rFonts w:hint="default"/>
        <w:lang w:val="en-US" w:eastAsia="en-US" w:bidi="ar-SA"/>
      </w:rPr>
    </w:lvl>
    <w:lvl w:ilvl="8" w:tplc="32EE62E6">
      <w:numFmt w:val="bullet"/>
      <w:lvlText w:val="•"/>
      <w:lvlJc w:val="left"/>
      <w:pPr>
        <w:ind w:left="9464" w:hanging="360"/>
      </w:pPr>
      <w:rPr>
        <w:rFonts w:hint="default"/>
        <w:lang w:val="en-US" w:eastAsia="en-US" w:bidi="ar-SA"/>
      </w:rPr>
    </w:lvl>
  </w:abstractNum>
  <w:abstractNum w:abstractNumId="23" w15:restartNumberingAfterBreak="0">
    <w:nsid w:val="282438BC"/>
    <w:multiLevelType w:val="hybridMultilevel"/>
    <w:tmpl w:val="A78C545A"/>
    <w:lvl w:ilvl="0" w:tplc="9C2A966E">
      <w:start w:val="1"/>
      <w:numFmt w:val="lowerLetter"/>
      <w:lvlText w:val="%1."/>
      <w:lvlJc w:val="left"/>
      <w:pPr>
        <w:ind w:left="2360" w:hanging="720"/>
        <w:jc w:val="left"/>
      </w:pPr>
      <w:rPr>
        <w:rFonts w:ascii="Calibri" w:eastAsia="Calibri" w:hAnsi="Calibri" w:cs="Calibri" w:hint="default"/>
        <w:b w:val="0"/>
        <w:bCs w:val="0"/>
        <w:i w:val="0"/>
        <w:iCs w:val="0"/>
        <w:spacing w:val="0"/>
        <w:w w:val="100"/>
        <w:sz w:val="22"/>
        <w:szCs w:val="22"/>
        <w:lang w:val="en-US" w:eastAsia="en-US" w:bidi="ar-SA"/>
      </w:rPr>
    </w:lvl>
    <w:lvl w:ilvl="1" w:tplc="8CE23C0E">
      <w:start w:val="1"/>
      <w:numFmt w:val="decimal"/>
      <w:lvlText w:val="%2."/>
      <w:lvlJc w:val="left"/>
      <w:pPr>
        <w:ind w:left="3080" w:hanging="360"/>
        <w:jc w:val="left"/>
      </w:pPr>
      <w:rPr>
        <w:rFonts w:ascii="Calibri" w:eastAsia="Calibri" w:hAnsi="Calibri" w:cs="Calibri" w:hint="default"/>
        <w:b w:val="0"/>
        <w:bCs w:val="0"/>
        <w:i w:val="0"/>
        <w:iCs w:val="0"/>
        <w:spacing w:val="0"/>
        <w:w w:val="100"/>
        <w:sz w:val="22"/>
        <w:szCs w:val="22"/>
        <w:lang w:val="en-US" w:eastAsia="en-US" w:bidi="ar-SA"/>
      </w:rPr>
    </w:lvl>
    <w:lvl w:ilvl="2" w:tplc="5CDE129E">
      <w:numFmt w:val="bullet"/>
      <w:lvlText w:val="•"/>
      <w:lvlJc w:val="left"/>
      <w:pPr>
        <w:ind w:left="3986" w:hanging="360"/>
      </w:pPr>
      <w:rPr>
        <w:rFonts w:hint="default"/>
        <w:lang w:val="en-US" w:eastAsia="en-US" w:bidi="ar-SA"/>
      </w:rPr>
    </w:lvl>
    <w:lvl w:ilvl="3" w:tplc="8EBEA708">
      <w:numFmt w:val="bullet"/>
      <w:lvlText w:val="•"/>
      <w:lvlJc w:val="left"/>
      <w:pPr>
        <w:ind w:left="4893" w:hanging="360"/>
      </w:pPr>
      <w:rPr>
        <w:rFonts w:hint="default"/>
        <w:lang w:val="en-US" w:eastAsia="en-US" w:bidi="ar-SA"/>
      </w:rPr>
    </w:lvl>
    <w:lvl w:ilvl="4" w:tplc="77C2C286">
      <w:numFmt w:val="bullet"/>
      <w:lvlText w:val="•"/>
      <w:lvlJc w:val="left"/>
      <w:pPr>
        <w:ind w:left="5800" w:hanging="360"/>
      </w:pPr>
      <w:rPr>
        <w:rFonts w:hint="default"/>
        <w:lang w:val="en-US" w:eastAsia="en-US" w:bidi="ar-SA"/>
      </w:rPr>
    </w:lvl>
    <w:lvl w:ilvl="5" w:tplc="33247B3E">
      <w:numFmt w:val="bullet"/>
      <w:lvlText w:val="•"/>
      <w:lvlJc w:val="left"/>
      <w:pPr>
        <w:ind w:left="6706" w:hanging="360"/>
      </w:pPr>
      <w:rPr>
        <w:rFonts w:hint="default"/>
        <w:lang w:val="en-US" w:eastAsia="en-US" w:bidi="ar-SA"/>
      </w:rPr>
    </w:lvl>
    <w:lvl w:ilvl="6" w:tplc="65480C1A">
      <w:numFmt w:val="bullet"/>
      <w:lvlText w:val="•"/>
      <w:lvlJc w:val="left"/>
      <w:pPr>
        <w:ind w:left="7613" w:hanging="360"/>
      </w:pPr>
      <w:rPr>
        <w:rFonts w:hint="default"/>
        <w:lang w:val="en-US" w:eastAsia="en-US" w:bidi="ar-SA"/>
      </w:rPr>
    </w:lvl>
    <w:lvl w:ilvl="7" w:tplc="ABF8ED46">
      <w:numFmt w:val="bullet"/>
      <w:lvlText w:val="•"/>
      <w:lvlJc w:val="left"/>
      <w:pPr>
        <w:ind w:left="8520" w:hanging="360"/>
      </w:pPr>
      <w:rPr>
        <w:rFonts w:hint="default"/>
        <w:lang w:val="en-US" w:eastAsia="en-US" w:bidi="ar-SA"/>
      </w:rPr>
    </w:lvl>
    <w:lvl w:ilvl="8" w:tplc="4F8E7EA8">
      <w:numFmt w:val="bullet"/>
      <w:lvlText w:val="•"/>
      <w:lvlJc w:val="left"/>
      <w:pPr>
        <w:ind w:left="9426" w:hanging="360"/>
      </w:pPr>
      <w:rPr>
        <w:rFonts w:hint="default"/>
        <w:lang w:val="en-US" w:eastAsia="en-US" w:bidi="ar-SA"/>
      </w:rPr>
    </w:lvl>
  </w:abstractNum>
  <w:abstractNum w:abstractNumId="24" w15:restartNumberingAfterBreak="0">
    <w:nsid w:val="300458B2"/>
    <w:multiLevelType w:val="hybridMultilevel"/>
    <w:tmpl w:val="B9B4D9BE"/>
    <w:lvl w:ilvl="0" w:tplc="02CC842C">
      <w:start w:val="1"/>
      <w:numFmt w:val="decimal"/>
      <w:lvlText w:val="%1."/>
      <w:lvlJc w:val="left"/>
      <w:pPr>
        <w:ind w:left="2451" w:hanging="360"/>
        <w:jc w:val="left"/>
      </w:pPr>
      <w:rPr>
        <w:rFonts w:ascii="Calibri" w:eastAsia="Calibri" w:hAnsi="Calibri" w:cs="Calibri" w:hint="default"/>
        <w:b w:val="0"/>
        <w:bCs w:val="0"/>
        <w:i w:val="0"/>
        <w:iCs w:val="0"/>
        <w:spacing w:val="0"/>
        <w:w w:val="100"/>
        <w:sz w:val="22"/>
        <w:szCs w:val="22"/>
        <w:lang w:val="en-US" w:eastAsia="en-US" w:bidi="ar-SA"/>
      </w:rPr>
    </w:lvl>
    <w:lvl w:ilvl="1" w:tplc="079C3AA2">
      <w:numFmt w:val="bullet"/>
      <w:lvlText w:val="•"/>
      <w:lvlJc w:val="left"/>
      <w:pPr>
        <w:ind w:left="3338" w:hanging="360"/>
      </w:pPr>
      <w:rPr>
        <w:rFonts w:hint="default"/>
        <w:lang w:val="en-US" w:eastAsia="en-US" w:bidi="ar-SA"/>
      </w:rPr>
    </w:lvl>
    <w:lvl w:ilvl="2" w:tplc="BC4A13CC">
      <w:numFmt w:val="bullet"/>
      <w:lvlText w:val="•"/>
      <w:lvlJc w:val="left"/>
      <w:pPr>
        <w:ind w:left="4216" w:hanging="360"/>
      </w:pPr>
      <w:rPr>
        <w:rFonts w:hint="default"/>
        <w:lang w:val="en-US" w:eastAsia="en-US" w:bidi="ar-SA"/>
      </w:rPr>
    </w:lvl>
    <w:lvl w:ilvl="3" w:tplc="BAA86EA4">
      <w:numFmt w:val="bullet"/>
      <w:lvlText w:val="•"/>
      <w:lvlJc w:val="left"/>
      <w:pPr>
        <w:ind w:left="5094" w:hanging="360"/>
      </w:pPr>
      <w:rPr>
        <w:rFonts w:hint="default"/>
        <w:lang w:val="en-US" w:eastAsia="en-US" w:bidi="ar-SA"/>
      </w:rPr>
    </w:lvl>
    <w:lvl w:ilvl="4" w:tplc="2320E66A">
      <w:numFmt w:val="bullet"/>
      <w:lvlText w:val="•"/>
      <w:lvlJc w:val="left"/>
      <w:pPr>
        <w:ind w:left="5972" w:hanging="360"/>
      </w:pPr>
      <w:rPr>
        <w:rFonts w:hint="default"/>
        <w:lang w:val="en-US" w:eastAsia="en-US" w:bidi="ar-SA"/>
      </w:rPr>
    </w:lvl>
    <w:lvl w:ilvl="5" w:tplc="FE1C1996">
      <w:numFmt w:val="bullet"/>
      <w:lvlText w:val="•"/>
      <w:lvlJc w:val="left"/>
      <w:pPr>
        <w:ind w:left="6850" w:hanging="360"/>
      </w:pPr>
      <w:rPr>
        <w:rFonts w:hint="default"/>
        <w:lang w:val="en-US" w:eastAsia="en-US" w:bidi="ar-SA"/>
      </w:rPr>
    </w:lvl>
    <w:lvl w:ilvl="6" w:tplc="EFE6EB44">
      <w:numFmt w:val="bullet"/>
      <w:lvlText w:val="•"/>
      <w:lvlJc w:val="left"/>
      <w:pPr>
        <w:ind w:left="7728" w:hanging="360"/>
      </w:pPr>
      <w:rPr>
        <w:rFonts w:hint="default"/>
        <w:lang w:val="en-US" w:eastAsia="en-US" w:bidi="ar-SA"/>
      </w:rPr>
    </w:lvl>
    <w:lvl w:ilvl="7" w:tplc="350A0E10">
      <w:numFmt w:val="bullet"/>
      <w:lvlText w:val="•"/>
      <w:lvlJc w:val="left"/>
      <w:pPr>
        <w:ind w:left="8606" w:hanging="360"/>
      </w:pPr>
      <w:rPr>
        <w:rFonts w:hint="default"/>
        <w:lang w:val="en-US" w:eastAsia="en-US" w:bidi="ar-SA"/>
      </w:rPr>
    </w:lvl>
    <w:lvl w:ilvl="8" w:tplc="CE10F112">
      <w:numFmt w:val="bullet"/>
      <w:lvlText w:val="•"/>
      <w:lvlJc w:val="left"/>
      <w:pPr>
        <w:ind w:left="9484" w:hanging="360"/>
      </w:pPr>
      <w:rPr>
        <w:rFonts w:hint="default"/>
        <w:lang w:val="en-US" w:eastAsia="en-US" w:bidi="ar-SA"/>
      </w:rPr>
    </w:lvl>
  </w:abstractNum>
  <w:abstractNum w:abstractNumId="25" w15:restartNumberingAfterBreak="0">
    <w:nsid w:val="30D0535F"/>
    <w:multiLevelType w:val="hybridMultilevel"/>
    <w:tmpl w:val="572C8A6E"/>
    <w:lvl w:ilvl="0" w:tplc="10BAEB6E">
      <w:numFmt w:val="bullet"/>
      <w:lvlText w:val="•"/>
      <w:lvlJc w:val="left"/>
      <w:pPr>
        <w:ind w:left="717" w:hanging="81"/>
      </w:pPr>
      <w:rPr>
        <w:rFonts w:ascii="Calibri" w:eastAsia="Calibri" w:hAnsi="Calibri" w:cs="Calibri" w:hint="default"/>
        <w:spacing w:val="-1"/>
        <w:w w:val="74"/>
        <w:lang w:val="en-US" w:eastAsia="en-US" w:bidi="ar-SA"/>
      </w:rPr>
    </w:lvl>
    <w:lvl w:ilvl="1" w:tplc="8E140DE0">
      <w:numFmt w:val="bullet"/>
      <w:lvlText w:val="•"/>
      <w:lvlJc w:val="left"/>
      <w:pPr>
        <w:ind w:left="1198" w:hanging="81"/>
      </w:pPr>
      <w:rPr>
        <w:rFonts w:hint="default"/>
        <w:lang w:val="en-US" w:eastAsia="en-US" w:bidi="ar-SA"/>
      </w:rPr>
    </w:lvl>
    <w:lvl w:ilvl="2" w:tplc="CC6A94FE">
      <w:numFmt w:val="bullet"/>
      <w:lvlText w:val="•"/>
      <w:lvlJc w:val="left"/>
      <w:pPr>
        <w:ind w:left="1676" w:hanging="81"/>
      </w:pPr>
      <w:rPr>
        <w:rFonts w:hint="default"/>
        <w:lang w:val="en-US" w:eastAsia="en-US" w:bidi="ar-SA"/>
      </w:rPr>
    </w:lvl>
    <w:lvl w:ilvl="3" w:tplc="623AAA02">
      <w:numFmt w:val="bullet"/>
      <w:lvlText w:val="•"/>
      <w:lvlJc w:val="left"/>
      <w:pPr>
        <w:ind w:left="2154" w:hanging="81"/>
      </w:pPr>
      <w:rPr>
        <w:rFonts w:hint="default"/>
        <w:lang w:val="en-US" w:eastAsia="en-US" w:bidi="ar-SA"/>
      </w:rPr>
    </w:lvl>
    <w:lvl w:ilvl="4" w:tplc="91AE5E60">
      <w:numFmt w:val="bullet"/>
      <w:lvlText w:val="•"/>
      <w:lvlJc w:val="left"/>
      <w:pPr>
        <w:ind w:left="2633" w:hanging="81"/>
      </w:pPr>
      <w:rPr>
        <w:rFonts w:hint="default"/>
        <w:lang w:val="en-US" w:eastAsia="en-US" w:bidi="ar-SA"/>
      </w:rPr>
    </w:lvl>
    <w:lvl w:ilvl="5" w:tplc="E7B488E2">
      <w:numFmt w:val="bullet"/>
      <w:lvlText w:val="•"/>
      <w:lvlJc w:val="left"/>
      <w:pPr>
        <w:ind w:left="3111" w:hanging="81"/>
      </w:pPr>
      <w:rPr>
        <w:rFonts w:hint="default"/>
        <w:lang w:val="en-US" w:eastAsia="en-US" w:bidi="ar-SA"/>
      </w:rPr>
    </w:lvl>
    <w:lvl w:ilvl="6" w:tplc="D3BA0F8E">
      <w:numFmt w:val="bullet"/>
      <w:lvlText w:val="•"/>
      <w:lvlJc w:val="left"/>
      <w:pPr>
        <w:ind w:left="3589" w:hanging="81"/>
      </w:pPr>
      <w:rPr>
        <w:rFonts w:hint="default"/>
        <w:lang w:val="en-US" w:eastAsia="en-US" w:bidi="ar-SA"/>
      </w:rPr>
    </w:lvl>
    <w:lvl w:ilvl="7" w:tplc="244E0D08">
      <w:numFmt w:val="bullet"/>
      <w:lvlText w:val="•"/>
      <w:lvlJc w:val="left"/>
      <w:pPr>
        <w:ind w:left="4068" w:hanging="81"/>
      </w:pPr>
      <w:rPr>
        <w:rFonts w:hint="default"/>
        <w:lang w:val="en-US" w:eastAsia="en-US" w:bidi="ar-SA"/>
      </w:rPr>
    </w:lvl>
    <w:lvl w:ilvl="8" w:tplc="4BB48F8E">
      <w:numFmt w:val="bullet"/>
      <w:lvlText w:val="•"/>
      <w:lvlJc w:val="left"/>
      <w:pPr>
        <w:ind w:left="4546" w:hanging="81"/>
      </w:pPr>
      <w:rPr>
        <w:rFonts w:hint="default"/>
        <w:lang w:val="en-US" w:eastAsia="en-US" w:bidi="ar-SA"/>
      </w:rPr>
    </w:lvl>
  </w:abstractNum>
  <w:abstractNum w:abstractNumId="26" w15:restartNumberingAfterBreak="0">
    <w:nsid w:val="33BA178F"/>
    <w:multiLevelType w:val="hybridMultilevel"/>
    <w:tmpl w:val="15DCDC30"/>
    <w:lvl w:ilvl="0" w:tplc="AD7880A8">
      <w:numFmt w:val="bullet"/>
      <w:lvlText w:val=""/>
      <w:lvlJc w:val="left"/>
      <w:pPr>
        <w:ind w:left="5060" w:hanging="360"/>
      </w:pPr>
      <w:rPr>
        <w:rFonts w:ascii="Symbol" w:eastAsia="Symbol" w:hAnsi="Symbol" w:cs="Symbol" w:hint="default"/>
        <w:b w:val="0"/>
        <w:bCs w:val="0"/>
        <w:i w:val="0"/>
        <w:iCs w:val="0"/>
        <w:spacing w:val="0"/>
        <w:w w:val="100"/>
        <w:sz w:val="22"/>
        <w:szCs w:val="22"/>
        <w:lang w:val="en-US" w:eastAsia="en-US" w:bidi="ar-SA"/>
      </w:rPr>
    </w:lvl>
    <w:lvl w:ilvl="1" w:tplc="28580174">
      <w:numFmt w:val="bullet"/>
      <w:lvlText w:val="•"/>
      <w:lvlJc w:val="left"/>
      <w:pPr>
        <w:ind w:left="5678" w:hanging="360"/>
      </w:pPr>
      <w:rPr>
        <w:rFonts w:hint="default"/>
        <w:lang w:val="en-US" w:eastAsia="en-US" w:bidi="ar-SA"/>
      </w:rPr>
    </w:lvl>
    <w:lvl w:ilvl="2" w:tplc="054CA8A4">
      <w:numFmt w:val="bullet"/>
      <w:lvlText w:val="•"/>
      <w:lvlJc w:val="left"/>
      <w:pPr>
        <w:ind w:left="6296" w:hanging="360"/>
      </w:pPr>
      <w:rPr>
        <w:rFonts w:hint="default"/>
        <w:lang w:val="en-US" w:eastAsia="en-US" w:bidi="ar-SA"/>
      </w:rPr>
    </w:lvl>
    <w:lvl w:ilvl="3" w:tplc="056AEBD6">
      <w:numFmt w:val="bullet"/>
      <w:lvlText w:val="•"/>
      <w:lvlJc w:val="left"/>
      <w:pPr>
        <w:ind w:left="6914" w:hanging="360"/>
      </w:pPr>
      <w:rPr>
        <w:rFonts w:hint="default"/>
        <w:lang w:val="en-US" w:eastAsia="en-US" w:bidi="ar-SA"/>
      </w:rPr>
    </w:lvl>
    <w:lvl w:ilvl="4" w:tplc="0FE8911C">
      <w:numFmt w:val="bullet"/>
      <w:lvlText w:val="•"/>
      <w:lvlJc w:val="left"/>
      <w:pPr>
        <w:ind w:left="7532" w:hanging="360"/>
      </w:pPr>
      <w:rPr>
        <w:rFonts w:hint="default"/>
        <w:lang w:val="en-US" w:eastAsia="en-US" w:bidi="ar-SA"/>
      </w:rPr>
    </w:lvl>
    <w:lvl w:ilvl="5" w:tplc="5F3A8E6E">
      <w:numFmt w:val="bullet"/>
      <w:lvlText w:val="•"/>
      <w:lvlJc w:val="left"/>
      <w:pPr>
        <w:ind w:left="8150" w:hanging="360"/>
      </w:pPr>
      <w:rPr>
        <w:rFonts w:hint="default"/>
        <w:lang w:val="en-US" w:eastAsia="en-US" w:bidi="ar-SA"/>
      </w:rPr>
    </w:lvl>
    <w:lvl w:ilvl="6" w:tplc="79F67390">
      <w:numFmt w:val="bullet"/>
      <w:lvlText w:val="•"/>
      <w:lvlJc w:val="left"/>
      <w:pPr>
        <w:ind w:left="8768" w:hanging="360"/>
      </w:pPr>
      <w:rPr>
        <w:rFonts w:hint="default"/>
        <w:lang w:val="en-US" w:eastAsia="en-US" w:bidi="ar-SA"/>
      </w:rPr>
    </w:lvl>
    <w:lvl w:ilvl="7" w:tplc="E95E72EE">
      <w:numFmt w:val="bullet"/>
      <w:lvlText w:val="•"/>
      <w:lvlJc w:val="left"/>
      <w:pPr>
        <w:ind w:left="9386" w:hanging="360"/>
      </w:pPr>
      <w:rPr>
        <w:rFonts w:hint="default"/>
        <w:lang w:val="en-US" w:eastAsia="en-US" w:bidi="ar-SA"/>
      </w:rPr>
    </w:lvl>
    <w:lvl w:ilvl="8" w:tplc="9C4A30DC">
      <w:numFmt w:val="bullet"/>
      <w:lvlText w:val="•"/>
      <w:lvlJc w:val="left"/>
      <w:pPr>
        <w:ind w:left="10004" w:hanging="360"/>
      </w:pPr>
      <w:rPr>
        <w:rFonts w:hint="default"/>
        <w:lang w:val="en-US" w:eastAsia="en-US" w:bidi="ar-SA"/>
      </w:rPr>
    </w:lvl>
  </w:abstractNum>
  <w:abstractNum w:abstractNumId="27" w15:restartNumberingAfterBreak="0">
    <w:nsid w:val="36201CF8"/>
    <w:multiLevelType w:val="hybridMultilevel"/>
    <w:tmpl w:val="3C8AF2CC"/>
    <w:lvl w:ilvl="0" w:tplc="155E3276">
      <w:start w:val="1"/>
      <w:numFmt w:val="lowerLetter"/>
      <w:lvlText w:val="%1."/>
      <w:lvlJc w:val="left"/>
      <w:pPr>
        <w:ind w:left="2360" w:hanging="720"/>
        <w:jc w:val="left"/>
      </w:pPr>
      <w:rPr>
        <w:rFonts w:ascii="Calibri" w:eastAsia="Calibri" w:hAnsi="Calibri" w:cs="Calibri" w:hint="default"/>
        <w:b w:val="0"/>
        <w:bCs w:val="0"/>
        <w:i w:val="0"/>
        <w:iCs w:val="0"/>
        <w:spacing w:val="0"/>
        <w:w w:val="100"/>
        <w:sz w:val="22"/>
        <w:szCs w:val="22"/>
        <w:lang w:val="en-US" w:eastAsia="en-US" w:bidi="ar-SA"/>
      </w:rPr>
    </w:lvl>
    <w:lvl w:ilvl="1" w:tplc="29BC8DD6">
      <w:start w:val="1"/>
      <w:numFmt w:val="decimal"/>
      <w:lvlText w:val="%2."/>
      <w:lvlJc w:val="left"/>
      <w:pPr>
        <w:ind w:left="2720" w:hanging="360"/>
        <w:jc w:val="left"/>
      </w:pPr>
      <w:rPr>
        <w:rFonts w:ascii="Calibri" w:eastAsia="Calibri" w:hAnsi="Calibri" w:cs="Calibri" w:hint="default"/>
        <w:b w:val="0"/>
        <w:bCs w:val="0"/>
        <w:i w:val="0"/>
        <w:iCs w:val="0"/>
        <w:spacing w:val="0"/>
        <w:w w:val="100"/>
        <w:sz w:val="22"/>
        <w:szCs w:val="22"/>
        <w:lang w:val="en-US" w:eastAsia="en-US" w:bidi="ar-SA"/>
      </w:rPr>
    </w:lvl>
    <w:lvl w:ilvl="2" w:tplc="C55E6350">
      <w:numFmt w:val="bullet"/>
      <w:lvlText w:val="•"/>
      <w:lvlJc w:val="left"/>
      <w:pPr>
        <w:ind w:left="3666" w:hanging="360"/>
      </w:pPr>
      <w:rPr>
        <w:rFonts w:hint="default"/>
        <w:lang w:val="en-US" w:eastAsia="en-US" w:bidi="ar-SA"/>
      </w:rPr>
    </w:lvl>
    <w:lvl w:ilvl="3" w:tplc="6502909C">
      <w:numFmt w:val="bullet"/>
      <w:lvlText w:val="•"/>
      <w:lvlJc w:val="left"/>
      <w:pPr>
        <w:ind w:left="4613" w:hanging="360"/>
      </w:pPr>
      <w:rPr>
        <w:rFonts w:hint="default"/>
        <w:lang w:val="en-US" w:eastAsia="en-US" w:bidi="ar-SA"/>
      </w:rPr>
    </w:lvl>
    <w:lvl w:ilvl="4" w:tplc="2FF416D4">
      <w:numFmt w:val="bullet"/>
      <w:lvlText w:val="•"/>
      <w:lvlJc w:val="left"/>
      <w:pPr>
        <w:ind w:left="5560" w:hanging="360"/>
      </w:pPr>
      <w:rPr>
        <w:rFonts w:hint="default"/>
        <w:lang w:val="en-US" w:eastAsia="en-US" w:bidi="ar-SA"/>
      </w:rPr>
    </w:lvl>
    <w:lvl w:ilvl="5" w:tplc="09A8B632">
      <w:numFmt w:val="bullet"/>
      <w:lvlText w:val="•"/>
      <w:lvlJc w:val="left"/>
      <w:pPr>
        <w:ind w:left="6506" w:hanging="360"/>
      </w:pPr>
      <w:rPr>
        <w:rFonts w:hint="default"/>
        <w:lang w:val="en-US" w:eastAsia="en-US" w:bidi="ar-SA"/>
      </w:rPr>
    </w:lvl>
    <w:lvl w:ilvl="6" w:tplc="44862536">
      <w:numFmt w:val="bullet"/>
      <w:lvlText w:val="•"/>
      <w:lvlJc w:val="left"/>
      <w:pPr>
        <w:ind w:left="7453" w:hanging="360"/>
      </w:pPr>
      <w:rPr>
        <w:rFonts w:hint="default"/>
        <w:lang w:val="en-US" w:eastAsia="en-US" w:bidi="ar-SA"/>
      </w:rPr>
    </w:lvl>
    <w:lvl w:ilvl="7" w:tplc="06F8CCD6">
      <w:numFmt w:val="bullet"/>
      <w:lvlText w:val="•"/>
      <w:lvlJc w:val="left"/>
      <w:pPr>
        <w:ind w:left="8400" w:hanging="360"/>
      </w:pPr>
      <w:rPr>
        <w:rFonts w:hint="default"/>
        <w:lang w:val="en-US" w:eastAsia="en-US" w:bidi="ar-SA"/>
      </w:rPr>
    </w:lvl>
    <w:lvl w:ilvl="8" w:tplc="A30ECC06">
      <w:numFmt w:val="bullet"/>
      <w:lvlText w:val="•"/>
      <w:lvlJc w:val="left"/>
      <w:pPr>
        <w:ind w:left="9346" w:hanging="360"/>
      </w:pPr>
      <w:rPr>
        <w:rFonts w:hint="default"/>
        <w:lang w:val="en-US" w:eastAsia="en-US" w:bidi="ar-SA"/>
      </w:rPr>
    </w:lvl>
  </w:abstractNum>
  <w:abstractNum w:abstractNumId="28" w15:restartNumberingAfterBreak="0">
    <w:nsid w:val="365355E8"/>
    <w:multiLevelType w:val="hybridMultilevel"/>
    <w:tmpl w:val="FD12468A"/>
    <w:lvl w:ilvl="0" w:tplc="941C6AAA">
      <w:start w:val="1"/>
      <w:numFmt w:val="lowerLetter"/>
      <w:lvlText w:val="%1."/>
      <w:lvlJc w:val="left"/>
      <w:pPr>
        <w:ind w:left="2360" w:hanging="720"/>
        <w:jc w:val="left"/>
      </w:pPr>
      <w:rPr>
        <w:rFonts w:ascii="Calibri" w:eastAsia="Calibri" w:hAnsi="Calibri" w:cs="Calibri" w:hint="default"/>
        <w:b w:val="0"/>
        <w:bCs w:val="0"/>
        <w:i w:val="0"/>
        <w:iCs w:val="0"/>
        <w:spacing w:val="0"/>
        <w:w w:val="100"/>
        <w:sz w:val="22"/>
        <w:szCs w:val="22"/>
        <w:lang w:val="en-US" w:eastAsia="en-US" w:bidi="ar-SA"/>
      </w:rPr>
    </w:lvl>
    <w:lvl w:ilvl="1" w:tplc="745A325A">
      <w:numFmt w:val="bullet"/>
      <w:lvlText w:val=""/>
      <w:lvlJc w:val="left"/>
      <w:pPr>
        <w:ind w:left="2720" w:hanging="360"/>
      </w:pPr>
      <w:rPr>
        <w:rFonts w:ascii="Symbol" w:eastAsia="Symbol" w:hAnsi="Symbol" w:cs="Symbol" w:hint="default"/>
        <w:b w:val="0"/>
        <w:bCs w:val="0"/>
        <w:i w:val="0"/>
        <w:iCs w:val="0"/>
        <w:spacing w:val="0"/>
        <w:w w:val="100"/>
        <w:sz w:val="22"/>
        <w:szCs w:val="22"/>
        <w:lang w:val="en-US" w:eastAsia="en-US" w:bidi="ar-SA"/>
      </w:rPr>
    </w:lvl>
    <w:lvl w:ilvl="2" w:tplc="0B60AB38">
      <w:numFmt w:val="bullet"/>
      <w:lvlText w:val=""/>
      <w:lvlJc w:val="left"/>
      <w:pPr>
        <w:ind w:left="3440" w:hanging="360"/>
      </w:pPr>
      <w:rPr>
        <w:rFonts w:ascii="Symbol" w:eastAsia="Symbol" w:hAnsi="Symbol" w:cs="Symbol" w:hint="default"/>
        <w:b w:val="0"/>
        <w:bCs w:val="0"/>
        <w:i w:val="0"/>
        <w:iCs w:val="0"/>
        <w:spacing w:val="0"/>
        <w:w w:val="100"/>
        <w:sz w:val="22"/>
        <w:szCs w:val="22"/>
        <w:lang w:val="en-US" w:eastAsia="en-US" w:bidi="ar-SA"/>
      </w:rPr>
    </w:lvl>
    <w:lvl w:ilvl="3" w:tplc="300A3494">
      <w:numFmt w:val="bullet"/>
      <w:lvlText w:val="•"/>
      <w:lvlJc w:val="left"/>
      <w:pPr>
        <w:ind w:left="3440" w:hanging="360"/>
      </w:pPr>
      <w:rPr>
        <w:rFonts w:hint="default"/>
        <w:lang w:val="en-US" w:eastAsia="en-US" w:bidi="ar-SA"/>
      </w:rPr>
    </w:lvl>
    <w:lvl w:ilvl="4" w:tplc="A19EC65A">
      <w:numFmt w:val="bullet"/>
      <w:lvlText w:val="•"/>
      <w:lvlJc w:val="left"/>
      <w:pPr>
        <w:ind w:left="4554" w:hanging="360"/>
      </w:pPr>
      <w:rPr>
        <w:rFonts w:hint="default"/>
        <w:lang w:val="en-US" w:eastAsia="en-US" w:bidi="ar-SA"/>
      </w:rPr>
    </w:lvl>
    <w:lvl w:ilvl="5" w:tplc="07662738">
      <w:numFmt w:val="bullet"/>
      <w:lvlText w:val="•"/>
      <w:lvlJc w:val="left"/>
      <w:pPr>
        <w:ind w:left="5668" w:hanging="360"/>
      </w:pPr>
      <w:rPr>
        <w:rFonts w:hint="default"/>
        <w:lang w:val="en-US" w:eastAsia="en-US" w:bidi="ar-SA"/>
      </w:rPr>
    </w:lvl>
    <w:lvl w:ilvl="6" w:tplc="E8EC611A">
      <w:numFmt w:val="bullet"/>
      <w:lvlText w:val="•"/>
      <w:lvlJc w:val="left"/>
      <w:pPr>
        <w:ind w:left="6782" w:hanging="360"/>
      </w:pPr>
      <w:rPr>
        <w:rFonts w:hint="default"/>
        <w:lang w:val="en-US" w:eastAsia="en-US" w:bidi="ar-SA"/>
      </w:rPr>
    </w:lvl>
    <w:lvl w:ilvl="7" w:tplc="8820ADF4">
      <w:numFmt w:val="bullet"/>
      <w:lvlText w:val="•"/>
      <w:lvlJc w:val="left"/>
      <w:pPr>
        <w:ind w:left="7897" w:hanging="360"/>
      </w:pPr>
      <w:rPr>
        <w:rFonts w:hint="default"/>
        <w:lang w:val="en-US" w:eastAsia="en-US" w:bidi="ar-SA"/>
      </w:rPr>
    </w:lvl>
    <w:lvl w:ilvl="8" w:tplc="00E81BC0">
      <w:numFmt w:val="bullet"/>
      <w:lvlText w:val="•"/>
      <w:lvlJc w:val="left"/>
      <w:pPr>
        <w:ind w:left="9011" w:hanging="360"/>
      </w:pPr>
      <w:rPr>
        <w:rFonts w:hint="default"/>
        <w:lang w:val="en-US" w:eastAsia="en-US" w:bidi="ar-SA"/>
      </w:rPr>
    </w:lvl>
  </w:abstractNum>
  <w:abstractNum w:abstractNumId="29" w15:restartNumberingAfterBreak="0">
    <w:nsid w:val="36E478C4"/>
    <w:multiLevelType w:val="hybridMultilevel"/>
    <w:tmpl w:val="9C8C2148"/>
    <w:lvl w:ilvl="0" w:tplc="0964C4F8">
      <w:start w:val="1"/>
      <w:numFmt w:val="lowerLetter"/>
      <w:lvlText w:val="%1."/>
      <w:lvlJc w:val="left"/>
      <w:pPr>
        <w:ind w:left="2360" w:hanging="720"/>
        <w:jc w:val="left"/>
      </w:pPr>
      <w:rPr>
        <w:rFonts w:ascii="Calibri" w:eastAsia="Calibri" w:hAnsi="Calibri" w:cs="Calibri" w:hint="default"/>
        <w:b w:val="0"/>
        <w:bCs w:val="0"/>
        <w:i w:val="0"/>
        <w:iCs w:val="0"/>
        <w:spacing w:val="0"/>
        <w:w w:val="100"/>
        <w:sz w:val="22"/>
        <w:szCs w:val="22"/>
        <w:lang w:val="en-US" w:eastAsia="en-US" w:bidi="ar-SA"/>
      </w:rPr>
    </w:lvl>
    <w:lvl w:ilvl="1" w:tplc="09044CAA">
      <w:numFmt w:val="bullet"/>
      <w:lvlText w:val="•"/>
      <w:lvlJc w:val="left"/>
      <w:pPr>
        <w:ind w:left="3248" w:hanging="720"/>
      </w:pPr>
      <w:rPr>
        <w:rFonts w:hint="default"/>
        <w:lang w:val="en-US" w:eastAsia="en-US" w:bidi="ar-SA"/>
      </w:rPr>
    </w:lvl>
    <w:lvl w:ilvl="2" w:tplc="6BE6C98A">
      <w:numFmt w:val="bullet"/>
      <w:lvlText w:val="•"/>
      <w:lvlJc w:val="left"/>
      <w:pPr>
        <w:ind w:left="4136" w:hanging="720"/>
      </w:pPr>
      <w:rPr>
        <w:rFonts w:hint="default"/>
        <w:lang w:val="en-US" w:eastAsia="en-US" w:bidi="ar-SA"/>
      </w:rPr>
    </w:lvl>
    <w:lvl w:ilvl="3" w:tplc="61045840">
      <w:numFmt w:val="bullet"/>
      <w:lvlText w:val="•"/>
      <w:lvlJc w:val="left"/>
      <w:pPr>
        <w:ind w:left="5024" w:hanging="720"/>
      </w:pPr>
      <w:rPr>
        <w:rFonts w:hint="default"/>
        <w:lang w:val="en-US" w:eastAsia="en-US" w:bidi="ar-SA"/>
      </w:rPr>
    </w:lvl>
    <w:lvl w:ilvl="4" w:tplc="2AFC6E1E">
      <w:numFmt w:val="bullet"/>
      <w:lvlText w:val="•"/>
      <w:lvlJc w:val="left"/>
      <w:pPr>
        <w:ind w:left="5912" w:hanging="720"/>
      </w:pPr>
      <w:rPr>
        <w:rFonts w:hint="default"/>
        <w:lang w:val="en-US" w:eastAsia="en-US" w:bidi="ar-SA"/>
      </w:rPr>
    </w:lvl>
    <w:lvl w:ilvl="5" w:tplc="01A4722C">
      <w:numFmt w:val="bullet"/>
      <w:lvlText w:val="•"/>
      <w:lvlJc w:val="left"/>
      <w:pPr>
        <w:ind w:left="6800" w:hanging="720"/>
      </w:pPr>
      <w:rPr>
        <w:rFonts w:hint="default"/>
        <w:lang w:val="en-US" w:eastAsia="en-US" w:bidi="ar-SA"/>
      </w:rPr>
    </w:lvl>
    <w:lvl w:ilvl="6" w:tplc="5E901348">
      <w:numFmt w:val="bullet"/>
      <w:lvlText w:val="•"/>
      <w:lvlJc w:val="left"/>
      <w:pPr>
        <w:ind w:left="7688" w:hanging="720"/>
      </w:pPr>
      <w:rPr>
        <w:rFonts w:hint="default"/>
        <w:lang w:val="en-US" w:eastAsia="en-US" w:bidi="ar-SA"/>
      </w:rPr>
    </w:lvl>
    <w:lvl w:ilvl="7" w:tplc="31C6D120">
      <w:numFmt w:val="bullet"/>
      <w:lvlText w:val="•"/>
      <w:lvlJc w:val="left"/>
      <w:pPr>
        <w:ind w:left="8576" w:hanging="720"/>
      </w:pPr>
      <w:rPr>
        <w:rFonts w:hint="default"/>
        <w:lang w:val="en-US" w:eastAsia="en-US" w:bidi="ar-SA"/>
      </w:rPr>
    </w:lvl>
    <w:lvl w:ilvl="8" w:tplc="3F785BE0">
      <w:numFmt w:val="bullet"/>
      <w:lvlText w:val="•"/>
      <w:lvlJc w:val="left"/>
      <w:pPr>
        <w:ind w:left="9464" w:hanging="720"/>
      </w:pPr>
      <w:rPr>
        <w:rFonts w:hint="default"/>
        <w:lang w:val="en-US" w:eastAsia="en-US" w:bidi="ar-SA"/>
      </w:rPr>
    </w:lvl>
  </w:abstractNum>
  <w:abstractNum w:abstractNumId="30" w15:restartNumberingAfterBreak="0">
    <w:nsid w:val="3AA04F87"/>
    <w:multiLevelType w:val="hybridMultilevel"/>
    <w:tmpl w:val="4F4A3632"/>
    <w:lvl w:ilvl="0" w:tplc="9FAABAFC">
      <w:start w:val="1"/>
      <w:numFmt w:val="upperRoman"/>
      <w:lvlText w:val="%1."/>
      <w:lvlJc w:val="left"/>
      <w:pPr>
        <w:ind w:left="1640" w:hanging="720"/>
        <w:jc w:val="left"/>
      </w:pPr>
      <w:rPr>
        <w:rFonts w:ascii="Calibri" w:eastAsia="Calibri" w:hAnsi="Calibri" w:cs="Calibri" w:hint="default"/>
        <w:b/>
        <w:bCs/>
        <w:i w:val="0"/>
        <w:iCs w:val="0"/>
        <w:spacing w:val="0"/>
        <w:w w:val="100"/>
        <w:sz w:val="22"/>
        <w:szCs w:val="22"/>
        <w:lang w:val="en-US" w:eastAsia="en-US" w:bidi="ar-SA"/>
      </w:rPr>
    </w:lvl>
    <w:lvl w:ilvl="1" w:tplc="D2F80018">
      <w:numFmt w:val="bullet"/>
      <w:lvlText w:val=""/>
      <w:lvlJc w:val="left"/>
      <w:pPr>
        <w:ind w:left="2720" w:hanging="360"/>
      </w:pPr>
      <w:rPr>
        <w:rFonts w:ascii="Symbol" w:eastAsia="Symbol" w:hAnsi="Symbol" w:cs="Symbol" w:hint="default"/>
        <w:spacing w:val="0"/>
        <w:w w:val="100"/>
        <w:lang w:val="en-US" w:eastAsia="en-US" w:bidi="ar-SA"/>
      </w:rPr>
    </w:lvl>
    <w:lvl w:ilvl="2" w:tplc="DDB86EB4">
      <w:numFmt w:val="bullet"/>
      <w:lvlText w:val=""/>
      <w:lvlJc w:val="left"/>
      <w:pPr>
        <w:ind w:left="2720" w:hanging="360"/>
      </w:pPr>
      <w:rPr>
        <w:rFonts w:ascii="Wingdings 2" w:eastAsia="Wingdings 2" w:hAnsi="Wingdings 2" w:cs="Wingdings 2" w:hint="default"/>
        <w:b w:val="0"/>
        <w:bCs w:val="0"/>
        <w:i w:val="0"/>
        <w:iCs w:val="0"/>
        <w:spacing w:val="11"/>
        <w:w w:val="96"/>
        <w:sz w:val="20"/>
        <w:szCs w:val="20"/>
        <w:lang w:val="en-US" w:eastAsia="en-US" w:bidi="ar-SA"/>
      </w:rPr>
    </w:lvl>
    <w:lvl w:ilvl="3" w:tplc="6CB0377C">
      <w:start w:val="1"/>
      <w:numFmt w:val="decimal"/>
      <w:lvlText w:val="%4."/>
      <w:lvlJc w:val="left"/>
      <w:pPr>
        <w:ind w:left="3080" w:hanging="360"/>
        <w:jc w:val="left"/>
      </w:pPr>
      <w:rPr>
        <w:rFonts w:ascii="Calibri" w:eastAsia="Calibri" w:hAnsi="Calibri" w:cs="Calibri" w:hint="default"/>
        <w:b w:val="0"/>
        <w:bCs w:val="0"/>
        <w:i w:val="0"/>
        <w:iCs w:val="0"/>
        <w:spacing w:val="0"/>
        <w:w w:val="100"/>
        <w:sz w:val="22"/>
        <w:szCs w:val="22"/>
        <w:lang w:val="en-US" w:eastAsia="en-US" w:bidi="ar-SA"/>
      </w:rPr>
    </w:lvl>
    <w:lvl w:ilvl="4" w:tplc="196A7F5A">
      <w:start w:val="1"/>
      <w:numFmt w:val="decimal"/>
      <w:lvlText w:val="%5."/>
      <w:lvlJc w:val="left"/>
      <w:pPr>
        <w:ind w:left="3891" w:hanging="360"/>
        <w:jc w:val="left"/>
      </w:pPr>
      <w:rPr>
        <w:rFonts w:ascii="Calibri" w:eastAsia="Calibri" w:hAnsi="Calibri" w:cs="Calibri" w:hint="default"/>
        <w:b w:val="0"/>
        <w:bCs w:val="0"/>
        <w:i w:val="0"/>
        <w:iCs w:val="0"/>
        <w:spacing w:val="0"/>
        <w:w w:val="100"/>
        <w:sz w:val="22"/>
        <w:szCs w:val="22"/>
        <w:lang w:val="en-US" w:eastAsia="en-US" w:bidi="ar-SA"/>
      </w:rPr>
    </w:lvl>
    <w:lvl w:ilvl="5" w:tplc="050C006A">
      <w:numFmt w:val="bullet"/>
      <w:lvlText w:val="•"/>
      <w:lvlJc w:val="left"/>
      <w:pPr>
        <w:ind w:left="3900" w:hanging="360"/>
      </w:pPr>
      <w:rPr>
        <w:rFonts w:hint="default"/>
        <w:lang w:val="en-US" w:eastAsia="en-US" w:bidi="ar-SA"/>
      </w:rPr>
    </w:lvl>
    <w:lvl w:ilvl="6" w:tplc="1B0E6F2E">
      <w:numFmt w:val="bullet"/>
      <w:lvlText w:val="•"/>
      <w:lvlJc w:val="left"/>
      <w:pPr>
        <w:ind w:left="5368" w:hanging="360"/>
      </w:pPr>
      <w:rPr>
        <w:rFonts w:hint="default"/>
        <w:lang w:val="en-US" w:eastAsia="en-US" w:bidi="ar-SA"/>
      </w:rPr>
    </w:lvl>
    <w:lvl w:ilvl="7" w:tplc="9F3A01F6">
      <w:numFmt w:val="bullet"/>
      <w:lvlText w:val="•"/>
      <w:lvlJc w:val="left"/>
      <w:pPr>
        <w:ind w:left="6836" w:hanging="360"/>
      </w:pPr>
      <w:rPr>
        <w:rFonts w:hint="default"/>
        <w:lang w:val="en-US" w:eastAsia="en-US" w:bidi="ar-SA"/>
      </w:rPr>
    </w:lvl>
    <w:lvl w:ilvl="8" w:tplc="A784F502">
      <w:numFmt w:val="bullet"/>
      <w:lvlText w:val="•"/>
      <w:lvlJc w:val="left"/>
      <w:pPr>
        <w:ind w:left="8304" w:hanging="360"/>
      </w:pPr>
      <w:rPr>
        <w:rFonts w:hint="default"/>
        <w:lang w:val="en-US" w:eastAsia="en-US" w:bidi="ar-SA"/>
      </w:rPr>
    </w:lvl>
  </w:abstractNum>
  <w:abstractNum w:abstractNumId="31" w15:restartNumberingAfterBreak="0">
    <w:nsid w:val="3BBC4A17"/>
    <w:multiLevelType w:val="hybridMultilevel"/>
    <w:tmpl w:val="36DAA1F8"/>
    <w:lvl w:ilvl="0" w:tplc="3A88C036">
      <w:numFmt w:val="bullet"/>
      <w:lvlText w:val=""/>
      <w:lvlJc w:val="left"/>
      <w:pPr>
        <w:ind w:left="827" w:hanging="360"/>
      </w:pPr>
      <w:rPr>
        <w:rFonts w:ascii="Symbol" w:eastAsia="Symbol" w:hAnsi="Symbol" w:cs="Symbol" w:hint="default"/>
        <w:b w:val="0"/>
        <w:bCs w:val="0"/>
        <w:i w:val="0"/>
        <w:iCs w:val="0"/>
        <w:spacing w:val="0"/>
        <w:w w:val="100"/>
        <w:sz w:val="16"/>
        <w:szCs w:val="16"/>
        <w:lang w:val="en-US" w:eastAsia="en-US" w:bidi="ar-SA"/>
      </w:rPr>
    </w:lvl>
    <w:lvl w:ilvl="1" w:tplc="5B483F40">
      <w:numFmt w:val="bullet"/>
      <w:lvlText w:val="o"/>
      <w:lvlJc w:val="left"/>
      <w:pPr>
        <w:ind w:left="1547" w:hanging="360"/>
      </w:pPr>
      <w:rPr>
        <w:rFonts w:ascii="Courier New" w:eastAsia="Courier New" w:hAnsi="Courier New" w:cs="Courier New" w:hint="default"/>
        <w:b w:val="0"/>
        <w:bCs w:val="0"/>
        <w:i w:val="0"/>
        <w:iCs w:val="0"/>
        <w:spacing w:val="0"/>
        <w:w w:val="100"/>
        <w:sz w:val="16"/>
        <w:szCs w:val="16"/>
        <w:lang w:val="en-US" w:eastAsia="en-US" w:bidi="ar-SA"/>
      </w:rPr>
    </w:lvl>
    <w:lvl w:ilvl="2" w:tplc="FB464D06">
      <w:numFmt w:val="bullet"/>
      <w:lvlText w:val=""/>
      <w:lvlJc w:val="left"/>
      <w:pPr>
        <w:ind w:left="2267" w:hanging="360"/>
      </w:pPr>
      <w:rPr>
        <w:rFonts w:ascii="Wingdings" w:eastAsia="Wingdings" w:hAnsi="Wingdings" w:cs="Wingdings" w:hint="default"/>
        <w:b w:val="0"/>
        <w:bCs w:val="0"/>
        <w:i w:val="0"/>
        <w:iCs w:val="0"/>
        <w:spacing w:val="0"/>
        <w:w w:val="100"/>
        <w:sz w:val="16"/>
        <w:szCs w:val="16"/>
        <w:lang w:val="en-US" w:eastAsia="en-US" w:bidi="ar-SA"/>
      </w:rPr>
    </w:lvl>
    <w:lvl w:ilvl="3" w:tplc="526ED7C2">
      <w:numFmt w:val="bullet"/>
      <w:lvlText w:val="•"/>
      <w:lvlJc w:val="left"/>
      <w:pPr>
        <w:ind w:left="2661" w:hanging="360"/>
      </w:pPr>
      <w:rPr>
        <w:rFonts w:hint="default"/>
        <w:lang w:val="en-US" w:eastAsia="en-US" w:bidi="ar-SA"/>
      </w:rPr>
    </w:lvl>
    <w:lvl w:ilvl="4" w:tplc="E4D0C18E">
      <w:numFmt w:val="bullet"/>
      <w:lvlText w:val="•"/>
      <w:lvlJc w:val="left"/>
      <w:pPr>
        <w:ind w:left="3063" w:hanging="360"/>
      </w:pPr>
      <w:rPr>
        <w:rFonts w:hint="default"/>
        <w:lang w:val="en-US" w:eastAsia="en-US" w:bidi="ar-SA"/>
      </w:rPr>
    </w:lvl>
    <w:lvl w:ilvl="5" w:tplc="FE8A9910">
      <w:numFmt w:val="bullet"/>
      <w:lvlText w:val="•"/>
      <w:lvlJc w:val="left"/>
      <w:pPr>
        <w:ind w:left="3464" w:hanging="360"/>
      </w:pPr>
      <w:rPr>
        <w:rFonts w:hint="default"/>
        <w:lang w:val="en-US" w:eastAsia="en-US" w:bidi="ar-SA"/>
      </w:rPr>
    </w:lvl>
    <w:lvl w:ilvl="6" w:tplc="9E1E6C72">
      <w:numFmt w:val="bullet"/>
      <w:lvlText w:val="•"/>
      <w:lvlJc w:val="left"/>
      <w:pPr>
        <w:ind w:left="3866" w:hanging="360"/>
      </w:pPr>
      <w:rPr>
        <w:rFonts w:hint="default"/>
        <w:lang w:val="en-US" w:eastAsia="en-US" w:bidi="ar-SA"/>
      </w:rPr>
    </w:lvl>
    <w:lvl w:ilvl="7" w:tplc="C646072C">
      <w:numFmt w:val="bullet"/>
      <w:lvlText w:val="•"/>
      <w:lvlJc w:val="left"/>
      <w:pPr>
        <w:ind w:left="4267" w:hanging="360"/>
      </w:pPr>
      <w:rPr>
        <w:rFonts w:hint="default"/>
        <w:lang w:val="en-US" w:eastAsia="en-US" w:bidi="ar-SA"/>
      </w:rPr>
    </w:lvl>
    <w:lvl w:ilvl="8" w:tplc="650E280A">
      <w:numFmt w:val="bullet"/>
      <w:lvlText w:val="•"/>
      <w:lvlJc w:val="left"/>
      <w:pPr>
        <w:ind w:left="4669" w:hanging="360"/>
      </w:pPr>
      <w:rPr>
        <w:rFonts w:hint="default"/>
        <w:lang w:val="en-US" w:eastAsia="en-US" w:bidi="ar-SA"/>
      </w:rPr>
    </w:lvl>
  </w:abstractNum>
  <w:abstractNum w:abstractNumId="32" w15:restartNumberingAfterBreak="0">
    <w:nsid w:val="3BF44490"/>
    <w:multiLevelType w:val="hybridMultilevel"/>
    <w:tmpl w:val="F1A4DCCE"/>
    <w:lvl w:ilvl="0" w:tplc="5D40D1BE">
      <w:start w:val="1"/>
      <w:numFmt w:val="decimal"/>
      <w:lvlText w:val="%1."/>
      <w:lvlJc w:val="left"/>
      <w:pPr>
        <w:ind w:left="2360" w:hanging="360"/>
        <w:jc w:val="left"/>
      </w:pPr>
      <w:rPr>
        <w:rFonts w:ascii="Calibri" w:eastAsia="Calibri" w:hAnsi="Calibri" w:cs="Calibri" w:hint="default"/>
        <w:b w:val="0"/>
        <w:bCs w:val="0"/>
        <w:i w:val="0"/>
        <w:iCs w:val="0"/>
        <w:spacing w:val="0"/>
        <w:w w:val="100"/>
        <w:sz w:val="22"/>
        <w:szCs w:val="22"/>
        <w:lang w:val="en-US" w:eastAsia="en-US" w:bidi="ar-SA"/>
      </w:rPr>
    </w:lvl>
    <w:lvl w:ilvl="1" w:tplc="E26CF38E">
      <w:numFmt w:val="bullet"/>
      <w:lvlText w:val="•"/>
      <w:lvlJc w:val="left"/>
      <w:pPr>
        <w:ind w:left="3248" w:hanging="360"/>
      </w:pPr>
      <w:rPr>
        <w:rFonts w:hint="default"/>
        <w:lang w:val="en-US" w:eastAsia="en-US" w:bidi="ar-SA"/>
      </w:rPr>
    </w:lvl>
    <w:lvl w:ilvl="2" w:tplc="40C67B6E">
      <w:numFmt w:val="bullet"/>
      <w:lvlText w:val="•"/>
      <w:lvlJc w:val="left"/>
      <w:pPr>
        <w:ind w:left="4136" w:hanging="360"/>
      </w:pPr>
      <w:rPr>
        <w:rFonts w:hint="default"/>
        <w:lang w:val="en-US" w:eastAsia="en-US" w:bidi="ar-SA"/>
      </w:rPr>
    </w:lvl>
    <w:lvl w:ilvl="3" w:tplc="CA0A5F9C">
      <w:numFmt w:val="bullet"/>
      <w:lvlText w:val="•"/>
      <w:lvlJc w:val="left"/>
      <w:pPr>
        <w:ind w:left="5024" w:hanging="360"/>
      </w:pPr>
      <w:rPr>
        <w:rFonts w:hint="default"/>
        <w:lang w:val="en-US" w:eastAsia="en-US" w:bidi="ar-SA"/>
      </w:rPr>
    </w:lvl>
    <w:lvl w:ilvl="4" w:tplc="4D508FA0">
      <w:numFmt w:val="bullet"/>
      <w:lvlText w:val="•"/>
      <w:lvlJc w:val="left"/>
      <w:pPr>
        <w:ind w:left="5912" w:hanging="360"/>
      </w:pPr>
      <w:rPr>
        <w:rFonts w:hint="default"/>
        <w:lang w:val="en-US" w:eastAsia="en-US" w:bidi="ar-SA"/>
      </w:rPr>
    </w:lvl>
    <w:lvl w:ilvl="5" w:tplc="51F80036">
      <w:numFmt w:val="bullet"/>
      <w:lvlText w:val="•"/>
      <w:lvlJc w:val="left"/>
      <w:pPr>
        <w:ind w:left="6800" w:hanging="360"/>
      </w:pPr>
      <w:rPr>
        <w:rFonts w:hint="default"/>
        <w:lang w:val="en-US" w:eastAsia="en-US" w:bidi="ar-SA"/>
      </w:rPr>
    </w:lvl>
    <w:lvl w:ilvl="6" w:tplc="5DD8AA54">
      <w:numFmt w:val="bullet"/>
      <w:lvlText w:val="•"/>
      <w:lvlJc w:val="left"/>
      <w:pPr>
        <w:ind w:left="7688" w:hanging="360"/>
      </w:pPr>
      <w:rPr>
        <w:rFonts w:hint="default"/>
        <w:lang w:val="en-US" w:eastAsia="en-US" w:bidi="ar-SA"/>
      </w:rPr>
    </w:lvl>
    <w:lvl w:ilvl="7" w:tplc="060C49A8">
      <w:numFmt w:val="bullet"/>
      <w:lvlText w:val="•"/>
      <w:lvlJc w:val="left"/>
      <w:pPr>
        <w:ind w:left="8576" w:hanging="360"/>
      </w:pPr>
      <w:rPr>
        <w:rFonts w:hint="default"/>
        <w:lang w:val="en-US" w:eastAsia="en-US" w:bidi="ar-SA"/>
      </w:rPr>
    </w:lvl>
    <w:lvl w:ilvl="8" w:tplc="1884C498">
      <w:numFmt w:val="bullet"/>
      <w:lvlText w:val="•"/>
      <w:lvlJc w:val="left"/>
      <w:pPr>
        <w:ind w:left="9464" w:hanging="360"/>
      </w:pPr>
      <w:rPr>
        <w:rFonts w:hint="default"/>
        <w:lang w:val="en-US" w:eastAsia="en-US" w:bidi="ar-SA"/>
      </w:rPr>
    </w:lvl>
  </w:abstractNum>
  <w:abstractNum w:abstractNumId="33" w15:restartNumberingAfterBreak="0">
    <w:nsid w:val="3D5B171E"/>
    <w:multiLevelType w:val="hybridMultilevel"/>
    <w:tmpl w:val="1C52C85C"/>
    <w:lvl w:ilvl="0" w:tplc="EC74D39A">
      <w:numFmt w:val="bullet"/>
      <w:lvlText w:val=""/>
      <w:lvlJc w:val="left"/>
      <w:pPr>
        <w:ind w:left="1371" w:hanging="452"/>
      </w:pPr>
      <w:rPr>
        <w:rFonts w:ascii="Symbol" w:eastAsia="Symbol" w:hAnsi="Symbol" w:cs="Symbol" w:hint="default"/>
        <w:b w:val="0"/>
        <w:bCs w:val="0"/>
        <w:i w:val="0"/>
        <w:iCs w:val="0"/>
        <w:spacing w:val="0"/>
        <w:w w:val="99"/>
        <w:sz w:val="18"/>
        <w:szCs w:val="18"/>
        <w:lang w:val="en-US" w:eastAsia="en-US" w:bidi="ar-SA"/>
      </w:rPr>
    </w:lvl>
    <w:lvl w:ilvl="1" w:tplc="67465098">
      <w:numFmt w:val="bullet"/>
      <w:lvlText w:val="•"/>
      <w:lvlJc w:val="left"/>
      <w:pPr>
        <w:ind w:left="2366" w:hanging="452"/>
      </w:pPr>
      <w:rPr>
        <w:rFonts w:hint="default"/>
        <w:lang w:val="en-US" w:eastAsia="en-US" w:bidi="ar-SA"/>
      </w:rPr>
    </w:lvl>
    <w:lvl w:ilvl="2" w:tplc="59FE01CC">
      <w:numFmt w:val="bullet"/>
      <w:lvlText w:val="•"/>
      <w:lvlJc w:val="left"/>
      <w:pPr>
        <w:ind w:left="3352" w:hanging="452"/>
      </w:pPr>
      <w:rPr>
        <w:rFonts w:hint="default"/>
        <w:lang w:val="en-US" w:eastAsia="en-US" w:bidi="ar-SA"/>
      </w:rPr>
    </w:lvl>
    <w:lvl w:ilvl="3" w:tplc="30023B6C">
      <w:numFmt w:val="bullet"/>
      <w:lvlText w:val="•"/>
      <w:lvlJc w:val="left"/>
      <w:pPr>
        <w:ind w:left="4338" w:hanging="452"/>
      </w:pPr>
      <w:rPr>
        <w:rFonts w:hint="default"/>
        <w:lang w:val="en-US" w:eastAsia="en-US" w:bidi="ar-SA"/>
      </w:rPr>
    </w:lvl>
    <w:lvl w:ilvl="4" w:tplc="2CE250D2">
      <w:numFmt w:val="bullet"/>
      <w:lvlText w:val="•"/>
      <w:lvlJc w:val="left"/>
      <w:pPr>
        <w:ind w:left="5324" w:hanging="452"/>
      </w:pPr>
      <w:rPr>
        <w:rFonts w:hint="default"/>
        <w:lang w:val="en-US" w:eastAsia="en-US" w:bidi="ar-SA"/>
      </w:rPr>
    </w:lvl>
    <w:lvl w:ilvl="5" w:tplc="216A44D4">
      <w:numFmt w:val="bullet"/>
      <w:lvlText w:val="•"/>
      <w:lvlJc w:val="left"/>
      <w:pPr>
        <w:ind w:left="6310" w:hanging="452"/>
      </w:pPr>
      <w:rPr>
        <w:rFonts w:hint="default"/>
        <w:lang w:val="en-US" w:eastAsia="en-US" w:bidi="ar-SA"/>
      </w:rPr>
    </w:lvl>
    <w:lvl w:ilvl="6" w:tplc="CBB0B44E">
      <w:numFmt w:val="bullet"/>
      <w:lvlText w:val="•"/>
      <w:lvlJc w:val="left"/>
      <w:pPr>
        <w:ind w:left="7296" w:hanging="452"/>
      </w:pPr>
      <w:rPr>
        <w:rFonts w:hint="default"/>
        <w:lang w:val="en-US" w:eastAsia="en-US" w:bidi="ar-SA"/>
      </w:rPr>
    </w:lvl>
    <w:lvl w:ilvl="7" w:tplc="C2ACEE24">
      <w:numFmt w:val="bullet"/>
      <w:lvlText w:val="•"/>
      <w:lvlJc w:val="left"/>
      <w:pPr>
        <w:ind w:left="8282" w:hanging="452"/>
      </w:pPr>
      <w:rPr>
        <w:rFonts w:hint="default"/>
        <w:lang w:val="en-US" w:eastAsia="en-US" w:bidi="ar-SA"/>
      </w:rPr>
    </w:lvl>
    <w:lvl w:ilvl="8" w:tplc="95EE38D0">
      <w:numFmt w:val="bullet"/>
      <w:lvlText w:val="•"/>
      <w:lvlJc w:val="left"/>
      <w:pPr>
        <w:ind w:left="9268" w:hanging="452"/>
      </w:pPr>
      <w:rPr>
        <w:rFonts w:hint="default"/>
        <w:lang w:val="en-US" w:eastAsia="en-US" w:bidi="ar-SA"/>
      </w:rPr>
    </w:lvl>
  </w:abstractNum>
  <w:abstractNum w:abstractNumId="34" w15:restartNumberingAfterBreak="0">
    <w:nsid w:val="3DAA6EF7"/>
    <w:multiLevelType w:val="hybridMultilevel"/>
    <w:tmpl w:val="9D124536"/>
    <w:lvl w:ilvl="0" w:tplc="866EBFC4">
      <w:start w:val="6"/>
      <w:numFmt w:val="decimal"/>
      <w:lvlText w:val="%1."/>
      <w:lvlJc w:val="left"/>
      <w:pPr>
        <w:ind w:left="439" w:hanging="363"/>
        <w:jc w:val="left"/>
      </w:pPr>
      <w:rPr>
        <w:rFonts w:ascii="Arial" w:eastAsia="Arial" w:hAnsi="Arial" w:cs="Arial" w:hint="default"/>
        <w:b w:val="0"/>
        <w:bCs w:val="0"/>
        <w:i w:val="0"/>
        <w:iCs w:val="0"/>
        <w:spacing w:val="0"/>
        <w:w w:val="99"/>
        <w:sz w:val="20"/>
        <w:szCs w:val="20"/>
        <w:lang w:val="en-US" w:eastAsia="en-US" w:bidi="ar-SA"/>
      </w:rPr>
    </w:lvl>
    <w:lvl w:ilvl="1" w:tplc="5FEC6A66">
      <w:start w:val="10"/>
      <w:numFmt w:val="lowerLetter"/>
      <w:lvlText w:val="%2."/>
      <w:lvlJc w:val="left"/>
      <w:pPr>
        <w:ind w:left="2123" w:hanging="305"/>
        <w:jc w:val="left"/>
      </w:pPr>
      <w:rPr>
        <w:rFonts w:ascii="Arial" w:eastAsia="Arial" w:hAnsi="Arial" w:cs="Arial" w:hint="default"/>
        <w:b w:val="0"/>
        <w:bCs w:val="0"/>
        <w:i w:val="0"/>
        <w:iCs w:val="0"/>
        <w:spacing w:val="0"/>
        <w:w w:val="99"/>
        <w:sz w:val="20"/>
        <w:szCs w:val="20"/>
        <w:lang w:val="en-US" w:eastAsia="en-US" w:bidi="ar-SA"/>
      </w:rPr>
    </w:lvl>
    <w:lvl w:ilvl="2" w:tplc="3952898A">
      <w:numFmt w:val="bullet"/>
      <w:lvlText w:val="•"/>
      <w:lvlJc w:val="left"/>
      <w:pPr>
        <w:ind w:left="2782" w:hanging="305"/>
      </w:pPr>
      <w:rPr>
        <w:rFonts w:hint="default"/>
        <w:lang w:val="en-US" w:eastAsia="en-US" w:bidi="ar-SA"/>
      </w:rPr>
    </w:lvl>
    <w:lvl w:ilvl="3" w:tplc="01B6E992">
      <w:numFmt w:val="bullet"/>
      <w:lvlText w:val="•"/>
      <w:lvlJc w:val="left"/>
      <w:pPr>
        <w:ind w:left="3445" w:hanging="305"/>
      </w:pPr>
      <w:rPr>
        <w:rFonts w:hint="default"/>
        <w:lang w:val="en-US" w:eastAsia="en-US" w:bidi="ar-SA"/>
      </w:rPr>
    </w:lvl>
    <w:lvl w:ilvl="4" w:tplc="4052F04E">
      <w:numFmt w:val="bullet"/>
      <w:lvlText w:val="•"/>
      <w:lvlJc w:val="left"/>
      <w:pPr>
        <w:ind w:left="4108" w:hanging="305"/>
      </w:pPr>
      <w:rPr>
        <w:rFonts w:hint="default"/>
        <w:lang w:val="en-US" w:eastAsia="en-US" w:bidi="ar-SA"/>
      </w:rPr>
    </w:lvl>
    <w:lvl w:ilvl="5" w:tplc="8F924ECA">
      <w:numFmt w:val="bullet"/>
      <w:lvlText w:val="•"/>
      <w:lvlJc w:val="left"/>
      <w:pPr>
        <w:ind w:left="4771" w:hanging="305"/>
      </w:pPr>
      <w:rPr>
        <w:rFonts w:hint="default"/>
        <w:lang w:val="en-US" w:eastAsia="en-US" w:bidi="ar-SA"/>
      </w:rPr>
    </w:lvl>
    <w:lvl w:ilvl="6" w:tplc="28B05DBC">
      <w:numFmt w:val="bullet"/>
      <w:lvlText w:val="•"/>
      <w:lvlJc w:val="left"/>
      <w:pPr>
        <w:ind w:left="5433" w:hanging="305"/>
      </w:pPr>
      <w:rPr>
        <w:rFonts w:hint="default"/>
        <w:lang w:val="en-US" w:eastAsia="en-US" w:bidi="ar-SA"/>
      </w:rPr>
    </w:lvl>
    <w:lvl w:ilvl="7" w:tplc="64929454">
      <w:numFmt w:val="bullet"/>
      <w:lvlText w:val="•"/>
      <w:lvlJc w:val="left"/>
      <w:pPr>
        <w:ind w:left="6096" w:hanging="305"/>
      </w:pPr>
      <w:rPr>
        <w:rFonts w:hint="default"/>
        <w:lang w:val="en-US" w:eastAsia="en-US" w:bidi="ar-SA"/>
      </w:rPr>
    </w:lvl>
    <w:lvl w:ilvl="8" w:tplc="C86E9FDE">
      <w:numFmt w:val="bullet"/>
      <w:lvlText w:val="•"/>
      <w:lvlJc w:val="left"/>
      <w:pPr>
        <w:ind w:left="6759" w:hanging="305"/>
      </w:pPr>
      <w:rPr>
        <w:rFonts w:hint="default"/>
        <w:lang w:val="en-US" w:eastAsia="en-US" w:bidi="ar-SA"/>
      </w:rPr>
    </w:lvl>
  </w:abstractNum>
  <w:abstractNum w:abstractNumId="35" w15:restartNumberingAfterBreak="0">
    <w:nsid w:val="3E266E02"/>
    <w:multiLevelType w:val="hybridMultilevel"/>
    <w:tmpl w:val="029ED6B6"/>
    <w:lvl w:ilvl="0" w:tplc="8100775A">
      <w:numFmt w:val="bullet"/>
      <w:lvlText w:val=""/>
      <w:lvlJc w:val="left"/>
      <w:pPr>
        <w:ind w:left="2811" w:hanging="720"/>
      </w:pPr>
      <w:rPr>
        <w:rFonts w:ascii="Symbol" w:eastAsia="Symbol" w:hAnsi="Symbol" w:cs="Symbol" w:hint="default"/>
        <w:b w:val="0"/>
        <w:bCs w:val="0"/>
        <w:i w:val="0"/>
        <w:iCs w:val="0"/>
        <w:spacing w:val="0"/>
        <w:w w:val="100"/>
        <w:sz w:val="22"/>
        <w:szCs w:val="22"/>
        <w:lang w:val="en-US" w:eastAsia="en-US" w:bidi="ar-SA"/>
      </w:rPr>
    </w:lvl>
    <w:lvl w:ilvl="1" w:tplc="4E78BEA4">
      <w:numFmt w:val="bullet"/>
      <w:lvlText w:val="•"/>
      <w:lvlJc w:val="left"/>
      <w:pPr>
        <w:ind w:left="3662" w:hanging="720"/>
      </w:pPr>
      <w:rPr>
        <w:rFonts w:hint="default"/>
        <w:lang w:val="en-US" w:eastAsia="en-US" w:bidi="ar-SA"/>
      </w:rPr>
    </w:lvl>
    <w:lvl w:ilvl="2" w:tplc="0BF62BEA">
      <w:numFmt w:val="bullet"/>
      <w:lvlText w:val="•"/>
      <w:lvlJc w:val="left"/>
      <w:pPr>
        <w:ind w:left="4504" w:hanging="720"/>
      </w:pPr>
      <w:rPr>
        <w:rFonts w:hint="default"/>
        <w:lang w:val="en-US" w:eastAsia="en-US" w:bidi="ar-SA"/>
      </w:rPr>
    </w:lvl>
    <w:lvl w:ilvl="3" w:tplc="2A0C5900">
      <w:numFmt w:val="bullet"/>
      <w:lvlText w:val="•"/>
      <w:lvlJc w:val="left"/>
      <w:pPr>
        <w:ind w:left="5346" w:hanging="720"/>
      </w:pPr>
      <w:rPr>
        <w:rFonts w:hint="default"/>
        <w:lang w:val="en-US" w:eastAsia="en-US" w:bidi="ar-SA"/>
      </w:rPr>
    </w:lvl>
    <w:lvl w:ilvl="4" w:tplc="EC90E880">
      <w:numFmt w:val="bullet"/>
      <w:lvlText w:val="•"/>
      <w:lvlJc w:val="left"/>
      <w:pPr>
        <w:ind w:left="6188" w:hanging="720"/>
      </w:pPr>
      <w:rPr>
        <w:rFonts w:hint="default"/>
        <w:lang w:val="en-US" w:eastAsia="en-US" w:bidi="ar-SA"/>
      </w:rPr>
    </w:lvl>
    <w:lvl w:ilvl="5" w:tplc="321011D6">
      <w:numFmt w:val="bullet"/>
      <w:lvlText w:val="•"/>
      <w:lvlJc w:val="left"/>
      <w:pPr>
        <w:ind w:left="7030" w:hanging="720"/>
      </w:pPr>
      <w:rPr>
        <w:rFonts w:hint="default"/>
        <w:lang w:val="en-US" w:eastAsia="en-US" w:bidi="ar-SA"/>
      </w:rPr>
    </w:lvl>
    <w:lvl w:ilvl="6" w:tplc="99746BE6">
      <w:numFmt w:val="bullet"/>
      <w:lvlText w:val="•"/>
      <w:lvlJc w:val="left"/>
      <w:pPr>
        <w:ind w:left="7872" w:hanging="720"/>
      </w:pPr>
      <w:rPr>
        <w:rFonts w:hint="default"/>
        <w:lang w:val="en-US" w:eastAsia="en-US" w:bidi="ar-SA"/>
      </w:rPr>
    </w:lvl>
    <w:lvl w:ilvl="7" w:tplc="DE4CA2F6">
      <w:numFmt w:val="bullet"/>
      <w:lvlText w:val="•"/>
      <w:lvlJc w:val="left"/>
      <w:pPr>
        <w:ind w:left="8714" w:hanging="720"/>
      </w:pPr>
      <w:rPr>
        <w:rFonts w:hint="default"/>
        <w:lang w:val="en-US" w:eastAsia="en-US" w:bidi="ar-SA"/>
      </w:rPr>
    </w:lvl>
    <w:lvl w:ilvl="8" w:tplc="55589264">
      <w:numFmt w:val="bullet"/>
      <w:lvlText w:val="•"/>
      <w:lvlJc w:val="left"/>
      <w:pPr>
        <w:ind w:left="9556" w:hanging="720"/>
      </w:pPr>
      <w:rPr>
        <w:rFonts w:hint="default"/>
        <w:lang w:val="en-US" w:eastAsia="en-US" w:bidi="ar-SA"/>
      </w:rPr>
    </w:lvl>
  </w:abstractNum>
  <w:abstractNum w:abstractNumId="36" w15:restartNumberingAfterBreak="0">
    <w:nsid w:val="3F0B48D9"/>
    <w:multiLevelType w:val="hybridMultilevel"/>
    <w:tmpl w:val="FA3EB1CC"/>
    <w:lvl w:ilvl="0" w:tplc="926243DE">
      <w:numFmt w:val="bullet"/>
      <w:lvlText w:val="·"/>
      <w:lvlJc w:val="left"/>
      <w:pPr>
        <w:ind w:left="1356" w:hanging="276"/>
      </w:pPr>
      <w:rPr>
        <w:rFonts w:ascii="Calibri" w:eastAsia="Calibri" w:hAnsi="Calibri" w:cs="Calibri" w:hint="default"/>
        <w:b/>
        <w:bCs/>
        <w:i w:val="0"/>
        <w:iCs w:val="0"/>
        <w:spacing w:val="0"/>
        <w:w w:val="100"/>
        <w:sz w:val="22"/>
        <w:szCs w:val="22"/>
        <w:lang w:val="en-US" w:eastAsia="en-US" w:bidi="ar-SA"/>
      </w:rPr>
    </w:lvl>
    <w:lvl w:ilvl="1" w:tplc="EA7E692C">
      <w:numFmt w:val="bullet"/>
      <w:lvlText w:val="•"/>
      <w:lvlJc w:val="left"/>
      <w:pPr>
        <w:ind w:left="2348" w:hanging="276"/>
      </w:pPr>
      <w:rPr>
        <w:rFonts w:hint="default"/>
        <w:lang w:val="en-US" w:eastAsia="en-US" w:bidi="ar-SA"/>
      </w:rPr>
    </w:lvl>
    <w:lvl w:ilvl="2" w:tplc="346EEF76">
      <w:numFmt w:val="bullet"/>
      <w:lvlText w:val="•"/>
      <w:lvlJc w:val="left"/>
      <w:pPr>
        <w:ind w:left="3336" w:hanging="276"/>
      </w:pPr>
      <w:rPr>
        <w:rFonts w:hint="default"/>
        <w:lang w:val="en-US" w:eastAsia="en-US" w:bidi="ar-SA"/>
      </w:rPr>
    </w:lvl>
    <w:lvl w:ilvl="3" w:tplc="219A5DD8">
      <w:numFmt w:val="bullet"/>
      <w:lvlText w:val="•"/>
      <w:lvlJc w:val="left"/>
      <w:pPr>
        <w:ind w:left="4324" w:hanging="276"/>
      </w:pPr>
      <w:rPr>
        <w:rFonts w:hint="default"/>
        <w:lang w:val="en-US" w:eastAsia="en-US" w:bidi="ar-SA"/>
      </w:rPr>
    </w:lvl>
    <w:lvl w:ilvl="4" w:tplc="90C8DF24">
      <w:numFmt w:val="bullet"/>
      <w:lvlText w:val="•"/>
      <w:lvlJc w:val="left"/>
      <w:pPr>
        <w:ind w:left="5312" w:hanging="276"/>
      </w:pPr>
      <w:rPr>
        <w:rFonts w:hint="default"/>
        <w:lang w:val="en-US" w:eastAsia="en-US" w:bidi="ar-SA"/>
      </w:rPr>
    </w:lvl>
    <w:lvl w:ilvl="5" w:tplc="0B24C4F2">
      <w:numFmt w:val="bullet"/>
      <w:lvlText w:val="•"/>
      <w:lvlJc w:val="left"/>
      <w:pPr>
        <w:ind w:left="6300" w:hanging="276"/>
      </w:pPr>
      <w:rPr>
        <w:rFonts w:hint="default"/>
        <w:lang w:val="en-US" w:eastAsia="en-US" w:bidi="ar-SA"/>
      </w:rPr>
    </w:lvl>
    <w:lvl w:ilvl="6" w:tplc="ECE497AC">
      <w:numFmt w:val="bullet"/>
      <w:lvlText w:val="•"/>
      <w:lvlJc w:val="left"/>
      <w:pPr>
        <w:ind w:left="7288" w:hanging="276"/>
      </w:pPr>
      <w:rPr>
        <w:rFonts w:hint="default"/>
        <w:lang w:val="en-US" w:eastAsia="en-US" w:bidi="ar-SA"/>
      </w:rPr>
    </w:lvl>
    <w:lvl w:ilvl="7" w:tplc="3110A184">
      <w:numFmt w:val="bullet"/>
      <w:lvlText w:val="•"/>
      <w:lvlJc w:val="left"/>
      <w:pPr>
        <w:ind w:left="8276" w:hanging="276"/>
      </w:pPr>
      <w:rPr>
        <w:rFonts w:hint="default"/>
        <w:lang w:val="en-US" w:eastAsia="en-US" w:bidi="ar-SA"/>
      </w:rPr>
    </w:lvl>
    <w:lvl w:ilvl="8" w:tplc="DC1C9E90">
      <w:numFmt w:val="bullet"/>
      <w:lvlText w:val="•"/>
      <w:lvlJc w:val="left"/>
      <w:pPr>
        <w:ind w:left="9264" w:hanging="276"/>
      </w:pPr>
      <w:rPr>
        <w:rFonts w:hint="default"/>
        <w:lang w:val="en-US" w:eastAsia="en-US" w:bidi="ar-SA"/>
      </w:rPr>
    </w:lvl>
  </w:abstractNum>
  <w:abstractNum w:abstractNumId="37" w15:restartNumberingAfterBreak="0">
    <w:nsid w:val="3F8E772C"/>
    <w:multiLevelType w:val="hybridMultilevel"/>
    <w:tmpl w:val="35C652D8"/>
    <w:lvl w:ilvl="0" w:tplc="B7805448">
      <w:start w:val="1"/>
      <w:numFmt w:val="lowerLetter"/>
      <w:lvlText w:val="%1."/>
      <w:lvlJc w:val="left"/>
      <w:pPr>
        <w:ind w:left="2360" w:hanging="720"/>
        <w:jc w:val="left"/>
      </w:pPr>
      <w:rPr>
        <w:rFonts w:ascii="Calibri" w:eastAsia="Calibri" w:hAnsi="Calibri" w:cs="Calibri" w:hint="default"/>
        <w:b w:val="0"/>
        <w:bCs w:val="0"/>
        <w:i w:val="0"/>
        <w:iCs w:val="0"/>
        <w:spacing w:val="0"/>
        <w:w w:val="100"/>
        <w:sz w:val="22"/>
        <w:szCs w:val="22"/>
        <w:lang w:val="en-US" w:eastAsia="en-US" w:bidi="ar-SA"/>
      </w:rPr>
    </w:lvl>
    <w:lvl w:ilvl="1" w:tplc="B2ECB682">
      <w:numFmt w:val="bullet"/>
      <w:lvlText w:val=""/>
      <w:lvlJc w:val="left"/>
      <w:pPr>
        <w:ind w:left="2720" w:hanging="360"/>
      </w:pPr>
      <w:rPr>
        <w:rFonts w:ascii="Symbol" w:eastAsia="Symbol" w:hAnsi="Symbol" w:cs="Symbol" w:hint="default"/>
        <w:b w:val="0"/>
        <w:bCs w:val="0"/>
        <w:i w:val="0"/>
        <w:iCs w:val="0"/>
        <w:spacing w:val="0"/>
        <w:w w:val="100"/>
        <w:sz w:val="22"/>
        <w:szCs w:val="22"/>
        <w:lang w:val="en-US" w:eastAsia="en-US" w:bidi="ar-SA"/>
      </w:rPr>
    </w:lvl>
    <w:lvl w:ilvl="2" w:tplc="149E6736">
      <w:numFmt w:val="bullet"/>
      <w:lvlText w:val=""/>
      <w:lvlJc w:val="left"/>
      <w:pPr>
        <w:ind w:left="3080" w:hanging="360"/>
      </w:pPr>
      <w:rPr>
        <w:rFonts w:ascii="Symbol" w:eastAsia="Symbol" w:hAnsi="Symbol" w:cs="Symbol" w:hint="default"/>
        <w:b w:val="0"/>
        <w:bCs w:val="0"/>
        <w:i w:val="0"/>
        <w:iCs w:val="0"/>
        <w:spacing w:val="0"/>
        <w:w w:val="100"/>
        <w:sz w:val="22"/>
        <w:szCs w:val="22"/>
        <w:lang w:val="en-US" w:eastAsia="en-US" w:bidi="ar-SA"/>
      </w:rPr>
    </w:lvl>
    <w:lvl w:ilvl="3" w:tplc="DB668832">
      <w:numFmt w:val="bullet"/>
      <w:lvlText w:val="•"/>
      <w:lvlJc w:val="left"/>
      <w:pPr>
        <w:ind w:left="4100" w:hanging="360"/>
      </w:pPr>
      <w:rPr>
        <w:rFonts w:hint="default"/>
        <w:lang w:val="en-US" w:eastAsia="en-US" w:bidi="ar-SA"/>
      </w:rPr>
    </w:lvl>
    <w:lvl w:ilvl="4" w:tplc="6CC2D38E">
      <w:numFmt w:val="bullet"/>
      <w:lvlText w:val="•"/>
      <w:lvlJc w:val="left"/>
      <w:pPr>
        <w:ind w:left="5120" w:hanging="360"/>
      </w:pPr>
      <w:rPr>
        <w:rFonts w:hint="default"/>
        <w:lang w:val="en-US" w:eastAsia="en-US" w:bidi="ar-SA"/>
      </w:rPr>
    </w:lvl>
    <w:lvl w:ilvl="5" w:tplc="909411C6">
      <w:numFmt w:val="bullet"/>
      <w:lvlText w:val="•"/>
      <w:lvlJc w:val="left"/>
      <w:pPr>
        <w:ind w:left="6140" w:hanging="360"/>
      </w:pPr>
      <w:rPr>
        <w:rFonts w:hint="default"/>
        <w:lang w:val="en-US" w:eastAsia="en-US" w:bidi="ar-SA"/>
      </w:rPr>
    </w:lvl>
    <w:lvl w:ilvl="6" w:tplc="48F42610">
      <w:numFmt w:val="bullet"/>
      <w:lvlText w:val="•"/>
      <w:lvlJc w:val="left"/>
      <w:pPr>
        <w:ind w:left="7160" w:hanging="360"/>
      </w:pPr>
      <w:rPr>
        <w:rFonts w:hint="default"/>
        <w:lang w:val="en-US" w:eastAsia="en-US" w:bidi="ar-SA"/>
      </w:rPr>
    </w:lvl>
    <w:lvl w:ilvl="7" w:tplc="AA481048">
      <w:numFmt w:val="bullet"/>
      <w:lvlText w:val="•"/>
      <w:lvlJc w:val="left"/>
      <w:pPr>
        <w:ind w:left="8180" w:hanging="360"/>
      </w:pPr>
      <w:rPr>
        <w:rFonts w:hint="default"/>
        <w:lang w:val="en-US" w:eastAsia="en-US" w:bidi="ar-SA"/>
      </w:rPr>
    </w:lvl>
    <w:lvl w:ilvl="8" w:tplc="DA6610A0">
      <w:numFmt w:val="bullet"/>
      <w:lvlText w:val="•"/>
      <w:lvlJc w:val="left"/>
      <w:pPr>
        <w:ind w:left="9200" w:hanging="360"/>
      </w:pPr>
      <w:rPr>
        <w:rFonts w:hint="default"/>
        <w:lang w:val="en-US" w:eastAsia="en-US" w:bidi="ar-SA"/>
      </w:rPr>
    </w:lvl>
  </w:abstractNum>
  <w:abstractNum w:abstractNumId="38" w15:restartNumberingAfterBreak="0">
    <w:nsid w:val="44F06044"/>
    <w:multiLevelType w:val="hybridMultilevel"/>
    <w:tmpl w:val="99F60376"/>
    <w:lvl w:ilvl="0" w:tplc="357C47B8">
      <w:numFmt w:val="bullet"/>
      <w:lvlText w:val="•"/>
      <w:lvlJc w:val="left"/>
      <w:pPr>
        <w:ind w:left="3831" w:hanging="752"/>
      </w:pPr>
      <w:rPr>
        <w:rFonts w:ascii="Calibri" w:eastAsia="Calibri" w:hAnsi="Calibri" w:cs="Calibri" w:hint="default"/>
        <w:b w:val="0"/>
        <w:bCs w:val="0"/>
        <w:i w:val="0"/>
        <w:iCs w:val="0"/>
        <w:spacing w:val="0"/>
        <w:w w:val="100"/>
        <w:sz w:val="22"/>
        <w:szCs w:val="22"/>
        <w:lang w:val="en-US" w:eastAsia="en-US" w:bidi="ar-SA"/>
      </w:rPr>
    </w:lvl>
    <w:lvl w:ilvl="1" w:tplc="CD1C5A4A">
      <w:numFmt w:val="bullet"/>
      <w:lvlText w:val="•"/>
      <w:lvlJc w:val="left"/>
      <w:pPr>
        <w:ind w:left="4580" w:hanging="752"/>
      </w:pPr>
      <w:rPr>
        <w:rFonts w:hint="default"/>
        <w:lang w:val="en-US" w:eastAsia="en-US" w:bidi="ar-SA"/>
      </w:rPr>
    </w:lvl>
    <w:lvl w:ilvl="2" w:tplc="1E4498E0">
      <w:numFmt w:val="bullet"/>
      <w:lvlText w:val="•"/>
      <w:lvlJc w:val="left"/>
      <w:pPr>
        <w:ind w:left="5320" w:hanging="752"/>
      </w:pPr>
      <w:rPr>
        <w:rFonts w:hint="default"/>
        <w:lang w:val="en-US" w:eastAsia="en-US" w:bidi="ar-SA"/>
      </w:rPr>
    </w:lvl>
    <w:lvl w:ilvl="3" w:tplc="6A360510">
      <w:numFmt w:val="bullet"/>
      <w:lvlText w:val="•"/>
      <w:lvlJc w:val="left"/>
      <w:pPr>
        <w:ind w:left="6060" w:hanging="752"/>
      </w:pPr>
      <w:rPr>
        <w:rFonts w:hint="default"/>
        <w:lang w:val="en-US" w:eastAsia="en-US" w:bidi="ar-SA"/>
      </w:rPr>
    </w:lvl>
    <w:lvl w:ilvl="4" w:tplc="B8D8BDC8">
      <w:numFmt w:val="bullet"/>
      <w:lvlText w:val="•"/>
      <w:lvlJc w:val="left"/>
      <w:pPr>
        <w:ind w:left="6800" w:hanging="752"/>
      </w:pPr>
      <w:rPr>
        <w:rFonts w:hint="default"/>
        <w:lang w:val="en-US" w:eastAsia="en-US" w:bidi="ar-SA"/>
      </w:rPr>
    </w:lvl>
    <w:lvl w:ilvl="5" w:tplc="5B205F74">
      <w:numFmt w:val="bullet"/>
      <w:lvlText w:val="•"/>
      <w:lvlJc w:val="left"/>
      <w:pPr>
        <w:ind w:left="7540" w:hanging="752"/>
      </w:pPr>
      <w:rPr>
        <w:rFonts w:hint="default"/>
        <w:lang w:val="en-US" w:eastAsia="en-US" w:bidi="ar-SA"/>
      </w:rPr>
    </w:lvl>
    <w:lvl w:ilvl="6" w:tplc="401CE5EC">
      <w:numFmt w:val="bullet"/>
      <w:lvlText w:val="•"/>
      <w:lvlJc w:val="left"/>
      <w:pPr>
        <w:ind w:left="8280" w:hanging="752"/>
      </w:pPr>
      <w:rPr>
        <w:rFonts w:hint="default"/>
        <w:lang w:val="en-US" w:eastAsia="en-US" w:bidi="ar-SA"/>
      </w:rPr>
    </w:lvl>
    <w:lvl w:ilvl="7" w:tplc="250C8636">
      <w:numFmt w:val="bullet"/>
      <w:lvlText w:val="•"/>
      <w:lvlJc w:val="left"/>
      <w:pPr>
        <w:ind w:left="9020" w:hanging="752"/>
      </w:pPr>
      <w:rPr>
        <w:rFonts w:hint="default"/>
        <w:lang w:val="en-US" w:eastAsia="en-US" w:bidi="ar-SA"/>
      </w:rPr>
    </w:lvl>
    <w:lvl w:ilvl="8" w:tplc="60228BAC">
      <w:numFmt w:val="bullet"/>
      <w:lvlText w:val="•"/>
      <w:lvlJc w:val="left"/>
      <w:pPr>
        <w:ind w:left="9760" w:hanging="752"/>
      </w:pPr>
      <w:rPr>
        <w:rFonts w:hint="default"/>
        <w:lang w:val="en-US" w:eastAsia="en-US" w:bidi="ar-SA"/>
      </w:rPr>
    </w:lvl>
  </w:abstractNum>
  <w:abstractNum w:abstractNumId="39" w15:restartNumberingAfterBreak="0">
    <w:nsid w:val="45F474D5"/>
    <w:multiLevelType w:val="hybridMultilevel"/>
    <w:tmpl w:val="DEFE55EA"/>
    <w:lvl w:ilvl="0" w:tplc="6E5C4700">
      <w:numFmt w:val="bullet"/>
      <w:lvlText w:val="•"/>
      <w:lvlJc w:val="left"/>
      <w:pPr>
        <w:ind w:left="859" w:hanging="425"/>
      </w:pPr>
      <w:rPr>
        <w:rFonts w:ascii="Calibri" w:eastAsia="Calibri" w:hAnsi="Calibri" w:cs="Calibri" w:hint="default"/>
        <w:b w:val="0"/>
        <w:bCs w:val="0"/>
        <w:i w:val="0"/>
        <w:iCs w:val="0"/>
        <w:spacing w:val="0"/>
        <w:w w:val="100"/>
        <w:sz w:val="16"/>
        <w:szCs w:val="16"/>
        <w:lang w:val="en-US" w:eastAsia="en-US" w:bidi="ar-SA"/>
      </w:rPr>
    </w:lvl>
    <w:lvl w:ilvl="1" w:tplc="317004F8">
      <w:numFmt w:val="bullet"/>
      <w:lvlText w:val="•"/>
      <w:lvlJc w:val="left"/>
      <w:pPr>
        <w:ind w:left="1321" w:hanging="425"/>
      </w:pPr>
      <w:rPr>
        <w:rFonts w:hint="default"/>
        <w:lang w:val="en-US" w:eastAsia="en-US" w:bidi="ar-SA"/>
      </w:rPr>
    </w:lvl>
    <w:lvl w:ilvl="2" w:tplc="EE8AE708">
      <w:numFmt w:val="bullet"/>
      <w:lvlText w:val="•"/>
      <w:lvlJc w:val="left"/>
      <w:pPr>
        <w:ind w:left="1782" w:hanging="425"/>
      </w:pPr>
      <w:rPr>
        <w:rFonts w:hint="default"/>
        <w:lang w:val="en-US" w:eastAsia="en-US" w:bidi="ar-SA"/>
      </w:rPr>
    </w:lvl>
    <w:lvl w:ilvl="3" w:tplc="E4F0822E">
      <w:numFmt w:val="bullet"/>
      <w:lvlText w:val="•"/>
      <w:lvlJc w:val="left"/>
      <w:pPr>
        <w:ind w:left="2243" w:hanging="425"/>
      </w:pPr>
      <w:rPr>
        <w:rFonts w:hint="default"/>
        <w:lang w:val="en-US" w:eastAsia="en-US" w:bidi="ar-SA"/>
      </w:rPr>
    </w:lvl>
    <w:lvl w:ilvl="4" w:tplc="7D0CDD8E">
      <w:numFmt w:val="bullet"/>
      <w:lvlText w:val="•"/>
      <w:lvlJc w:val="left"/>
      <w:pPr>
        <w:ind w:left="2704" w:hanging="425"/>
      </w:pPr>
      <w:rPr>
        <w:rFonts w:hint="default"/>
        <w:lang w:val="en-US" w:eastAsia="en-US" w:bidi="ar-SA"/>
      </w:rPr>
    </w:lvl>
    <w:lvl w:ilvl="5" w:tplc="0D4A4FF0">
      <w:numFmt w:val="bullet"/>
      <w:lvlText w:val="•"/>
      <w:lvlJc w:val="left"/>
      <w:pPr>
        <w:ind w:left="3166" w:hanging="425"/>
      </w:pPr>
      <w:rPr>
        <w:rFonts w:hint="default"/>
        <w:lang w:val="en-US" w:eastAsia="en-US" w:bidi="ar-SA"/>
      </w:rPr>
    </w:lvl>
    <w:lvl w:ilvl="6" w:tplc="109C7A46">
      <w:numFmt w:val="bullet"/>
      <w:lvlText w:val="•"/>
      <w:lvlJc w:val="left"/>
      <w:pPr>
        <w:ind w:left="3627" w:hanging="425"/>
      </w:pPr>
      <w:rPr>
        <w:rFonts w:hint="default"/>
        <w:lang w:val="en-US" w:eastAsia="en-US" w:bidi="ar-SA"/>
      </w:rPr>
    </w:lvl>
    <w:lvl w:ilvl="7" w:tplc="2D4876BC">
      <w:numFmt w:val="bullet"/>
      <w:lvlText w:val="•"/>
      <w:lvlJc w:val="left"/>
      <w:pPr>
        <w:ind w:left="4088" w:hanging="425"/>
      </w:pPr>
      <w:rPr>
        <w:rFonts w:hint="default"/>
        <w:lang w:val="en-US" w:eastAsia="en-US" w:bidi="ar-SA"/>
      </w:rPr>
    </w:lvl>
    <w:lvl w:ilvl="8" w:tplc="B0705B1E">
      <w:numFmt w:val="bullet"/>
      <w:lvlText w:val="•"/>
      <w:lvlJc w:val="left"/>
      <w:pPr>
        <w:ind w:left="4549" w:hanging="425"/>
      </w:pPr>
      <w:rPr>
        <w:rFonts w:hint="default"/>
        <w:lang w:val="en-US" w:eastAsia="en-US" w:bidi="ar-SA"/>
      </w:rPr>
    </w:lvl>
  </w:abstractNum>
  <w:abstractNum w:abstractNumId="40" w15:restartNumberingAfterBreak="0">
    <w:nsid w:val="470F51CD"/>
    <w:multiLevelType w:val="hybridMultilevel"/>
    <w:tmpl w:val="E2D20D78"/>
    <w:lvl w:ilvl="0" w:tplc="2C18FC04">
      <w:numFmt w:val="bullet"/>
      <w:lvlText w:val="•"/>
      <w:lvlJc w:val="left"/>
      <w:pPr>
        <w:ind w:left="3080" w:hanging="176"/>
      </w:pPr>
      <w:rPr>
        <w:rFonts w:ascii="Calibri" w:eastAsia="Calibri" w:hAnsi="Calibri" w:cs="Calibri" w:hint="default"/>
        <w:b w:val="0"/>
        <w:bCs w:val="0"/>
        <w:i w:val="0"/>
        <w:iCs w:val="0"/>
        <w:spacing w:val="0"/>
        <w:w w:val="100"/>
        <w:sz w:val="22"/>
        <w:szCs w:val="22"/>
        <w:lang w:val="en-US" w:eastAsia="en-US" w:bidi="ar-SA"/>
      </w:rPr>
    </w:lvl>
    <w:lvl w:ilvl="1" w:tplc="CABC2F5C">
      <w:numFmt w:val="bullet"/>
      <w:lvlText w:val="•"/>
      <w:lvlJc w:val="left"/>
      <w:pPr>
        <w:ind w:left="3896" w:hanging="176"/>
      </w:pPr>
      <w:rPr>
        <w:rFonts w:hint="default"/>
        <w:lang w:val="en-US" w:eastAsia="en-US" w:bidi="ar-SA"/>
      </w:rPr>
    </w:lvl>
    <w:lvl w:ilvl="2" w:tplc="3E129766">
      <w:numFmt w:val="bullet"/>
      <w:lvlText w:val="•"/>
      <w:lvlJc w:val="left"/>
      <w:pPr>
        <w:ind w:left="4712" w:hanging="176"/>
      </w:pPr>
      <w:rPr>
        <w:rFonts w:hint="default"/>
        <w:lang w:val="en-US" w:eastAsia="en-US" w:bidi="ar-SA"/>
      </w:rPr>
    </w:lvl>
    <w:lvl w:ilvl="3" w:tplc="B04E4266">
      <w:numFmt w:val="bullet"/>
      <w:lvlText w:val="•"/>
      <w:lvlJc w:val="left"/>
      <w:pPr>
        <w:ind w:left="5528" w:hanging="176"/>
      </w:pPr>
      <w:rPr>
        <w:rFonts w:hint="default"/>
        <w:lang w:val="en-US" w:eastAsia="en-US" w:bidi="ar-SA"/>
      </w:rPr>
    </w:lvl>
    <w:lvl w:ilvl="4" w:tplc="A030E404">
      <w:numFmt w:val="bullet"/>
      <w:lvlText w:val="•"/>
      <w:lvlJc w:val="left"/>
      <w:pPr>
        <w:ind w:left="6344" w:hanging="176"/>
      </w:pPr>
      <w:rPr>
        <w:rFonts w:hint="default"/>
        <w:lang w:val="en-US" w:eastAsia="en-US" w:bidi="ar-SA"/>
      </w:rPr>
    </w:lvl>
    <w:lvl w:ilvl="5" w:tplc="F6C6D092">
      <w:numFmt w:val="bullet"/>
      <w:lvlText w:val="•"/>
      <w:lvlJc w:val="left"/>
      <w:pPr>
        <w:ind w:left="7160" w:hanging="176"/>
      </w:pPr>
      <w:rPr>
        <w:rFonts w:hint="default"/>
        <w:lang w:val="en-US" w:eastAsia="en-US" w:bidi="ar-SA"/>
      </w:rPr>
    </w:lvl>
    <w:lvl w:ilvl="6" w:tplc="152A6EFA">
      <w:numFmt w:val="bullet"/>
      <w:lvlText w:val="•"/>
      <w:lvlJc w:val="left"/>
      <w:pPr>
        <w:ind w:left="7976" w:hanging="176"/>
      </w:pPr>
      <w:rPr>
        <w:rFonts w:hint="default"/>
        <w:lang w:val="en-US" w:eastAsia="en-US" w:bidi="ar-SA"/>
      </w:rPr>
    </w:lvl>
    <w:lvl w:ilvl="7" w:tplc="D8689FD4">
      <w:numFmt w:val="bullet"/>
      <w:lvlText w:val="•"/>
      <w:lvlJc w:val="left"/>
      <w:pPr>
        <w:ind w:left="8792" w:hanging="176"/>
      </w:pPr>
      <w:rPr>
        <w:rFonts w:hint="default"/>
        <w:lang w:val="en-US" w:eastAsia="en-US" w:bidi="ar-SA"/>
      </w:rPr>
    </w:lvl>
    <w:lvl w:ilvl="8" w:tplc="14D815CA">
      <w:numFmt w:val="bullet"/>
      <w:lvlText w:val="•"/>
      <w:lvlJc w:val="left"/>
      <w:pPr>
        <w:ind w:left="9608" w:hanging="176"/>
      </w:pPr>
      <w:rPr>
        <w:rFonts w:hint="default"/>
        <w:lang w:val="en-US" w:eastAsia="en-US" w:bidi="ar-SA"/>
      </w:rPr>
    </w:lvl>
  </w:abstractNum>
  <w:abstractNum w:abstractNumId="41" w15:restartNumberingAfterBreak="0">
    <w:nsid w:val="47624233"/>
    <w:multiLevelType w:val="hybridMultilevel"/>
    <w:tmpl w:val="D818CA80"/>
    <w:lvl w:ilvl="0" w:tplc="3CD4FB10">
      <w:numFmt w:val="bullet"/>
      <w:lvlText w:val=""/>
      <w:lvlJc w:val="left"/>
      <w:pPr>
        <w:ind w:left="2360" w:hanging="360"/>
      </w:pPr>
      <w:rPr>
        <w:rFonts w:ascii="Wingdings" w:eastAsia="Wingdings" w:hAnsi="Wingdings" w:cs="Wingdings" w:hint="default"/>
        <w:b w:val="0"/>
        <w:bCs w:val="0"/>
        <w:i w:val="0"/>
        <w:iCs w:val="0"/>
        <w:spacing w:val="0"/>
        <w:w w:val="99"/>
        <w:sz w:val="20"/>
        <w:szCs w:val="20"/>
        <w:lang w:val="en-US" w:eastAsia="en-US" w:bidi="ar-SA"/>
      </w:rPr>
    </w:lvl>
    <w:lvl w:ilvl="1" w:tplc="3AB247A6">
      <w:numFmt w:val="bullet"/>
      <w:lvlText w:val="•"/>
      <w:lvlJc w:val="left"/>
      <w:pPr>
        <w:ind w:left="3248" w:hanging="360"/>
      </w:pPr>
      <w:rPr>
        <w:rFonts w:hint="default"/>
        <w:lang w:val="en-US" w:eastAsia="en-US" w:bidi="ar-SA"/>
      </w:rPr>
    </w:lvl>
    <w:lvl w:ilvl="2" w:tplc="0484978A">
      <w:numFmt w:val="bullet"/>
      <w:lvlText w:val="•"/>
      <w:lvlJc w:val="left"/>
      <w:pPr>
        <w:ind w:left="4136" w:hanging="360"/>
      </w:pPr>
      <w:rPr>
        <w:rFonts w:hint="default"/>
        <w:lang w:val="en-US" w:eastAsia="en-US" w:bidi="ar-SA"/>
      </w:rPr>
    </w:lvl>
    <w:lvl w:ilvl="3" w:tplc="33F6F390">
      <w:numFmt w:val="bullet"/>
      <w:lvlText w:val="•"/>
      <w:lvlJc w:val="left"/>
      <w:pPr>
        <w:ind w:left="5024" w:hanging="360"/>
      </w:pPr>
      <w:rPr>
        <w:rFonts w:hint="default"/>
        <w:lang w:val="en-US" w:eastAsia="en-US" w:bidi="ar-SA"/>
      </w:rPr>
    </w:lvl>
    <w:lvl w:ilvl="4" w:tplc="95EE61EE">
      <w:numFmt w:val="bullet"/>
      <w:lvlText w:val="•"/>
      <w:lvlJc w:val="left"/>
      <w:pPr>
        <w:ind w:left="5912" w:hanging="360"/>
      </w:pPr>
      <w:rPr>
        <w:rFonts w:hint="default"/>
        <w:lang w:val="en-US" w:eastAsia="en-US" w:bidi="ar-SA"/>
      </w:rPr>
    </w:lvl>
    <w:lvl w:ilvl="5" w:tplc="72EC4DA6">
      <w:numFmt w:val="bullet"/>
      <w:lvlText w:val="•"/>
      <w:lvlJc w:val="left"/>
      <w:pPr>
        <w:ind w:left="6800" w:hanging="360"/>
      </w:pPr>
      <w:rPr>
        <w:rFonts w:hint="default"/>
        <w:lang w:val="en-US" w:eastAsia="en-US" w:bidi="ar-SA"/>
      </w:rPr>
    </w:lvl>
    <w:lvl w:ilvl="6" w:tplc="467447F0">
      <w:numFmt w:val="bullet"/>
      <w:lvlText w:val="•"/>
      <w:lvlJc w:val="left"/>
      <w:pPr>
        <w:ind w:left="7688" w:hanging="360"/>
      </w:pPr>
      <w:rPr>
        <w:rFonts w:hint="default"/>
        <w:lang w:val="en-US" w:eastAsia="en-US" w:bidi="ar-SA"/>
      </w:rPr>
    </w:lvl>
    <w:lvl w:ilvl="7" w:tplc="29ECA6FE">
      <w:numFmt w:val="bullet"/>
      <w:lvlText w:val="•"/>
      <w:lvlJc w:val="left"/>
      <w:pPr>
        <w:ind w:left="8576" w:hanging="360"/>
      </w:pPr>
      <w:rPr>
        <w:rFonts w:hint="default"/>
        <w:lang w:val="en-US" w:eastAsia="en-US" w:bidi="ar-SA"/>
      </w:rPr>
    </w:lvl>
    <w:lvl w:ilvl="8" w:tplc="DD58254A">
      <w:numFmt w:val="bullet"/>
      <w:lvlText w:val="•"/>
      <w:lvlJc w:val="left"/>
      <w:pPr>
        <w:ind w:left="9464" w:hanging="360"/>
      </w:pPr>
      <w:rPr>
        <w:rFonts w:hint="default"/>
        <w:lang w:val="en-US" w:eastAsia="en-US" w:bidi="ar-SA"/>
      </w:rPr>
    </w:lvl>
  </w:abstractNum>
  <w:abstractNum w:abstractNumId="42" w15:restartNumberingAfterBreak="0">
    <w:nsid w:val="494942DF"/>
    <w:multiLevelType w:val="hybridMultilevel"/>
    <w:tmpl w:val="315E51E6"/>
    <w:lvl w:ilvl="0" w:tplc="3894D874">
      <w:start w:val="1"/>
      <w:numFmt w:val="lowerLetter"/>
      <w:lvlText w:val="%1."/>
      <w:lvlJc w:val="left"/>
      <w:pPr>
        <w:ind w:left="2360" w:hanging="720"/>
        <w:jc w:val="left"/>
      </w:pPr>
      <w:rPr>
        <w:rFonts w:ascii="Calibri" w:eastAsia="Calibri" w:hAnsi="Calibri" w:cs="Calibri" w:hint="default"/>
        <w:b w:val="0"/>
        <w:bCs w:val="0"/>
        <w:i w:val="0"/>
        <w:iCs w:val="0"/>
        <w:spacing w:val="0"/>
        <w:w w:val="100"/>
        <w:sz w:val="22"/>
        <w:szCs w:val="22"/>
        <w:lang w:val="en-US" w:eastAsia="en-US" w:bidi="ar-SA"/>
      </w:rPr>
    </w:lvl>
    <w:lvl w:ilvl="1" w:tplc="690EA026">
      <w:start w:val="1"/>
      <w:numFmt w:val="decimal"/>
      <w:lvlText w:val="%2."/>
      <w:lvlJc w:val="left"/>
      <w:pPr>
        <w:ind w:left="3080" w:hanging="720"/>
        <w:jc w:val="left"/>
      </w:pPr>
      <w:rPr>
        <w:rFonts w:ascii="Calibri" w:eastAsia="Calibri" w:hAnsi="Calibri" w:cs="Calibri" w:hint="default"/>
        <w:b w:val="0"/>
        <w:bCs w:val="0"/>
        <w:i w:val="0"/>
        <w:iCs w:val="0"/>
        <w:spacing w:val="0"/>
        <w:w w:val="100"/>
        <w:sz w:val="22"/>
        <w:szCs w:val="22"/>
        <w:lang w:val="en-US" w:eastAsia="en-US" w:bidi="ar-SA"/>
      </w:rPr>
    </w:lvl>
    <w:lvl w:ilvl="2" w:tplc="55587C66">
      <w:numFmt w:val="bullet"/>
      <w:lvlText w:val=""/>
      <w:lvlJc w:val="left"/>
      <w:pPr>
        <w:ind w:left="3800" w:hanging="360"/>
      </w:pPr>
      <w:rPr>
        <w:rFonts w:ascii="Symbol" w:eastAsia="Symbol" w:hAnsi="Symbol" w:cs="Symbol" w:hint="default"/>
        <w:b w:val="0"/>
        <w:bCs w:val="0"/>
        <w:i w:val="0"/>
        <w:iCs w:val="0"/>
        <w:spacing w:val="0"/>
        <w:w w:val="100"/>
        <w:sz w:val="22"/>
        <w:szCs w:val="22"/>
        <w:lang w:val="en-US" w:eastAsia="en-US" w:bidi="ar-SA"/>
      </w:rPr>
    </w:lvl>
    <w:lvl w:ilvl="3" w:tplc="D5C4461E">
      <w:numFmt w:val="bullet"/>
      <w:lvlText w:val="•"/>
      <w:lvlJc w:val="left"/>
      <w:pPr>
        <w:ind w:left="4730" w:hanging="360"/>
      </w:pPr>
      <w:rPr>
        <w:rFonts w:hint="default"/>
        <w:lang w:val="en-US" w:eastAsia="en-US" w:bidi="ar-SA"/>
      </w:rPr>
    </w:lvl>
    <w:lvl w:ilvl="4" w:tplc="6AE41AC2">
      <w:numFmt w:val="bullet"/>
      <w:lvlText w:val="•"/>
      <w:lvlJc w:val="left"/>
      <w:pPr>
        <w:ind w:left="5660" w:hanging="360"/>
      </w:pPr>
      <w:rPr>
        <w:rFonts w:hint="default"/>
        <w:lang w:val="en-US" w:eastAsia="en-US" w:bidi="ar-SA"/>
      </w:rPr>
    </w:lvl>
    <w:lvl w:ilvl="5" w:tplc="F3F6A5FC">
      <w:numFmt w:val="bullet"/>
      <w:lvlText w:val="•"/>
      <w:lvlJc w:val="left"/>
      <w:pPr>
        <w:ind w:left="6590" w:hanging="360"/>
      </w:pPr>
      <w:rPr>
        <w:rFonts w:hint="default"/>
        <w:lang w:val="en-US" w:eastAsia="en-US" w:bidi="ar-SA"/>
      </w:rPr>
    </w:lvl>
    <w:lvl w:ilvl="6" w:tplc="48E4A764">
      <w:numFmt w:val="bullet"/>
      <w:lvlText w:val="•"/>
      <w:lvlJc w:val="left"/>
      <w:pPr>
        <w:ind w:left="7520" w:hanging="360"/>
      </w:pPr>
      <w:rPr>
        <w:rFonts w:hint="default"/>
        <w:lang w:val="en-US" w:eastAsia="en-US" w:bidi="ar-SA"/>
      </w:rPr>
    </w:lvl>
    <w:lvl w:ilvl="7" w:tplc="16AAEACE">
      <w:numFmt w:val="bullet"/>
      <w:lvlText w:val="•"/>
      <w:lvlJc w:val="left"/>
      <w:pPr>
        <w:ind w:left="8450" w:hanging="360"/>
      </w:pPr>
      <w:rPr>
        <w:rFonts w:hint="default"/>
        <w:lang w:val="en-US" w:eastAsia="en-US" w:bidi="ar-SA"/>
      </w:rPr>
    </w:lvl>
    <w:lvl w:ilvl="8" w:tplc="A4DE4C8C">
      <w:numFmt w:val="bullet"/>
      <w:lvlText w:val="•"/>
      <w:lvlJc w:val="left"/>
      <w:pPr>
        <w:ind w:left="9380" w:hanging="360"/>
      </w:pPr>
      <w:rPr>
        <w:rFonts w:hint="default"/>
        <w:lang w:val="en-US" w:eastAsia="en-US" w:bidi="ar-SA"/>
      </w:rPr>
    </w:lvl>
  </w:abstractNum>
  <w:abstractNum w:abstractNumId="43" w15:restartNumberingAfterBreak="0">
    <w:nsid w:val="4CA227EF"/>
    <w:multiLevelType w:val="hybridMultilevel"/>
    <w:tmpl w:val="46AC8E74"/>
    <w:lvl w:ilvl="0" w:tplc="84FEACD0">
      <w:start w:val="1"/>
      <w:numFmt w:val="decimal"/>
      <w:lvlText w:val="%1."/>
      <w:lvlJc w:val="left"/>
      <w:pPr>
        <w:ind w:left="2360" w:hanging="360"/>
        <w:jc w:val="left"/>
      </w:pPr>
      <w:rPr>
        <w:rFonts w:ascii="Calibri" w:eastAsia="Calibri" w:hAnsi="Calibri" w:cs="Calibri" w:hint="default"/>
        <w:b w:val="0"/>
        <w:bCs w:val="0"/>
        <w:i w:val="0"/>
        <w:iCs w:val="0"/>
        <w:spacing w:val="0"/>
        <w:w w:val="100"/>
        <w:sz w:val="22"/>
        <w:szCs w:val="22"/>
        <w:lang w:val="en-US" w:eastAsia="en-US" w:bidi="ar-SA"/>
      </w:rPr>
    </w:lvl>
    <w:lvl w:ilvl="1" w:tplc="575E3D38">
      <w:numFmt w:val="bullet"/>
      <w:lvlText w:val="•"/>
      <w:lvlJc w:val="left"/>
      <w:pPr>
        <w:ind w:left="3248" w:hanging="360"/>
      </w:pPr>
      <w:rPr>
        <w:rFonts w:hint="default"/>
        <w:lang w:val="en-US" w:eastAsia="en-US" w:bidi="ar-SA"/>
      </w:rPr>
    </w:lvl>
    <w:lvl w:ilvl="2" w:tplc="067C2946">
      <w:numFmt w:val="bullet"/>
      <w:lvlText w:val="•"/>
      <w:lvlJc w:val="left"/>
      <w:pPr>
        <w:ind w:left="4136" w:hanging="360"/>
      </w:pPr>
      <w:rPr>
        <w:rFonts w:hint="default"/>
        <w:lang w:val="en-US" w:eastAsia="en-US" w:bidi="ar-SA"/>
      </w:rPr>
    </w:lvl>
    <w:lvl w:ilvl="3" w:tplc="ACD035EC">
      <w:numFmt w:val="bullet"/>
      <w:lvlText w:val="•"/>
      <w:lvlJc w:val="left"/>
      <w:pPr>
        <w:ind w:left="5024" w:hanging="360"/>
      </w:pPr>
      <w:rPr>
        <w:rFonts w:hint="default"/>
        <w:lang w:val="en-US" w:eastAsia="en-US" w:bidi="ar-SA"/>
      </w:rPr>
    </w:lvl>
    <w:lvl w:ilvl="4" w:tplc="EA94B6C4">
      <w:numFmt w:val="bullet"/>
      <w:lvlText w:val="•"/>
      <w:lvlJc w:val="left"/>
      <w:pPr>
        <w:ind w:left="5912" w:hanging="360"/>
      </w:pPr>
      <w:rPr>
        <w:rFonts w:hint="default"/>
        <w:lang w:val="en-US" w:eastAsia="en-US" w:bidi="ar-SA"/>
      </w:rPr>
    </w:lvl>
    <w:lvl w:ilvl="5" w:tplc="244E2B82">
      <w:numFmt w:val="bullet"/>
      <w:lvlText w:val="•"/>
      <w:lvlJc w:val="left"/>
      <w:pPr>
        <w:ind w:left="6800" w:hanging="360"/>
      </w:pPr>
      <w:rPr>
        <w:rFonts w:hint="default"/>
        <w:lang w:val="en-US" w:eastAsia="en-US" w:bidi="ar-SA"/>
      </w:rPr>
    </w:lvl>
    <w:lvl w:ilvl="6" w:tplc="73D2D26E">
      <w:numFmt w:val="bullet"/>
      <w:lvlText w:val="•"/>
      <w:lvlJc w:val="left"/>
      <w:pPr>
        <w:ind w:left="7688" w:hanging="360"/>
      </w:pPr>
      <w:rPr>
        <w:rFonts w:hint="default"/>
        <w:lang w:val="en-US" w:eastAsia="en-US" w:bidi="ar-SA"/>
      </w:rPr>
    </w:lvl>
    <w:lvl w:ilvl="7" w:tplc="3B36DE66">
      <w:numFmt w:val="bullet"/>
      <w:lvlText w:val="•"/>
      <w:lvlJc w:val="left"/>
      <w:pPr>
        <w:ind w:left="8576" w:hanging="360"/>
      </w:pPr>
      <w:rPr>
        <w:rFonts w:hint="default"/>
        <w:lang w:val="en-US" w:eastAsia="en-US" w:bidi="ar-SA"/>
      </w:rPr>
    </w:lvl>
    <w:lvl w:ilvl="8" w:tplc="690C831E">
      <w:numFmt w:val="bullet"/>
      <w:lvlText w:val="•"/>
      <w:lvlJc w:val="left"/>
      <w:pPr>
        <w:ind w:left="9464" w:hanging="360"/>
      </w:pPr>
      <w:rPr>
        <w:rFonts w:hint="default"/>
        <w:lang w:val="en-US" w:eastAsia="en-US" w:bidi="ar-SA"/>
      </w:rPr>
    </w:lvl>
  </w:abstractNum>
  <w:abstractNum w:abstractNumId="44" w15:restartNumberingAfterBreak="0">
    <w:nsid w:val="507B5656"/>
    <w:multiLevelType w:val="hybridMultilevel"/>
    <w:tmpl w:val="CFEE8164"/>
    <w:lvl w:ilvl="0" w:tplc="36E8AFFA">
      <w:start w:val="1"/>
      <w:numFmt w:val="lowerLetter"/>
      <w:lvlText w:val="%1."/>
      <w:lvlJc w:val="left"/>
      <w:pPr>
        <w:ind w:left="2360" w:hanging="720"/>
        <w:jc w:val="left"/>
      </w:pPr>
      <w:rPr>
        <w:rFonts w:ascii="Calibri" w:eastAsia="Calibri" w:hAnsi="Calibri" w:cs="Calibri" w:hint="default"/>
        <w:b w:val="0"/>
        <w:bCs w:val="0"/>
        <w:i w:val="0"/>
        <w:iCs w:val="0"/>
        <w:spacing w:val="0"/>
        <w:w w:val="100"/>
        <w:sz w:val="22"/>
        <w:szCs w:val="22"/>
        <w:lang w:val="en-US" w:eastAsia="en-US" w:bidi="ar-SA"/>
      </w:rPr>
    </w:lvl>
    <w:lvl w:ilvl="1" w:tplc="A99C5080">
      <w:start w:val="1"/>
      <w:numFmt w:val="lowerRoman"/>
      <w:lvlText w:val="(%2)"/>
      <w:lvlJc w:val="left"/>
      <w:pPr>
        <w:ind w:left="3080" w:hanging="360"/>
        <w:jc w:val="left"/>
      </w:pPr>
      <w:rPr>
        <w:rFonts w:ascii="Calibri" w:eastAsia="Calibri" w:hAnsi="Calibri" w:cs="Calibri" w:hint="default"/>
        <w:b w:val="0"/>
        <w:bCs w:val="0"/>
        <w:i w:val="0"/>
        <w:iCs w:val="0"/>
        <w:spacing w:val="0"/>
        <w:w w:val="100"/>
        <w:sz w:val="22"/>
        <w:szCs w:val="22"/>
        <w:lang w:val="en-US" w:eastAsia="en-US" w:bidi="ar-SA"/>
      </w:rPr>
    </w:lvl>
    <w:lvl w:ilvl="2" w:tplc="BCE09556">
      <w:numFmt w:val="bullet"/>
      <w:lvlText w:val="•"/>
      <w:lvlJc w:val="left"/>
      <w:pPr>
        <w:ind w:left="3986" w:hanging="360"/>
      </w:pPr>
      <w:rPr>
        <w:rFonts w:hint="default"/>
        <w:lang w:val="en-US" w:eastAsia="en-US" w:bidi="ar-SA"/>
      </w:rPr>
    </w:lvl>
    <w:lvl w:ilvl="3" w:tplc="749022E4">
      <w:numFmt w:val="bullet"/>
      <w:lvlText w:val="•"/>
      <w:lvlJc w:val="left"/>
      <w:pPr>
        <w:ind w:left="4893" w:hanging="360"/>
      </w:pPr>
      <w:rPr>
        <w:rFonts w:hint="default"/>
        <w:lang w:val="en-US" w:eastAsia="en-US" w:bidi="ar-SA"/>
      </w:rPr>
    </w:lvl>
    <w:lvl w:ilvl="4" w:tplc="D31C6A0C">
      <w:numFmt w:val="bullet"/>
      <w:lvlText w:val="•"/>
      <w:lvlJc w:val="left"/>
      <w:pPr>
        <w:ind w:left="5800" w:hanging="360"/>
      </w:pPr>
      <w:rPr>
        <w:rFonts w:hint="default"/>
        <w:lang w:val="en-US" w:eastAsia="en-US" w:bidi="ar-SA"/>
      </w:rPr>
    </w:lvl>
    <w:lvl w:ilvl="5" w:tplc="ED323066">
      <w:numFmt w:val="bullet"/>
      <w:lvlText w:val="•"/>
      <w:lvlJc w:val="left"/>
      <w:pPr>
        <w:ind w:left="6706" w:hanging="360"/>
      </w:pPr>
      <w:rPr>
        <w:rFonts w:hint="default"/>
        <w:lang w:val="en-US" w:eastAsia="en-US" w:bidi="ar-SA"/>
      </w:rPr>
    </w:lvl>
    <w:lvl w:ilvl="6" w:tplc="FDB22C2E">
      <w:numFmt w:val="bullet"/>
      <w:lvlText w:val="•"/>
      <w:lvlJc w:val="left"/>
      <w:pPr>
        <w:ind w:left="7613" w:hanging="360"/>
      </w:pPr>
      <w:rPr>
        <w:rFonts w:hint="default"/>
        <w:lang w:val="en-US" w:eastAsia="en-US" w:bidi="ar-SA"/>
      </w:rPr>
    </w:lvl>
    <w:lvl w:ilvl="7" w:tplc="32F0AB7A">
      <w:numFmt w:val="bullet"/>
      <w:lvlText w:val="•"/>
      <w:lvlJc w:val="left"/>
      <w:pPr>
        <w:ind w:left="8520" w:hanging="360"/>
      </w:pPr>
      <w:rPr>
        <w:rFonts w:hint="default"/>
        <w:lang w:val="en-US" w:eastAsia="en-US" w:bidi="ar-SA"/>
      </w:rPr>
    </w:lvl>
    <w:lvl w:ilvl="8" w:tplc="1AEAE650">
      <w:numFmt w:val="bullet"/>
      <w:lvlText w:val="•"/>
      <w:lvlJc w:val="left"/>
      <w:pPr>
        <w:ind w:left="9426" w:hanging="360"/>
      </w:pPr>
      <w:rPr>
        <w:rFonts w:hint="default"/>
        <w:lang w:val="en-US" w:eastAsia="en-US" w:bidi="ar-SA"/>
      </w:rPr>
    </w:lvl>
  </w:abstractNum>
  <w:abstractNum w:abstractNumId="45" w15:restartNumberingAfterBreak="0">
    <w:nsid w:val="50A1781F"/>
    <w:multiLevelType w:val="hybridMultilevel"/>
    <w:tmpl w:val="08785860"/>
    <w:lvl w:ilvl="0" w:tplc="C9845D9E">
      <w:start w:val="1"/>
      <w:numFmt w:val="upperLetter"/>
      <w:lvlText w:val="%1."/>
      <w:lvlJc w:val="left"/>
      <w:pPr>
        <w:ind w:left="1911" w:hanging="272"/>
        <w:jc w:val="left"/>
      </w:pPr>
      <w:rPr>
        <w:rFonts w:ascii="Calibri" w:eastAsia="Calibri" w:hAnsi="Calibri" w:cs="Calibri" w:hint="default"/>
        <w:b w:val="0"/>
        <w:bCs w:val="0"/>
        <w:i w:val="0"/>
        <w:iCs w:val="0"/>
        <w:spacing w:val="0"/>
        <w:w w:val="100"/>
        <w:sz w:val="22"/>
        <w:szCs w:val="22"/>
        <w:lang w:val="en-US" w:eastAsia="en-US" w:bidi="ar-SA"/>
      </w:rPr>
    </w:lvl>
    <w:lvl w:ilvl="1" w:tplc="E0162C18">
      <w:numFmt w:val="bullet"/>
      <w:lvlText w:val="•"/>
      <w:lvlJc w:val="left"/>
      <w:pPr>
        <w:ind w:left="2852" w:hanging="272"/>
      </w:pPr>
      <w:rPr>
        <w:rFonts w:hint="default"/>
        <w:lang w:val="en-US" w:eastAsia="en-US" w:bidi="ar-SA"/>
      </w:rPr>
    </w:lvl>
    <w:lvl w:ilvl="2" w:tplc="1D602BD4">
      <w:numFmt w:val="bullet"/>
      <w:lvlText w:val="•"/>
      <w:lvlJc w:val="left"/>
      <w:pPr>
        <w:ind w:left="3784" w:hanging="272"/>
      </w:pPr>
      <w:rPr>
        <w:rFonts w:hint="default"/>
        <w:lang w:val="en-US" w:eastAsia="en-US" w:bidi="ar-SA"/>
      </w:rPr>
    </w:lvl>
    <w:lvl w:ilvl="3" w:tplc="B108EEF2">
      <w:numFmt w:val="bullet"/>
      <w:lvlText w:val="•"/>
      <w:lvlJc w:val="left"/>
      <w:pPr>
        <w:ind w:left="4716" w:hanging="272"/>
      </w:pPr>
      <w:rPr>
        <w:rFonts w:hint="default"/>
        <w:lang w:val="en-US" w:eastAsia="en-US" w:bidi="ar-SA"/>
      </w:rPr>
    </w:lvl>
    <w:lvl w:ilvl="4" w:tplc="4EF6CD0C">
      <w:numFmt w:val="bullet"/>
      <w:lvlText w:val="•"/>
      <w:lvlJc w:val="left"/>
      <w:pPr>
        <w:ind w:left="5648" w:hanging="272"/>
      </w:pPr>
      <w:rPr>
        <w:rFonts w:hint="default"/>
        <w:lang w:val="en-US" w:eastAsia="en-US" w:bidi="ar-SA"/>
      </w:rPr>
    </w:lvl>
    <w:lvl w:ilvl="5" w:tplc="E32CA47A">
      <w:numFmt w:val="bullet"/>
      <w:lvlText w:val="•"/>
      <w:lvlJc w:val="left"/>
      <w:pPr>
        <w:ind w:left="6580" w:hanging="272"/>
      </w:pPr>
      <w:rPr>
        <w:rFonts w:hint="default"/>
        <w:lang w:val="en-US" w:eastAsia="en-US" w:bidi="ar-SA"/>
      </w:rPr>
    </w:lvl>
    <w:lvl w:ilvl="6" w:tplc="5F74530C">
      <w:numFmt w:val="bullet"/>
      <w:lvlText w:val="•"/>
      <w:lvlJc w:val="left"/>
      <w:pPr>
        <w:ind w:left="7512" w:hanging="272"/>
      </w:pPr>
      <w:rPr>
        <w:rFonts w:hint="default"/>
        <w:lang w:val="en-US" w:eastAsia="en-US" w:bidi="ar-SA"/>
      </w:rPr>
    </w:lvl>
    <w:lvl w:ilvl="7" w:tplc="6658B406">
      <w:numFmt w:val="bullet"/>
      <w:lvlText w:val="•"/>
      <w:lvlJc w:val="left"/>
      <w:pPr>
        <w:ind w:left="8444" w:hanging="272"/>
      </w:pPr>
      <w:rPr>
        <w:rFonts w:hint="default"/>
        <w:lang w:val="en-US" w:eastAsia="en-US" w:bidi="ar-SA"/>
      </w:rPr>
    </w:lvl>
    <w:lvl w:ilvl="8" w:tplc="CC6E1CDC">
      <w:numFmt w:val="bullet"/>
      <w:lvlText w:val="•"/>
      <w:lvlJc w:val="left"/>
      <w:pPr>
        <w:ind w:left="9376" w:hanging="272"/>
      </w:pPr>
      <w:rPr>
        <w:rFonts w:hint="default"/>
        <w:lang w:val="en-US" w:eastAsia="en-US" w:bidi="ar-SA"/>
      </w:rPr>
    </w:lvl>
  </w:abstractNum>
  <w:abstractNum w:abstractNumId="46" w15:restartNumberingAfterBreak="0">
    <w:nsid w:val="50E23D03"/>
    <w:multiLevelType w:val="hybridMultilevel"/>
    <w:tmpl w:val="C4442044"/>
    <w:lvl w:ilvl="0" w:tplc="44A4D756">
      <w:numFmt w:val="bullet"/>
      <w:lvlText w:val=""/>
      <w:lvlJc w:val="left"/>
      <w:pPr>
        <w:ind w:left="825" w:hanging="360"/>
      </w:pPr>
      <w:rPr>
        <w:rFonts w:ascii="Symbol" w:eastAsia="Symbol" w:hAnsi="Symbol" w:cs="Symbol" w:hint="default"/>
        <w:b w:val="0"/>
        <w:bCs w:val="0"/>
        <w:i w:val="0"/>
        <w:iCs w:val="0"/>
        <w:spacing w:val="0"/>
        <w:w w:val="100"/>
        <w:sz w:val="16"/>
        <w:szCs w:val="16"/>
        <w:lang w:val="en-US" w:eastAsia="en-US" w:bidi="ar-SA"/>
      </w:rPr>
    </w:lvl>
    <w:lvl w:ilvl="1" w:tplc="AE8CC448">
      <w:numFmt w:val="bullet"/>
      <w:lvlText w:val="o"/>
      <w:lvlJc w:val="left"/>
      <w:pPr>
        <w:ind w:left="1545" w:hanging="360"/>
      </w:pPr>
      <w:rPr>
        <w:rFonts w:ascii="Courier New" w:eastAsia="Courier New" w:hAnsi="Courier New" w:cs="Courier New" w:hint="default"/>
        <w:b w:val="0"/>
        <w:bCs w:val="0"/>
        <w:i w:val="0"/>
        <w:iCs w:val="0"/>
        <w:spacing w:val="0"/>
        <w:w w:val="100"/>
        <w:sz w:val="16"/>
        <w:szCs w:val="16"/>
        <w:lang w:val="en-US" w:eastAsia="en-US" w:bidi="ar-SA"/>
      </w:rPr>
    </w:lvl>
    <w:lvl w:ilvl="2" w:tplc="A6F23C88">
      <w:numFmt w:val="bullet"/>
      <w:lvlText w:val="•"/>
      <w:lvlJc w:val="left"/>
      <w:pPr>
        <w:ind w:left="1980" w:hanging="360"/>
      </w:pPr>
      <w:rPr>
        <w:rFonts w:hint="default"/>
        <w:lang w:val="en-US" w:eastAsia="en-US" w:bidi="ar-SA"/>
      </w:rPr>
    </w:lvl>
    <w:lvl w:ilvl="3" w:tplc="8A48950E">
      <w:numFmt w:val="bullet"/>
      <w:lvlText w:val="•"/>
      <w:lvlJc w:val="left"/>
      <w:pPr>
        <w:ind w:left="2420" w:hanging="360"/>
      </w:pPr>
      <w:rPr>
        <w:rFonts w:hint="default"/>
        <w:lang w:val="en-US" w:eastAsia="en-US" w:bidi="ar-SA"/>
      </w:rPr>
    </w:lvl>
    <w:lvl w:ilvl="4" w:tplc="ACD634DE">
      <w:numFmt w:val="bullet"/>
      <w:lvlText w:val="•"/>
      <w:lvlJc w:val="left"/>
      <w:pPr>
        <w:ind w:left="2861" w:hanging="360"/>
      </w:pPr>
      <w:rPr>
        <w:rFonts w:hint="default"/>
        <w:lang w:val="en-US" w:eastAsia="en-US" w:bidi="ar-SA"/>
      </w:rPr>
    </w:lvl>
    <w:lvl w:ilvl="5" w:tplc="9BA21A20">
      <w:numFmt w:val="bullet"/>
      <w:lvlText w:val="•"/>
      <w:lvlJc w:val="left"/>
      <w:pPr>
        <w:ind w:left="3301" w:hanging="360"/>
      </w:pPr>
      <w:rPr>
        <w:rFonts w:hint="default"/>
        <w:lang w:val="en-US" w:eastAsia="en-US" w:bidi="ar-SA"/>
      </w:rPr>
    </w:lvl>
    <w:lvl w:ilvl="6" w:tplc="9DC046B2">
      <w:numFmt w:val="bullet"/>
      <w:lvlText w:val="•"/>
      <w:lvlJc w:val="left"/>
      <w:pPr>
        <w:ind w:left="3741" w:hanging="360"/>
      </w:pPr>
      <w:rPr>
        <w:rFonts w:hint="default"/>
        <w:lang w:val="en-US" w:eastAsia="en-US" w:bidi="ar-SA"/>
      </w:rPr>
    </w:lvl>
    <w:lvl w:ilvl="7" w:tplc="A7480978">
      <w:numFmt w:val="bullet"/>
      <w:lvlText w:val="•"/>
      <w:lvlJc w:val="left"/>
      <w:pPr>
        <w:ind w:left="4182" w:hanging="360"/>
      </w:pPr>
      <w:rPr>
        <w:rFonts w:hint="default"/>
        <w:lang w:val="en-US" w:eastAsia="en-US" w:bidi="ar-SA"/>
      </w:rPr>
    </w:lvl>
    <w:lvl w:ilvl="8" w:tplc="AC1C619A">
      <w:numFmt w:val="bullet"/>
      <w:lvlText w:val="•"/>
      <w:lvlJc w:val="left"/>
      <w:pPr>
        <w:ind w:left="4622" w:hanging="360"/>
      </w:pPr>
      <w:rPr>
        <w:rFonts w:hint="default"/>
        <w:lang w:val="en-US" w:eastAsia="en-US" w:bidi="ar-SA"/>
      </w:rPr>
    </w:lvl>
  </w:abstractNum>
  <w:abstractNum w:abstractNumId="47" w15:restartNumberingAfterBreak="0">
    <w:nsid w:val="511B44B2"/>
    <w:multiLevelType w:val="hybridMultilevel"/>
    <w:tmpl w:val="231654E4"/>
    <w:lvl w:ilvl="0" w:tplc="01C0923E">
      <w:numFmt w:val="bullet"/>
      <w:lvlText w:val=""/>
      <w:lvlJc w:val="left"/>
      <w:pPr>
        <w:ind w:left="2360" w:hanging="360"/>
      </w:pPr>
      <w:rPr>
        <w:rFonts w:ascii="Wingdings" w:eastAsia="Wingdings" w:hAnsi="Wingdings" w:cs="Wingdings" w:hint="default"/>
        <w:b w:val="0"/>
        <w:bCs w:val="0"/>
        <w:i w:val="0"/>
        <w:iCs w:val="0"/>
        <w:spacing w:val="0"/>
        <w:w w:val="99"/>
        <w:sz w:val="20"/>
        <w:szCs w:val="20"/>
        <w:lang w:val="en-US" w:eastAsia="en-US" w:bidi="ar-SA"/>
      </w:rPr>
    </w:lvl>
    <w:lvl w:ilvl="1" w:tplc="E0EE979C">
      <w:numFmt w:val="bullet"/>
      <w:lvlText w:val="•"/>
      <w:lvlJc w:val="left"/>
      <w:pPr>
        <w:ind w:left="3248" w:hanging="360"/>
      </w:pPr>
      <w:rPr>
        <w:rFonts w:hint="default"/>
        <w:lang w:val="en-US" w:eastAsia="en-US" w:bidi="ar-SA"/>
      </w:rPr>
    </w:lvl>
    <w:lvl w:ilvl="2" w:tplc="DB9214DE">
      <w:numFmt w:val="bullet"/>
      <w:lvlText w:val="•"/>
      <w:lvlJc w:val="left"/>
      <w:pPr>
        <w:ind w:left="4136" w:hanging="360"/>
      </w:pPr>
      <w:rPr>
        <w:rFonts w:hint="default"/>
        <w:lang w:val="en-US" w:eastAsia="en-US" w:bidi="ar-SA"/>
      </w:rPr>
    </w:lvl>
    <w:lvl w:ilvl="3" w:tplc="E0C22A50">
      <w:numFmt w:val="bullet"/>
      <w:lvlText w:val="•"/>
      <w:lvlJc w:val="left"/>
      <w:pPr>
        <w:ind w:left="5024" w:hanging="360"/>
      </w:pPr>
      <w:rPr>
        <w:rFonts w:hint="default"/>
        <w:lang w:val="en-US" w:eastAsia="en-US" w:bidi="ar-SA"/>
      </w:rPr>
    </w:lvl>
    <w:lvl w:ilvl="4" w:tplc="BD0624B0">
      <w:numFmt w:val="bullet"/>
      <w:lvlText w:val="•"/>
      <w:lvlJc w:val="left"/>
      <w:pPr>
        <w:ind w:left="5912" w:hanging="360"/>
      </w:pPr>
      <w:rPr>
        <w:rFonts w:hint="default"/>
        <w:lang w:val="en-US" w:eastAsia="en-US" w:bidi="ar-SA"/>
      </w:rPr>
    </w:lvl>
    <w:lvl w:ilvl="5" w:tplc="E47857AC">
      <w:numFmt w:val="bullet"/>
      <w:lvlText w:val="•"/>
      <w:lvlJc w:val="left"/>
      <w:pPr>
        <w:ind w:left="6800" w:hanging="360"/>
      </w:pPr>
      <w:rPr>
        <w:rFonts w:hint="default"/>
        <w:lang w:val="en-US" w:eastAsia="en-US" w:bidi="ar-SA"/>
      </w:rPr>
    </w:lvl>
    <w:lvl w:ilvl="6" w:tplc="D4EE69F8">
      <w:numFmt w:val="bullet"/>
      <w:lvlText w:val="•"/>
      <w:lvlJc w:val="left"/>
      <w:pPr>
        <w:ind w:left="7688" w:hanging="360"/>
      </w:pPr>
      <w:rPr>
        <w:rFonts w:hint="default"/>
        <w:lang w:val="en-US" w:eastAsia="en-US" w:bidi="ar-SA"/>
      </w:rPr>
    </w:lvl>
    <w:lvl w:ilvl="7" w:tplc="B2F4EC70">
      <w:numFmt w:val="bullet"/>
      <w:lvlText w:val="•"/>
      <w:lvlJc w:val="left"/>
      <w:pPr>
        <w:ind w:left="8576" w:hanging="360"/>
      </w:pPr>
      <w:rPr>
        <w:rFonts w:hint="default"/>
        <w:lang w:val="en-US" w:eastAsia="en-US" w:bidi="ar-SA"/>
      </w:rPr>
    </w:lvl>
    <w:lvl w:ilvl="8" w:tplc="01CE81C6">
      <w:numFmt w:val="bullet"/>
      <w:lvlText w:val="•"/>
      <w:lvlJc w:val="left"/>
      <w:pPr>
        <w:ind w:left="9464" w:hanging="360"/>
      </w:pPr>
      <w:rPr>
        <w:rFonts w:hint="default"/>
        <w:lang w:val="en-US" w:eastAsia="en-US" w:bidi="ar-SA"/>
      </w:rPr>
    </w:lvl>
  </w:abstractNum>
  <w:abstractNum w:abstractNumId="48" w15:restartNumberingAfterBreak="0">
    <w:nsid w:val="55A27C81"/>
    <w:multiLevelType w:val="hybridMultilevel"/>
    <w:tmpl w:val="54989E04"/>
    <w:lvl w:ilvl="0" w:tplc="82349F50">
      <w:start w:val="1"/>
      <w:numFmt w:val="decimal"/>
      <w:lvlText w:val="%1."/>
      <w:lvlJc w:val="left"/>
      <w:pPr>
        <w:ind w:left="1280" w:hanging="360"/>
        <w:jc w:val="left"/>
      </w:pPr>
      <w:rPr>
        <w:rFonts w:ascii="Calibri" w:eastAsia="Calibri" w:hAnsi="Calibri" w:cs="Calibri" w:hint="default"/>
        <w:b w:val="0"/>
        <w:bCs w:val="0"/>
        <w:i w:val="0"/>
        <w:iCs w:val="0"/>
        <w:spacing w:val="0"/>
        <w:w w:val="100"/>
        <w:sz w:val="22"/>
        <w:szCs w:val="22"/>
        <w:lang w:val="en-US" w:eastAsia="en-US" w:bidi="ar-SA"/>
      </w:rPr>
    </w:lvl>
    <w:lvl w:ilvl="1" w:tplc="555E6420">
      <w:numFmt w:val="bullet"/>
      <w:lvlText w:val="•"/>
      <w:lvlJc w:val="left"/>
      <w:pPr>
        <w:ind w:left="2276" w:hanging="360"/>
      </w:pPr>
      <w:rPr>
        <w:rFonts w:hint="default"/>
        <w:lang w:val="en-US" w:eastAsia="en-US" w:bidi="ar-SA"/>
      </w:rPr>
    </w:lvl>
    <w:lvl w:ilvl="2" w:tplc="912265BA">
      <w:numFmt w:val="bullet"/>
      <w:lvlText w:val="•"/>
      <w:lvlJc w:val="left"/>
      <w:pPr>
        <w:ind w:left="3272" w:hanging="360"/>
      </w:pPr>
      <w:rPr>
        <w:rFonts w:hint="default"/>
        <w:lang w:val="en-US" w:eastAsia="en-US" w:bidi="ar-SA"/>
      </w:rPr>
    </w:lvl>
    <w:lvl w:ilvl="3" w:tplc="0A165494">
      <w:numFmt w:val="bullet"/>
      <w:lvlText w:val="•"/>
      <w:lvlJc w:val="left"/>
      <w:pPr>
        <w:ind w:left="4268" w:hanging="360"/>
      </w:pPr>
      <w:rPr>
        <w:rFonts w:hint="default"/>
        <w:lang w:val="en-US" w:eastAsia="en-US" w:bidi="ar-SA"/>
      </w:rPr>
    </w:lvl>
    <w:lvl w:ilvl="4" w:tplc="23FA9C34">
      <w:numFmt w:val="bullet"/>
      <w:lvlText w:val="•"/>
      <w:lvlJc w:val="left"/>
      <w:pPr>
        <w:ind w:left="5264" w:hanging="360"/>
      </w:pPr>
      <w:rPr>
        <w:rFonts w:hint="default"/>
        <w:lang w:val="en-US" w:eastAsia="en-US" w:bidi="ar-SA"/>
      </w:rPr>
    </w:lvl>
    <w:lvl w:ilvl="5" w:tplc="0646F752">
      <w:numFmt w:val="bullet"/>
      <w:lvlText w:val="•"/>
      <w:lvlJc w:val="left"/>
      <w:pPr>
        <w:ind w:left="6260" w:hanging="360"/>
      </w:pPr>
      <w:rPr>
        <w:rFonts w:hint="default"/>
        <w:lang w:val="en-US" w:eastAsia="en-US" w:bidi="ar-SA"/>
      </w:rPr>
    </w:lvl>
    <w:lvl w:ilvl="6" w:tplc="C6C04346">
      <w:numFmt w:val="bullet"/>
      <w:lvlText w:val="•"/>
      <w:lvlJc w:val="left"/>
      <w:pPr>
        <w:ind w:left="7256" w:hanging="360"/>
      </w:pPr>
      <w:rPr>
        <w:rFonts w:hint="default"/>
        <w:lang w:val="en-US" w:eastAsia="en-US" w:bidi="ar-SA"/>
      </w:rPr>
    </w:lvl>
    <w:lvl w:ilvl="7" w:tplc="5AF26A44">
      <w:numFmt w:val="bullet"/>
      <w:lvlText w:val="•"/>
      <w:lvlJc w:val="left"/>
      <w:pPr>
        <w:ind w:left="8252" w:hanging="360"/>
      </w:pPr>
      <w:rPr>
        <w:rFonts w:hint="default"/>
        <w:lang w:val="en-US" w:eastAsia="en-US" w:bidi="ar-SA"/>
      </w:rPr>
    </w:lvl>
    <w:lvl w:ilvl="8" w:tplc="2F345140">
      <w:numFmt w:val="bullet"/>
      <w:lvlText w:val="•"/>
      <w:lvlJc w:val="left"/>
      <w:pPr>
        <w:ind w:left="9248" w:hanging="360"/>
      </w:pPr>
      <w:rPr>
        <w:rFonts w:hint="default"/>
        <w:lang w:val="en-US" w:eastAsia="en-US" w:bidi="ar-SA"/>
      </w:rPr>
    </w:lvl>
  </w:abstractNum>
  <w:abstractNum w:abstractNumId="49" w15:restartNumberingAfterBreak="0">
    <w:nsid w:val="61250A0E"/>
    <w:multiLevelType w:val="hybridMultilevel"/>
    <w:tmpl w:val="BB564B54"/>
    <w:lvl w:ilvl="0" w:tplc="62D648CA">
      <w:start w:val="1"/>
      <w:numFmt w:val="decimal"/>
      <w:lvlText w:val="%1."/>
      <w:lvlJc w:val="left"/>
      <w:pPr>
        <w:ind w:left="2720" w:hanging="360"/>
        <w:jc w:val="left"/>
      </w:pPr>
      <w:rPr>
        <w:rFonts w:ascii="Calibri" w:eastAsia="Calibri" w:hAnsi="Calibri" w:cs="Calibri" w:hint="default"/>
        <w:b w:val="0"/>
        <w:bCs w:val="0"/>
        <w:i w:val="0"/>
        <w:iCs w:val="0"/>
        <w:spacing w:val="0"/>
        <w:w w:val="100"/>
        <w:sz w:val="22"/>
        <w:szCs w:val="22"/>
        <w:lang w:val="en-US" w:eastAsia="en-US" w:bidi="ar-SA"/>
      </w:rPr>
    </w:lvl>
    <w:lvl w:ilvl="1" w:tplc="DFBA60F6">
      <w:numFmt w:val="bullet"/>
      <w:lvlText w:val=""/>
      <w:lvlJc w:val="left"/>
      <w:pPr>
        <w:ind w:left="3488" w:hanging="360"/>
      </w:pPr>
      <w:rPr>
        <w:rFonts w:ascii="Symbol" w:eastAsia="Symbol" w:hAnsi="Symbol" w:cs="Symbol" w:hint="default"/>
        <w:b w:val="0"/>
        <w:bCs w:val="0"/>
        <w:i w:val="0"/>
        <w:iCs w:val="0"/>
        <w:spacing w:val="0"/>
        <w:w w:val="100"/>
        <w:sz w:val="22"/>
        <w:szCs w:val="22"/>
        <w:lang w:val="en-US" w:eastAsia="en-US" w:bidi="ar-SA"/>
      </w:rPr>
    </w:lvl>
    <w:lvl w:ilvl="2" w:tplc="46D600DA">
      <w:numFmt w:val="bullet"/>
      <w:lvlText w:val="•"/>
      <w:lvlJc w:val="left"/>
      <w:pPr>
        <w:ind w:left="4342" w:hanging="360"/>
      </w:pPr>
      <w:rPr>
        <w:rFonts w:hint="default"/>
        <w:lang w:val="en-US" w:eastAsia="en-US" w:bidi="ar-SA"/>
      </w:rPr>
    </w:lvl>
    <w:lvl w:ilvl="3" w:tplc="20EEA8DC">
      <w:numFmt w:val="bullet"/>
      <w:lvlText w:val="•"/>
      <w:lvlJc w:val="left"/>
      <w:pPr>
        <w:ind w:left="5204" w:hanging="360"/>
      </w:pPr>
      <w:rPr>
        <w:rFonts w:hint="default"/>
        <w:lang w:val="en-US" w:eastAsia="en-US" w:bidi="ar-SA"/>
      </w:rPr>
    </w:lvl>
    <w:lvl w:ilvl="4" w:tplc="93F48C8E">
      <w:numFmt w:val="bullet"/>
      <w:lvlText w:val="•"/>
      <w:lvlJc w:val="left"/>
      <w:pPr>
        <w:ind w:left="6066" w:hanging="360"/>
      </w:pPr>
      <w:rPr>
        <w:rFonts w:hint="default"/>
        <w:lang w:val="en-US" w:eastAsia="en-US" w:bidi="ar-SA"/>
      </w:rPr>
    </w:lvl>
    <w:lvl w:ilvl="5" w:tplc="8B9ED09E">
      <w:numFmt w:val="bullet"/>
      <w:lvlText w:val="•"/>
      <w:lvlJc w:val="left"/>
      <w:pPr>
        <w:ind w:left="6928" w:hanging="360"/>
      </w:pPr>
      <w:rPr>
        <w:rFonts w:hint="default"/>
        <w:lang w:val="en-US" w:eastAsia="en-US" w:bidi="ar-SA"/>
      </w:rPr>
    </w:lvl>
    <w:lvl w:ilvl="6" w:tplc="C404652E">
      <w:numFmt w:val="bullet"/>
      <w:lvlText w:val="•"/>
      <w:lvlJc w:val="left"/>
      <w:pPr>
        <w:ind w:left="7791" w:hanging="360"/>
      </w:pPr>
      <w:rPr>
        <w:rFonts w:hint="default"/>
        <w:lang w:val="en-US" w:eastAsia="en-US" w:bidi="ar-SA"/>
      </w:rPr>
    </w:lvl>
    <w:lvl w:ilvl="7" w:tplc="09E023D0">
      <w:numFmt w:val="bullet"/>
      <w:lvlText w:val="•"/>
      <w:lvlJc w:val="left"/>
      <w:pPr>
        <w:ind w:left="8653" w:hanging="360"/>
      </w:pPr>
      <w:rPr>
        <w:rFonts w:hint="default"/>
        <w:lang w:val="en-US" w:eastAsia="en-US" w:bidi="ar-SA"/>
      </w:rPr>
    </w:lvl>
    <w:lvl w:ilvl="8" w:tplc="67C20C9C">
      <w:numFmt w:val="bullet"/>
      <w:lvlText w:val="•"/>
      <w:lvlJc w:val="left"/>
      <w:pPr>
        <w:ind w:left="9515" w:hanging="360"/>
      </w:pPr>
      <w:rPr>
        <w:rFonts w:hint="default"/>
        <w:lang w:val="en-US" w:eastAsia="en-US" w:bidi="ar-SA"/>
      </w:rPr>
    </w:lvl>
  </w:abstractNum>
  <w:abstractNum w:abstractNumId="50" w15:restartNumberingAfterBreak="0">
    <w:nsid w:val="62F35B34"/>
    <w:multiLevelType w:val="hybridMultilevel"/>
    <w:tmpl w:val="6AB4E406"/>
    <w:lvl w:ilvl="0" w:tplc="499AFE48">
      <w:start w:val="1"/>
      <w:numFmt w:val="lowerLetter"/>
      <w:lvlText w:val="%1."/>
      <w:lvlJc w:val="left"/>
      <w:pPr>
        <w:ind w:left="2360" w:hanging="720"/>
        <w:jc w:val="left"/>
      </w:pPr>
      <w:rPr>
        <w:rFonts w:ascii="Calibri" w:eastAsia="Calibri" w:hAnsi="Calibri" w:cs="Calibri" w:hint="default"/>
        <w:b w:val="0"/>
        <w:bCs w:val="0"/>
        <w:i w:val="0"/>
        <w:iCs w:val="0"/>
        <w:spacing w:val="0"/>
        <w:w w:val="100"/>
        <w:sz w:val="22"/>
        <w:szCs w:val="22"/>
        <w:lang w:val="en-US" w:eastAsia="en-US" w:bidi="ar-SA"/>
      </w:rPr>
    </w:lvl>
    <w:lvl w:ilvl="1" w:tplc="C298C00E">
      <w:start w:val="1"/>
      <w:numFmt w:val="decimal"/>
      <w:lvlText w:val="%2."/>
      <w:lvlJc w:val="left"/>
      <w:pPr>
        <w:ind w:left="2720" w:hanging="360"/>
        <w:jc w:val="left"/>
      </w:pPr>
      <w:rPr>
        <w:rFonts w:ascii="Calibri" w:eastAsia="Calibri" w:hAnsi="Calibri" w:cs="Calibri" w:hint="default"/>
        <w:b w:val="0"/>
        <w:bCs w:val="0"/>
        <w:i w:val="0"/>
        <w:iCs w:val="0"/>
        <w:spacing w:val="0"/>
        <w:w w:val="100"/>
        <w:sz w:val="22"/>
        <w:szCs w:val="22"/>
        <w:lang w:val="en-US" w:eastAsia="en-US" w:bidi="ar-SA"/>
      </w:rPr>
    </w:lvl>
    <w:lvl w:ilvl="2" w:tplc="5336C682">
      <w:numFmt w:val="bullet"/>
      <w:lvlText w:val="•"/>
      <w:lvlJc w:val="left"/>
      <w:pPr>
        <w:ind w:left="3666" w:hanging="360"/>
      </w:pPr>
      <w:rPr>
        <w:rFonts w:hint="default"/>
        <w:lang w:val="en-US" w:eastAsia="en-US" w:bidi="ar-SA"/>
      </w:rPr>
    </w:lvl>
    <w:lvl w:ilvl="3" w:tplc="F80EFA9E">
      <w:numFmt w:val="bullet"/>
      <w:lvlText w:val="•"/>
      <w:lvlJc w:val="left"/>
      <w:pPr>
        <w:ind w:left="4613" w:hanging="360"/>
      </w:pPr>
      <w:rPr>
        <w:rFonts w:hint="default"/>
        <w:lang w:val="en-US" w:eastAsia="en-US" w:bidi="ar-SA"/>
      </w:rPr>
    </w:lvl>
    <w:lvl w:ilvl="4" w:tplc="2BD6F5AE">
      <w:numFmt w:val="bullet"/>
      <w:lvlText w:val="•"/>
      <w:lvlJc w:val="left"/>
      <w:pPr>
        <w:ind w:left="5560" w:hanging="360"/>
      </w:pPr>
      <w:rPr>
        <w:rFonts w:hint="default"/>
        <w:lang w:val="en-US" w:eastAsia="en-US" w:bidi="ar-SA"/>
      </w:rPr>
    </w:lvl>
    <w:lvl w:ilvl="5" w:tplc="C7386318">
      <w:numFmt w:val="bullet"/>
      <w:lvlText w:val="•"/>
      <w:lvlJc w:val="left"/>
      <w:pPr>
        <w:ind w:left="6506" w:hanging="360"/>
      </w:pPr>
      <w:rPr>
        <w:rFonts w:hint="default"/>
        <w:lang w:val="en-US" w:eastAsia="en-US" w:bidi="ar-SA"/>
      </w:rPr>
    </w:lvl>
    <w:lvl w:ilvl="6" w:tplc="FB6CF242">
      <w:numFmt w:val="bullet"/>
      <w:lvlText w:val="•"/>
      <w:lvlJc w:val="left"/>
      <w:pPr>
        <w:ind w:left="7453" w:hanging="360"/>
      </w:pPr>
      <w:rPr>
        <w:rFonts w:hint="default"/>
        <w:lang w:val="en-US" w:eastAsia="en-US" w:bidi="ar-SA"/>
      </w:rPr>
    </w:lvl>
    <w:lvl w:ilvl="7" w:tplc="5640394C">
      <w:numFmt w:val="bullet"/>
      <w:lvlText w:val="•"/>
      <w:lvlJc w:val="left"/>
      <w:pPr>
        <w:ind w:left="8400" w:hanging="360"/>
      </w:pPr>
      <w:rPr>
        <w:rFonts w:hint="default"/>
        <w:lang w:val="en-US" w:eastAsia="en-US" w:bidi="ar-SA"/>
      </w:rPr>
    </w:lvl>
    <w:lvl w:ilvl="8" w:tplc="8CE840A6">
      <w:numFmt w:val="bullet"/>
      <w:lvlText w:val="•"/>
      <w:lvlJc w:val="left"/>
      <w:pPr>
        <w:ind w:left="9346" w:hanging="360"/>
      </w:pPr>
      <w:rPr>
        <w:rFonts w:hint="default"/>
        <w:lang w:val="en-US" w:eastAsia="en-US" w:bidi="ar-SA"/>
      </w:rPr>
    </w:lvl>
  </w:abstractNum>
  <w:abstractNum w:abstractNumId="51" w15:restartNumberingAfterBreak="0">
    <w:nsid w:val="64AD1D3F"/>
    <w:multiLevelType w:val="hybridMultilevel"/>
    <w:tmpl w:val="4A10A170"/>
    <w:lvl w:ilvl="0" w:tplc="CF405764">
      <w:start w:val="1"/>
      <w:numFmt w:val="decimal"/>
      <w:lvlText w:val="%1."/>
      <w:lvlJc w:val="left"/>
      <w:pPr>
        <w:ind w:left="1640" w:hanging="207"/>
        <w:jc w:val="left"/>
      </w:pPr>
      <w:rPr>
        <w:rFonts w:ascii="Calibri" w:eastAsia="Calibri" w:hAnsi="Calibri" w:cs="Calibri" w:hint="default"/>
        <w:b w:val="0"/>
        <w:bCs w:val="0"/>
        <w:i w:val="0"/>
        <w:iCs w:val="0"/>
        <w:spacing w:val="0"/>
        <w:w w:val="100"/>
        <w:sz w:val="22"/>
        <w:szCs w:val="22"/>
        <w:lang w:val="en-US" w:eastAsia="en-US" w:bidi="ar-SA"/>
      </w:rPr>
    </w:lvl>
    <w:lvl w:ilvl="1" w:tplc="17FC9788">
      <w:numFmt w:val="bullet"/>
      <w:lvlText w:val="•"/>
      <w:lvlJc w:val="left"/>
      <w:pPr>
        <w:ind w:left="2600" w:hanging="207"/>
      </w:pPr>
      <w:rPr>
        <w:rFonts w:hint="default"/>
        <w:lang w:val="en-US" w:eastAsia="en-US" w:bidi="ar-SA"/>
      </w:rPr>
    </w:lvl>
    <w:lvl w:ilvl="2" w:tplc="B0A40408">
      <w:numFmt w:val="bullet"/>
      <w:lvlText w:val="•"/>
      <w:lvlJc w:val="left"/>
      <w:pPr>
        <w:ind w:left="3560" w:hanging="207"/>
      </w:pPr>
      <w:rPr>
        <w:rFonts w:hint="default"/>
        <w:lang w:val="en-US" w:eastAsia="en-US" w:bidi="ar-SA"/>
      </w:rPr>
    </w:lvl>
    <w:lvl w:ilvl="3" w:tplc="14963320">
      <w:numFmt w:val="bullet"/>
      <w:lvlText w:val="•"/>
      <w:lvlJc w:val="left"/>
      <w:pPr>
        <w:ind w:left="4520" w:hanging="207"/>
      </w:pPr>
      <w:rPr>
        <w:rFonts w:hint="default"/>
        <w:lang w:val="en-US" w:eastAsia="en-US" w:bidi="ar-SA"/>
      </w:rPr>
    </w:lvl>
    <w:lvl w:ilvl="4" w:tplc="C9F8A7D2">
      <w:numFmt w:val="bullet"/>
      <w:lvlText w:val="•"/>
      <w:lvlJc w:val="left"/>
      <w:pPr>
        <w:ind w:left="5480" w:hanging="207"/>
      </w:pPr>
      <w:rPr>
        <w:rFonts w:hint="default"/>
        <w:lang w:val="en-US" w:eastAsia="en-US" w:bidi="ar-SA"/>
      </w:rPr>
    </w:lvl>
    <w:lvl w:ilvl="5" w:tplc="9074538C">
      <w:numFmt w:val="bullet"/>
      <w:lvlText w:val="•"/>
      <w:lvlJc w:val="left"/>
      <w:pPr>
        <w:ind w:left="6440" w:hanging="207"/>
      </w:pPr>
      <w:rPr>
        <w:rFonts w:hint="default"/>
        <w:lang w:val="en-US" w:eastAsia="en-US" w:bidi="ar-SA"/>
      </w:rPr>
    </w:lvl>
    <w:lvl w:ilvl="6" w:tplc="7F00C77C">
      <w:numFmt w:val="bullet"/>
      <w:lvlText w:val="•"/>
      <w:lvlJc w:val="left"/>
      <w:pPr>
        <w:ind w:left="7400" w:hanging="207"/>
      </w:pPr>
      <w:rPr>
        <w:rFonts w:hint="default"/>
        <w:lang w:val="en-US" w:eastAsia="en-US" w:bidi="ar-SA"/>
      </w:rPr>
    </w:lvl>
    <w:lvl w:ilvl="7" w:tplc="72ACAEF8">
      <w:numFmt w:val="bullet"/>
      <w:lvlText w:val="•"/>
      <w:lvlJc w:val="left"/>
      <w:pPr>
        <w:ind w:left="8360" w:hanging="207"/>
      </w:pPr>
      <w:rPr>
        <w:rFonts w:hint="default"/>
        <w:lang w:val="en-US" w:eastAsia="en-US" w:bidi="ar-SA"/>
      </w:rPr>
    </w:lvl>
    <w:lvl w:ilvl="8" w:tplc="148C824C">
      <w:numFmt w:val="bullet"/>
      <w:lvlText w:val="•"/>
      <w:lvlJc w:val="left"/>
      <w:pPr>
        <w:ind w:left="9320" w:hanging="207"/>
      </w:pPr>
      <w:rPr>
        <w:rFonts w:hint="default"/>
        <w:lang w:val="en-US" w:eastAsia="en-US" w:bidi="ar-SA"/>
      </w:rPr>
    </w:lvl>
  </w:abstractNum>
  <w:abstractNum w:abstractNumId="52" w15:restartNumberingAfterBreak="0">
    <w:nsid w:val="669D5DF1"/>
    <w:multiLevelType w:val="hybridMultilevel"/>
    <w:tmpl w:val="57B04E0E"/>
    <w:lvl w:ilvl="0" w:tplc="08AADD2A">
      <w:numFmt w:val="bullet"/>
      <w:lvlText w:val=""/>
      <w:lvlJc w:val="left"/>
      <w:pPr>
        <w:ind w:left="3440" w:hanging="360"/>
      </w:pPr>
      <w:rPr>
        <w:rFonts w:ascii="Symbol" w:eastAsia="Symbol" w:hAnsi="Symbol" w:cs="Symbol" w:hint="default"/>
        <w:b w:val="0"/>
        <w:bCs w:val="0"/>
        <w:i w:val="0"/>
        <w:iCs w:val="0"/>
        <w:spacing w:val="0"/>
        <w:w w:val="100"/>
        <w:sz w:val="22"/>
        <w:szCs w:val="22"/>
        <w:lang w:val="en-US" w:eastAsia="en-US" w:bidi="ar-SA"/>
      </w:rPr>
    </w:lvl>
    <w:lvl w:ilvl="1" w:tplc="13A85FF6">
      <w:numFmt w:val="bullet"/>
      <w:lvlText w:val="•"/>
      <w:lvlJc w:val="left"/>
      <w:pPr>
        <w:ind w:left="4220" w:hanging="360"/>
      </w:pPr>
      <w:rPr>
        <w:rFonts w:hint="default"/>
        <w:lang w:val="en-US" w:eastAsia="en-US" w:bidi="ar-SA"/>
      </w:rPr>
    </w:lvl>
    <w:lvl w:ilvl="2" w:tplc="C344AB0E">
      <w:numFmt w:val="bullet"/>
      <w:lvlText w:val="•"/>
      <w:lvlJc w:val="left"/>
      <w:pPr>
        <w:ind w:left="5000" w:hanging="360"/>
      </w:pPr>
      <w:rPr>
        <w:rFonts w:hint="default"/>
        <w:lang w:val="en-US" w:eastAsia="en-US" w:bidi="ar-SA"/>
      </w:rPr>
    </w:lvl>
    <w:lvl w:ilvl="3" w:tplc="C82CD784">
      <w:numFmt w:val="bullet"/>
      <w:lvlText w:val="•"/>
      <w:lvlJc w:val="left"/>
      <w:pPr>
        <w:ind w:left="5780" w:hanging="360"/>
      </w:pPr>
      <w:rPr>
        <w:rFonts w:hint="default"/>
        <w:lang w:val="en-US" w:eastAsia="en-US" w:bidi="ar-SA"/>
      </w:rPr>
    </w:lvl>
    <w:lvl w:ilvl="4" w:tplc="683AE46C">
      <w:numFmt w:val="bullet"/>
      <w:lvlText w:val="•"/>
      <w:lvlJc w:val="left"/>
      <w:pPr>
        <w:ind w:left="6560" w:hanging="360"/>
      </w:pPr>
      <w:rPr>
        <w:rFonts w:hint="default"/>
        <w:lang w:val="en-US" w:eastAsia="en-US" w:bidi="ar-SA"/>
      </w:rPr>
    </w:lvl>
    <w:lvl w:ilvl="5" w:tplc="B080A500">
      <w:numFmt w:val="bullet"/>
      <w:lvlText w:val="•"/>
      <w:lvlJc w:val="left"/>
      <w:pPr>
        <w:ind w:left="7340" w:hanging="360"/>
      </w:pPr>
      <w:rPr>
        <w:rFonts w:hint="default"/>
        <w:lang w:val="en-US" w:eastAsia="en-US" w:bidi="ar-SA"/>
      </w:rPr>
    </w:lvl>
    <w:lvl w:ilvl="6" w:tplc="8C9CC80A">
      <w:numFmt w:val="bullet"/>
      <w:lvlText w:val="•"/>
      <w:lvlJc w:val="left"/>
      <w:pPr>
        <w:ind w:left="8120" w:hanging="360"/>
      </w:pPr>
      <w:rPr>
        <w:rFonts w:hint="default"/>
        <w:lang w:val="en-US" w:eastAsia="en-US" w:bidi="ar-SA"/>
      </w:rPr>
    </w:lvl>
    <w:lvl w:ilvl="7" w:tplc="CDEEBF48">
      <w:numFmt w:val="bullet"/>
      <w:lvlText w:val="•"/>
      <w:lvlJc w:val="left"/>
      <w:pPr>
        <w:ind w:left="8900" w:hanging="360"/>
      </w:pPr>
      <w:rPr>
        <w:rFonts w:hint="default"/>
        <w:lang w:val="en-US" w:eastAsia="en-US" w:bidi="ar-SA"/>
      </w:rPr>
    </w:lvl>
    <w:lvl w:ilvl="8" w:tplc="E4320EC4">
      <w:numFmt w:val="bullet"/>
      <w:lvlText w:val="•"/>
      <w:lvlJc w:val="left"/>
      <w:pPr>
        <w:ind w:left="9680" w:hanging="360"/>
      </w:pPr>
      <w:rPr>
        <w:rFonts w:hint="default"/>
        <w:lang w:val="en-US" w:eastAsia="en-US" w:bidi="ar-SA"/>
      </w:rPr>
    </w:lvl>
  </w:abstractNum>
  <w:abstractNum w:abstractNumId="53" w15:restartNumberingAfterBreak="0">
    <w:nsid w:val="67777FAE"/>
    <w:multiLevelType w:val="hybridMultilevel"/>
    <w:tmpl w:val="1522092C"/>
    <w:lvl w:ilvl="0" w:tplc="5AAE36D2">
      <w:start w:val="1"/>
      <w:numFmt w:val="lowerLetter"/>
      <w:lvlText w:val="%1."/>
      <w:lvlJc w:val="left"/>
      <w:pPr>
        <w:ind w:left="3080" w:hanging="360"/>
        <w:jc w:val="left"/>
      </w:pPr>
      <w:rPr>
        <w:rFonts w:ascii="Calibri" w:eastAsia="Calibri" w:hAnsi="Calibri" w:cs="Calibri" w:hint="default"/>
        <w:b w:val="0"/>
        <w:bCs w:val="0"/>
        <w:i w:val="0"/>
        <w:iCs w:val="0"/>
        <w:spacing w:val="0"/>
        <w:w w:val="100"/>
        <w:sz w:val="22"/>
        <w:szCs w:val="22"/>
        <w:lang w:val="en-US" w:eastAsia="en-US" w:bidi="ar-SA"/>
      </w:rPr>
    </w:lvl>
    <w:lvl w:ilvl="1" w:tplc="7C927944">
      <w:numFmt w:val="bullet"/>
      <w:lvlText w:val="•"/>
      <w:lvlJc w:val="left"/>
      <w:pPr>
        <w:ind w:left="3896" w:hanging="360"/>
      </w:pPr>
      <w:rPr>
        <w:rFonts w:hint="default"/>
        <w:lang w:val="en-US" w:eastAsia="en-US" w:bidi="ar-SA"/>
      </w:rPr>
    </w:lvl>
    <w:lvl w:ilvl="2" w:tplc="88DABA9C">
      <w:numFmt w:val="bullet"/>
      <w:lvlText w:val="•"/>
      <w:lvlJc w:val="left"/>
      <w:pPr>
        <w:ind w:left="4712" w:hanging="360"/>
      </w:pPr>
      <w:rPr>
        <w:rFonts w:hint="default"/>
        <w:lang w:val="en-US" w:eastAsia="en-US" w:bidi="ar-SA"/>
      </w:rPr>
    </w:lvl>
    <w:lvl w:ilvl="3" w:tplc="69F69CFC">
      <w:numFmt w:val="bullet"/>
      <w:lvlText w:val="•"/>
      <w:lvlJc w:val="left"/>
      <w:pPr>
        <w:ind w:left="5528" w:hanging="360"/>
      </w:pPr>
      <w:rPr>
        <w:rFonts w:hint="default"/>
        <w:lang w:val="en-US" w:eastAsia="en-US" w:bidi="ar-SA"/>
      </w:rPr>
    </w:lvl>
    <w:lvl w:ilvl="4" w:tplc="07360006">
      <w:numFmt w:val="bullet"/>
      <w:lvlText w:val="•"/>
      <w:lvlJc w:val="left"/>
      <w:pPr>
        <w:ind w:left="6344" w:hanging="360"/>
      </w:pPr>
      <w:rPr>
        <w:rFonts w:hint="default"/>
        <w:lang w:val="en-US" w:eastAsia="en-US" w:bidi="ar-SA"/>
      </w:rPr>
    </w:lvl>
    <w:lvl w:ilvl="5" w:tplc="5F56F268">
      <w:numFmt w:val="bullet"/>
      <w:lvlText w:val="•"/>
      <w:lvlJc w:val="left"/>
      <w:pPr>
        <w:ind w:left="7160" w:hanging="360"/>
      </w:pPr>
      <w:rPr>
        <w:rFonts w:hint="default"/>
        <w:lang w:val="en-US" w:eastAsia="en-US" w:bidi="ar-SA"/>
      </w:rPr>
    </w:lvl>
    <w:lvl w:ilvl="6" w:tplc="2F66C1A0">
      <w:numFmt w:val="bullet"/>
      <w:lvlText w:val="•"/>
      <w:lvlJc w:val="left"/>
      <w:pPr>
        <w:ind w:left="7976" w:hanging="360"/>
      </w:pPr>
      <w:rPr>
        <w:rFonts w:hint="default"/>
        <w:lang w:val="en-US" w:eastAsia="en-US" w:bidi="ar-SA"/>
      </w:rPr>
    </w:lvl>
    <w:lvl w:ilvl="7" w:tplc="D1B0F4FE">
      <w:numFmt w:val="bullet"/>
      <w:lvlText w:val="•"/>
      <w:lvlJc w:val="left"/>
      <w:pPr>
        <w:ind w:left="8792" w:hanging="360"/>
      </w:pPr>
      <w:rPr>
        <w:rFonts w:hint="default"/>
        <w:lang w:val="en-US" w:eastAsia="en-US" w:bidi="ar-SA"/>
      </w:rPr>
    </w:lvl>
    <w:lvl w:ilvl="8" w:tplc="579A0E52">
      <w:numFmt w:val="bullet"/>
      <w:lvlText w:val="•"/>
      <w:lvlJc w:val="left"/>
      <w:pPr>
        <w:ind w:left="9608" w:hanging="360"/>
      </w:pPr>
      <w:rPr>
        <w:rFonts w:hint="default"/>
        <w:lang w:val="en-US" w:eastAsia="en-US" w:bidi="ar-SA"/>
      </w:rPr>
    </w:lvl>
  </w:abstractNum>
  <w:abstractNum w:abstractNumId="54" w15:restartNumberingAfterBreak="0">
    <w:nsid w:val="6DB9331D"/>
    <w:multiLevelType w:val="hybridMultilevel"/>
    <w:tmpl w:val="42F4D4FA"/>
    <w:lvl w:ilvl="0" w:tplc="2F5E8AA2">
      <w:numFmt w:val="bullet"/>
      <w:lvlText w:val=""/>
      <w:lvlJc w:val="left"/>
      <w:pPr>
        <w:ind w:left="1551" w:hanging="360"/>
      </w:pPr>
      <w:rPr>
        <w:rFonts w:ascii="Wingdings" w:eastAsia="Wingdings" w:hAnsi="Wingdings" w:cs="Wingdings" w:hint="default"/>
        <w:b w:val="0"/>
        <w:bCs w:val="0"/>
        <w:i w:val="0"/>
        <w:iCs w:val="0"/>
        <w:spacing w:val="0"/>
        <w:w w:val="99"/>
        <w:sz w:val="20"/>
        <w:szCs w:val="20"/>
        <w:lang w:val="en-US" w:eastAsia="en-US" w:bidi="ar-SA"/>
      </w:rPr>
    </w:lvl>
    <w:lvl w:ilvl="1" w:tplc="D1064F0C">
      <w:numFmt w:val="bullet"/>
      <w:lvlText w:val="•"/>
      <w:lvlJc w:val="left"/>
      <w:pPr>
        <w:ind w:left="2528" w:hanging="360"/>
      </w:pPr>
      <w:rPr>
        <w:rFonts w:hint="default"/>
        <w:lang w:val="en-US" w:eastAsia="en-US" w:bidi="ar-SA"/>
      </w:rPr>
    </w:lvl>
    <w:lvl w:ilvl="2" w:tplc="0CE02DB2">
      <w:numFmt w:val="bullet"/>
      <w:lvlText w:val="•"/>
      <w:lvlJc w:val="left"/>
      <w:pPr>
        <w:ind w:left="3496" w:hanging="360"/>
      </w:pPr>
      <w:rPr>
        <w:rFonts w:hint="default"/>
        <w:lang w:val="en-US" w:eastAsia="en-US" w:bidi="ar-SA"/>
      </w:rPr>
    </w:lvl>
    <w:lvl w:ilvl="3" w:tplc="8648E4B2">
      <w:numFmt w:val="bullet"/>
      <w:lvlText w:val="•"/>
      <w:lvlJc w:val="left"/>
      <w:pPr>
        <w:ind w:left="4464" w:hanging="360"/>
      </w:pPr>
      <w:rPr>
        <w:rFonts w:hint="default"/>
        <w:lang w:val="en-US" w:eastAsia="en-US" w:bidi="ar-SA"/>
      </w:rPr>
    </w:lvl>
    <w:lvl w:ilvl="4" w:tplc="1DF0EA92">
      <w:numFmt w:val="bullet"/>
      <w:lvlText w:val="•"/>
      <w:lvlJc w:val="left"/>
      <w:pPr>
        <w:ind w:left="5432" w:hanging="360"/>
      </w:pPr>
      <w:rPr>
        <w:rFonts w:hint="default"/>
        <w:lang w:val="en-US" w:eastAsia="en-US" w:bidi="ar-SA"/>
      </w:rPr>
    </w:lvl>
    <w:lvl w:ilvl="5" w:tplc="74A682CC">
      <w:numFmt w:val="bullet"/>
      <w:lvlText w:val="•"/>
      <w:lvlJc w:val="left"/>
      <w:pPr>
        <w:ind w:left="6400" w:hanging="360"/>
      </w:pPr>
      <w:rPr>
        <w:rFonts w:hint="default"/>
        <w:lang w:val="en-US" w:eastAsia="en-US" w:bidi="ar-SA"/>
      </w:rPr>
    </w:lvl>
    <w:lvl w:ilvl="6" w:tplc="3DC2A754">
      <w:numFmt w:val="bullet"/>
      <w:lvlText w:val="•"/>
      <w:lvlJc w:val="left"/>
      <w:pPr>
        <w:ind w:left="7368" w:hanging="360"/>
      </w:pPr>
      <w:rPr>
        <w:rFonts w:hint="default"/>
        <w:lang w:val="en-US" w:eastAsia="en-US" w:bidi="ar-SA"/>
      </w:rPr>
    </w:lvl>
    <w:lvl w:ilvl="7" w:tplc="C3BEEA0C">
      <w:numFmt w:val="bullet"/>
      <w:lvlText w:val="•"/>
      <w:lvlJc w:val="left"/>
      <w:pPr>
        <w:ind w:left="8336" w:hanging="360"/>
      </w:pPr>
      <w:rPr>
        <w:rFonts w:hint="default"/>
        <w:lang w:val="en-US" w:eastAsia="en-US" w:bidi="ar-SA"/>
      </w:rPr>
    </w:lvl>
    <w:lvl w:ilvl="8" w:tplc="5C0A7AEC">
      <w:numFmt w:val="bullet"/>
      <w:lvlText w:val="•"/>
      <w:lvlJc w:val="left"/>
      <w:pPr>
        <w:ind w:left="9304" w:hanging="360"/>
      </w:pPr>
      <w:rPr>
        <w:rFonts w:hint="default"/>
        <w:lang w:val="en-US" w:eastAsia="en-US" w:bidi="ar-SA"/>
      </w:rPr>
    </w:lvl>
  </w:abstractNum>
  <w:abstractNum w:abstractNumId="55" w15:restartNumberingAfterBreak="0">
    <w:nsid w:val="6E81200B"/>
    <w:multiLevelType w:val="hybridMultilevel"/>
    <w:tmpl w:val="06229CBE"/>
    <w:lvl w:ilvl="0" w:tplc="B6A8FEF2">
      <w:numFmt w:val="bullet"/>
      <w:lvlText w:val="o"/>
      <w:lvlJc w:val="left"/>
      <w:pPr>
        <w:ind w:left="3111" w:hanging="360"/>
      </w:pPr>
      <w:rPr>
        <w:rFonts w:ascii="Courier New" w:eastAsia="Courier New" w:hAnsi="Courier New" w:cs="Courier New" w:hint="default"/>
        <w:b w:val="0"/>
        <w:bCs w:val="0"/>
        <w:i w:val="0"/>
        <w:iCs w:val="0"/>
        <w:spacing w:val="0"/>
        <w:w w:val="100"/>
        <w:sz w:val="22"/>
        <w:szCs w:val="22"/>
        <w:lang w:val="en-US" w:eastAsia="en-US" w:bidi="ar-SA"/>
      </w:rPr>
    </w:lvl>
    <w:lvl w:ilvl="1" w:tplc="4ECEB582">
      <w:numFmt w:val="bullet"/>
      <w:lvlText w:val="•"/>
      <w:lvlJc w:val="left"/>
      <w:pPr>
        <w:ind w:left="3932" w:hanging="360"/>
      </w:pPr>
      <w:rPr>
        <w:rFonts w:hint="default"/>
        <w:lang w:val="en-US" w:eastAsia="en-US" w:bidi="ar-SA"/>
      </w:rPr>
    </w:lvl>
    <w:lvl w:ilvl="2" w:tplc="E8CEE8BA">
      <w:numFmt w:val="bullet"/>
      <w:lvlText w:val="•"/>
      <w:lvlJc w:val="left"/>
      <w:pPr>
        <w:ind w:left="4744" w:hanging="360"/>
      </w:pPr>
      <w:rPr>
        <w:rFonts w:hint="default"/>
        <w:lang w:val="en-US" w:eastAsia="en-US" w:bidi="ar-SA"/>
      </w:rPr>
    </w:lvl>
    <w:lvl w:ilvl="3" w:tplc="ED72CF80">
      <w:numFmt w:val="bullet"/>
      <w:lvlText w:val="•"/>
      <w:lvlJc w:val="left"/>
      <w:pPr>
        <w:ind w:left="5556" w:hanging="360"/>
      </w:pPr>
      <w:rPr>
        <w:rFonts w:hint="default"/>
        <w:lang w:val="en-US" w:eastAsia="en-US" w:bidi="ar-SA"/>
      </w:rPr>
    </w:lvl>
    <w:lvl w:ilvl="4" w:tplc="07F6C918">
      <w:numFmt w:val="bullet"/>
      <w:lvlText w:val="•"/>
      <w:lvlJc w:val="left"/>
      <w:pPr>
        <w:ind w:left="6368" w:hanging="360"/>
      </w:pPr>
      <w:rPr>
        <w:rFonts w:hint="default"/>
        <w:lang w:val="en-US" w:eastAsia="en-US" w:bidi="ar-SA"/>
      </w:rPr>
    </w:lvl>
    <w:lvl w:ilvl="5" w:tplc="2B38857E">
      <w:numFmt w:val="bullet"/>
      <w:lvlText w:val="•"/>
      <w:lvlJc w:val="left"/>
      <w:pPr>
        <w:ind w:left="7180" w:hanging="360"/>
      </w:pPr>
      <w:rPr>
        <w:rFonts w:hint="default"/>
        <w:lang w:val="en-US" w:eastAsia="en-US" w:bidi="ar-SA"/>
      </w:rPr>
    </w:lvl>
    <w:lvl w:ilvl="6" w:tplc="9E00D222">
      <w:numFmt w:val="bullet"/>
      <w:lvlText w:val="•"/>
      <w:lvlJc w:val="left"/>
      <w:pPr>
        <w:ind w:left="7992" w:hanging="360"/>
      </w:pPr>
      <w:rPr>
        <w:rFonts w:hint="default"/>
        <w:lang w:val="en-US" w:eastAsia="en-US" w:bidi="ar-SA"/>
      </w:rPr>
    </w:lvl>
    <w:lvl w:ilvl="7" w:tplc="DBE6885E">
      <w:numFmt w:val="bullet"/>
      <w:lvlText w:val="•"/>
      <w:lvlJc w:val="left"/>
      <w:pPr>
        <w:ind w:left="8804" w:hanging="360"/>
      </w:pPr>
      <w:rPr>
        <w:rFonts w:hint="default"/>
        <w:lang w:val="en-US" w:eastAsia="en-US" w:bidi="ar-SA"/>
      </w:rPr>
    </w:lvl>
    <w:lvl w:ilvl="8" w:tplc="1F0C55FC">
      <w:numFmt w:val="bullet"/>
      <w:lvlText w:val="•"/>
      <w:lvlJc w:val="left"/>
      <w:pPr>
        <w:ind w:left="9616" w:hanging="360"/>
      </w:pPr>
      <w:rPr>
        <w:rFonts w:hint="default"/>
        <w:lang w:val="en-US" w:eastAsia="en-US" w:bidi="ar-SA"/>
      </w:rPr>
    </w:lvl>
  </w:abstractNum>
  <w:abstractNum w:abstractNumId="56" w15:restartNumberingAfterBreak="0">
    <w:nsid w:val="700A119F"/>
    <w:multiLevelType w:val="hybridMultilevel"/>
    <w:tmpl w:val="4844DE78"/>
    <w:lvl w:ilvl="0" w:tplc="46FCA1F4">
      <w:start w:val="1"/>
      <w:numFmt w:val="lowerLetter"/>
      <w:lvlText w:val="%1."/>
      <w:lvlJc w:val="left"/>
      <w:pPr>
        <w:ind w:left="2360" w:hanging="720"/>
        <w:jc w:val="right"/>
      </w:pPr>
      <w:rPr>
        <w:rFonts w:ascii="Calibri" w:eastAsia="Calibri" w:hAnsi="Calibri" w:cs="Calibri" w:hint="default"/>
        <w:b w:val="0"/>
        <w:bCs w:val="0"/>
        <w:i w:val="0"/>
        <w:iCs w:val="0"/>
        <w:spacing w:val="0"/>
        <w:w w:val="100"/>
        <w:sz w:val="22"/>
        <w:szCs w:val="22"/>
        <w:lang w:val="en-US" w:eastAsia="en-US" w:bidi="ar-SA"/>
      </w:rPr>
    </w:lvl>
    <w:lvl w:ilvl="1" w:tplc="A37ECA10">
      <w:numFmt w:val="bullet"/>
      <w:lvlText w:val=""/>
      <w:lvlJc w:val="left"/>
      <w:pPr>
        <w:ind w:left="2720" w:hanging="360"/>
      </w:pPr>
      <w:rPr>
        <w:rFonts w:ascii="Symbol" w:eastAsia="Symbol" w:hAnsi="Symbol" w:cs="Symbol" w:hint="default"/>
        <w:b w:val="0"/>
        <w:bCs w:val="0"/>
        <w:i w:val="0"/>
        <w:iCs w:val="0"/>
        <w:spacing w:val="0"/>
        <w:w w:val="100"/>
        <w:sz w:val="22"/>
        <w:szCs w:val="22"/>
        <w:lang w:val="en-US" w:eastAsia="en-US" w:bidi="ar-SA"/>
      </w:rPr>
    </w:lvl>
    <w:lvl w:ilvl="2" w:tplc="44584310">
      <w:numFmt w:val="bullet"/>
      <w:lvlText w:val="•"/>
      <w:lvlJc w:val="left"/>
      <w:pPr>
        <w:ind w:left="3080" w:hanging="360"/>
      </w:pPr>
      <w:rPr>
        <w:rFonts w:hint="default"/>
        <w:lang w:val="en-US" w:eastAsia="en-US" w:bidi="ar-SA"/>
      </w:rPr>
    </w:lvl>
    <w:lvl w:ilvl="3" w:tplc="16D07372">
      <w:numFmt w:val="bullet"/>
      <w:lvlText w:val="•"/>
      <w:lvlJc w:val="left"/>
      <w:pPr>
        <w:ind w:left="4100" w:hanging="360"/>
      </w:pPr>
      <w:rPr>
        <w:rFonts w:hint="default"/>
        <w:lang w:val="en-US" w:eastAsia="en-US" w:bidi="ar-SA"/>
      </w:rPr>
    </w:lvl>
    <w:lvl w:ilvl="4" w:tplc="401CEAC8">
      <w:numFmt w:val="bullet"/>
      <w:lvlText w:val="•"/>
      <w:lvlJc w:val="left"/>
      <w:pPr>
        <w:ind w:left="5120" w:hanging="360"/>
      </w:pPr>
      <w:rPr>
        <w:rFonts w:hint="default"/>
        <w:lang w:val="en-US" w:eastAsia="en-US" w:bidi="ar-SA"/>
      </w:rPr>
    </w:lvl>
    <w:lvl w:ilvl="5" w:tplc="970403E0">
      <w:numFmt w:val="bullet"/>
      <w:lvlText w:val="•"/>
      <w:lvlJc w:val="left"/>
      <w:pPr>
        <w:ind w:left="6140" w:hanging="360"/>
      </w:pPr>
      <w:rPr>
        <w:rFonts w:hint="default"/>
        <w:lang w:val="en-US" w:eastAsia="en-US" w:bidi="ar-SA"/>
      </w:rPr>
    </w:lvl>
    <w:lvl w:ilvl="6" w:tplc="25800C1E">
      <w:numFmt w:val="bullet"/>
      <w:lvlText w:val="•"/>
      <w:lvlJc w:val="left"/>
      <w:pPr>
        <w:ind w:left="7160" w:hanging="360"/>
      </w:pPr>
      <w:rPr>
        <w:rFonts w:hint="default"/>
        <w:lang w:val="en-US" w:eastAsia="en-US" w:bidi="ar-SA"/>
      </w:rPr>
    </w:lvl>
    <w:lvl w:ilvl="7" w:tplc="5CCC6DEC">
      <w:numFmt w:val="bullet"/>
      <w:lvlText w:val="•"/>
      <w:lvlJc w:val="left"/>
      <w:pPr>
        <w:ind w:left="8180" w:hanging="360"/>
      </w:pPr>
      <w:rPr>
        <w:rFonts w:hint="default"/>
        <w:lang w:val="en-US" w:eastAsia="en-US" w:bidi="ar-SA"/>
      </w:rPr>
    </w:lvl>
    <w:lvl w:ilvl="8" w:tplc="6326326C">
      <w:numFmt w:val="bullet"/>
      <w:lvlText w:val="•"/>
      <w:lvlJc w:val="left"/>
      <w:pPr>
        <w:ind w:left="9200" w:hanging="360"/>
      </w:pPr>
      <w:rPr>
        <w:rFonts w:hint="default"/>
        <w:lang w:val="en-US" w:eastAsia="en-US" w:bidi="ar-SA"/>
      </w:rPr>
    </w:lvl>
  </w:abstractNum>
  <w:abstractNum w:abstractNumId="57" w15:restartNumberingAfterBreak="0">
    <w:nsid w:val="70803D7C"/>
    <w:multiLevelType w:val="hybridMultilevel"/>
    <w:tmpl w:val="FB66FC82"/>
    <w:lvl w:ilvl="0" w:tplc="9F12FADA">
      <w:start w:val="1"/>
      <w:numFmt w:val="decimal"/>
      <w:lvlText w:val="%1."/>
      <w:lvlJc w:val="left"/>
      <w:pPr>
        <w:ind w:left="2720" w:hanging="360"/>
        <w:jc w:val="left"/>
      </w:pPr>
      <w:rPr>
        <w:rFonts w:ascii="Calibri" w:eastAsia="Calibri" w:hAnsi="Calibri" w:cs="Calibri" w:hint="default"/>
        <w:b w:val="0"/>
        <w:bCs w:val="0"/>
        <w:i w:val="0"/>
        <w:iCs w:val="0"/>
        <w:spacing w:val="0"/>
        <w:w w:val="100"/>
        <w:sz w:val="22"/>
        <w:szCs w:val="22"/>
        <w:lang w:val="en-US" w:eastAsia="en-US" w:bidi="ar-SA"/>
      </w:rPr>
    </w:lvl>
    <w:lvl w:ilvl="1" w:tplc="1EFE4534">
      <w:numFmt w:val="bullet"/>
      <w:lvlText w:val=""/>
      <w:lvlJc w:val="left"/>
      <w:pPr>
        <w:ind w:left="3080" w:hanging="360"/>
      </w:pPr>
      <w:rPr>
        <w:rFonts w:ascii="Symbol" w:eastAsia="Symbol" w:hAnsi="Symbol" w:cs="Symbol" w:hint="default"/>
        <w:b w:val="0"/>
        <w:bCs w:val="0"/>
        <w:i w:val="0"/>
        <w:iCs w:val="0"/>
        <w:spacing w:val="0"/>
        <w:w w:val="100"/>
        <w:sz w:val="22"/>
        <w:szCs w:val="22"/>
        <w:lang w:val="en-US" w:eastAsia="en-US" w:bidi="ar-SA"/>
      </w:rPr>
    </w:lvl>
    <w:lvl w:ilvl="2" w:tplc="52027016">
      <w:numFmt w:val="bullet"/>
      <w:lvlText w:val="•"/>
      <w:lvlJc w:val="left"/>
      <w:pPr>
        <w:ind w:left="3986" w:hanging="360"/>
      </w:pPr>
      <w:rPr>
        <w:rFonts w:hint="default"/>
        <w:lang w:val="en-US" w:eastAsia="en-US" w:bidi="ar-SA"/>
      </w:rPr>
    </w:lvl>
    <w:lvl w:ilvl="3" w:tplc="89786842">
      <w:numFmt w:val="bullet"/>
      <w:lvlText w:val="•"/>
      <w:lvlJc w:val="left"/>
      <w:pPr>
        <w:ind w:left="4893" w:hanging="360"/>
      </w:pPr>
      <w:rPr>
        <w:rFonts w:hint="default"/>
        <w:lang w:val="en-US" w:eastAsia="en-US" w:bidi="ar-SA"/>
      </w:rPr>
    </w:lvl>
    <w:lvl w:ilvl="4" w:tplc="4D984CB8">
      <w:numFmt w:val="bullet"/>
      <w:lvlText w:val="•"/>
      <w:lvlJc w:val="left"/>
      <w:pPr>
        <w:ind w:left="5800" w:hanging="360"/>
      </w:pPr>
      <w:rPr>
        <w:rFonts w:hint="default"/>
        <w:lang w:val="en-US" w:eastAsia="en-US" w:bidi="ar-SA"/>
      </w:rPr>
    </w:lvl>
    <w:lvl w:ilvl="5" w:tplc="BCE8C144">
      <w:numFmt w:val="bullet"/>
      <w:lvlText w:val="•"/>
      <w:lvlJc w:val="left"/>
      <w:pPr>
        <w:ind w:left="6706" w:hanging="360"/>
      </w:pPr>
      <w:rPr>
        <w:rFonts w:hint="default"/>
        <w:lang w:val="en-US" w:eastAsia="en-US" w:bidi="ar-SA"/>
      </w:rPr>
    </w:lvl>
    <w:lvl w:ilvl="6" w:tplc="E318CF0C">
      <w:numFmt w:val="bullet"/>
      <w:lvlText w:val="•"/>
      <w:lvlJc w:val="left"/>
      <w:pPr>
        <w:ind w:left="7613" w:hanging="360"/>
      </w:pPr>
      <w:rPr>
        <w:rFonts w:hint="default"/>
        <w:lang w:val="en-US" w:eastAsia="en-US" w:bidi="ar-SA"/>
      </w:rPr>
    </w:lvl>
    <w:lvl w:ilvl="7" w:tplc="B6CC271A">
      <w:numFmt w:val="bullet"/>
      <w:lvlText w:val="•"/>
      <w:lvlJc w:val="left"/>
      <w:pPr>
        <w:ind w:left="8520" w:hanging="360"/>
      </w:pPr>
      <w:rPr>
        <w:rFonts w:hint="default"/>
        <w:lang w:val="en-US" w:eastAsia="en-US" w:bidi="ar-SA"/>
      </w:rPr>
    </w:lvl>
    <w:lvl w:ilvl="8" w:tplc="9724C752">
      <w:numFmt w:val="bullet"/>
      <w:lvlText w:val="•"/>
      <w:lvlJc w:val="left"/>
      <w:pPr>
        <w:ind w:left="9426" w:hanging="360"/>
      </w:pPr>
      <w:rPr>
        <w:rFonts w:hint="default"/>
        <w:lang w:val="en-US" w:eastAsia="en-US" w:bidi="ar-SA"/>
      </w:rPr>
    </w:lvl>
  </w:abstractNum>
  <w:abstractNum w:abstractNumId="58" w15:restartNumberingAfterBreak="0">
    <w:nsid w:val="73E1415D"/>
    <w:multiLevelType w:val="hybridMultilevel"/>
    <w:tmpl w:val="80523660"/>
    <w:lvl w:ilvl="0" w:tplc="52ECBF18">
      <w:numFmt w:val="bullet"/>
      <w:lvlText w:val=""/>
      <w:lvlJc w:val="left"/>
      <w:pPr>
        <w:ind w:left="1640" w:hanging="360"/>
      </w:pPr>
      <w:rPr>
        <w:rFonts w:ascii="Symbol" w:eastAsia="Symbol" w:hAnsi="Symbol" w:cs="Symbol" w:hint="default"/>
        <w:b w:val="0"/>
        <w:bCs w:val="0"/>
        <w:i w:val="0"/>
        <w:iCs w:val="0"/>
        <w:spacing w:val="0"/>
        <w:w w:val="100"/>
        <w:sz w:val="22"/>
        <w:szCs w:val="22"/>
        <w:lang w:val="en-US" w:eastAsia="en-US" w:bidi="ar-SA"/>
      </w:rPr>
    </w:lvl>
    <w:lvl w:ilvl="1" w:tplc="81948FB8">
      <w:numFmt w:val="bullet"/>
      <w:lvlText w:val="•"/>
      <w:lvlJc w:val="left"/>
      <w:pPr>
        <w:ind w:left="2600" w:hanging="360"/>
      </w:pPr>
      <w:rPr>
        <w:rFonts w:hint="default"/>
        <w:lang w:val="en-US" w:eastAsia="en-US" w:bidi="ar-SA"/>
      </w:rPr>
    </w:lvl>
    <w:lvl w:ilvl="2" w:tplc="27902326">
      <w:numFmt w:val="bullet"/>
      <w:lvlText w:val="•"/>
      <w:lvlJc w:val="left"/>
      <w:pPr>
        <w:ind w:left="3560" w:hanging="360"/>
      </w:pPr>
      <w:rPr>
        <w:rFonts w:hint="default"/>
        <w:lang w:val="en-US" w:eastAsia="en-US" w:bidi="ar-SA"/>
      </w:rPr>
    </w:lvl>
    <w:lvl w:ilvl="3" w:tplc="EB80399A">
      <w:numFmt w:val="bullet"/>
      <w:lvlText w:val="•"/>
      <w:lvlJc w:val="left"/>
      <w:pPr>
        <w:ind w:left="4520" w:hanging="360"/>
      </w:pPr>
      <w:rPr>
        <w:rFonts w:hint="default"/>
        <w:lang w:val="en-US" w:eastAsia="en-US" w:bidi="ar-SA"/>
      </w:rPr>
    </w:lvl>
    <w:lvl w:ilvl="4" w:tplc="4F9ECF6C">
      <w:numFmt w:val="bullet"/>
      <w:lvlText w:val="•"/>
      <w:lvlJc w:val="left"/>
      <w:pPr>
        <w:ind w:left="5480" w:hanging="360"/>
      </w:pPr>
      <w:rPr>
        <w:rFonts w:hint="default"/>
        <w:lang w:val="en-US" w:eastAsia="en-US" w:bidi="ar-SA"/>
      </w:rPr>
    </w:lvl>
    <w:lvl w:ilvl="5" w:tplc="165AC7E6">
      <w:numFmt w:val="bullet"/>
      <w:lvlText w:val="•"/>
      <w:lvlJc w:val="left"/>
      <w:pPr>
        <w:ind w:left="6440" w:hanging="360"/>
      </w:pPr>
      <w:rPr>
        <w:rFonts w:hint="default"/>
        <w:lang w:val="en-US" w:eastAsia="en-US" w:bidi="ar-SA"/>
      </w:rPr>
    </w:lvl>
    <w:lvl w:ilvl="6" w:tplc="4856887A">
      <w:numFmt w:val="bullet"/>
      <w:lvlText w:val="•"/>
      <w:lvlJc w:val="left"/>
      <w:pPr>
        <w:ind w:left="7400" w:hanging="360"/>
      </w:pPr>
      <w:rPr>
        <w:rFonts w:hint="default"/>
        <w:lang w:val="en-US" w:eastAsia="en-US" w:bidi="ar-SA"/>
      </w:rPr>
    </w:lvl>
    <w:lvl w:ilvl="7" w:tplc="1368028E">
      <w:numFmt w:val="bullet"/>
      <w:lvlText w:val="•"/>
      <w:lvlJc w:val="left"/>
      <w:pPr>
        <w:ind w:left="8360" w:hanging="360"/>
      </w:pPr>
      <w:rPr>
        <w:rFonts w:hint="default"/>
        <w:lang w:val="en-US" w:eastAsia="en-US" w:bidi="ar-SA"/>
      </w:rPr>
    </w:lvl>
    <w:lvl w:ilvl="8" w:tplc="4DE6E318">
      <w:numFmt w:val="bullet"/>
      <w:lvlText w:val="•"/>
      <w:lvlJc w:val="left"/>
      <w:pPr>
        <w:ind w:left="9320" w:hanging="360"/>
      </w:pPr>
      <w:rPr>
        <w:rFonts w:hint="default"/>
        <w:lang w:val="en-US" w:eastAsia="en-US" w:bidi="ar-SA"/>
      </w:rPr>
    </w:lvl>
  </w:abstractNum>
  <w:abstractNum w:abstractNumId="59" w15:restartNumberingAfterBreak="0">
    <w:nsid w:val="74BF0D2A"/>
    <w:multiLevelType w:val="hybridMultilevel"/>
    <w:tmpl w:val="923A2138"/>
    <w:lvl w:ilvl="0" w:tplc="CB9EEAD6">
      <w:numFmt w:val="bullet"/>
      <w:lvlText w:val=""/>
      <w:lvlJc w:val="left"/>
      <w:pPr>
        <w:ind w:left="3440" w:hanging="360"/>
      </w:pPr>
      <w:rPr>
        <w:rFonts w:ascii="Symbol" w:eastAsia="Symbol" w:hAnsi="Symbol" w:cs="Symbol" w:hint="default"/>
        <w:b w:val="0"/>
        <w:bCs w:val="0"/>
        <w:i w:val="0"/>
        <w:iCs w:val="0"/>
        <w:spacing w:val="0"/>
        <w:w w:val="99"/>
        <w:sz w:val="20"/>
        <w:szCs w:val="20"/>
        <w:lang w:val="en-US" w:eastAsia="en-US" w:bidi="ar-SA"/>
      </w:rPr>
    </w:lvl>
    <w:lvl w:ilvl="1" w:tplc="ACB66D10">
      <w:numFmt w:val="bullet"/>
      <w:lvlText w:val="•"/>
      <w:lvlJc w:val="left"/>
      <w:pPr>
        <w:ind w:left="4220" w:hanging="360"/>
      </w:pPr>
      <w:rPr>
        <w:rFonts w:hint="default"/>
        <w:lang w:val="en-US" w:eastAsia="en-US" w:bidi="ar-SA"/>
      </w:rPr>
    </w:lvl>
    <w:lvl w:ilvl="2" w:tplc="6F84A242">
      <w:numFmt w:val="bullet"/>
      <w:lvlText w:val="•"/>
      <w:lvlJc w:val="left"/>
      <w:pPr>
        <w:ind w:left="5000" w:hanging="360"/>
      </w:pPr>
      <w:rPr>
        <w:rFonts w:hint="default"/>
        <w:lang w:val="en-US" w:eastAsia="en-US" w:bidi="ar-SA"/>
      </w:rPr>
    </w:lvl>
    <w:lvl w:ilvl="3" w:tplc="64DEFB42">
      <w:numFmt w:val="bullet"/>
      <w:lvlText w:val="•"/>
      <w:lvlJc w:val="left"/>
      <w:pPr>
        <w:ind w:left="5780" w:hanging="360"/>
      </w:pPr>
      <w:rPr>
        <w:rFonts w:hint="default"/>
        <w:lang w:val="en-US" w:eastAsia="en-US" w:bidi="ar-SA"/>
      </w:rPr>
    </w:lvl>
    <w:lvl w:ilvl="4" w:tplc="BF62A53C">
      <w:numFmt w:val="bullet"/>
      <w:lvlText w:val="•"/>
      <w:lvlJc w:val="left"/>
      <w:pPr>
        <w:ind w:left="6560" w:hanging="360"/>
      </w:pPr>
      <w:rPr>
        <w:rFonts w:hint="default"/>
        <w:lang w:val="en-US" w:eastAsia="en-US" w:bidi="ar-SA"/>
      </w:rPr>
    </w:lvl>
    <w:lvl w:ilvl="5" w:tplc="5778090C">
      <w:numFmt w:val="bullet"/>
      <w:lvlText w:val="•"/>
      <w:lvlJc w:val="left"/>
      <w:pPr>
        <w:ind w:left="7340" w:hanging="360"/>
      </w:pPr>
      <w:rPr>
        <w:rFonts w:hint="default"/>
        <w:lang w:val="en-US" w:eastAsia="en-US" w:bidi="ar-SA"/>
      </w:rPr>
    </w:lvl>
    <w:lvl w:ilvl="6" w:tplc="6EC63160">
      <w:numFmt w:val="bullet"/>
      <w:lvlText w:val="•"/>
      <w:lvlJc w:val="left"/>
      <w:pPr>
        <w:ind w:left="8120" w:hanging="360"/>
      </w:pPr>
      <w:rPr>
        <w:rFonts w:hint="default"/>
        <w:lang w:val="en-US" w:eastAsia="en-US" w:bidi="ar-SA"/>
      </w:rPr>
    </w:lvl>
    <w:lvl w:ilvl="7" w:tplc="A10263BE">
      <w:numFmt w:val="bullet"/>
      <w:lvlText w:val="•"/>
      <w:lvlJc w:val="left"/>
      <w:pPr>
        <w:ind w:left="8900" w:hanging="360"/>
      </w:pPr>
      <w:rPr>
        <w:rFonts w:hint="default"/>
        <w:lang w:val="en-US" w:eastAsia="en-US" w:bidi="ar-SA"/>
      </w:rPr>
    </w:lvl>
    <w:lvl w:ilvl="8" w:tplc="E8D4BE7C">
      <w:numFmt w:val="bullet"/>
      <w:lvlText w:val="•"/>
      <w:lvlJc w:val="left"/>
      <w:pPr>
        <w:ind w:left="9680" w:hanging="360"/>
      </w:pPr>
      <w:rPr>
        <w:rFonts w:hint="default"/>
        <w:lang w:val="en-US" w:eastAsia="en-US" w:bidi="ar-SA"/>
      </w:rPr>
    </w:lvl>
  </w:abstractNum>
  <w:abstractNum w:abstractNumId="60" w15:restartNumberingAfterBreak="0">
    <w:nsid w:val="7AA432C7"/>
    <w:multiLevelType w:val="hybridMultilevel"/>
    <w:tmpl w:val="4DEE063E"/>
    <w:lvl w:ilvl="0" w:tplc="F0046340">
      <w:start w:val="1"/>
      <w:numFmt w:val="decimal"/>
      <w:lvlText w:val="(%1)"/>
      <w:lvlJc w:val="left"/>
      <w:pPr>
        <w:ind w:left="2360" w:hanging="360"/>
        <w:jc w:val="left"/>
      </w:pPr>
      <w:rPr>
        <w:rFonts w:ascii="Calibri" w:eastAsia="Calibri" w:hAnsi="Calibri" w:cs="Calibri" w:hint="default"/>
        <w:b w:val="0"/>
        <w:bCs w:val="0"/>
        <w:i w:val="0"/>
        <w:iCs w:val="0"/>
        <w:spacing w:val="0"/>
        <w:w w:val="100"/>
        <w:sz w:val="22"/>
        <w:szCs w:val="22"/>
        <w:lang w:val="en-US" w:eastAsia="en-US" w:bidi="ar-SA"/>
      </w:rPr>
    </w:lvl>
    <w:lvl w:ilvl="1" w:tplc="1416E190">
      <w:numFmt w:val="bullet"/>
      <w:lvlText w:val="•"/>
      <w:lvlJc w:val="left"/>
      <w:pPr>
        <w:ind w:left="3248" w:hanging="360"/>
      </w:pPr>
      <w:rPr>
        <w:rFonts w:hint="default"/>
        <w:lang w:val="en-US" w:eastAsia="en-US" w:bidi="ar-SA"/>
      </w:rPr>
    </w:lvl>
    <w:lvl w:ilvl="2" w:tplc="D31A30AE">
      <w:numFmt w:val="bullet"/>
      <w:lvlText w:val="•"/>
      <w:lvlJc w:val="left"/>
      <w:pPr>
        <w:ind w:left="4136" w:hanging="360"/>
      </w:pPr>
      <w:rPr>
        <w:rFonts w:hint="default"/>
        <w:lang w:val="en-US" w:eastAsia="en-US" w:bidi="ar-SA"/>
      </w:rPr>
    </w:lvl>
    <w:lvl w:ilvl="3" w:tplc="01A8DD3C">
      <w:numFmt w:val="bullet"/>
      <w:lvlText w:val="•"/>
      <w:lvlJc w:val="left"/>
      <w:pPr>
        <w:ind w:left="5024" w:hanging="360"/>
      </w:pPr>
      <w:rPr>
        <w:rFonts w:hint="default"/>
        <w:lang w:val="en-US" w:eastAsia="en-US" w:bidi="ar-SA"/>
      </w:rPr>
    </w:lvl>
    <w:lvl w:ilvl="4" w:tplc="F8E85E60">
      <w:numFmt w:val="bullet"/>
      <w:lvlText w:val="•"/>
      <w:lvlJc w:val="left"/>
      <w:pPr>
        <w:ind w:left="5912" w:hanging="360"/>
      </w:pPr>
      <w:rPr>
        <w:rFonts w:hint="default"/>
        <w:lang w:val="en-US" w:eastAsia="en-US" w:bidi="ar-SA"/>
      </w:rPr>
    </w:lvl>
    <w:lvl w:ilvl="5" w:tplc="2686413C">
      <w:numFmt w:val="bullet"/>
      <w:lvlText w:val="•"/>
      <w:lvlJc w:val="left"/>
      <w:pPr>
        <w:ind w:left="6800" w:hanging="360"/>
      </w:pPr>
      <w:rPr>
        <w:rFonts w:hint="default"/>
        <w:lang w:val="en-US" w:eastAsia="en-US" w:bidi="ar-SA"/>
      </w:rPr>
    </w:lvl>
    <w:lvl w:ilvl="6" w:tplc="12F007BA">
      <w:numFmt w:val="bullet"/>
      <w:lvlText w:val="•"/>
      <w:lvlJc w:val="left"/>
      <w:pPr>
        <w:ind w:left="7688" w:hanging="360"/>
      </w:pPr>
      <w:rPr>
        <w:rFonts w:hint="default"/>
        <w:lang w:val="en-US" w:eastAsia="en-US" w:bidi="ar-SA"/>
      </w:rPr>
    </w:lvl>
    <w:lvl w:ilvl="7" w:tplc="B128E2FE">
      <w:numFmt w:val="bullet"/>
      <w:lvlText w:val="•"/>
      <w:lvlJc w:val="left"/>
      <w:pPr>
        <w:ind w:left="8576" w:hanging="360"/>
      </w:pPr>
      <w:rPr>
        <w:rFonts w:hint="default"/>
        <w:lang w:val="en-US" w:eastAsia="en-US" w:bidi="ar-SA"/>
      </w:rPr>
    </w:lvl>
    <w:lvl w:ilvl="8" w:tplc="D902B19E">
      <w:numFmt w:val="bullet"/>
      <w:lvlText w:val="•"/>
      <w:lvlJc w:val="left"/>
      <w:pPr>
        <w:ind w:left="9464" w:hanging="360"/>
      </w:pPr>
      <w:rPr>
        <w:rFonts w:hint="default"/>
        <w:lang w:val="en-US" w:eastAsia="en-US" w:bidi="ar-SA"/>
      </w:rPr>
    </w:lvl>
  </w:abstractNum>
  <w:abstractNum w:abstractNumId="61" w15:restartNumberingAfterBreak="0">
    <w:nsid w:val="7BE26A67"/>
    <w:multiLevelType w:val="hybridMultilevel"/>
    <w:tmpl w:val="793EC768"/>
    <w:lvl w:ilvl="0" w:tplc="847E5CAA">
      <w:start w:val="1"/>
      <w:numFmt w:val="decimal"/>
      <w:lvlText w:val="%1."/>
      <w:lvlJc w:val="left"/>
      <w:pPr>
        <w:ind w:left="1860" w:hanging="221"/>
        <w:jc w:val="right"/>
      </w:pPr>
      <w:rPr>
        <w:rFonts w:hint="default"/>
        <w:spacing w:val="0"/>
        <w:w w:val="100"/>
        <w:lang w:val="en-US" w:eastAsia="en-US" w:bidi="ar-SA"/>
      </w:rPr>
    </w:lvl>
    <w:lvl w:ilvl="1" w:tplc="5B9E41FA">
      <w:start w:val="1"/>
      <w:numFmt w:val="decimal"/>
      <w:lvlText w:val="%2."/>
      <w:lvlJc w:val="left"/>
      <w:pPr>
        <w:ind w:left="2720" w:hanging="360"/>
        <w:jc w:val="left"/>
      </w:pPr>
      <w:rPr>
        <w:rFonts w:ascii="Calibri" w:eastAsia="Calibri" w:hAnsi="Calibri" w:cs="Calibri" w:hint="default"/>
        <w:b w:val="0"/>
        <w:bCs w:val="0"/>
        <w:i w:val="0"/>
        <w:iCs w:val="0"/>
        <w:spacing w:val="0"/>
        <w:w w:val="100"/>
        <w:sz w:val="22"/>
        <w:szCs w:val="22"/>
        <w:lang w:val="en-US" w:eastAsia="en-US" w:bidi="ar-SA"/>
      </w:rPr>
    </w:lvl>
    <w:lvl w:ilvl="2" w:tplc="6E86A96C">
      <w:start w:val="1"/>
      <w:numFmt w:val="lowerLetter"/>
      <w:lvlText w:val="%3)"/>
      <w:lvlJc w:val="left"/>
      <w:pPr>
        <w:ind w:left="3080" w:hanging="360"/>
        <w:jc w:val="left"/>
      </w:pPr>
      <w:rPr>
        <w:rFonts w:ascii="Calibri" w:eastAsia="Calibri" w:hAnsi="Calibri" w:cs="Calibri" w:hint="default"/>
        <w:b w:val="0"/>
        <w:bCs w:val="0"/>
        <w:i w:val="0"/>
        <w:iCs w:val="0"/>
        <w:spacing w:val="0"/>
        <w:w w:val="100"/>
        <w:sz w:val="22"/>
        <w:szCs w:val="22"/>
        <w:lang w:val="en-US" w:eastAsia="en-US" w:bidi="ar-SA"/>
      </w:rPr>
    </w:lvl>
    <w:lvl w:ilvl="3" w:tplc="27FE900A">
      <w:start w:val="1"/>
      <w:numFmt w:val="decimal"/>
      <w:lvlText w:val="%4."/>
      <w:lvlJc w:val="left"/>
      <w:pPr>
        <w:ind w:left="3440" w:hanging="360"/>
        <w:jc w:val="left"/>
      </w:pPr>
      <w:rPr>
        <w:rFonts w:ascii="Calibri" w:eastAsia="Calibri" w:hAnsi="Calibri" w:cs="Calibri" w:hint="default"/>
        <w:b w:val="0"/>
        <w:bCs w:val="0"/>
        <w:i w:val="0"/>
        <w:iCs w:val="0"/>
        <w:spacing w:val="0"/>
        <w:w w:val="100"/>
        <w:sz w:val="22"/>
        <w:szCs w:val="22"/>
        <w:lang w:val="en-US" w:eastAsia="en-US" w:bidi="ar-SA"/>
      </w:rPr>
    </w:lvl>
    <w:lvl w:ilvl="4" w:tplc="3AC281F6">
      <w:start w:val="1"/>
      <w:numFmt w:val="lowerLetter"/>
      <w:lvlText w:val="%5."/>
      <w:lvlJc w:val="left"/>
      <w:pPr>
        <w:ind w:left="3800" w:hanging="360"/>
        <w:jc w:val="left"/>
      </w:pPr>
      <w:rPr>
        <w:rFonts w:ascii="Calibri" w:eastAsia="Calibri" w:hAnsi="Calibri" w:cs="Calibri" w:hint="default"/>
        <w:b w:val="0"/>
        <w:bCs w:val="0"/>
        <w:i w:val="0"/>
        <w:iCs w:val="0"/>
        <w:spacing w:val="0"/>
        <w:w w:val="100"/>
        <w:sz w:val="22"/>
        <w:szCs w:val="22"/>
        <w:lang w:val="en-US" w:eastAsia="en-US" w:bidi="ar-SA"/>
      </w:rPr>
    </w:lvl>
    <w:lvl w:ilvl="5" w:tplc="486E3B3C">
      <w:numFmt w:val="bullet"/>
      <w:lvlText w:val="•"/>
      <w:lvlJc w:val="left"/>
      <w:pPr>
        <w:ind w:left="5040" w:hanging="360"/>
      </w:pPr>
      <w:rPr>
        <w:rFonts w:hint="default"/>
        <w:lang w:val="en-US" w:eastAsia="en-US" w:bidi="ar-SA"/>
      </w:rPr>
    </w:lvl>
    <w:lvl w:ilvl="6" w:tplc="EB70B806">
      <w:numFmt w:val="bullet"/>
      <w:lvlText w:val="•"/>
      <w:lvlJc w:val="left"/>
      <w:pPr>
        <w:ind w:left="6280" w:hanging="360"/>
      </w:pPr>
      <w:rPr>
        <w:rFonts w:hint="default"/>
        <w:lang w:val="en-US" w:eastAsia="en-US" w:bidi="ar-SA"/>
      </w:rPr>
    </w:lvl>
    <w:lvl w:ilvl="7" w:tplc="3E6C1760">
      <w:numFmt w:val="bullet"/>
      <w:lvlText w:val="•"/>
      <w:lvlJc w:val="left"/>
      <w:pPr>
        <w:ind w:left="7520" w:hanging="360"/>
      </w:pPr>
      <w:rPr>
        <w:rFonts w:hint="default"/>
        <w:lang w:val="en-US" w:eastAsia="en-US" w:bidi="ar-SA"/>
      </w:rPr>
    </w:lvl>
    <w:lvl w:ilvl="8" w:tplc="3B0E1A80">
      <w:numFmt w:val="bullet"/>
      <w:lvlText w:val="•"/>
      <w:lvlJc w:val="left"/>
      <w:pPr>
        <w:ind w:left="8760" w:hanging="360"/>
      </w:pPr>
      <w:rPr>
        <w:rFonts w:hint="default"/>
        <w:lang w:val="en-US" w:eastAsia="en-US" w:bidi="ar-SA"/>
      </w:rPr>
    </w:lvl>
  </w:abstractNum>
  <w:num w:numId="1" w16cid:durableId="2075079876">
    <w:abstractNumId w:val="12"/>
  </w:num>
  <w:num w:numId="2" w16cid:durableId="1859464813">
    <w:abstractNumId w:val="58"/>
  </w:num>
  <w:num w:numId="3" w16cid:durableId="1972125008">
    <w:abstractNumId w:val="34"/>
  </w:num>
  <w:num w:numId="4" w16cid:durableId="463891103">
    <w:abstractNumId w:val="4"/>
  </w:num>
  <w:num w:numId="5" w16cid:durableId="2079017748">
    <w:abstractNumId w:val="15"/>
  </w:num>
  <w:num w:numId="6" w16cid:durableId="1102995824">
    <w:abstractNumId w:val="19"/>
  </w:num>
  <w:num w:numId="7" w16cid:durableId="287125008">
    <w:abstractNumId w:val="33"/>
  </w:num>
  <w:num w:numId="8" w16cid:durableId="678434510">
    <w:abstractNumId w:val="54"/>
  </w:num>
  <w:num w:numId="9" w16cid:durableId="921643609">
    <w:abstractNumId w:val="11"/>
  </w:num>
  <w:num w:numId="10" w16cid:durableId="171798398">
    <w:abstractNumId w:val="36"/>
  </w:num>
  <w:num w:numId="11" w16cid:durableId="316764937">
    <w:abstractNumId w:val="46"/>
  </w:num>
  <w:num w:numId="12" w16cid:durableId="1719434051">
    <w:abstractNumId w:val="31"/>
  </w:num>
  <w:num w:numId="13" w16cid:durableId="977149183">
    <w:abstractNumId w:val="25"/>
  </w:num>
  <w:num w:numId="14" w16cid:durableId="1392002822">
    <w:abstractNumId w:val="39"/>
  </w:num>
  <w:num w:numId="15" w16cid:durableId="1467242283">
    <w:abstractNumId w:val="9"/>
  </w:num>
  <w:num w:numId="16" w16cid:durableId="475296511">
    <w:abstractNumId w:val="35"/>
  </w:num>
  <w:num w:numId="17" w16cid:durableId="593822497">
    <w:abstractNumId w:val="38"/>
  </w:num>
  <w:num w:numId="18" w16cid:durableId="1889029771">
    <w:abstractNumId w:val="7"/>
  </w:num>
  <w:num w:numId="19" w16cid:durableId="1465856172">
    <w:abstractNumId w:val="21"/>
  </w:num>
  <w:num w:numId="20" w16cid:durableId="1304234420">
    <w:abstractNumId w:val="40"/>
  </w:num>
  <w:num w:numId="21" w16cid:durableId="782727163">
    <w:abstractNumId w:val="8"/>
  </w:num>
  <w:num w:numId="22" w16cid:durableId="1850362110">
    <w:abstractNumId w:val="0"/>
  </w:num>
  <w:num w:numId="23" w16cid:durableId="49807504">
    <w:abstractNumId w:val="59"/>
  </w:num>
  <w:num w:numId="24" w16cid:durableId="1436632621">
    <w:abstractNumId w:val="44"/>
  </w:num>
  <w:num w:numId="25" w16cid:durableId="2053381097">
    <w:abstractNumId w:val="14"/>
  </w:num>
  <w:num w:numId="26" w16cid:durableId="1401170796">
    <w:abstractNumId w:val="45"/>
  </w:num>
  <w:num w:numId="27" w16cid:durableId="1683238786">
    <w:abstractNumId w:val="48"/>
  </w:num>
  <w:num w:numId="28" w16cid:durableId="910967648">
    <w:abstractNumId w:val="51"/>
  </w:num>
  <w:num w:numId="29" w16cid:durableId="1958877081">
    <w:abstractNumId w:val="2"/>
  </w:num>
  <w:num w:numId="30" w16cid:durableId="1267151439">
    <w:abstractNumId w:val="24"/>
  </w:num>
  <w:num w:numId="31" w16cid:durableId="997273019">
    <w:abstractNumId w:val="3"/>
  </w:num>
  <w:num w:numId="32" w16cid:durableId="1799252104">
    <w:abstractNumId w:val="57"/>
  </w:num>
  <w:num w:numId="33" w16cid:durableId="1656297570">
    <w:abstractNumId w:val="49"/>
  </w:num>
  <w:num w:numId="34" w16cid:durableId="581331229">
    <w:abstractNumId w:val="18"/>
  </w:num>
  <w:num w:numId="35" w16cid:durableId="1073742222">
    <w:abstractNumId w:val="61"/>
  </w:num>
  <w:num w:numId="36" w16cid:durableId="1553812130">
    <w:abstractNumId w:val="41"/>
  </w:num>
  <w:num w:numId="37" w16cid:durableId="211427515">
    <w:abstractNumId w:val="47"/>
  </w:num>
  <w:num w:numId="38" w16cid:durableId="1288901123">
    <w:abstractNumId w:val="56"/>
  </w:num>
  <w:num w:numId="39" w16cid:durableId="781727633">
    <w:abstractNumId w:val="29"/>
  </w:num>
  <w:num w:numId="40" w16cid:durableId="2142847386">
    <w:abstractNumId w:val="13"/>
  </w:num>
  <w:num w:numId="41" w16cid:durableId="168915085">
    <w:abstractNumId w:val="26"/>
  </w:num>
  <w:num w:numId="42" w16cid:durableId="1017923238">
    <w:abstractNumId w:val="20"/>
  </w:num>
  <w:num w:numId="43" w16cid:durableId="1007370327">
    <w:abstractNumId w:val="10"/>
  </w:num>
  <w:num w:numId="44" w16cid:durableId="578100715">
    <w:abstractNumId w:val="37"/>
  </w:num>
  <w:num w:numId="45" w16cid:durableId="1032419958">
    <w:abstractNumId w:val="17"/>
  </w:num>
  <w:num w:numId="46" w16cid:durableId="182939571">
    <w:abstractNumId w:val="5"/>
  </w:num>
  <w:num w:numId="47" w16cid:durableId="1811434518">
    <w:abstractNumId w:val="42"/>
  </w:num>
  <w:num w:numId="48" w16cid:durableId="1186141649">
    <w:abstractNumId w:val="50"/>
  </w:num>
  <w:num w:numId="49" w16cid:durableId="101607466">
    <w:abstractNumId w:val="32"/>
  </w:num>
  <w:num w:numId="50" w16cid:durableId="1728413580">
    <w:abstractNumId w:val="55"/>
  </w:num>
  <w:num w:numId="51" w16cid:durableId="1760826424">
    <w:abstractNumId w:val="6"/>
  </w:num>
  <w:num w:numId="52" w16cid:durableId="1636326427">
    <w:abstractNumId w:val="23"/>
  </w:num>
  <w:num w:numId="53" w16cid:durableId="1898007443">
    <w:abstractNumId w:val="22"/>
  </w:num>
  <w:num w:numId="54" w16cid:durableId="279186621">
    <w:abstractNumId w:val="28"/>
  </w:num>
  <w:num w:numId="55" w16cid:durableId="784078641">
    <w:abstractNumId w:val="16"/>
  </w:num>
  <w:num w:numId="56" w16cid:durableId="1566067291">
    <w:abstractNumId w:val="43"/>
  </w:num>
  <w:num w:numId="57" w16cid:durableId="724988409">
    <w:abstractNumId w:val="60"/>
  </w:num>
  <w:num w:numId="58" w16cid:durableId="1111826170">
    <w:abstractNumId w:val="52"/>
  </w:num>
  <w:num w:numId="59" w16cid:durableId="267201507">
    <w:abstractNumId w:val="53"/>
  </w:num>
  <w:num w:numId="60" w16cid:durableId="396438541">
    <w:abstractNumId w:val="27"/>
  </w:num>
  <w:num w:numId="61" w16cid:durableId="682513312">
    <w:abstractNumId w:val="30"/>
  </w:num>
  <w:num w:numId="62" w16cid:durableId="13982862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78404F"/>
    <w:rsid w:val="00020D5F"/>
    <w:rsid w:val="00071B7F"/>
    <w:rsid w:val="00516B3E"/>
    <w:rsid w:val="005766A6"/>
    <w:rsid w:val="0078404F"/>
    <w:rsid w:val="00AB706F"/>
    <w:rsid w:val="00F87C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EE4D6"/>
  <w15:docId w15:val="{6B417183-D3D8-4A30-A36B-CEE469301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80"/>
      <w:ind w:left="9" w:right="52"/>
      <w:jc w:val="center"/>
      <w:outlineLvl w:val="0"/>
    </w:pPr>
    <w:rPr>
      <w:rFonts w:ascii="Arial" w:eastAsia="Arial" w:hAnsi="Arial" w:cs="Arial"/>
      <w:b/>
      <w:bCs/>
    </w:rPr>
  </w:style>
  <w:style w:type="paragraph" w:styleId="Heading2">
    <w:name w:val="heading 2"/>
    <w:basedOn w:val="Normal"/>
    <w:uiPriority w:val="9"/>
    <w:unhideWhenUsed/>
    <w:qFormat/>
    <w:pPr>
      <w:ind w:left="1639"/>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39"/>
      <w:ind w:left="920"/>
    </w:pPr>
    <w:rPr>
      <w:rFonts w:ascii="Arial" w:eastAsia="Arial" w:hAnsi="Arial" w:cs="Arial"/>
    </w:rPr>
  </w:style>
  <w:style w:type="paragraph" w:styleId="TOC2">
    <w:name w:val="toc 2"/>
    <w:basedOn w:val="Normal"/>
    <w:uiPriority w:val="1"/>
    <w:qFormat/>
    <w:pPr>
      <w:spacing w:before="139"/>
      <w:ind w:left="1549" w:hanging="630"/>
    </w:pPr>
  </w:style>
  <w:style w:type="paragraph" w:styleId="TOC3">
    <w:name w:val="toc 3"/>
    <w:basedOn w:val="Normal"/>
    <w:uiPriority w:val="1"/>
    <w:qFormat/>
    <w:pPr>
      <w:spacing w:before="142"/>
      <w:ind w:left="1551" w:hanging="411"/>
    </w:pPr>
  </w:style>
  <w:style w:type="paragraph" w:styleId="TOC4">
    <w:name w:val="toc 4"/>
    <w:basedOn w:val="Normal"/>
    <w:uiPriority w:val="1"/>
    <w:qFormat/>
    <w:pPr>
      <w:spacing w:before="139"/>
      <w:ind w:left="1799" w:hanging="440"/>
    </w:pPr>
  </w:style>
  <w:style w:type="paragraph" w:styleId="BodyText">
    <w:name w:val="Body Text"/>
    <w:basedOn w:val="Normal"/>
    <w:uiPriority w:val="1"/>
    <w:qFormat/>
  </w:style>
  <w:style w:type="paragraph" w:styleId="Title">
    <w:name w:val="Title"/>
    <w:basedOn w:val="Normal"/>
    <w:uiPriority w:val="10"/>
    <w:qFormat/>
    <w:pPr>
      <w:spacing w:line="649" w:lineRule="exact"/>
      <w:ind w:left="9" w:right="55"/>
      <w:jc w:val="center"/>
    </w:pPr>
    <w:rPr>
      <w:b/>
      <w:bCs/>
      <w:sz w:val="54"/>
      <w:szCs w:val="54"/>
    </w:rPr>
  </w:style>
  <w:style w:type="paragraph" w:styleId="ListParagraph">
    <w:name w:val="List Paragraph"/>
    <w:basedOn w:val="Normal"/>
    <w:uiPriority w:val="1"/>
    <w:qFormat/>
    <w:pPr>
      <w:ind w:left="2359" w:hanging="359"/>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020D5F"/>
    <w:rPr>
      <w:color w:val="0000FF"/>
      <w:u w:val="single"/>
    </w:rPr>
  </w:style>
  <w:style w:type="character" w:styleId="UnresolvedMention">
    <w:name w:val="Unresolved Mention"/>
    <w:basedOn w:val="DefaultParagraphFont"/>
    <w:uiPriority w:val="99"/>
    <w:semiHidden/>
    <w:unhideWhenUsed/>
    <w:rsid w:val="00071B7F"/>
    <w:rPr>
      <w:color w:val="605E5C"/>
      <w:shd w:val="clear" w:color="auto" w:fill="E1DFDD"/>
    </w:rPr>
  </w:style>
  <w:style w:type="character" w:styleId="FollowedHyperlink">
    <w:name w:val="FollowedHyperlink"/>
    <w:basedOn w:val="DefaultParagraphFont"/>
    <w:uiPriority w:val="99"/>
    <w:semiHidden/>
    <w:unhideWhenUsed/>
    <w:rsid w:val="00AB706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footer" Target="footer6.xml"/><Relationship Id="rId21" Type="http://schemas.openxmlformats.org/officeDocument/2006/relationships/hyperlink" Target="http://exclusions.oig.hhs.gov/%3B" TargetMode="External"/><Relationship Id="rId42" Type="http://schemas.openxmlformats.org/officeDocument/2006/relationships/image" Target="media/image10.png"/><Relationship Id="rId47" Type="http://schemas.openxmlformats.org/officeDocument/2006/relationships/image" Target="media/image15.png"/><Relationship Id="rId63" Type="http://schemas.openxmlformats.org/officeDocument/2006/relationships/image" Target="media/image31.png"/><Relationship Id="rId68" Type="http://schemas.openxmlformats.org/officeDocument/2006/relationships/footer" Target="footer13.xml"/><Relationship Id="rId84" Type="http://schemas.openxmlformats.org/officeDocument/2006/relationships/hyperlink" Target="http://www.utsystem.edu/board-of-regents/policy-library/policies/uts-150-access-persons-disabilities-" TargetMode="External"/><Relationship Id="rId89" Type="http://schemas.openxmlformats.org/officeDocument/2006/relationships/theme" Target="theme/theme1.xml"/><Relationship Id="rId16" Type="http://schemas.openxmlformats.org/officeDocument/2006/relationships/hyperlink" Target="http://www.utrgv.edu/procurement/index.htm" TargetMode="External"/><Relationship Id="rId11" Type="http://schemas.openxmlformats.org/officeDocument/2006/relationships/footer" Target="footer3.xml"/><Relationship Id="rId32" Type="http://schemas.openxmlformats.org/officeDocument/2006/relationships/hyperlink" Target="http://www.utsystem.edu/offices/general-counsel/office-" TargetMode="External"/><Relationship Id="rId37" Type="http://schemas.openxmlformats.org/officeDocument/2006/relationships/image" Target="media/image5.png"/><Relationship Id="rId53" Type="http://schemas.openxmlformats.org/officeDocument/2006/relationships/image" Target="media/image21.png"/><Relationship Id="rId58" Type="http://schemas.openxmlformats.org/officeDocument/2006/relationships/image" Target="media/image26.png"/><Relationship Id="rId74" Type="http://schemas.openxmlformats.org/officeDocument/2006/relationships/hyperlink" Target="http://www.utrgv.edu/procurement/credit/credit-card-program-manual-05_04_22.pdf" TargetMode="External"/><Relationship Id="rId79" Type="http://schemas.openxmlformats.org/officeDocument/2006/relationships/image" Target="media/image33.jpeg"/><Relationship Id="rId5" Type="http://schemas.openxmlformats.org/officeDocument/2006/relationships/footnotes" Target="footnotes.xml"/><Relationship Id="rId14" Type="http://schemas.openxmlformats.org/officeDocument/2006/relationships/hyperlink" Target="http://www.utrgv.edu/hop/handbook/index.htm" TargetMode="External"/><Relationship Id="rId22" Type="http://schemas.openxmlformats.org/officeDocument/2006/relationships/hyperlink" Target="http://www.sam.gov/portal/public/SAM/" TargetMode="External"/><Relationship Id="rId27" Type="http://schemas.openxmlformats.org/officeDocument/2006/relationships/footer" Target="footer7.xml"/><Relationship Id="rId30" Type="http://schemas.openxmlformats.org/officeDocument/2006/relationships/hyperlink" Target="http://www.utsystem.edu/offices/general-counsel/office-general-counsel" TargetMode="External"/><Relationship Id="rId35" Type="http://schemas.openxmlformats.org/officeDocument/2006/relationships/image" Target="media/image3.jpeg"/><Relationship Id="rId43" Type="http://schemas.openxmlformats.org/officeDocument/2006/relationships/image" Target="media/image11.png"/><Relationship Id="rId48" Type="http://schemas.openxmlformats.org/officeDocument/2006/relationships/image" Target="media/image16.png"/><Relationship Id="rId56" Type="http://schemas.openxmlformats.org/officeDocument/2006/relationships/image" Target="media/image24.png"/><Relationship Id="rId64" Type="http://schemas.openxmlformats.org/officeDocument/2006/relationships/footer" Target="footer10.xml"/><Relationship Id="rId69" Type="http://schemas.openxmlformats.org/officeDocument/2006/relationships/hyperlink" Target="http://www.utrgv.edu/hop/policies/adm-10-403.pdf" TargetMode="External"/><Relationship Id="rId77" Type="http://schemas.openxmlformats.org/officeDocument/2006/relationships/image" Target="media/image32.jpeg"/><Relationship Id="rId8" Type="http://schemas.openxmlformats.org/officeDocument/2006/relationships/footer" Target="footer1.xml"/><Relationship Id="rId51" Type="http://schemas.openxmlformats.org/officeDocument/2006/relationships/image" Target="media/image19.png"/><Relationship Id="rId72" Type="http://schemas.openxmlformats.org/officeDocument/2006/relationships/footer" Target="footer15.xml"/><Relationship Id="rId80" Type="http://schemas.openxmlformats.org/officeDocument/2006/relationships/hyperlink" Target="http://www.utrgv.edu/bidopportunities" TargetMode="External"/><Relationship Id="rId85" Type="http://schemas.openxmlformats.org/officeDocument/2006/relationships/footer" Target="footer20.xml"/><Relationship Id="rId3" Type="http://schemas.openxmlformats.org/officeDocument/2006/relationships/settings" Target="settings.xml"/><Relationship Id="rId12" Type="http://schemas.openxmlformats.org/officeDocument/2006/relationships/hyperlink" Target="http://www.utsystem.edu/board-of-regents/rules%3B" TargetMode="External"/><Relationship Id="rId17" Type="http://schemas.openxmlformats.org/officeDocument/2006/relationships/hyperlink" Target="http://www.utsystem.edu/board-of-regents/rules)" TargetMode="External"/><Relationship Id="rId25" Type="http://schemas.openxmlformats.org/officeDocument/2006/relationships/hyperlink" Target="https://mycpa.cpa.state.tx.us/coa/" TargetMode="External"/><Relationship Id="rId33" Type="http://schemas.openxmlformats.org/officeDocument/2006/relationships/footer" Target="footer9.xml"/><Relationship Id="rId38" Type="http://schemas.openxmlformats.org/officeDocument/2006/relationships/image" Target="media/image6.png"/><Relationship Id="rId46" Type="http://schemas.openxmlformats.org/officeDocument/2006/relationships/image" Target="media/image14.png"/><Relationship Id="rId59" Type="http://schemas.openxmlformats.org/officeDocument/2006/relationships/image" Target="media/image27.png"/><Relationship Id="rId67" Type="http://schemas.openxmlformats.org/officeDocument/2006/relationships/footer" Target="footer12.xml"/><Relationship Id="rId20" Type="http://schemas.openxmlformats.org/officeDocument/2006/relationships/hyperlink" Target="https://www.ethics.state.tx.us/filinginfo/1295/" TargetMode="External"/><Relationship Id="rId41" Type="http://schemas.openxmlformats.org/officeDocument/2006/relationships/image" Target="media/image9.png"/><Relationship Id="rId54" Type="http://schemas.openxmlformats.org/officeDocument/2006/relationships/image" Target="media/image22.png"/><Relationship Id="rId62" Type="http://schemas.openxmlformats.org/officeDocument/2006/relationships/image" Target="media/image30.png"/><Relationship Id="rId70" Type="http://schemas.openxmlformats.org/officeDocument/2006/relationships/hyperlink" Target="http://www.sam.gov/portal/public/SAM/" TargetMode="External"/><Relationship Id="rId75" Type="http://schemas.openxmlformats.org/officeDocument/2006/relationships/footer" Target="footer16.xml"/><Relationship Id="rId83" Type="http://schemas.openxmlformats.org/officeDocument/2006/relationships/footer" Target="footer19.xml"/><Relationship Id="rId88"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utrgv.edu/financial-services-comptroller/departments/procurement-" TargetMode="External"/><Relationship Id="rId23" Type="http://schemas.openxmlformats.org/officeDocument/2006/relationships/hyperlink" Target="http://sdnsearch.ofac.treas.gov/" TargetMode="External"/><Relationship Id="rId28" Type="http://schemas.openxmlformats.org/officeDocument/2006/relationships/hyperlink" Target="http://www.utrgv.edu/hop/policies/adm-10-407.pdf" TargetMode="External"/><Relationship Id="rId36" Type="http://schemas.openxmlformats.org/officeDocument/2006/relationships/image" Target="media/image4.png"/><Relationship Id="rId49" Type="http://schemas.openxmlformats.org/officeDocument/2006/relationships/image" Target="media/image17.jpeg"/><Relationship Id="rId57" Type="http://schemas.openxmlformats.org/officeDocument/2006/relationships/image" Target="media/image25.png"/><Relationship Id="rId10" Type="http://schemas.openxmlformats.org/officeDocument/2006/relationships/hyperlink" Target="http://www.utsystem.edu/offices/business-affairs/group-purchasing-organization-gpo-" TargetMode="External"/><Relationship Id="rId31" Type="http://schemas.openxmlformats.org/officeDocument/2006/relationships/footer" Target="footer8.xml"/><Relationship Id="rId44" Type="http://schemas.openxmlformats.org/officeDocument/2006/relationships/image" Target="media/image12.png"/><Relationship Id="rId52" Type="http://schemas.openxmlformats.org/officeDocument/2006/relationships/image" Target="media/image20.png"/><Relationship Id="rId60" Type="http://schemas.openxmlformats.org/officeDocument/2006/relationships/image" Target="media/image28.png"/><Relationship Id="rId65" Type="http://schemas.openxmlformats.org/officeDocument/2006/relationships/footer" Target="footer11.xml"/><Relationship Id="rId73" Type="http://schemas.openxmlformats.org/officeDocument/2006/relationships/hyperlink" Target="http://www.utsystem.edu/documents/docs/contracting-review-" TargetMode="External"/><Relationship Id="rId78" Type="http://schemas.openxmlformats.org/officeDocument/2006/relationships/hyperlink" Target="http://www.utrgv.edu/bidopportunities" TargetMode="External"/><Relationship Id="rId81" Type="http://schemas.openxmlformats.org/officeDocument/2006/relationships/image" Target="media/image34.jpeg"/><Relationship Id="rId86" Type="http://schemas.openxmlformats.org/officeDocument/2006/relationships/image" Target="media/image35.jpeg"/><Relationship Id="rId4" Type="http://schemas.openxmlformats.org/officeDocument/2006/relationships/webSettings" Target="webSettings.xml"/><Relationship Id="rId9" Type="http://schemas.openxmlformats.org/officeDocument/2006/relationships/footer" Target="footer2.xml"/><Relationship Id="rId13" Type="http://schemas.openxmlformats.org/officeDocument/2006/relationships/hyperlink" Target="http://www.utsystem.edu/board-of-regents/policy-library%3B" TargetMode="External"/><Relationship Id="rId18" Type="http://schemas.openxmlformats.org/officeDocument/2006/relationships/footer" Target="footer4.xml"/><Relationship Id="rId39" Type="http://schemas.openxmlformats.org/officeDocument/2006/relationships/image" Target="media/image7.png"/><Relationship Id="rId34" Type="http://schemas.openxmlformats.org/officeDocument/2006/relationships/image" Target="media/image2.jpeg"/><Relationship Id="rId50" Type="http://schemas.openxmlformats.org/officeDocument/2006/relationships/image" Target="media/image18.jpeg"/><Relationship Id="rId55" Type="http://schemas.openxmlformats.org/officeDocument/2006/relationships/image" Target="media/image23.png"/><Relationship Id="rId76" Type="http://schemas.openxmlformats.org/officeDocument/2006/relationships/footer" Target="footer17.xml"/><Relationship Id="rId7" Type="http://schemas.openxmlformats.org/officeDocument/2006/relationships/image" Target="media/image1.jpeg"/><Relationship Id="rId71" Type="http://schemas.openxmlformats.org/officeDocument/2006/relationships/footer" Target="footer14.xml"/><Relationship Id="rId2" Type="http://schemas.openxmlformats.org/officeDocument/2006/relationships/styles" Target="styles.xml"/><Relationship Id="rId29" Type="http://schemas.openxmlformats.org/officeDocument/2006/relationships/hyperlink" Target="http://www.utsystem.edu/offices/general-counsel/office-general-counsel" TargetMode="External"/><Relationship Id="rId24" Type="http://schemas.openxmlformats.org/officeDocument/2006/relationships/hyperlink" Target="https://comptroller.texas.gov/purchasing" TargetMode="External"/><Relationship Id="rId40" Type="http://schemas.openxmlformats.org/officeDocument/2006/relationships/image" Target="media/image8.png"/><Relationship Id="rId45" Type="http://schemas.openxmlformats.org/officeDocument/2006/relationships/image" Target="media/image13.png"/><Relationship Id="rId66" Type="http://schemas.openxmlformats.org/officeDocument/2006/relationships/hyperlink" Target="http://utrgv.edu/bidopportunities" TargetMode="External"/><Relationship Id="rId87" Type="http://schemas.openxmlformats.org/officeDocument/2006/relationships/image" Target="media/image36.jpeg"/><Relationship Id="rId61" Type="http://schemas.openxmlformats.org/officeDocument/2006/relationships/image" Target="media/image29.png"/><Relationship Id="rId82" Type="http://schemas.openxmlformats.org/officeDocument/2006/relationships/footer" Target="footer18.xml"/><Relationship Id="rId19"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98</Pages>
  <Words>32107</Words>
  <Characters>183010</Characters>
  <Application>Microsoft Office Word</Application>
  <DocSecurity>0</DocSecurity>
  <Lines>1525</Lines>
  <Paragraphs>429</Paragraphs>
  <ScaleCrop>false</ScaleCrop>
  <Company/>
  <LinksUpToDate>false</LinksUpToDate>
  <CharactersWithSpaces>214688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Procurement Office Procedures JULY 2022</dc:title>
  <dc:creator>cyx727</dc:creator>
  <cp:lastModifiedBy>Jessica Cavazos</cp:lastModifiedBy>
  <cp:revision>7</cp:revision>
  <dcterms:created xsi:type="dcterms:W3CDTF">2023-11-08T21:24:00Z</dcterms:created>
  <dcterms:modified xsi:type="dcterms:W3CDTF">2023-11-08T21:32:00Z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2023-10-16T00:00:00Z</vt:filetime>
  </property>
  <property fmtid="{D5CDD505-2E9C-101B-9397-08002B2CF9AE}" pid="3" name="LastSaved">
    <vt:filetime>2023-11-08T00:00:00Z</vt:filetime>
  </property>
  <property fmtid="{D5CDD505-2E9C-101B-9397-08002B2CF9AE}" pid="4" name="Producer">
    <vt:lpwstr>Microsoft: Print To PDF</vt:lpwstr>
  </property>
</Properties>
</file>