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86B6" w14:textId="6DCE75ED" w:rsidR="00F87D1C" w:rsidRDefault="00F87D1C" w:rsidP="00F87D1C">
      <w:pPr>
        <w:spacing w:after="0" w:line="578" w:lineRule="atLeast"/>
        <w:outlineLvl w:val="1"/>
        <w:rPr>
          <w:rFonts w:ascii="san-serif" w:eastAsia="Times New Roman" w:hAnsi="san-serif" w:cs="Times New Roman"/>
          <w:color w:val="222222"/>
          <w:sz w:val="53"/>
          <w:szCs w:val="53"/>
        </w:rPr>
      </w:pPr>
      <w:r w:rsidRPr="00F87D1C">
        <w:rPr>
          <w:rFonts w:ascii="san-serif" w:eastAsia="Times New Roman" w:hAnsi="san-serif" w:cs="Times New Roman"/>
          <w:color w:val="222222"/>
          <w:sz w:val="53"/>
          <w:szCs w:val="53"/>
        </w:rPr>
        <w:t>Early Childhood Education (MEd)</w:t>
      </w:r>
    </w:p>
    <w:p w14:paraId="248EFCAF" w14:textId="77777777" w:rsidR="00F87D1C" w:rsidRPr="00F87D1C" w:rsidRDefault="00F87D1C" w:rsidP="00F87D1C">
      <w:pPr>
        <w:spacing w:after="0" w:line="578" w:lineRule="atLeast"/>
        <w:outlineLvl w:val="1"/>
        <w:rPr>
          <w:rFonts w:ascii="san-serif" w:eastAsia="Times New Roman" w:hAnsi="san-serif" w:cs="Times New Roman"/>
          <w:color w:val="222222"/>
          <w:sz w:val="53"/>
          <w:szCs w:val="53"/>
        </w:rPr>
      </w:pPr>
    </w:p>
    <w:p w14:paraId="54F81E0C" w14:textId="2945976A" w:rsidR="00F87D1C" w:rsidRDefault="00F87D1C" w:rsidP="00F87D1C">
      <w:r w:rsidRPr="00B4748E">
        <w:rPr>
          <w:b/>
        </w:rPr>
        <w:t>Required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</w:t>
      </w:r>
    </w:p>
    <w:p w14:paraId="4DA58262" w14:textId="484B76C9" w:rsidR="00F87D1C" w:rsidRDefault="00F87D1C" w:rsidP="00F87D1C">
      <w:r>
        <w:t>ECED 6301: Major Theories in Early Childhood Education</w:t>
      </w:r>
      <w:r>
        <w:tab/>
      </w:r>
      <w:r>
        <w:tab/>
      </w:r>
      <w:r>
        <w:tab/>
      </w:r>
      <w:r>
        <w:tab/>
      </w:r>
      <w:r>
        <w:t>3</w:t>
      </w:r>
    </w:p>
    <w:p w14:paraId="6187C324" w14:textId="1218DE21" w:rsidR="00F87D1C" w:rsidRDefault="00F87D1C" w:rsidP="00F87D1C">
      <w:r>
        <w:t>ECED 6302: Developmentally Appropriate Practices, Planning, and Curriculum</w:t>
      </w:r>
      <w:r>
        <w:tab/>
      </w:r>
      <w:r>
        <w:tab/>
      </w:r>
      <w:r>
        <w:t>3</w:t>
      </w:r>
    </w:p>
    <w:p w14:paraId="3056183E" w14:textId="31FB92B7" w:rsidR="00F87D1C" w:rsidRDefault="00F87D1C" w:rsidP="00F87D1C">
      <w:r>
        <w:t>ECED 6303: Young Multilingual Learners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71ECC608" w14:textId="56A2972C" w:rsidR="00F87D1C" w:rsidRDefault="00F87D1C" w:rsidP="00F87D1C">
      <w:r>
        <w:t>ECED 6304: Dynamics of Play and Learning in Early Childhood Education</w:t>
      </w:r>
      <w:r>
        <w:tab/>
      </w:r>
      <w:r>
        <w:tab/>
      </w:r>
      <w:r>
        <w:tab/>
        <w:t>3</w:t>
      </w:r>
    </w:p>
    <w:p w14:paraId="23761400" w14:textId="248284ED" w:rsidR="00F87D1C" w:rsidRDefault="00F87D1C" w:rsidP="00F87D1C">
      <w:r>
        <w:t>ECED 6305: Early Care and Education of Infants and Toddlers</w:t>
      </w:r>
      <w:r>
        <w:tab/>
      </w:r>
      <w:r>
        <w:tab/>
      </w:r>
      <w:r>
        <w:tab/>
      </w:r>
      <w:r>
        <w:tab/>
      </w:r>
      <w:r>
        <w:t>3</w:t>
      </w:r>
    </w:p>
    <w:p w14:paraId="03E9F77B" w14:textId="40151054" w:rsidR="00F87D1C" w:rsidRDefault="00F87D1C" w:rsidP="00F87D1C">
      <w:r>
        <w:t>ECED 6306: Literacy in Early Childhood Education</w:t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41C7D4FE" w14:textId="000987F9" w:rsidR="00F87D1C" w:rsidRDefault="00F87D1C" w:rsidP="00F87D1C">
      <w:r>
        <w:t>ECED 6307: Internship I: Special Topics in Early Childhood</w:t>
      </w:r>
      <w:r>
        <w:tab/>
      </w:r>
      <w:r>
        <w:tab/>
      </w:r>
      <w:r>
        <w:tab/>
      </w:r>
      <w:r>
        <w:tab/>
      </w:r>
      <w:r>
        <w:t>3</w:t>
      </w:r>
    </w:p>
    <w:p w14:paraId="2A42EDAA" w14:textId="568F6885" w:rsidR="00F87D1C" w:rsidRDefault="00F87D1C" w:rsidP="00F87D1C">
      <w:r>
        <w:t>ECED 6307: Internship I: Special Topics in Early Childhood</w:t>
      </w:r>
      <w:r>
        <w:tab/>
      </w:r>
      <w:r>
        <w:tab/>
      </w:r>
      <w:r>
        <w:tab/>
      </w:r>
      <w:r>
        <w:tab/>
      </w:r>
      <w:r>
        <w:t>3</w:t>
      </w:r>
    </w:p>
    <w:p w14:paraId="64A460FB" w14:textId="77777777" w:rsidR="00F87D1C" w:rsidRDefault="00F87D1C" w:rsidP="00F87D1C">
      <w:r>
        <w:t xml:space="preserve"> </w:t>
      </w:r>
    </w:p>
    <w:p w14:paraId="11296F4D" w14:textId="008D54E9" w:rsidR="00F87D1C" w:rsidRDefault="00F87D1C" w:rsidP="00F87D1C">
      <w:r w:rsidRPr="00B4748E">
        <w:rPr>
          <w:b/>
        </w:rPr>
        <w:t>Professional Development: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</w:t>
      </w:r>
    </w:p>
    <w:p w14:paraId="7D9FA8F2" w14:textId="7D89BF8F" w:rsidR="00F87D1C" w:rsidRDefault="00F87D1C" w:rsidP="00F87D1C">
      <w:r>
        <w:t>EDFR 6300: Research Methods in Education (required)</w:t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71215328" w14:textId="29B525D4" w:rsidR="00F87D1C" w:rsidRDefault="00F87D1C" w:rsidP="00F87D1C">
      <w:r>
        <w:t>EDCI 6304: Assessment of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2680207E" w14:textId="77777777" w:rsidR="00F87D1C" w:rsidRPr="00B4748E" w:rsidRDefault="00F87D1C" w:rsidP="00F87D1C">
      <w:pPr>
        <w:rPr>
          <w:b/>
        </w:rPr>
      </w:pPr>
      <w:r w:rsidRPr="00B4748E">
        <w:rPr>
          <w:b/>
        </w:rPr>
        <w:t>OR</w:t>
      </w:r>
    </w:p>
    <w:p w14:paraId="1C6B3819" w14:textId="54862A70" w:rsidR="00F87D1C" w:rsidRDefault="00F87D1C" w:rsidP="00F87D1C">
      <w:r>
        <w:t>EPSY 6350: Introduction to 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5853E502" w14:textId="77777777" w:rsidR="00F87D1C" w:rsidRDefault="00F87D1C" w:rsidP="00F87D1C">
      <w:r>
        <w:t xml:space="preserve"> </w:t>
      </w:r>
    </w:p>
    <w:p w14:paraId="258553F9" w14:textId="77777777" w:rsidR="00F87D1C" w:rsidRPr="00B4748E" w:rsidRDefault="00F87D1C" w:rsidP="00F87D1C">
      <w:pPr>
        <w:rPr>
          <w:i/>
        </w:rPr>
      </w:pPr>
      <w:r w:rsidRPr="00B4748E">
        <w:rPr>
          <w:i/>
        </w:rPr>
        <w:t>Choose one of the following options:</w:t>
      </w:r>
    </w:p>
    <w:p w14:paraId="06F32D8F" w14:textId="77777777" w:rsidR="00F87D1C" w:rsidRDefault="00F87D1C" w:rsidP="00F87D1C">
      <w:r>
        <w:t xml:space="preserve"> </w:t>
      </w:r>
    </w:p>
    <w:p w14:paraId="3A277FF8" w14:textId="482F3F53" w:rsidR="00F87D1C" w:rsidRDefault="00F87D1C" w:rsidP="00F87D1C">
      <w:r w:rsidRPr="00B4748E">
        <w:rPr>
          <w:b/>
        </w:rPr>
        <w:t>Other Early Childhood Professionals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9</w:t>
      </w:r>
    </w:p>
    <w:p w14:paraId="18652FB4" w14:textId="57F41887" w:rsidR="00F87D1C" w:rsidRDefault="00F87D1C" w:rsidP="00F87D1C">
      <w:r>
        <w:t>ECED 6308: Children’s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14:paraId="7CE3C15D" w14:textId="29D274FE" w:rsidR="00F87D1C" w:rsidRDefault="00F87D1C" w:rsidP="00F87D1C">
      <w:r>
        <w:t>ECED 6309: Internship II: Ethics and Leadership in Early Childhood Education</w:t>
      </w:r>
      <w:r>
        <w:tab/>
      </w:r>
      <w:r w:rsidR="00B4748E">
        <w:tab/>
      </w:r>
      <w:r>
        <w:t>3</w:t>
      </w:r>
    </w:p>
    <w:p w14:paraId="487DF6BC" w14:textId="28419B8C" w:rsidR="00F87D1C" w:rsidRDefault="00F87D1C" w:rsidP="00F87D1C">
      <w:r>
        <w:t>EDCI 7334: Curriculum Problems and Processes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236F5E25" w14:textId="77777777" w:rsidR="00F87D1C" w:rsidRDefault="00F87D1C" w:rsidP="00F87D1C">
      <w:r>
        <w:t xml:space="preserve"> </w:t>
      </w:r>
    </w:p>
    <w:p w14:paraId="027B6EBD" w14:textId="77777777" w:rsidR="00F87D1C" w:rsidRPr="00B4748E" w:rsidRDefault="00F87D1C" w:rsidP="00F87D1C">
      <w:pPr>
        <w:rPr>
          <w:b/>
        </w:rPr>
      </w:pPr>
      <w:r w:rsidRPr="00B4748E">
        <w:rPr>
          <w:b/>
        </w:rPr>
        <w:t>Capstone Requirement</w:t>
      </w:r>
    </w:p>
    <w:p w14:paraId="5453EC1A" w14:textId="77777777" w:rsidR="00F87D1C" w:rsidRDefault="00F87D1C" w:rsidP="00F87D1C">
      <w:r>
        <w:t>Midpoint Oral Assessment Exam</w:t>
      </w:r>
      <w:bookmarkStart w:id="0" w:name="_GoBack"/>
      <w:bookmarkEnd w:id="0"/>
    </w:p>
    <w:p w14:paraId="32957811" w14:textId="77777777" w:rsidR="00F87D1C" w:rsidRDefault="00F87D1C" w:rsidP="00F87D1C">
      <w:r>
        <w:t>Written Comprehensive Exam</w:t>
      </w:r>
    </w:p>
    <w:p w14:paraId="2B2BEDC2" w14:textId="77777777" w:rsidR="00F87D1C" w:rsidRDefault="00F87D1C" w:rsidP="00F87D1C">
      <w:r>
        <w:lastRenderedPageBreak/>
        <w:t xml:space="preserve"> </w:t>
      </w:r>
    </w:p>
    <w:p w14:paraId="4F4CED30" w14:textId="0A174FB5" w:rsidR="00F87D1C" w:rsidRDefault="00F87D1C" w:rsidP="00F87D1C">
      <w:r w:rsidRPr="00B4748E">
        <w:rPr>
          <w:b/>
        </w:rPr>
        <w:t>Classroom Teacher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9</w:t>
      </w:r>
    </w:p>
    <w:p w14:paraId="55342FBD" w14:textId="33D0EEA5" w:rsidR="00F87D1C" w:rsidRDefault="00F87D1C" w:rsidP="00F87D1C">
      <w:r>
        <w:t>ECED 6308: Children’s Literature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4E1855AD" w14:textId="77777777" w:rsidR="00F87D1C" w:rsidRDefault="00F87D1C" w:rsidP="00F87D1C">
      <w:r>
        <w:t>ECED 6309: Internship II: Ethics and Leadership in Early Childhood Education</w:t>
      </w:r>
      <w:r>
        <w:tab/>
        <w:t>3</w:t>
      </w:r>
    </w:p>
    <w:p w14:paraId="169BBCE5" w14:textId="128E1E00" w:rsidR="00F87D1C" w:rsidRDefault="00F87D1C" w:rsidP="00F87D1C">
      <w:r>
        <w:t>ECED 6310: Developmentally Appropriate Assessment</w:t>
      </w:r>
      <w:r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6FAA5802" w14:textId="77777777" w:rsidR="00F87D1C" w:rsidRDefault="00F87D1C" w:rsidP="00F87D1C">
      <w:r>
        <w:t xml:space="preserve"> </w:t>
      </w:r>
    </w:p>
    <w:p w14:paraId="74FF351E" w14:textId="77777777" w:rsidR="00F87D1C" w:rsidRPr="00B4748E" w:rsidRDefault="00F87D1C" w:rsidP="00F87D1C">
      <w:pPr>
        <w:rPr>
          <w:b/>
        </w:rPr>
      </w:pPr>
      <w:r w:rsidRPr="00B4748E">
        <w:rPr>
          <w:b/>
        </w:rPr>
        <w:t>Capstone Requirement</w:t>
      </w:r>
    </w:p>
    <w:p w14:paraId="7DA5AB6B" w14:textId="77777777" w:rsidR="00F87D1C" w:rsidRDefault="00F87D1C" w:rsidP="00F87D1C">
      <w:r>
        <w:t>Midpoint Oral Assessment Exam</w:t>
      </w:r>
    </w:p>
    <w:p w14:paraId="57AE1AE3" w14:textId="77777777" w:rsidR="00F87D1C" w:rsidRDefault="00F87D1C" w:rsidP="00F87D1C">
      <w:r>
        <w:t>Written Comprehensive Exam</w:t>
      </w:r>
    </w:p>
    <w:p w14:paraId="4D4A4969" w14:textId="77777777" w:rsidR="00F87D1C" w:rsidRDefault="00F87D1C" w:rsidP="00F87D1C">
      <w:r>
        <w:t xml:space="preserve"> </w:t>
      </w:r>
    </w:p>
    <w:p w14:paraId="35EF1DE8" w14:textId="77777777" w:rsidR="00F87D1C" w:rsidRPr="00B4748E" w:rsidRDefault="00F87D1C" w:rsidP="00F87D1C">
      <w:pPr>
        <w:rPr>
          <w:b/>
          <w:u w:val="single"/>
        </w:rPr>
      </w:pPr>
      <w:r w:rsidRPr="00B4748E">
        <w:rPr>
          <w:b/>
          <w:u w:val="single"/>
        </w:rPr>
        <w:t>Thesis/Research</w:t>
      </w:r>
    </w:p>
    <w:p w14:paraId="315B222D" w14:textId="77777777" w:rsidR="00F87D1C" w:rsidRDefault="00F87D1C" w:rsidP="00F87D1C">
      <w:r>
        <w:t>Capstone Requirement</w:t>
      </w:r>
    </w:p>
    <w:p w14:paraId="103AEA79" w14:textId="7B3C380C" w:rsidR="00F87D1C" w:rsidRDefault="00F87D1C" w:rsidP="00F87D1C">
      <w:r w:rsidRPr="00B4748E">
        <w:rPr>
          <w:b/>
        </w:rPr>
        <w:t>Thesis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9</w:t>
      </w:r>
    </w:p>
    <w:p w14:paraId="3F41DA6E" w14:textId="43A9EDE5" w:rsidR="00F87D1C" w:rsidRDefault="00F87D1C" w:rsidP="00F87D1C">
      <w:r>
        <w:t>EDCI 6308: Advanced Education Research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5C6589D2" w14:textId="595D0441" w:rsidR="00F87D1C" w:rsidRDefault="00F87D1C" w:rsidP="00F87D1C">
      <w:r>
        <w:t>ECED 7300: Thesis I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3E6531A7" w14:textId="2844B403" w:rsidR="00F87D1C" w:rsidRDefault="00F87D1C" w:rsidP="00F87D1C">
      <w:r>
        <w:t>ECED 7301: Thesis II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4B2EB0E1" w14:textId="7DCC58A9" w:rsidR="00F87D1C" w:rsidRDefault="00F87D1C" w:rsidP="00F87D1C">
      <w:r>
        <w:t>ECED 7301: Thesis II</w:t>
      </w:r>
      <w: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</w:t>
      </w:r>
    </w:p>
    <w:p w14:paraId="59448014" w14:textId="77777777" w:rsidR="00F87D1C" w:rsidRDefault="00F87D1C" w:rsidP="00F87D1C">
      <w:r>
        <w:t>Successful completion and defense of thesis</w:t>
      </w:r>
    </w:p>
    <w:p w14:paraId="33F25F06" w14:textId="77777777" w:rsidR="00F87D1C" w:rsidRDefault="00F87D1C" w:rsidP="00F87D1C">
      <w:r>
        <w:t>Midpoint Oral Assessment Exam</w:t>
      </w:r>
    </w:p>
    <w:p w14:paraId="74344843" w14:textId="77777777" w:rsidR="00F87D1C" w:rsidRDefault="00F87D1C" w:rsidP="00F87D1C">
      <w:r>
        <w:t>Written Comprehensive Exam</w:t>
      </w:r>
    </w:p>
    <w:p w14:paraId="14C51F70" w14:textId="77777777" w:rsidR="00F87D1C" w:rsidRDefault="00F87D1C" w:rsidP="00F87D1C">
      <w:r>
        <w:t xml:space="preserve"> </w:t>
      </w:r>
    </w:p>
    <w:p w14:paraId="6953D125" w14:textId="49B7D94B" w:rsidR="00F87D1C" w:rsidRDefault="00F87D1C" w:rsidP="00F87D1C">
      <w:r w:rsidRPr="00B4748E">
        <w:rPr>
          <w:b/>
        </w:rPr>
        <w:t>Total hours required for degree:</w:t>
      </w:r>
      <w:r w:rsidRPr="00B4748E">
        <w:rPr>
          <w:b/>
        </w:rPr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 w:rsidR="00B4748E">
        <w:tab/>
      </w:r>
      <w:r>
        <w:t>36</w:t>
      </w:r>
    </w:p>
    <w:p w14:paraId="16534E17" w14:textId="2013071D" w:rsidR="00C66134" w:rsidRDefault="00B4748E"/>
    <w:sectPr w:rsidR="00C66134" w:rsidSect="0008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1C"/>
    <w:rsid w:val="000841DB"/>
    <w:rsid w:val="001A75B2"/>
    <w:rsid w:val="007302FF"/>
    <w:rsid w:val="009A058D"/>
    <w:rsid w:val="00B4748E"/>
    <w:rsid w:val="00E75C5A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3C6A"/>
  <w15:chartTrackingRefBased/>
  <w15:docId w15:val="{1BA505FD-88A7-40ED-9C80-582B092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Chavez</dc:creator>
  <cp:keywords/>
  <dc:description/>
  <cp:lastModifiedBy>Laura Chavez</cp:lastModifiedBy>
  <cp:revision>1</cp:revision>
  <dcterms:created xsi:type="dcterms:W3CDTF">2019-06-18T20:27:00Z</dcterms:created>
  <dcterms:modified xsi:type="dcterms:W3CDTF">2019-06-18T20:40:00Z</dcterms:modified>
</cp:coreProperties>
</file>