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E37D" w14:textId="31DA0D93" w:rsidR="00866AD0" w:rsidRDefault="000E7076">
      <w:r>
        <w:rPr>
          <w:noProof/>
        </w:rPr>
        <w:drawing>
          <wp:anchor distT="0" distB="0" distL="114300" distR="114300" simplePos="0" relativeHeight="251658240" behindDoc="1" locked="0" layoutInCell="1" allowOverlap="1" wp14:anchorId="154799DF" wp14:editId="500FF9DF">
            <wp:simplePos x="0" y="0"/>
            <wp:positionH relativeFrom="column">
              <wp:posOffset>0</wp:posOffset>
            </wp:positionH>
            <wp:positionV relativeFrom="paragraph">
              <wp:posOffset>0</wp:posOffset>
            </wp:positionV>
            <wp:extent cx="1695450" cy="460249"/>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12278" cy="464817"/>
                    </a:xfrm>
                    <a:prstGeom prst="rect">
                      <a:avLst/>
                    </a:prstGeom>
                  </pic:spPr>
                </pic:pic>
              </a:graphicData>
            </a:graphic>
            <wp14:sizeRelH relativeFrom="margin">
              <wp14:pctWidth>0</wp14:pctWidth>
            </wp14:sizeRelH>
            <wp14:sizeRelV relativeFrom="margin">
              <wp14:pctHeight>0</wp14:pctHeight>
            </wp14:sizeRelV>
          </wp:anchor>
        </w:drawing>
      </w:r>
    </w:p>
    <w:p w14:paraId="5E3A4D96" w14:textId="2D51B002" w:rsidR="00ED5F86" w:rsidRDefault="00ED5F86" w:rsidP="00ED5F86">
      <w:pPr>
        <w:spacing w:after="0"/>
        <w:jc w:val="center"/>
        <w:rPr>
          <w:rFonts w:ascii="Gill Sans SemiBold" w:hAnsi="Gill Sans SemiBold" w:cs="Gill Sans"/>
          <w:b/>
          <w:sz w:val="32"/>
          <w:szCs w:val="28"/>
        </w:rPr>
      </w:pPr>
    </w:p>
    <w:p w14:paraId="7DBF51D3" w14:textId="340E4505" w:rsidR="00ED5F86" w:rsidRDefault="000B2DE4" w:rsidP="5F554BF3">
      <w:pPr>
        <w:spacing w:after="0"/>
        <w:jc w:val="center"/>
        <w:rPr>
          <w:rFonts w:ascii="Calibri" w:hAnsi="Calibri" w:cs="Calibri"/>
          <w:sz w:val="36"/>
          <w:szCs w:val="36"/>
        </w:rPr>
      </w:pPr>
      <w:r w:rsidRPr="5F554BF3">
        <w:rPr>
          <w:rFonts w:ascii="Calibri" w:hAnsi="Calibri" w:cs="Calibri"/>
          <w:sz w:val="40"/>
          <w:szCs w:val="40"/>
        </w:rPr>
        <w:t>Comprehensive</w:t>
      </w:r>
      <w:r w:rsidR="00ED5F86" w:rsidRPr="5F554BF3">
        <w:rPr>
          <w:rFonts w:ascii="Calibri" w:hAnsi="Calibri" w:cs="Calibri"/>
          <w:sz w:val="40"/>
          <w:szCs w:val="40"/>
        </w:rPr>
        <w:t xml:space="preserve"> Assessment Plan Template</w:t>
      </w:r>
      <w:r>
        <w:br/>
      </w:r>
      <w:r w:rsidR="35C9CEFF" w:rsidRPr="5F554BF3">
        <w:rPr>
          <w:rFonts w:ascii="Calibri" w:hAnsi="Calibri" w:cs="Calibri"/>
          <w:sz w:val="32"/>
          <w:szCs w:val="32"/>
        </w:rPr>
        <w:t xml:space="preserve">Academic </w:t>
      </w:r>
      <w:r w:rsidR="0C019471" w:rsidRPr="5F554BF3">
        <w:rPr>
          <w:rFonts w:ascii="Calibri" w:hAnsi="Calibri" w:cs="Calibri"/>
          <w:sz w:val="32"/>
          <w:szCs w:val="32"/>
        </w:rPr>
        <w:t xml:space="preserve">Degree </w:t>
      </w:r>
      <w:r w:rsidR="35C9CEFF" w:rsidRPr="5F554BF3">
        <w:rPr>
          <w:rFonts w:ascii="Calibri" w:hAnsi="Calibri" w:cs="Calibri"/>
          <w:sz w:val="32"/>
          <w:szCs w:val="32"/>
        </w:rPr>
        <w:t>Programs with (SLOs)</w:t>
      </w:r>
      <w:r>
        <w:br/>
      </w:r>
      <w:r w:rsidR="44D02FA0" w:rsidRPr="5F554BF3">
        <w:rPr>
          <w:rFonts w:ascii="Calibri" w:hAnsi="Calibri" w:cs="Calibri"/>
          <w:sz w:val="28"/>
          <w:szCs w:val="28"/>
        </w:rPr>
        <w:t xml:space="preserve">Cycle: </w:t>
      </w:r>
      <w:r w:rsidR="0042063F" w:rsidRPr="5F554BF3">
        <w:rPr>
          <w:rFonts w:ascii="Calibri" w:hAnsi="Calibri" w:cs="Calibri"/>
          <w:sz w:val="28"/>
          <w:szCs w:val="28"/>
        </w:rPr>
        <w:t>202</w:t>
      </w:r>
      <w:r w:rsidR="00BF5470">
        <w:rPr>
          <w:rFonts w:ascii="Calibri" w:hAnsi="Calibri" w:cs="Calibri"/>
          <w:sz w:val="28"/>
          <w:szCs w:val="28"/>
        </w:rPr>
        <w:t>5</w:t>
      </w:r>
      <w:r w:rsidR="0042063F" w:rsidRPr="5F554BF3">
        <w:rPr>
          <w:rFonts w:ascii="Calibri" w:hAnsi="Calibri" w:cs="Calibri"/>
          <w:sz w:val="28"/>
          <w:szCs w:val="28"/>
        </w:rPr>
        <w:t>-202</w:t>
      </w:r>
      <w:r w:rsidR="00BF5470">
        <w:rPr>
          <w:rFonts w:ascii="Calibri" w:hAnsi="Calibri" w:cs="Calibri"/>
          <w:sz w:val="28"/>
          <w:szCs w:val="28"/>
        </w:rPr>
        <w:t>9</w:t>
      </w:r>
    </w:p>
    <w:p w14:paraId="50F0198B" w14:textId="31812AC4" w:rsidR="002E3E1F" w:rsidRPr="00EF6F02" w:rsidRDefault="00EF6F02" w:rsidP="00EF6F02">
      <w:pPr>
        <w:ind w:left="720" w:right="810"/>
        <w:rPr>
          <w:rFonts w:asciiTheme="majorHAnsi" w:hAnsiTheme="majorHAnsi" w:cstheme="majorHAnsi"/>
          <w:b/>
          <w:i/>
          <w:szCs w:val="18"/>
        </w:rPr>
      </w:pPr>
      <w:r>
        <w:rPr>
          <w:rFonts w:asciiTheme="majorHAnsi" w:hAnsiTheme="majorHAnsi" w:cstheme="majorHAnsi"/>
          <w:b/>
          <w:i/>
          <w:sz w:val="28"/>
        </w:rPr>
        <w:br/>
      </w:r>
      <w:r>
        <w:rPr>
          <w:rFonts w:asciiTheme="majorHAnsi" w:hAnsiTheme="majorHAnsi" w:cstheme="majorHAnsi"/>
          <w:b/>
          <w:i/>
          <w:szCs w:val="18"/>
        </w:rPr>
        <w:t>This Comprehensive Assessment Plan (CAP) template is designed to help capture the essential components of your program’s planned assessment initiatives over the next four academic years (</w:t>
      </w:r>
      <w:r w:rsidRPr="007672EC">
        <w:rPr>
          <w:rFonts w:asciiTheme="majorHAnsi" w:hAnsiTheme="majorHAnsi" w:cstheme="majorHAnsi"/>
          <w:b/>
          <w:i/>
          <w:color w:val="EE0000"/>
          <w:szCs w:val="18"/>
        </w:rPr>
        <w:t>2025-2026 through 2028-2029</w:t>
      </w:r>
      <w:r>
        <w:rPr>
          <w:rFonts w:asciiTheme="majorHAnsi" w:hAnsiTheme="majorHAnsi" w:cstheme="majorHAnsi"/>
          <w:b/>
          <w:i/>
          <w:szCs w:val="18"/>
        </w:rPr>
        <w:t xml:space="preserve">). This template includes the following sections: </w:t>
      </w:r>
      <w:r w:rsidR="00281F17">
        <w:rPr>
          <w:rFonts w:asciiTheme="majorHAnsi" w:hAnsiTheme="majorHAnsi" w:cstheme="majorHAnsi"/>
          <w:b/>
          <w:i/>
          <w:szCs w:val="18"/>
        </w:rPr>
        <w:t>program</w:t>
      </w:r>
      <w:r w:rsidR="00B940D8">
        <w:rPr>
          <w:rFonts w:asciiTheme="majorHAnsi" w:hAnsiTheme="majorHAnsi" w:cstheme="majorHAnsi"/>
          <w:b/>
          <w:i/>
          <w:szCs w:val="18"/>
        </w:rPr>
        <w:t xml:space="preserve"> information</w:t>
      </w:r>
      <w:r>
        <w:rPr>
          <w:rFonts w:asciiTheme="majorHAnsi" w:hAnsiTheme="majorHAnsi" w:cstheme="majorHAnsi"/>
          <w:b/>
          <w:i/>
          <w:szCs w:val="18"/>
        </w:rPr>
        <w:t xml:space="preserve">, </w:t>
      </w:r>
      <w:r w:rsidR="008E08AD">
        <w:rPr>
          <w:rFonts w:asciiTheme="majorHAnsi" w:hAnsiTheme="majorHAnsi" w:cstheme="majorHAnsi"/>
          <w:b/>
          <w:i/>
          <w:szCs w:val="18"/>
        </w:rPr>
        <w:t xml:space="preserve">3-5 program-level </w:t>
      </w:r>
      <w:r w:rsidR="000B0AFA">
        <w:rPr>
          <w:rFonts w:asciiTheme="majorHAnsi" w:hAnsiTheme="majorHAnsi" w:cstheme="majorHAnsi"/>
          <w:b/>
          <w:i/>
          <w:szCs w:val="18"/>
        </w:rPr>
        <w:t>S</w:t>
      </w:r>
      <w:r>
        <w:rPr>
          <w:rFonts w:asciiTheme="majorHAnsi" w:hAnsiTheme="majorHAnsi" w:cstheme="majorHAnsi"/>
          <w:b/>
          <w:i/>
          <w:szCs w:val="18"/>
        </w:rPr>
        <w:t xml:space="preserve">tudent </w:t>
      </w:r>
      <w:r w:rsidR="000B0AFA">
        <w:rPr>
          <w:rFonts w:asciiTheme="majorHAnsi" w:hAnsiTheme="majorHAnsi" w:cstheme="majorHAnsi"/>
          <w:b/>
          <w:i/>
          <w:szCs w:val="18"/>
        </w:rPr>
        <w:t>L</w:t>
      </w:r>
      <w:r>
        <w:rPr>
          <w:rFonts w:asciiTheme="majorHAnsi" w:hAnsiTheme="majorHAnsi" w:cstheme="majorHAnsi"/>
          <w:b/>
          <w:i/>
          <w:szCs w:val="18"/>
        </w:rPr>
        <w:t>earning</w:t>
      </w:r>
      <w:r w:rsidR="00281F17">
        <w:rPr>
          <w:rFonts w:asciiTheme="majorHAnsi" w:hAnsiTheme="majorHAnsi" w:cstheme="majorHAnsi"/>
          <w:b/>
          <w:i/>
          <w:szCs w:val="18"/>
        </w:rPr>
        <w:t xml:space="preserve"> </w:t>
      </w:r>
      <w:r w:rsidR="000B0AFA">
        <w:rPr>
          <w:rFonts w:asciiTheme="majorHAnsi" w:hAnsiTheme="majorHAnsi" w:cstheme="majorHAnsi"/>
          <w:b/>
          <w:i/>
          <w:szCs w:val="18"/>
        </w:rPr>
        <w:t>O</w:t>
      </w:r>
      <w:r w:rsidR="00281F17">
        <w:rPr>
          <w:rFonts w:asciiTheme="majorHAnsi" w:hAnsiTheme="majorHAnsi" w:cstheme="majorHAnsi"/>
          <w:b/>
          <w:i/>
          <w:szCs w:val="18"/>
        </w:rPr>
        <w:t>utcomes (SLOs)</w:t>
      </w:r>
      <w:r>
        <w:rPr>
          <w:rFonts w:asciiTheme="majorHAnsi" w:hAnsiTheme="majorHAnsi" w:cstheme="majorHAnsi"/>
          <w:b/>
          <w:i/>
          <w:szCs w:val="18"/>
        </w:rPr>
        <w:t>,</w:t>
      </w:r>
      <w:r w:rsidR="00EB3A3E">
        <w:rPr>
          <w:rFonts w:asciiTheme="majorHAnsi" w:hAnsiTheme="majorHAnsi" w:cstheme="majorHAnsi"/>
          <w:b/>
          <w:i/>
          <w:szCs w:val="18"/>
        </w:rPr>
        <w:t xml:space="preserve"> a curriculum map,</w:t>
      </w:r>
      <w:r>
        <w:rPr>
          <w:rFonts w:asciiTheme="majorHAnsi" w:hAnsiTheme="majorHAnsi" w:cstheme="majorHAnsi"/>
          <w:b/>
          <w:i/>
          <w:szCs w:val="18"/>
        </w:rPr>
        <w:t xml:space="preserve"> </w:t>
      </w:r>
      <w:r w:rsidR="00281F17">
        <w:rPr>
          <w:rFonts w:asciiTheme="majorHAnsi" w:hAnsiTheme="majorHAnsi" w:cstheme="majorHAnsi"/>
          <w:b/>
          <w:i/>
          <w:szCs w:val="18"/>
        </w:rPr>
        <w:t>key assessment</w:t>
      </w:r>
      <w:r>
        <w:rPr>
          <w:rFonts w:asciiTheme="majorHAnsi" w:hAnsiTheme="majorHAnsi" w:cstheme="majorHAnsi"/>
          <w:b/>
          <w:i/>
          <w:szCs w:val="18"/>
        </w:rPr>
        <w:t xml:space="preserve"> measures</w:t>
      </w:r>
      <w:r w:rsidR="000B0AFA">
        <w:rPr>
          <w:rFonts w:asciiTheme="majorHAnsi" w:hAnsiTheme="majorHAnsi" w:cstheme="majorHAnsi"/>
          <w:b/>
          <w:i/>
          <w:szCs w:val="18"/>
        </w:rPr>
        <w:t xml:space="preserve"> for each outcome</w:t>
      </w:r>
      <w:r>
        <w:rPr>
          <w:rFonts w:asciiTheme="majorHAnsi" w:hAnsiTheme="majorHAnsi" w:cstheme="majorHAnsi"/>
          <w:b/>
          <w:i/>
          <w:szCs w:val="18"/>
        </w:rPr>
        <w:t xml:space="preserve">, an assessment schedule </w:t>
      </w:r>
      <w:r w:rsidR="000B0AFA">
        <w:rPr>
          <w:rFonts w:asciiTheme="majorHAnsi" w:hAnsiTheme="majorHAnsi" w:cstheme="majorHAnsi"/>
          <w:b/>
          <w:i/>
          <w:szCs w:val="18"/>
        </w:rPr>
        <w:t xml:space="preserve">outlining </w:t>
      </w:r>
      <w:r>
        <w:rPr>
          <w:rFonts w:asciiTheme="majorHAnsi" w:hAnsiTheme="majorHAnsi" w:cstheme="majorHAnsi"/>
          <w:b/>
          <w:i/>
          <w:szCs w:val="18"/>
        </w:rPr>
        <w:t>when results will be collected</w:t>
      </w:r>
      <w:r w:rsidR="00EB3A3E">
        <w:rPr>
          <w:rFonts w:asciiTheme="majorHAnsi" w:hAnsiTheme="majorHAnsi" w:cstheme="majorHAnsi"/>
          <w:b/>
          <w:i/>
          <w:szCs w:val="18"/>
        </w:rPr>
        <w:t xml:space="preserve">, and a description of your program’s collaborative efforts </w:t>
      </w:r>
      <w:r w:rsidR="00A012DB">
        <w:rPr>
          <w:rFonts w:asciiTheme="majorHAnsi" w:hAnsiTheme="majorHAnsi" w:cstheme="majorHAnsi"/>
          <w:b/>
          <w:i/>
          <w:szCs w:val="18"/>
        </w:rPr>
        <w:t>for developing the components of this assessment plan.</w:t>
      </w:r>
      <w:r w:rsidR="007921C4">
        <w:rPr>
          <w:rFonts w:asciiTheme="majorHAnsi" w:hAnsiTheme="majorHAnsi" w:cstheme="majorHAnsi"/>
          <w:b/>
          <w:i/>
          <w:szCs w:val="18"/>
        </w:rPr>
        <w:br/>
      </w:r>
      <w:r w:rsidR="007921C4">
        <w:rPr>
          <w:rFonts w:asciiTheme="majorHAnsi" w:hAnsiTheme="majorHAnsi" w:cstheme="majorHAnsi"/>
          <w:b/>
          <w:i/>
          <w:szCs w:val="18"/>
        </w:rPr>
        <w:br/>
      </w:r>
      <w:r w:rsidRPr="007D493B">
        <w:rPr>
          <w:rFonts w:asciiTheme="majorHAnsi" w:hAnsiTheme="majorHAnsi" w:cstheme="majorHAnsi"/>
          <w:b/>
          <w:i/>
          <w:szCs w:val="18"/>
        </w:rPr>
        <w:t xml:space="preserve">While the CAP is a living document that can be revised as needed, we encourage you to draft a thoughtful and complete version of the plan, share it with key stakeholders in your </w:t>
      </w:r>
      <w:r w:rsidR="006D32AD">
        <w:rPr>
          <w:rFonts w:asciiTheme="majorHAnsi" w:hAnsiTheme="majorHAnsi" w:cstheme="majorHAnsi"/>
          <w:b/>
          <w:i/>
          <w:szCs w:val="18"/>
        </w:rPr>
        <w:t xml:space="preserve">department or school </w:t>
      </w:r>
      <w:r w:rsidRPr="007D493B">
        <w:rPr>
          <w:rFonts w:asciiTheme="majorHAnsi" w:hAnsiTheme="majorHAnsi" w:cstheme="majorHAnsi"/>
          <w:b/>
          <w:i/>
          <w:szCs w:val="18"/>
        </w:rPr>
        <w:t xml:space="preserve">for feedback, and </w:t>
      </w:r>
      <w:r w:rsidRPr="007672EC">
        <w:rPr>
          <w:rFonts w:asciiTheme="majorHAnsi" w:hAnsiTheme="majorHAnsi" w:cstheme="majorHAnsi"/>
          <w:b/>
          <w:i/>
          <w:color w:val="EE0000"/>
          <w:szCs w:val="18"/>
          <w:u w:val="single"/>
        </w:rPr>
        <w:t>begin implementation in the 2025–2026 academic year</w:t>
      </w:r>
      <w:r w:rsidRPr="007672EC">
        <w:rPr>
          <w:rFonts w:asciiTheme="majorHAnsi" w:hAnsiTheme="majorHAnsi" w:cstheme="majorHAnsi"/>
          <w:b/>
          <w:i/>
          <w:color w:val="EE0000"/>
          <w:szCs w:val="18"/>
        </w:rPr>
        <w:t xml:space="preserve">. </w:t>
      </w:r>
      <w:r w:rsidRPr="007672EC">
        <w:rPr>
          <w:rFonts w:asciiTheme="majorHAnsi" w:hAnsiTheme="majorHAnsi" w:cstheme="majorHAnsi"/>
          <w:b/>
          <w:i/>
          <w:szCs w:val="18"/>
        </w:rPr>
        <w:t xml:space="preserve">This planning process supports continuous improvement, promotes transparency, and ensures that assessment efforts are intentional, coordinated, and aligned with your </w:t>
      </w:r>
      <w:r w:rsidR="006D32AD">
        <w:rPr>
          <w:rFonts w:asciiTheme="majorHAnsi" w:hAnsiTheme="majorHAnsi" w:cstheme="majorHAnsi"/>
          <w:b/>
          <w:i/>
          <w:szCs w:val="18"/>
        </w:rPr>
        <w:t>program’s</w:t>
      </w:r>
      <w:r w:rsidRPr="007672EC">
        <w:rPr>
          <w:rFonts w:asciiTheme="majorHAnsi" w:hAnsiTheme="majorHAnsi" w:cstheme="majorHAnsi"/>
          <w:b/>
          <w:i/>
          <w:szCs w:val="18"/>
        </w:rPr>
        <w:t xml:space="preserve"> mission and goals.</w:t>
      </w:r>
      <w:r>
        <w:rPr>
          <w:rFonts w:asciiTheme="majorHAnsi" w:hAnsiTheme="majorHAnsi" w:cstheme="majorHAnsi"/>
          <w:b/>
          <w:i/>
          <w:szCs w:val="18"/>
        </w:rPr>
        <w:br/>
      </w:r>
    </w:p>
    <w:tbl>
      <w:tblPr>
        <w:tblpPr w:leftFromText="180" w:rightFromText="180" w:vertAnchor="text" w:horzAnchor="margin" w:tblpY="-62"/>
        <w:tblW w:w="104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965"/>
        <w:gridCol w:w="7470"/>
      </w:tblGrid>
      <w:tr w:rsidR="00672810" w:rsidRPr="001C0857" w14:paraId="46E2BE63" w14:textId="77777777" w:rsidTr="5F554BF3">
        <w:trPr>
          <w:trHeight w:val="527"/>
        </w:trPr>
        <w:tc>
          <w:tcPr>
            <w:tcW w:w="2965" w:type="dxa"/>
            <w:shd w:val="clear" w:color="auto" w:fill="D0CECE" w:themeFill="background2" w:themeFillShade="E6"/>
            <w:vAlign w:val="center"/>
          </w:tcPr>
          <w:p w14:paraId="58B52CD1" w14:textId="13B0B043" w:rsidR="002E3E1F" w:rsidRPr="00CE38F8" w:rsidRDefault="043F5B88" w:rsidP="5F554BF3">
            <w:pPr>
              <w:pStyle w:val="ListParagraph"/>
              <w:numPr>
                <w:ilvl w:val="0"/>
                <w:numId w:val="6"/>
              </w:numPr>
              <w:tabs>
                <w:tab w:val="left" w:pos="360"/>
                <w:tab w:val="left" w:pos="1080"/>
              </w:tabs>
              <w:ind w:left="360" w:hanging="360"/>
              <w:rPr>
                <w:rFonts w:asciiTheme="majorHAnsi" w:hAnsiTheme="majorHAnsi" w:cstheme="majorBidi"/>
                <w:b/>
                <w:bCs/>
                <w:sz w:val="16"/>
                <w:szCs w:val="16"/>
              </w:rPr>
            </w:pPr>
            <w:r w:rsidRPr="5F554BF3">
              <w:rPr>
                <w:rFonts w:asciiTheme="majorHAnsi" w:eastAsia="Times New Roman" w:hAnsiTheme="majorHAnsi" w:cstheme="majorBidi"/>
                <w:b/>
                <w:bCs/>
                <w:color w:val="000000" w:themeColor="text1"/>
              </w:rPr>
              <w:t>Program Information</w:t>
            </w:r>
            <w:r w:rsidRPr="5F554BF3">
              <w:rPr>
                <w:rFonts w:asciiTheme="majorHAnsi" w:hAnsiTheme="majorHAnsi" w:cstheme="majorBidi"/>
                <w:color w:val="000000" w:themeColor="text1"/>
              </w:rPr>
              <w:t xml:space="preserve"> </w:t>
            </w:r>
          </w:p>
        </w:tc>
        <w:tc>
          <w:tcPr>
            <w:tcW w:w="7470" w:type="dxa"/>
            <w:shd w:val="clear" w:color="auto" w:fill="D0CECE" w:themeFill="background2" w:themeFillShade="E6"/>
            <w:vAlign w:val="center"/>
          </w:tcPr>
          <w:p w14:paraId="398538D9" w14:textId="77777777" w:rsidR="002E3E1F" w:rsidRPr="00F95C35" w:rsidRDefault="002E3E1F" w:rsidP="000B406E">
            <w:pPr>
              <w:tabs>
                <w:tab w:val="left" w:pos="360"/>
                <w:tab w:val="left" w:pos="1080"/>
              </w:tabs>
              <w:rPr>
                <w:rFonts w:asciiTheme="majorHAnsi" w:hAnsiTheme="majorHAnsi" w:cstheme="majorHAnsi"/>
                <w:b/>
                <w:sz w:val="16"/>
                <w:szCs w:val="16"/>
              </w:rPr>
            </w:pPr>
          </w:p>
        </w:tc>
      </w:tr>
      <w:tr w:rsidR="002E3E1F" w:rsidRPr="004111C0" w14:paraId="4AC971D8" w14:textId="77777777" w:rsidTr="5F554BF3">
        <w:trPr>
          <w:trHeight w:val="392"/>
        </w:trPr>
        <w:tc>
          <w:tcPr>
            <w:tcW w:w="2965" w:type="dxa"/>
          </w:tcPr>
          <w:p w14:paraId="03AEC8D7" w14:textId="1FA2A370" w:rsidR="002E3E1F" w:rsidRPr="00985723" w:rsidRDefault="00521D9B" w:rsidP="002E3E1F">
            <w:pPr>
              <w:tabs>
                <w:tab w:val="left" w:pos="360"/>
                <w:tab w:val="left" w:pos="1080"/>
              </w:tabs>
              <w:ind w:left="360"/>
              <w:jc w:val="both"/>
              <w:rPr>
                <w:rFonts w:asciiTheme="majorHAnsi" w:hAnsiTheme="majorHAnsi" w:cstheme="majorHAnsi"/>
                <w:b/>
                <w:sz w:val="16"/>
                <w:szCs w:val="16"/>
              </w:rPr>
            </w:pPr>
            <w:r w:rsidRPr="00985723">
              <w:rPr>
                <w:rFonts w:asciiTheme="majorHAnsi" w:eastAsia="Times New Roman" w:hAnsiTheme="majorHAnsi" w:cstheme="majorHAnsi"/>
                <w:b/>
                <w:color w:val="000000"/>
              </w:rPr>
              <w:t xml:space="preserve">Degree </w:t>
            </w:r>
            <w:r w:rsidR="00EA1E32">
              <w:rPr>
                <w:rFonts w:asciiTheme="majorHAnsi" w:eastAsia="Times New Roman" w:hAnsiTheme="majorHAnsi" w:cstheme="majorHAnsi"/>
                <w:b/>
                <w:color w:val="000000"/>
              </w:rPr>
              <w:t>Level</w:t>
            </w:r>
            <w:r w:rsidR="00A616C8">
              <w:rPr>
                <w:rFonts w:asciiTheme="majorHAnsi" w:eastAsia="Times New Roman" w:hAnsiTheme="majorHAnsi" w:cstheme="majorHAnsi"/>
                <w:b/>
                <w:color w:val="000000"/>
              </w:rPr>
              <w:t xml:space="preserve"> and Program Name</w:t>
            </w:r>
            <w:r w:rsidR="002E3E1F" w:rsidRPr="00985723">
              <w:rPr>
                <w:rFonts w:asciiTheme="majorHAnsi" w:eastAsia="Times New Roman" w:hAnsiTheme="majorHAnsi" w:cstheme="majorHAnsi"/>
                <w:b/>
                <w:color w:val="000000"/>
              </w:rPr>
              <w:t>:</w:t>
            </w:r>
          </w:p>
        </w:tc>
        <w:tc>
          <w:tcPr>
            <w:tcW w:w="7470" w:type="dxa"/>
          </w:tcPr>
          <w:p w14:paraId="635B90A8" w14:textId="5A1E6EBF" w:rsidR="002E3E1F" w:rsidRPr="00EC31F4" w:rsidRDefault="007F7CC4" w:rsidP="000B406E">
            <w:pPr>
              <w:spacing w:before="138" w:after="138"/>
              <w:ind w:left="-21"/>
              <w:rPr>
                <w:rFonts w:asciiTheme="majorHAnsi" w:hAnsiTheme="majorHAnsi" w:cstheme="majorHAnsi"/>
                <w:i/>
                <w:color w:val="FF0000"/>
                <w:lang w:val="en"/>
              </w:rPr>
            </w:pPr>
            <w:r>
              <w:rPr>
                <w:rFonts w:asciiTheme="majorHAnsi" w:hAnsiTheme="majorHAnsi" w:cstheme="majorHAnsi"/>
                <w:i/>
                <w:color w:val="FF0000"/>
                <w:lang w:val="en"/>
              </w:rPr>
              <w:t>(e.g., Ph.D. in XXXX; BA in XXXXX; BBA in XXXX; MS in XXXX)</w:t>
            </w:r>
          </w:p>
        </w:tc>
      </w:tr>
      <w:tr w:rsidR="002E3E1F" w:rsidRPr="004111C0" w14:paraId="18F470E7" w14:textId="77777777" w:rsidTr="5F554BF3">
        <w:trPr>
          <w:trHeight w:val="392"/>
        </w:trPr>
        <w:tc>
          <w:tcPr>
            <w:tcW w:w="2965" w:type="dxa"/>
          </w:tcPr>
          <w:p w14:paraId="57F1355D" w14:textId="3827C9D0" w:rsidR="002E3E1F" w:rsidRPr="00985723" w:rsidRDefault="00521D9B" w:rsidP="002E3E1F">
            <w:pPr>
              <w:tabs>
                <w:tab w:val="left" w:pos="360"/>
                <w:tab w:val="left" w:pos="1080"/>
              </w:tabs>
              <w:ind w:left="360"/>
              <w:jc w:val="both"/>
              <w:rPr>
                <w:rFonts w:asciiTheme="majorHAnsi" w:eastAsia="Times New Roman" w:hAnsiTheme="majorHAnsi" w:cstheme="majorHAnsi"/>
                <w:b/>
                <w:color w:val="000000"/>
              </w:rPr>
            </w:pPr>
            <w:r w:rsidRPr="00985723">
              <w:rPr>
                <w:rFonts w:asciiTheme="majorHAnsi" w:eastAsia="Times New Roman" w:hAnsiTheme="majorHAnsi" w:cstheme="majorHAnsi"/>
                <w:b/>
                <w:color w:val="000000"/>
              </w:rPr>
              <w:t>Department</w:t>
            </w:r>
            <w:r w:rsidR="00163AA2" w:rsidRPr="00985723">
              <w:rPr>
                <w:rFonts w:asciiTheme="majorHAnsi" w:eastAsia="Times New Roman" w:hAnsiTheme="majorHAnsi" w:cstheme="majorHAnsi"/>
                <w:b/>
                <w:color w:val="000000"/>
              </w:rPr>
              <w:t>/School</w:t>
            </w:r>
            <w:r w:rsidR="002E3E1F" w:rsidRPr="00985723">
              <w:rPr>
                <w:rFonts w:asciiTheme="majorHAnsi" w:eastAsia="Times New Roman" w:hAnsiTheme="majorHAnsi" w:cstheme="majorHAnsi"/>
                <w:b/>
                <w:color w:val="000000"/>
              </w:rPr>
              <w:t>:</w:t>
            </w:r>
          </w:p>
        </w:tc>
        <w:tc>
          <w:tcPr>
            <w:tcW w:w="7470" w:type="dxa"/>
          </w:tcPr>
          <w:p w14:paraId="5B9908D3" w14:textId="77777777" w:rsidR="002E3E1F" w:rsidRPr="00EC31F4" w:rsidRDefault="002E3E1F" w:rsidP="000B406E">
            <w:pPr>
              <w:spacing w:before="138" w:after="138"/>
              <w:ind w:left="-21"/>
              <w:rPr>
                <w:rFonts w:asciiTheme="majorHAnsi" w:hAnsiTheme="majorHAnsi" w:cstheme="majorHAnsi"/>
                <w:i/>
                <w:color w:val="FF0000"/>
                <w:lang w:val="en"/>
              </w:rPr>
            </w:pPr>
          </w:p>
        </w:tc>
      </w:tr>
      <w:tr w:rsidR="00163AA2" w:rsidRPr="004111C0" w14:paraId="12B4BD58" w14:textId="77777777" w:rsidTr="5F554BF3">
        <w:trPr>
          <w:trHeight w:val="392"/>
        </w:trPr>
        <w:tc>
          <w:tcPr>
            <w:tcW w:w="2965" w:type="dxa"/>
          </w:tcPr>
          <w:p w14:paraId="702D4C6F" w14:textId="69761377" w:rsidR="00163AA2" w:rsidRPr="00985723" w:rsidRDefault="00163AA2" w:rsidP="002E3E1F">
            <w:pPr>
              <w:tabs>
                <w:tab w:val="left" w:pos="360"/>
                <w:tab w:val="left" w:pos="1080"/>
              </w:tabs>
              <w:ind w:left="360"/>
              <w:jc w:val="both"/>
              <w:rPr>
                <w:rFonts w:asciiTheme="majorHAnsi" w:eastAsia="Times New Roman" w:hAnsiTheme="majorHAnsi" w:cstheme="majorHAnsi"/>
                <w:b/>
                <w:color w:val="000000"/>
              </w:rPr>
            </w:pPr>
            <w:r w:rsidRPr="00985723">
              <w:rPr>
                <w:rFonts w:asciiTheme="majorHAnsi" w:eastAsia="Times New Roman" w:hAnsiTheme="majorHAnsi" w:cstheme="majorHAnsi"/>
                <w:b/>
                <w:color w:val="000000"/>
              </w:rPr>
              <w:t>College:</w:t>
            </w:r>
          </w:p>
        </w:tc>
        <w:tc>
          <w:tcPr>
            <w:tcW w:w="7470" w:type="dxa"/>
          </w:tcPr>
          <w:p w14:paraId="14DA3876" w14:textId="77777777" w:rsidR="00163AA2" w:rsidRPr="00EC31F4" w:rsidRDefault="00163AA2" w:rsidP="000B406E">
            <w:pPr>
              <w:spacing w:before="138" w:after="138"/>
              <w:ind w:left="-21"/>
              <w:rPr>
                <w:rFonts w:asciiTheme="majorHAnsi" w:hAnsiTheme="majorHAnsi" w:cstheme="majorHAnsi"/>
                <w:i/>
                <w:color w:val="FF0000"/>
                <w:lang w:val="en"/>
              </w:rPr>
            </w:pPr>
          </w:p>
        </w:tc>
      </w:tr>
      <w:tr w:rsidR="00521D9B" w:rsidRPr="004111C0" w14:paraId="4FE13958" w14:textId="77777777" w:rsidTr="5F554BF3">
        <w:trPr>
          <w:trHeight w:val="392"/>
        </w:trPr>
        <w:tc>
          <w:tcPr>
            <w:tcW w:w="2965" w:type="dxa"/>
          </w:tcPr>
          <w:p w14:paraId="208F1BA1" w14:textId="4BF9C757" w:rsidR="00521D9B" w:rsidRPr="00985723" w:rsidRDefault="00521D9B" w:rsidP="00521D9B">
            <w:pPr>
              <w:tabs>
                <w:tab w:val="left" w:pos="360"/>
                <w:tab w:val="left" w:pos="1080"/>
              </w:tabs>
              <w:ind w:left="360"/>
              <w:rPr>
                <w:rFonts w:asciiTheme="majorHAnsi" w:eastAsia="Times New Roman" w:hAnsiTheme="majorHAnsi" w:cstheme="majorHAnsi"/>
                <w:b/>
                <w:color w:val="000000"/>
              </w:rPr>
            </w:pPr>
            <w:r w:rsidRPr="00985723">
              <w:rPr>
                <w:rFonts w:asciiTheme="majorHAnsi" w:eastAsia="Times New Roman" w:hAnsiTheme="majorHAnsi" w:cstheme="majorHAnsi"/>
                <w:b/>
                <w:color w:val="000000"/>
              </w:rPr>
              <w:t>Assessment Coordinator (Name, Email):</w:t>
            </w:r>
          </w:p>
        </w:tc>
        <w:tc>
          <w:tcPr>
            <w:tcW w:w="7470" w:type="dxa"/>
          </w:tcPr>
          <w:p w14:paraId="2D23C249" w14:textId="77777777" w:rsidR="00521D9B" w:rsidRPr="00EC31F4" w:rsidRDefault="00521D9B" w:rsidP="000B406E">
            <w:pPr>
              <w:spacing w:before="138" w:after="138"/>
              <w:ind w:left="-21"/>
              <w:rPr>
                <w:rFonts w:asciiTheme="majorHAnsi" w:hAnsiTheme="majorHAnsi" w:cstheme="majorHAnsi"/>
                <w:i/>
                <w:color w:val="FF0000"/>
                <w:lang w:val="en"/>
              </w:rPr>
            </w:pPr>
          </w:p>
        </w:tc>
      </w:tr>
      <w:tr w:rsidR="00307E72" w:rsidRPr="004111C0" w14:paraId="53728976" w14:textId="77777777" w:rsidTr="5F554BF3">
        <w:trPr>
          <w:trHeight w:val="392"/>
        </w:trPr>
        <w:tc>
          <w:tcPr>
            <w:tcW w:w="2965" w:type="dxa"/>
          </w:tcPr>
          <w:p w14:paraId="0909B14C" w14:textId="2BA2EC59" w:rsidR="00307E72" w:rsidRPr="00985723" w:rsidRDefault="00307E72" w:rsidP="00521D9B">
            <w:pPr>
              <w:tabs>
                <w:tab w:val="left" w:pos="360"/>
                <w:tab w:val="left" w:pos="1080"/>
              </w:tabs>
              <w:ind w:left="360"/>
              <w:rPr>
                <w:rFonts w:asciiTheme="majorHAnsi" w:eastAsia="Times New Roman" w:hAnsiTheme="majorHAnsi" w:cstheme="majorHAnsi"/>
                <w:b/>
                <w:color w:val="000000"/>
              </w:rPr>
            </w:pPr>
            <w:r w:rsidRPr="00985723">
              <w:rPr>
                <w:rFonts w:asciiTheme="majorHAnsi" w:eastAsia="Times New Roman" w:hAnsiTheme="majorHAnsi" w:cstheme="majorHAnsi"/>
                <w:b/>
                <w:color w:val="000000"/>
              </w:rPr>
              <w:t>Mission:</w:t>
            </w:r>
          </w:p>
        </w:tc>
        <w:tc>
          <w:tcPr>
            <w:tcW w:w="7470" w:type="dxa"/>
          </w:tcPr>
          <w:p w14:paraId="53E3564C" w14:textId="77777777" w:rsidR="00307E72" w:rsidRPr="00EC31F4" w:rsidRDefault="00307E72" w:rsidP="000B406E">
            <w:pPr>
              <w:spacing w:before="138" w:after="138"/>
              <w:ind w:left="-21"/>
              <w:rPr>
                <w:rFonts w:asciiTheme="majorHAnsi" w:hAnsiTheme="majorHAnsi" w:cstheme="majorHAnsi"/>
                <w:i/>
                <w:color w:val="FF0000"/>
                <w:lang w:val="en"/>
              </w:rPr>
            </w:pPr>
          </w:p>
        </w:tc>
      </w:tr>
      <w:tr w:rsidR="005B2F33" w:rsidRPr="004111C0" w14:paraId="53CDFD3A" w14:textId="77777777" w:rsidTr="5F554BF3">
        <w:trPr>
          <w:trHeight w:val="392"/>
        </w:trPr>
        <w:tc>
          <w:tcPr>
            <w:tcW w:w="2965" w:type="dxa"/>
          </w:tcPr>
          <w:p w14:paraId="4D9C378E" w14:textId="463ED5DE" w:rsidR="005B2F33" w:rsidRPr="00985723" w:rsidRDefault="005B2F33" w:rsidP="00521D9B">
            <w:pPr>
              <w:tabs>
                <w:tab w:val="left" w:pos="360"/>
                <w:tab w:val="left" w:pos="1080"/>
              </w:tabs>
              <w:ind w:left="360"/>
              <w:rPr>
                <w:rFonts w:asciiTheme="majorHAnsi" w:eastAsia="Times New Roman" w:hAnsiTheme="majorHAnsi" w:cstheme="majorHAnsi"/>
                <w:b/>
                <w:color w:val="000000"/>
              </w:rPr>
            </w:pPr>
            <w:r>
              <w:rPr>
                <w:rFonts w:asciiTheme="majorHAnsi" w:eastAsia="Times New Roman" w:hAnsiTheme="majorHAnsi" w:cstheme="majorHAnsi"/>
                <w:b/>
                <w:color w:val="000000"/>
              </w:rPr>
              <w:t>Date Submitted:</w:t>
            </w:r>
          </w:p>
        </w:tc>
        <w:tc>
          <w:tcPr>
            <w:tcW w:w="7470" w:type="dxa"/>
          </w:tcPr>
          <w:p w14:paraId="7D0C16A7" w14:textId="77777777" w:rsidR="005B2F33" w:rsidRPr="00EC31F4" w:rsidRDefault="005B2F33" w:rsidP="000B406E">
            <w:pPr>
              <w:spacing w:before="138" w:after="138"/>
              <w:ind w:left="-21"/>
              <w:rPr>
                <w:rFonts w:asciiTheme="majorHAnsi" w:hAnsiTheme="majorHAnsi" w:cstheme="majorHAnsi"/>
                <w:i/>
                <w:color w:val="FF0000"/>
                <w:lang w:val="en"/>
              </w:rPr>
            </w:pPr>
          </w:p>
        </w:tc>
      </w:tr>
      <w:tr w:rsidR="005B2F33" w:rsidRPr="004111C0" w14:paraId="320940D3" w14:textId="77777777" w:rsidTr="5F554BF3">
        <w:trPr>
          <w:trHeight w:val="392"/>
        </w:trPr>
        <w:tc>
          <w:tcPr>
            <w:tcW w:w="2965" w:type="dxa"/>
          </w:tcPr>
          <w:p w14:paraId="2B9798ED" w14:textId="07AD45BA" w:rsidR="005B2F33" w:rsidRDefault="000855D5" w:rsidP="00521D9B">
            <w:pPr>
              <w:tabs>
                <w:tab w:val="left" w:pos="360"/>
                <w:tab w:val="left" w:pos="1080"/>
              </w:tabs>
              <w:ind w:left="360"/>
              <w:rPr>
                <w:rFonts w:asciiTheme="majorHAnsi" w:eastAsia="Times New Roman" w:hAnsiTheme="majorHAnsi" w:cstheme="majorHAnsi"/>
                <w:b/>
                <w:color w:val="000000"/>
              </w:rPr>
            </w:pPr>
            <w:r>
              <w:rPr>
                <w:rFonts w:asciiTheme="majorHAnsi" w:eastAsia="Times New Roman" w:hAnsiTheme="majorHAnsi" w:cstheme="majorHAnsi"/>
                <w:b/>
                <w:color w:val="000000"/>
              </w:rPr>
              <w:t xml:space="preserve">Plan </w:t>
            </w:r>
            <w:r w:rsidR="005B2F33">
              <w:rPr>
                <w:rFonts w:asciiTheme="majorHAnsi" w:eastAsia="Times New Roman" w:hAnsiTheme="majorHAnsi" w:cstheme="majorHAnsi"/>
                <w:b/>
                <w:color w:val="000000"/>
              </w:rPr>
              <w:t>Effective by:</w:t>
            </w:r>
          </w:p>
        </w:tc>
        <w:tc>
          <w:tcPr>
            <w:tcW w:w="7470" w:type="dxa"/>
          </w:tcPr>
          <w:p w14:paraId="71D27617" w14:textId="77777777" w:rsidR="005B2F33" w:rsidRPr="00EC31F4" w:rsidRDefault="005B2F33" w:rsidP="000B406E">
            <w:pPr>
              <w:spacing w:before="138" w:after="138"/>
              <w:ind w:left="-21"/>
              <w:rPr>
                <w:rFonts w:asciiTheme="majorHAnsi" w:hAnsiTheme="majorHAnsi" w:cstheme="majorHAnsi"/>
                <w:i/>
                <w:color w:val="FF0000"/>
                <w:lang w:val="en"/>
              </w:rPr>
            </w:pPr>
          </w:p>
        </w:tc>
      </w:tr>
    </w:tbl>
    <w:p w14:paraId="4D23E163" w14:textId="748A6F93" w:rsidR="00A41CC4" w:rsidRDefault="00A41CC4"/>
    <w:tbl>
      <w:tblPr>
        <w:tblpPr w:leftFromText="180" w:rightFromText="180" w:vertAnchor="text" w:horzAnchor="margin" w:tblpY="-62"/>
        <w:tblW w:w="104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965"/>
        <w:gridCol w:w="7470"/>
      </w:tblGrid>
      <w:tr w:rsidR="009B4734" w:rsidRPr="004111C0" w14:paraId="4917EEF4" w14:textId="77777777" w:rsidTr="00732266">
        <w:trPr>
          <w:trHeight w:val="463"/>
        </w:trPr>
        <w:tc>
          <w:tcPr>
            <w:tcW w:w="2965" w:type="dxa"/>
            <w:tcBorders>
              <w:bottom w:val="single" w:sz="4" w:space="0" w:color="AEAAAA" w:themeColor="background2" w:themeShade="BF"/>
            </w:tcBorders>
            <w:shd w:val="clear" w:color="auto" w:fill="D0CECE" w:themeFill="background2" w:themeFillShade="E6"/>
          </w:tcPr>
          <w:p w14:paraId="3F0A3559" w14:textId="77777777" w:rsidR="009B4734" w:rsidRPr="00732266" w:rsidRDefault="009B4734" w:rsidP="00CE38F8">
            <w:pPr>
              <w:pStyle w:val="ListParagraph"/>
              <w:numPr>
                <w:ilvl w:val="0"/>
                <w:numId w:val="6"/>
              </w:numPr>
              <w:tabs>
                <w:tab w:val="left" w:pos="360"/>
                <w:tab w:val="left" w:pos="1080"/>
              </w:tabs>
              <w:ind w:left="332" w:hanging="270"/>
              <w:rPr>
                <w:rFonts w:asciiTheme="majorHAnsi" w:hAnsiTheme="majorHAnsi" w:cstheme="majorHAnsi"/>
                <w:b/>
                <w:sz w:val="16"/>
                <w:szCs w:val="16"/>
              </w:rPr>
            </w:pPr>
            <w:r w:rsidRPr="00CE38F8">
              <w:rPr>
                <w:rFonts w:asciiTheme="majorHAnsi" w:eastAsia="Times New Roman" w:hAnsiTheme="majorHAnsi" w:cstheme="majorHAnsi"/>
                <w:b/>
                <w:bCs/>
                <w:color w:val="000000"/>
              </w:rPr>
              <w:lastRenderedPageBreak/>
              <w:t>Program Student Learning Outcomes (SLOs):</w:t>
            </w:r>
          </w:p>
          <w:p w14:paraId="2D214C21" w14:textId="15F48ADF" w:rsidR="00732266" w:rsidRPr="00732266" w:rsidRDefault="00732266" w:rsidP="00732266">
            <w:pPr>
              <w:pStyle w:val="ListParagraph"/>
              <w:tabs>
                <w:tab w:val="left" w:pos="360"/>
                <w:tab w:val="left" w:pos="1080"/>
              </w:tabs>
              <w:ind w:left="332"/>
              <w:rPr>
                <w:rFonts w:asciiTheme="majorHAnsi" w:hAnsiTheme="majorHAnsi" w:cstheme="majorHAnsi"/>
                <w:bCs/>
                <w:sz w:val="16"/>
                <w:szCs w:val="16"/>
              </w:rPr>
            </w:pPr>
            <w:r w:rsidRPr="00D874F1">
              <w:rPr>
                <w:rFonts w:asciiTheme="majorHAnsi" w:hAnsiTheme="majorHAnsi" w:cstheme="majorHAnsi"/>
                <w:b/>
                <w:color w:val="FF0000"/>
                <w:sz w:val="16"/>
                <w:szCs w:val="16"/>
              </w:rPr>
              <w:t xml:space="preserve">(add </w:t>
            </w:r>
            <w:r w:rsidRPr="00732266">
              <w:rPr>
                <w:rFonts w:asciiTheme="majorHAnsi" w:hAnsiTheme="majorHAnsi" w:cstheme="majorHAnsi"/>
                <w:b/>
                <w:color w:val="FF0000"/>
                <w:sz w:val="16"/>
                <w:szCs w:val="16"/>
              </w:rPr>
              <w:t xml:space="preserve">or delete </w:t>
            </w:r>
            <w:r w:rsidRPr="00D874F1">
              <w:rPr>
                <w:rFonts w:asciiTheme="majorHAnsi" w:hAnsiTheme="majorHAnsi" w:cstheme="majorHAnsi"/>
                <w:b/>
                <w:color w:val="FF0000"/>
                <w:sz w:val="16"/>
                <w:szCs w:val="16"/>
              </w:rPr>
              <w:t>rows as needed)</w:t>
            </w:r>
          </w:p>
        </w:tc>
        <w:tc>
          <w:tcPr>
            <w:tcW w:w="7470" w:type="dxa"/>
            <w:tcBorders>
              <w:bottom w:val="single" w:sz="4" w:space="0" w:color="AEAAAA" w:themeColor="background2" w:themeShade="BF"/>
            </w:tcBorders>
            <w:shd w:val="clear" w:color="auto" w:fill="D0CECE" w:themeFill="background2" w:themeFillShade="E6"/>
            <w:vAlign w:val="center"/>
          </w:tcPr>
          <w:p w14:paraId="71724D9A" w14:textId="78C3330B" w:rsidR="009B4734" w:rsidRPr="00C15387" w:rsidRDefault="3C5AFCB6" w:rsidP="5F554BF3">
            <w:pPr>
              <w:spacing w:after="0" w:line="240" w:lineRule="auto"/>
              <w:rPr>
                <w:rFonts w:ascii="Times New Roman" w:hAnsi="Times New Roman"/>
                <w:sz w:val="24"/>
                <w:szCs w:val="24"/>
              </w:rPr>
            </w:pPr>
            <w:r w:rsidRPr="5F554BF3">
              <w:rPr>
                <w:color w:val="FF0000"/>
              </w:rPr>
              <w:t>I</w:t>
            </w:r>
            <w:r w:rsidR="5F6B8EA5" w:rsidRPr="5F554BF3">
              <w:rPr>
                <w:color w:val="FF0000"/>
              </w:rPr>
              <w:t xml:space="preserve">nclude </w:t>
            </w:r>
            <w:r w:rsidR="0C530B36" w:rsidRPr="5F554BF3">
              <w:rPr>
                <w:color w:val="FF0000"/>
              </w:rPr>
              <w:t>the</w:t>
            </w:r>
            <w:r w:rsidR="6C16DD23" w:rsidRPr="5F554BF3">
              <w:rPr>
                <w:color w:val="FF0000"/>
              </w:rPr>
              <w:t xml:space="preserve"> </w:t>
            </w:r>
            <w:r w:rsidR="4FD5C4C5" w:rsidRPr="5F554BF3">
              <w:rPr>
                <w:color w:val="FF0000"/>
              </w:rPr>
              <w:t xml:space="preserve">program-level </w:t>
            </w:r>
            <w:r w:rsidR="1BA4086A" w:rsidRPr="5F554BF3">
              <w:rPr>
                <w:color w:val="FF0000"/>
              </w:rPr>
              <w:t>student learning outcomes (SLOs)</w:t>
            </w:r>
            <w:r w:rsidR="2952D938" w:rsidRPr="5F554BF3">
              <w:rPr>
                <w:color w:val="FF0000"/>
              </w:rPr>
              <w:t xml:space="preserve"> </w:t>
            </w:r>
            <w:r w:rsidR="07CA83ED" w:rsidRPr="5F554BF3">
              <w:rPr>
                <w:color w:val="FF0000"/>
              </w:rPr>
              <w:t xml:space="preserve">that will be assessed </w:t>
            </w:r>
            <w:r w:rsidR="540306AB" w:rsidRPr="5F554BF3">
              <w:rPr>
                <w:color w:val="FF0000"/>
              </w:rPr>
              <w:t>during</w:t>
            </w:r>
            <w:r w:rsidR="07CA83ED" w:rsidRPr="5F554BF3">
              <w:rPr>
                <w:color w:val="FF0000"/>
              </w:rPr>
              <w:t xml:space="preserve"> the next four </w:t>
            </w:r>
            <w:r w:rsidR="07CA83ED" w:rsidRPr="00C5662A">
              <w:rPr>
                <w:color w:val="FF0000"/>
              </w:rPr>
              <w:t>years</w:t>
            </w:r>
            <w:r w:rsidRPr="00C5662A">
              <w:rPr>
                <w:b/>
                <w:bCs/>
                <w:color w:val="FF0000"/>
              </w:rPr>
              <w:t xml:space="preserve"> (202</w:t>
            </w:r>
            <w:r w:rsidR="00BF5470" w:rsidRPr="00C5662A">
              <w:rPr>
                <w:b/>
                <w:bCs/>
                <w:color w:val="FF0000"/>
              </w:rPr>
              <w:t>5</w:t>
            </w:r>
            <w:r w:rsidRPr="00C5662A">
              <w:rPr>
                <w:b/>
                <w:bCs/>
                <w:color w:val="FF0000"/>
              </w:rPr>
              <w:t>-202</w:t>
            </w:r>
            <w:r w:rsidR="00BF5470" w:rsidRPr="00C5662A">
              <w:rPr>
                <w:b/>
                <w:bCs/>
                <w:color w:val="FF0000"/>
              </w:rPr>
              <w:t>6</w:t>
            </w:r>
            <w:r w:rsidRPr="00C5662A">
              <w:rPr>
                <w:b/>
                <w:bCs/>
                <w:color w:val="FF0000"/>
              </w:rPr>
              <w:t>; 202</w:t>
            </w:r>
            <w:r w:rsidR="000701F6" w:rsidRPr="00C5662A">
              <w:rPr>
                <w:b/>
                <w:bCs/>
                <w:color w:val="FF0000"/>
              </w:rPr>
              <w:t>6</w:t>
            </w:r>
            <w:r w:rsidRPr="00C5662A">
              <w:rPr>
                <w:b/>
                <w:bCs/>
                <w:color w:val="FF0000"/>
              </w:rPr>
              <w:t>-202</w:t>
            </w:r>
            <w:r w:rsidR="000701F6" w:rsidRPr="00C5662A">
              <w:rPr>
                <w:b/>
                <w:bCs/>
                <w:color w:val="FF0000"/>
              </w:rPr>
              <w:t>7</w:t>
            </w:r>
            <w:r w:rsidRPr="00C5662A">
              <w:rPr>
                <w:b/>
                <w:bCs/>
                <w:color w:val="FF0000"/>
              </w:rPr>
              <w:t>; 202</w:t>
            </w:r>
            <w:r w:rsidR="000701F6" w:rsidRPr="00C5662A">
              <w:rPr>
                <w:b/>
                <w:bCs/>
                <w:color w:val="FF0000"/>
              </w:rPr>
              <w:t>7</w:t>
            </w:r>
            <w:r w:rsidRPr="00C5662A">
              <w:rPr>
                <w:b/>
                <w:bCs/>
                <w:color w:val="FF0000"/>
              </w:rPr>
              <w:t>-202</w:t>
            </w:r>
            <w:r w:rsidR="000701F6" w:rsidRPr="00C5662A">
              <w:rPr>
                <w:b/>
                <w:bCs/>
                <w:color w:val="FF0000"/>
              </w:rPr>
              <w:t>8</w:t>
            </w:r>
            <w:r w:rsidRPr="00C5662A">
              <w:rPr>
                <w:b/>
                <w:bCs/>
                <w:color w:val="FF0000"/>
              </w:rPr>
              <w:t>; 202</w:t>
            </w:r>
            <w:r w:rsidR="000701F6" w:rsidRPr="00C5662A">
              <w:rPr>
                <w:b/>
                <w:bCs/>
                <w:color w:val="FF0000"/>
              </w:rPr>
              <w:t>8</w:t>
            </w:r>
            <w:r w:rsidRPr="00C5662A">
              <w:rPr>
                <w:b/>
                <w:bCs/>
                <w:color w:val="FF0000"/>
              </w:rPr>
              <w:t>-202</w:t>
            </w:r>
            <w:r w:rsidR="000701F6" w:rsidRPr="00C5662A">
              <w:rPr>
                <w:b/>
                <w:bCs/>
                <w:color w:val="FF0000"/>
              </w:rPr>
              <w:t>9</w:t>
            </w:r>
            <w:r w:rsidRPr="00C5662A">
              <w:rPr>
                <w:b/>
                <w:bCs/>
                <w:color w:val="FF0000"/>
              </w:rPr>
              <w:t>)</w:t>
            </w:r>
            <w:r w:rsidR="6C16DD23" w:rsidRPr="5F554BF3">
              <w:rPr>
                <w:color w:val="FF0000"/>
              </w:rPr>
              <w:t>.</w:t>
            </w:r>
            <w:r w:rsidR="73C18A5F" w:rsidRPr="5F554BF3">
              <w:rPr>
                <w:color w:val="FF0000"/>
              </w:rPr>
              <w:t xml:space="preserve"> The</w:t>
            </w:r>
            <w:r w:rsidR="07CA83ED" w:rsidRPr="5F554BF3">
              <w:rPr>
                <w:color w:val="FF0000"/>
              </w:rPr>
              <w:t xml:space="preserve"> SLOs</w:t>
            </w:r>
            <w:r w:rsidR="73C18A5F" w:rsidRPr="5F554BF3">
              <w:rPr>
                <w:color w:val="FF0000"/>
              </w:rPr>
              <w:t xml:space="preserve"> </w:t>
            </w:r>
            <w:r w:rsidR="6BB506FD" w:rsidRPr="5F554BF3">
              <w:rPr>
                <w:color w:val="FF0000"/>
              </w:rPr>
              <w:t xml:space="preserve">should </w:t>
            </w:r>
            <w:r w:rsidR="61EF7062" w:rsidRPr="5F554BF3">
              <w:rPr>
                <w:color w:val="FF0000"/>
              </w:rPr>
              <w:t>identify</w:t>
            </w:r>
            <w:r w:rsidR="73C18A5F" w:rsidRPr="5F554BF3">
              <w:rPr>
                <w:color w:val="FF0000"/>
              </w:rPr>
              <w:t xml:space="preserve"> the knowledge, skills, </w:t>
            </w:r>
            <w:r w:rsidR="21FBA81B" w:rsidRPr="5F554BF3">
              <w:rPr>
                <w:color w:val="FF0000"/>
              </w:rPr>
              <w:t>or</w:t>
            </w:r>
            <w:r w:rsidR="73C18A5F" w:rsidRPr="5F554BF3">
              <w:rPr>
                <w:color w:val="FF0000"/>
              </w:rPr>
              <w:t xml:space="preserve"> values that students are expected to </w:t>
            </w:r>
            <w:r w:rsidR="006C3BCD">
              <w:rPr>
                <w:color w:val="FF0000"/>
              </w:rPr>
              <w:t>develop</w:t>
            </w:r>
            <w:r w:rsidR="73C18A5F" w:rsidRPr="5F554BF3">
              <w:rPr>
                <w:color w:val="FF0000"/>
              </w:rPr>
              <w:t xml:space="preserve"> as they participate in</w:t>
            </w:r>
            <w:r w:rsidR="330D1208" w:rsidRPr="5F554BF3">
              <w:rPr>
                <w:color w:val="FF0000"/>
              </w:rPr>
              <w:t xml:space="preserve"> -</w:t>
            </w:r>
            <w:r w:rsidR="73C18A5F" w:rsidRPr="5F554BF3">
              <w:rPr>
                <w:color w:val="FF0000"/>
              </w:rPr>
              <w:t xml:space="preserve"> or complete </w:t>
            </w:r>
            <w:r w:rsidR="330D1208" w:rsidRPr="5F554BF3">
              <w:rPr>
                <w:color w:val="FF0000"/>
              </w:rPr>
              <w:t xml:space="preserve">- </w:t>
            </w:r>
            <w:r w:rsidR="61EF7062" w:rsidRPr="5F554BF3">
              <w:rPr>
                <w:color w:val="FF0000"/>
              </w:rPr>
              <w:t>a</w:t>
            </w:r>
            <w:r w:rsidR="73C18A5F" w:rsidRPr="5F554BF3">
              <w:rPr>
                <w:color w:val="FF0000"/>
              </w:rPr>
              <w:t xml:space="preserve"> program</w:t>
            </w:r>
            <w:r w:rsidR="330D1208" w:rsidRPr="5F554BF3">
              <w:rPr>
                <w:color w:val="FF0000"/>
              </w:rPr>
              <w:t xml:space="preserve"> of study</w:t>
            </w:r>
            <w:r w:rsidR="73C18A5F" w:rsidRPr="5F554BF3">
              <w:rPr>
                <w:color w:val="FF0000"/>
              </w:rPr>
              <w:t>.</w:t>
            </w:r>
            <w:r w:rsidR="6C16DD23" w:rsidRPr="5F554BF3">
              <w:rPr>
                <w:color w:val="FF0000"/>
              </w:rPr>
              <w:t xml:space="preserve"> </w:t>
            </w:r>
            <w:r w:rsidR="00DD1A17">
              <w:br/>
            </w:r>
            <w:r w:rsidR="702BA5D4" w:rsidRPr="5F554BF3">
              <w:rPr>
                <w:rFonts w:ascii="Calibri" w:hAnsi="Calibri" w:cs="Calibri"/>
                <w:b/>
                <w:bCs/>
                <w:color w:val="000000" w:themeColor="text1"/>
              </w:rPr>
              <w:t xml:space="preserve">Note: </w:t>
            </w:r>
            <w:r w:rsidR="766FDB83" w:rsidRPr="5F554BF3">
              <w:rPr>
                <w:rFonts w:ascii="Calibri" w:hAnsi="Calibri" w:cs="Calibri"/>
                <w:b/>
                <w:bCs/>
                <w:color w:val="000000" w:themeColor="text1"/>
              </w:rPr>
              <w:t xml:space="preserve">A minimum of </w:t>
            </w:r>
            <w:r w:rsidR="27C38914" w:rsidRPr="5F554BF3">
              <w:rPr>
                <w:rFonts w:ascii="Calibri" w:hAnsi="Calibri" w:cs="Calibri"/>
                <w:b/>
                <w:bCs/>
                <w:color w:val="000000" w:themeColor="text1"/>
              </w:rPr>
              <w:t>‘</w:t>
            </w:r>
            <w:r w:rsidR="766FDB83" w:rsidRPr="5F554BF3">
              <w:rPr>
                <w:rFonts w:ascii="Calibri" w:hAnsi="Calibri" w:cs="Calibri"/>
                <w:b/>
                <w:bCs/>
                <w:color w:val="000000" w:themeColor="text1"/>
              </w:rPr>
              <w:t>3</w:t>
            </w:r>
            <w:r w:rsidR="27C38914" w:rsidRPr="5F554BF3">
              <w:rPr>
                <w:rFonts w:ascii="Calibri" w:hAnsi="Calibri" w:cs="Calibri"/>
                <w:b/>
                <w:bCs/>
                <w:color w:val="000000" w:themeColor="text1"/>
              </w:rPr>
              <w:t>’</w:t>
            </w:r>
            <w:r w:rsidR="766FDB83" w:rsidRPr="5F554BF3">
              <w:rPr>
                <w:rFonts w:ascii="Calibri" w:hAnsi="Calibri" w:cs="Calibri"/>
                <w:b/>
                <w:bCs/>
                <w:color w:val="000000" w:themeColor="text1"/>
              </w:rPr>
              <w:t xml:space="preserve"> SLOS is required. Maximum: </w:t>
            </w:r>
            <w:r w:rsidR="27C38914" w:rsidRPr="5F554BF3">
              <w:rPr>
                <w:rFonts w:ascii="Calibri" w:hAnsi="Calibri" w:cs="Calibri"/>
                <w:b/>
                <w:bCs/>
                <w:color w:val="000000" w:themeColor="text1"/>
              </w:rPr>
              <w:t>‘7</w:t>
            </w:r>
            <w:r w:rsidR="766FDB83" w:rsidRPr="5F554BF3">
              <w:rPr>
                <w:rFonts w:ascii="Calibri" w:hAnsi="Calibri" w:cs="Calibri"/>
                <w:b/>
                <w:bCs/>
                <w:color w:val="000000" w:themeColor="text1"/>
              </w:rPr>
              <w:t>’. Recommended</w:t>
            </w:r>
            <w:r w:rsidR="2342FF7D" w:rsidRPr="5F554BF3">
              <w:rPr>
                <w:rFonts w:ascii="Calibri" w:hAnsi="Calibri" w:cs="Calibri"/>
                <w:b/>
                <w:bCs/>
                <w:color w:val="000000" w:themeColor="text1"/>
              </w:rPr>
              <w:t>:</w:t>
            </w:r>
            <w:r w:rsidR="766FDB83" w:rsidRPr="5F554BF3">
              <w:rPr>
                <w:rFonts w:ascii="Calibri" w:hAnsi="Calibri" w:cs="Calibri"/>
                <w:b/>
                <w:bCs/>
                <w:color w:val="000000" w:themeColor="text1"/>
              </w:rPr>
              <w:t xml:space="preserve"> ‘</w:t>
            </w:r>
            <w:r w:rsidR="27C38914" w:rsidRPr="5F554BF3">
              <w:rPr>
                <w:rFonts w:ascii="Calibri" w:hAnsi="Calibri" w:cs="Calibri"/>
                <w:b/>
                <w:bCs/>
                <w:color w:val="000000" w:themeColor="text1"/>
              </w:rPr>
              <w:t>4</w:t>
            </w:r>
            <w:r w:rsidR="766FDB83" w:rsidRPr="5F554BF3">
              <w:rPr>
                <w:rFonts w:ascii="Calibri" w:hAnsi="Calibri" w:cs="Calibri"/>
                <w:b/>
                <w:bCs/>
                <w:color w:val="000000" w:themeColor="text1"/>
              </w:rPr>
              <w:t>’</w:t>
            </w:r>
            <w:r w:rsidR="766FDB83" w:rsidRPr="5F554BF3">
              <w:rPr>
                <w:rStyle w:val="apple-converted-space"/>
                <w:rFonts w:ascii="Calibri" w:hAnsi="Calibri" w:cs="Calibri"/>
                <w:b/>
                <w:bCs/>
                <w:color w:val="000000" w:themeColor="text1"/>
              </w:rPr>
              <w:t> </w:t>
            </w:r>
          </w:p>
        </w:tc>
      </w:tr>
      <w:tr w:rsidR="00454E89" w:rsidRPr="004111C0" w14:paraId="0050DB92" w14:textId="77777777" w:rsidTr="000B406E">
        <w:trPr>
          <w:trHeight w:val="615"/>
        </w:trPr>
        <w:tc>
          <w:tcPr>
            <w:tcW w:w="10435" w:type="dxa"/>
            <w:gridSpan w:val="2"/>
            <w:vAlign w:val="center"/>
          </w:tcPr>
          <w:p w14:paraId="02F4B1AD" w14:textId="455C6245" w:rsidR="00454E89" w:rsidRPr="5F554BF3" w:rsidRDefault="00454E89" w:rsidP="5F554BF3">
            <w:pPr>
              <w:spacing w:after="0" w:line="240" w:lineRule="auto"/>
              <w:rPr>
                <w:color w:val="FF0000"/>
              </w:rPr>
            </w:pPr>
            <w:r w:rsidRPr="10C1B48E">
              <w:rPr>
                <w:rFonts w:asciiTheme="majorHAnsi" w:eastAsia="Times New Roman" w:hAnsiTheme="majorHAnsi" w:cstheme="majorBidi"/>
                <w:b/>
                <w:color w:val="000000" w:themeColor="text1"/>
              </w:rPr>
              <w:t>SLO 1</w:t>
            </w:r>
            <w:r w:rsidR="009F6DF8" w:rsidRPr="10C1B48E">
              <w:rPr>
                <w:rFonts w:asciiTheme="majorHAnsi" w:eastAsia="Times New Roman" w:hAnsiTheme="majorHAnsi" w:cstheme="majorBidi"/>
                <w:b/>
                <w:color w:val="000000" w:themeColor="text1"/>
              </w:rPr>
              <w:t xml:space="preserve"> (</w:t>
            </w:r>
            <w:r w:rsidR="009F6DF8" w:rsidRPr="10C1B48E">
              <w:rPr>
                <w:rFonts w:asciiTheme="majorHAnsi" w:eastAsia="Times New Roman" w:hAnsiTheme="majorHAnsi" w:cstheme="majorBidi"/>
                <w:b/>
                <w:i/>
                <w:color w:val="000000" w:themeColor="text1"/>
              </w:rPr>
              <w:t>Title</w:t>
            </w:r>
            <w:r w:rsidR="009F6DF8" w:rsidRPr="10C1B48E">
              <w:rPr>
                <w:rFonts w:asciiTheme="majorHAnsi" w:eastAsia="Times New Roman" w:hAnsiTheme="majorHAnsi" w:cstheme="majorBidi"/>
                <w:b/>
                <w:color w:val="000000" w:themeColor="text1"/>
              </w:rPr>
              <w:t>)</w:t>
            </w:r>
            <w:r w:rsidRPr="10C1B48E">
              <w:rPr>
                <w:rFonts w:asciiTheme="majorHAnsi" w:eastAsia="Times New Roman" w:hAnsiTheme="majorHAnsi" w:cstheme="majorBidi"/>
                <w:b/>
                <w:color w:val="000000" w:themeColor="text1"/>
              </w:rPr>
              <w:t>:</w:t>
            </w:r>
            <w:r w:rsidR="009F6DF8" w:rsidRPr="10C1B48E">
              <w:rPr>
                <w:rFonts w:asciiTheme="majorHAnsi" w:eastAsia="Times New Roman" w:hAnsiTheme="majorHAnsi" w:cstheme="majorBidi"/>
                <w:b/>
                <w:color w:val="000000" w:themeColor="text1"/>
              </w:rPr>
              <w:t xml:space="preserve"> </w:t>
            </w:r>
            <w:r w:rsidR="009F6DF8" w:rsidRPr="10C1B48E">
              <w:rPr>
                <w:rFonts w:asciiTheme="majorHAnsi" w:eastAsia="Times New Roman" w:hAnsiTheme="majorHAnsi" w:cstheme="majorBidi"/>
                <w:b/>
                <w:i/>
                <w:color w:val="000000" w:themeColor="text1"/>
              </w:rPr>
              <w:t>Full expected learning</w:t>
            </w:r>
            <w:r w:rsidR="006C3BCD">
              <w:rPr>
                <w:rFonts w:asciiTheme="majorHAnsi" w:eastAsia="Times New Roman" w:hAnsiTheme="majorHAnsi" w:cstheme="majorBidi"/>
                <w:b/>
                <w:i/>
                <w:color w:val="000000" w:themeColor="text1"/>
              </w:rPr>
              <w:t xml:space="preserve"> </w:t>
            </w:r>
            <w:r w:rsidR="006C3BCD" w:rsidRPr="006C3BCD">
              <w:rPr>
                <w:rFonts w:asciiTheme="majorHAnsi" w:eastAsia="Times New Roman" w:hAnsiTheme="majorHAnsi" w:cstheme="majorBidi"/>
                <w:b/>
                <w:bCs/>
                <w:i/>
                <w:color w:val="000000" w:themeColor="text1"/>
              </w:rPr>
              <w:t>outcome statement</w:t>
            </w:r>
          </w:p>
        </w:tc>
      </w:tr>
      <w:tr w:rsidR="00454E89" w:rsidRPr="004111C0" w14:paraId="4706E1C5" w14:textId="77777777" w:rsidTr="000B406E">
        <w:trPr>
          <w:trHeight w:val="615"/>
        </w:trPr>
        <w:tc>
          <w:tcPr>
            <w:tcW w:w="10435" w:type="dxa"/>
            <w:gridSpan w:val="2"/>
            <w:vAlign w:val="center"/>
          </w:tcPr>
          <w:p w14:paraId="66EA568A" w14:textId="4C6B5308" w:rsidR="00454E89" w:rsidRPr="5F554BF3" w:rsidRDefault="00454E89" w:rsidP="5F554BF3">
            <w:pPr>
              <w:spacing w:after="0" w:line="240" w:lineRule="auto"/>
              <w:rPr>
                <w:color w:val="FF0000"/>
              </w:rPr>
            </w:pPr>
            <w:r>
              <w:rPr>
                <w:rFonts w:asciiTheme="majorHAnsi" w:eastAsia="Times New Roman" w:hAnsiTheme="majorHAnsi" w:cstheme="majorHAnsi"/>
                <w:b/>
                <w:bCs/>
                <w:color w:val="000000"/>
              </w:rPr>
              <w:t>SLO 2</w:t>
            </w:r>
            <w:r w:rsidR="009F6DF8">
              <w:rPr>
                <w:rFonts w:asciiTheme="majorHAnsi" w:eastAsia="Times New Roman" w:hAnsiTheme="majorHAnsi" w:cstheme="majorHAnsi"/>
                <w:b/>
                <w:bCs/>
                <w:color w:val="000000"/>
              </w:rPr>
              <w:t xml:space="preserve"> ()</w:t>
            </w:r>
            <w:r>
              <w:rPr>
                <w:rFonts w:asciiTheme="majorHAnsi" w:eastAsia="Times New Roman" w:hAnsiTheme="majorHAnsi" w:cstheme="majorHAnsi"/>
                <w:b/>
                <w:bCs/>
                <w:color w:val="000000"/>
              </w:rPr>
              <w:t>:</w:t>
            </w:r>
          </w:p>
        </w:tc>
      </w:tr>
      <w:tr w:rsidR="00454E89" w:rsidRPr="004111C0" w14:paraId="4C77EEAF" w14:textId="77777777" w:rsidTr="000B406E">
        <w:trPr>
          <w:trHeight w:val="615"/>
        </w:trPr>
        <w:tc>
          <w:tcPr>
            <w:tcW w:w="10435" w:type="dxa"/>
            <w:gridSpan w:val="2"/>
            <w:vAlign w:val="center"/>
          </w:tcPr>
          <w:p w14:paraId="053B3BF6" w14:textId="276D7FE9" w:rsidR="00454E89" w:rsidRPr="5F554BF3" w:rsidRDefault="00454E89" w:rsidP="5F554BF3">
            <w:pPr>
              <w:spacing w:after="0" w:line="240" w:lineRule="auto"/>
              <w:rPr>
                <w:color w:val="FF0000"/>
              </w:rPr>
            </w:pPr>
            <w:r>
              <w:rPr>
                <w:rFonts w:asciiTheme="majorHAnsi" w:eastAsia="Times New Roman" w:hAnsiTheme="majorHAnsi" w:cstheme="majorHAnsi"/>
                <w:b/>
                <w:bCs/>
                <w:color w:val="000000"/>
              </w:rPr>
              <w:t>SLO 3</w:t>
            </w:r>
            <w:r w:rsidR="009F6DF8">
              <w:rPr>
                <w:rFonts w:asciiTheme="majorHAnsi" w:eastAsia="Times New Roman" w:hAnsiTheme="majorHAnsi" w:cstheme="majorHAnsi"/>
                <w:b/>
                <w:bCs/>
                <w:color w:val="000000"/>
              </w:rPr>
              <w:t xml:space="preserve"> ()</w:t>
            </w:r>
            <w:r>
              <w:rPr>
                <w:rFonts w:asciiTheme="majorHAnsi" w:eastAsia="Times New Roman" w:hAnsiTheme="majorHAnsi" w:cstheme="majorHAnsi"/>
                <w:b/>
                <w:bCs/>
                <w:color w:val="000000"/>
              </w:rPr>
              <w:t>:</w:t>
            </w:r>
          </w:p>
        </w:tc>
      </w:tr>
      <w:tr w:rsidR="00454E89" w:rsidRPr="004111C0" w14:paraId="41AF7645" w14:textId="77777777" w:rsidTr="000B406E">
        <w:trPr>
          <w:trHeight w:val="615"/>
        </w:trPr>
        <w:tc>
          <w:tcPr>
            <w:tcW w:w="10435" w:type="dxa"/>
            <w:gridSpan w:val="2"/>
            <w:vAlign w:val="center"/>
          </w:tcPr>
          <w:p w14:paraId="0F5B6E9F" w14:textId="278AB780" w:rsidR="00454E89" w:rsidRPr="5F554BF3" w:rsidRDefault="00454E89" w:rsidP="5F554BF3">
            <w:pPr>
              <w:spacing w:after="0" w:line="240" w:lineRule="auto"/>
              <w:rPr>
                <w:color w:val="FF0000"/>
              </w:rPr>
            </w:pPr>
            <w:r>
              <w:rPr>
                <w:rFonts w:asciiTheme="majorHAnsi" w:eastAsia="Times New Roman" w:hAnsiTheme="majorHAnsi" w:cstheme="majorHAnsi"/>
                <w:b/>
                <w:bCs/>
                <w:color w:val="000000"/>
              </w:rPr>
              <w:t>SLO 4</w:t>
            </w:r>
            <w:r w:rsidR="009F6DF8">
              <w:rPr>
                <w:rFonts w:asciiTheme="majorHAnsi" w:eastAsia="Times New Roman" w:hAnsiTheme="majorHAnsi" w:cstheme="majorHAnsi"/>
                <w:b/>
                <w:bCs/>
                <w:color w:val="000000"/>
              </w:rPr>
              <w:t xml:space="preserve"> ()</w:t>
            </w:r>
            <w:r>
              <w:rPr>
                <w:rFonts w:asciiTheme="majorHAnsi" w:eastAsia="Times New Roman" w:hAnsiTheme="majorHAnsi" w:cstheme="majorHAnsi"/>
                <w:b/>
                <w:bCs/>
                <w:color w:val="000000"/>
              </w:rPr>
              <w:t>:</w:t>
            </w:r>
          </w:p>
        </w:tc>
      </w:tr>
      <w:tr w:rsidR="00454E89" w:rsidRPr="004111C0" w14:paraId="5C1B642D" w14:textId="77777777" w:rsidTr="000B406E">
        <w:trPr>
          <w:trHeight w:val="615"/>
        </w:trPr>
        <w:tc>
          <w:tcPr>
            <w:tcW w:w="10435" w:type="dxa"/>
            <w:gridSpan w:val="2"/>
            <w:vAlign w:val="center"/>
          </w:tcPr>
          <w:p w14:paraId="71AEDB2E" w14:textId="69752173" w:rsidR="00454E89" w:rsidRPr="5F554BF3" w:rsidRDefault="00454E89" w:rsidP="5F554BF3">
            <w:pPr>
              <w:spacing w:after="0" w:line="240" w:lineRule="auto"/>
              <w:rPr>
                <w:color w:val="FF0000"/>
              </w:rPr>
            </w:pPr>
            <w:r>
              <w:rPr>
                <w:rFonts w:asciiTheme="majorHAnsi" w:eastAsia="Times New Roman" w:hAnsiTheme="majorHAnsi" w:cstheme="majorHAnsi"/>
                <w:b/>
                <w:bCs/>
                <w:color w:val="000000"/>
              </w:rPr>
              <w:t>SLO 5</w:t>
            </w:r>
            <w:r w:rsidR="009F6DF8">
              <w:rPr>
                <w:rFonts w:asciiTheme="majorHAnsi" w:eastAsia="Times New Roman" w:hAnsiTheme="majorHAnsi" w:cstheme="majorHAnsi"/>
                <w:b/>
                <w:bCs/>
                <w:color w:val="000000"/>
              </w:rPr>
              <w:t xml:space="preserve"> ()</w:t>
            </w:r>
            <w:r>
              <w:rPr>
                <w:rFonts w:asciiTheme="majorHAnsi" w:eastAsia="Times New Roman" w:hAnsiTheme="majorHAnsi" w:cstheme="majorHAnsi"/>
                <w:b/>
                <w:bCs/>
                <w:color w:val="000000"/>
              </w:rPr>
              <w:t>:</w:t>
            </w:r>
          </w:p>
        </w:tc>
      </w:tr>
      <w:tr w:rsidR="00454E89" w:rsidRPr="004111C0" w14:paraId="21B011A8" w14:textId="77777777" w:rsidTr="000B406E">
        <w:trPr>
          <w:trHeight w:val="615"/>
        </w:trPr>
        <w:tc>
          <w:tcPr>
            <w:tcW w:w="10435" w:type="dxa"/>
            <w:gridSpan w:val="2"/>
            <w:vAlign w:val="center"/>
          </w:tcPr>
          <w:p w14:paraId="53FCBB73" w14:textId="77777777" w:rsidR="00454E89" w:rsidRPr="5F554BF3" w:rsidRDefault="00454E89" w:rsidP="5F554BF3">
            <w:pPr>
              <w:spacing w:after="0" w:line="240" w:lineRule="auto"/>
              <w:rPr>
                <w:color w:val="FF0000"/>
              </w:rPr>
            </w:pPr>
          </w:p>
        </w:tc>
      </w:tr>
      <w:tr w:rsidR="00454E89" w:rsidRPr="004111C0" w14:paraId="35E0270A" w14:textId="77777777" w:rsidTr="000B406E">
        <w:trPr>
          <w:trHeight w:val="615"/>
        </w:trPr>
        <w:tc>
          <w:tcPr>
            <w:tcW w:w="10435" w:type="dxa"/>
            <w:gridSpan w:val="2"/>
            <w:vAlign w:val="center"/>
          </w:tcPr>
          <w:p w14:paraId="26F8E7C5" w14:textId="77777777" w:rsidR="00454E89" w:rsidRPr="5F554BF3" w:rsidRDefault="00454E89" w:rsidP="5F554BF3">
            <w:pPr>
              <w:spacing w:after="0" w:line="240" w:lineRule="auto"/>
              <w:rPr>
                <w:color w:val="FF0000"/>
              </w:rPr>
            </w:pPr>
          </w:p>
        </w:tc>
      </w:tr>
    </w:tbl>
    <w:p w14:paraId="13D80721" w14:textId="77777777" w:rsidR="00DA2BDD" w:rsidRDefault="00DA2BDD"/>
    <w:p w14:paraId="5769FEA9" w14:textId="77777777" w:rsidR="00335047" w:rsidRPr="00335047" w:rsidRDefault="00335047" w:rsidP="001E27F4">
      <w:pPr>
        <w:ind w:firstLine="720"/>
      </w:pPr>
    </w:p>
    <w:p w14:paraId="2C19544F" w14:textId="17B725B1" w:rsidR="00335047" w:rsidRPr="00335047" w:rsidRDefault="001E27F4" w:rsidP="001E27F4">
      <w:pPr>
        <w:tabs>
          <w:tab w:val="left" w:pos="870"/>
        </w:tabs>
        <w:sectPr w:rsidR="00335047" w:rsidRPr="00335047" w:rsidSect="00866AD0">
          <w:headerReference w:type="default" r:id="rId11"/>
          <w:footerReference w:type="even" r:id="rId12"/>
          <w:footerReference w:type="default" r:id="rId13"/>
          <w:pgSz w:w="12240" w:h="15840"/>
          <w:pgMar w:top="720" w:right="720" w:bottom="720" w:left="720" w:header="720" w:footer="720" w:gutter="0"/>
          <w:cols w:space="720"/>
          <w:docGrid w:linePitch="360"/>
        </w:sectPr>
      </w:pPr>
      <w:r>
        <w:tab/>
      </w:r>
    </w:p>
    <w:tbl>
      <w:tblPr>
        <w:tblpPr w:leftFromText="180" w:rightFromText="180" w:vertAnchor="text" w:horzAnchor="margin" w:tblpY="-62"/>
        <w:tblW w:w="143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860"/>
        <w:gridCol w:w="2930"/>
        <w:gridCol w:w="1298"/>
        <w:gridCol w:w="1297"/>
        <w:gridCol w:w="1297"/>
        <w:gridCol w:w="1306"/>
        <w:gridCol w:w="1270"/>
        <w:gridCol w:w="1066"/>
        <w:gridCol w:w="1066"/>
      </w:tblGrid>
      <w:tr w:rsidR="00775060" w:rsidRPr="00F95C35" w14:paraId="10C9B45C" w14:textId="0C84AEF7" w:rsidTr="416314AD">
        <w:trPr>
          <w:trHeight w:val="695"/>
        </w:trPr>
        <w:tc>
          <w:tcPr>
            <w:tcW w:w="2860" w:type="dxa"/>
            <w:shd w:val="clear" w:color="auto" w:fill="D0CECE" w:themeFill="background2" w:themeFillShade="E6"/>
          </w:tcPr>
          <w:p w14:paraId="64E35ABE" w14:textId="7FD7502A" w:rsidR="00775060" w:rsidRPr="00CE38F8" w:rsidRDefault="5FFD8C23" w:rsidP="416314AD">
            <w:pPr>
              <w:tabs>
                <w:tab w:val="left" w:pos="360"/>
                <w:tab w:val="left" w:pos="1080"/>
              </w:tabs>
              <w:rPr>
                <w:rFonts w:ascii="Calibri" w:eastAsia="Calibri" w:hAnsi="Calibri"/>
                <w:b/>
                <w:bCs/>
                <w:color w:val="000000"/>
              </w:rPr>
            </w:pPr>
            <w:r w:rsidRPr="416314AD">
              <w:rPr>
                <w:rFonts w:asciiTheme="majorHAnsi" w:eastAsia="Times New Roman" w:hAnsiTheme="majorHAnsi" w:cstheme="majorBidi"/>
                <w:b/>
                <w:bCs/>
                <w:color w:val="000000" w:themeColor="text1"/>
              </w:rPr>
              <w:lastRenderedPageBreak/>
              <w:t xml:space="preserve">III. </w:t>
            </w:r>
            <w:r w:rsidR="00775060" w:rsidRPr="416314AD">
              <w:rPr>
                <w:rFonts w:asciiTheme="majorHAnsi" w:eastAsia="Times New Roman" w:hAnsiTheme="majorHAnsi" w:cstheme="majorBidi"/>
                <w:b/>
                <w:bCs/>
                <w:color w:val="000000" w:themeColor="text1"/>
              </w:rPr>
              <w:t>Curriculum Map</w:t>
            </w:r>
          </w:p>
        </w:tc>
        <w:tc>
          <w:tcPr>
            <w:tcW w:w="11530" w:type="dxa"/>
            <w:gridSpan w:val="8"/>
            <w:shd w:val="clear" w:color="auto" w:fill="D0CECE" w:themeFill="background2" w:themeFillShade="E6"/>
            <w:vAlign w:val="center"/>
          </w:tcPr>
          <w:p w14:paraId="5938EF4E" w14:textId="3EE01F9C" w:rsidR="00775060" w:rsidRPr="003C7BEB" w:rsidRDefault="0093220A" w:rsidP="5F554BF3">
            <w:pPr>
              <w:spacing w:after="0" w:line="240" w:lineRule="auto"/>
              <w:rPr>
                <w:rStyle w:val="eop"/>
                <w:rFonts w:ascii="Calibri" w:hAnsi="Calibri" w:cs="Calibri"/>
                <w:color w:val="FF0000"/>
                <w:sz w:val="21"/>
                <w:szCs w:val="21"/>
              </w:rPr>
            </w:pPr>
            <w:r>
              <w:rPr>
                <w:rStyle w:val="normaltextrun"/>
                <w:rFonts w:ascii="Calibri" w:hAnsi="Calibri" w:cs="Calibri"/>
                <w:color w:val="FF0000"/>
                <w:sz w:val="18"/>
                <w:szCs w:val="18"/>
                <w:shd w:val="clear" w:color="auto" w:fill="D0CECE"/>
              </w:rPr>
              <w:t>Complete the table below by</w:t>
            </w:r>
            <w:r w:rsidR="00B96219">
              <w:rPr>
                <w:rStyle w:val="normaltextrun"/>
                <w:rFonts w:ascii="Calibri" w:hAnsi="Calibri" w:cs="Calibri"/>
                <w:color w:val="FF0000"/>
                <w:sz w:val="18"/>
                <w:szCs w:val="18"/>
                <w:shd w:val="clear" w:color="auto" w:fill="D0CECE"/>
              </w:rPr>
              <w:t xml:space="preserve"> map</w:t>
            </w:r>
            <w:r>
              <w:rPr>
                <w:rStyle w:val="normaltextrun"/>
                <w:rFonts w:ascii="Calibri" w:hAnsi="Calibri" w:cs="Calibri"/>
                <w:color w:val="FF0000"/>
                <w:sz w:val="18"/>
                <w:szCs w:val="18"/>
                <w:shd w:val="clear" w:color="auto" w:fill="D0CECE"/>
              </w:rPr>
              <w:t xml:space="preserve">ping </w:t>
            </w:r>
            <w:r w:rsidR="00634BF2" w:rsidRPr="00634BF2">
              <w:rPr>
                <w:rStyle w:val="normaltextrun"/>
                <w:rFonts w:ascii="Calibri" w:hAnsi="Calibri" w:cs="Calibri"/>
                <w:color w:val="FF0000"/>
                <w:sz w:val="18"/>
                <w:szCs w:val="18"/>
                <w:shd w:val="clear" w:color="auto" w:fill="D0CECE"/>
              </w:rPr>
              <w:t xml:space="preserve">each </w:t>
            </w:r>
            <w:r w:rsidR="00626F82">
              <w:rPr>
                <w:rStyle w:val="normaltextrun"/>
                <w:rFonts w:ascii="Calibri" w:hAnsi="Calibri" w:cs="Calibri"/>
                <w:color w:val="FF0000"/>
                <w:sz w:val="18"/>
                <w:szCs w:val="18"/>
                <w:shd w:val="clear" w:color="auto" w:fill="D0CECE"/>
              </w:rPr>
              <w:t>p</w:t>
            </w:r>
            <w:r w:rsidR="00634BF2" w:rsidRPr="00634BF2">
              <w:rPr>
                <w:rStyle w:val="normaltextrun"/>
                <w:rFonts w:ascii="Calibri" w:hAnsi="Calibri" w:cs="Calibri"/>
                <w:color w:val="FF0000"/>
                <w:sz w:val="18"/>
                <w:szCs w:val="18"/>
                <w:shd w:val="clear" w:color="auto" w:fill="D0CECE"/>
              </w:rPr>
              <w:t xml:space="preserve">rogram Student Learning Outcome (SLO) </w:t>
            </w:r>
            <w:r>
              <w:rPr>
                <w:rStyle w:val="normaltextrun"/>
                <w:rFonts w:ascii="Calibri" w:hAnsi="Calibri" w:cs="Calibri"/>
                <w:color w:val="FF0000"/>
                <w:sz w:val="18"/>
                <w:szCs w:val="18"/>
                <w:shd w:val="clear" w:color="auto" w:fill="D0CECE"/>
              </w:rPr>
              <w:t xml:space="preserve">in </w:t>
            </w:r>
            <w:r w:rsidR="0091754A">
              <w:rPr>
                <w:rStyle w:val="normaltextrun"/>
                <w:rFonts w:ascii="Calibri" w:hAnsi="Calibri" w:cs="Calibri"/>
                <w:color w:val="FF0000"/>
                <w:sz w:val="18"/>
                <w:szCs w:val="18"/>
                <w:shd w:val="clear" w:color="auto" w:fill="D0CECE"/>
              </w:rPr>
              <w:t xml:space="preserve">the </w:t>
            </w:r>
            <w:r w:rsidR="00F30287">
              <w:rPr>
                <w:rStyle w:val="normaltextrun"/>
                <w:rFonts w:ascii="Calibri" w:hAnsi="Calibri" w:cs="Calibri"/>
                <w:color w:val="FF0000"/>
                <w:sz w:val="18"/>
                <w:szCs w:val="18"/>
                <w:shd w:val="clear" w:color="auto" w:fill="D0CECE"/>
              </w:rPr>
              <w:t>curriculum</w:t>
            </w:r>
            <w:r w:rsidR="00E24AD7">
              <w:rPr>
                <w:rStyle w:val="normaltextrun"/>
                <w:rFonts w:ascii="Calibri" w:hAnsi="Calibri" w:cs="Calibri"/>
                <w:color w:val="FF0000"/>
                <w:sz w:val="18"/>
                <w:szCs w:val="18"/>
                <w:shd w:val="clear" w:color="auto" w:fill="D0CECE"/>
              </w:rPr>
              <w:t xml:space="preserve"> to the appropriate courses or learning experiences (</w:t>
            </w:r>
            <w:r w:rsidR="008560FC">
              <w:rPr>
                <w:rStyle w:val="normaltextrun"/>
                <w:rFonts w:ascii="Calibri" w:hAnsi="Calibri" w:cs="Calibri"/>
                <w:color w:val="FF0000"/>
                <w:sz w:val="18"/>
                <w:szCs w:val="18"/>
                <w:shd w:val="clear" w:color="auto" w:fill="D0CECE"/>
              </w:rPr>
              <w:t xml:space="preserve">i.e., </w:t>
            </w:r>
            <w:r w:rsidR="00E613BC">
              <w:rPr>
                <w:rStyle w:val="normaltextrun"/>
                <w:rFonts w:ascii="Calibri" w:hAnsi="Calibri" w:cs="Calibri"/>
                <w:color w:val="FF0000"/>
                <w:sz w:val="18"/>
                <w:szCs w:val="18"/>
                <w:shd w:val="clear" w:color="auto" w:fill="D0CECE"/>
              </w:rPr>
              <w:t>internships</w:t>
            </w:r>
            <w:r w:rsidR="002459E8">
              <w:rPr>
                <w:rStyle w:val="normaltextrun"/>
                <w:rFonts w:ascii="Calibri" w:hAnsi="Calibri" w:cs="Calibri"/>
                <w:color w:val="FF0000"/>
                <w:sz w:val="18"/>
                <w:szCs w:val="18"/>
                <w:shd w:val="clear" w:color="auto" w:fill="D0CECE"/>
              </w:rPr>
              <w:t>, practicums</w:t>
            </w:r>
            <w:r w:rsidR="00F81779">
              <w:rPr>
                <w:rStyle w:val="normaltextrun"/>
                <w:rFonts w:ascii="Calibri" w:hAnsi="Calibri" w:cs="Calibri"/>
                <w:color w:val="FF0000"/>
                <w:sz w:val="18"/>
                <w:szCs w:val="18"/>
                <w:shd w:val="clear" w:color="auto" w:fill="D0CECE"/>
              </w:rPr>
              <w:t>, recitals</w:t>
            </w:r>
            <w:r w:rsidR="0005686A">
              <w:rPr>
                <w:rStyle w:val="normaltextrun"/>
                <w:rFonts w:ascii="Calibri" w:hAnsi="Calibri" w:cs="Calibri"/>
                <w:color w:val="FF0000"/>
                <w:sz w:val="18"/>
                <w:szCs w:val="18"/>
                <w:shd w:val="clear" w:color="auto" w:fill="D0CECE"/>
              </w:rPr>
              <w:t>, capstones</w:t>
            </w:r>
            <w:r w:rsidR="00CF732F">
              <w:rPr>
                <w:rStyle w:val="normaltextrun"/>
                <w:rFonts w:ascii="Calibri" w:hAnsi="Calibri" w:cs="Calibri"/>
                <w:color w:val="FF0000"/>
                <w:sz w:val="18"/>
                <w:szCs w:val="18"/>
                <w:shd w:val="clear" w:color="auto" w:fill="D0CECE"/>
              </w:rPr>
              <w:t>)</w:t>
            </w:r>
            <w:r w:rsidR="00A674F8">
              <w:rPr>
                <w:rStyle w:val="normaltextrun"/>
                <w:rFonts w:ascii="Calibri" w:hAnsi="Calibri" w:cs="Calibri"/>
                <w:color w:val="FF0000"/>
                <w:sz w:val="18"/>
                <w:szCs w:val="18"/>
                <w:shd w:val="clear" w:color="auto" w:fill="D0CECE"/>
              </w:rPr>
              <w:t xml:space="preserve">. For each </w:t>
            </w:r>
            <w:r w:rsidR="00620FCC">
              <w:rPr>
                <w:rStyle w:val="normaltextrun"/>
                <w:rFonts w:ascii="Calibri" w:hAnsi="Calibri" w:cs="Calibri"/>
                <w:color w:val="FF0000"/>
                <w:sz w:val="18"/>
                <w:szCs w:val="18"/>
                <w:shd w:val="clear" w:color="auto" w:fill="D0CECE"/>
              </w:rPr>
              <w:t>entry</w:t>
            </w:r>
            <w:r w:rsidR="00A674F8">
              <w:rPr>
                <w:rStyle w:val="normaltextrun"/>
                <w:rFonts w:ascii="Calibri" w:hAnsi="Calibri" w:cs="Calibri"/>
                <w:color w:val="FF0000"/>
                <w:sz w:val="18"/>
                <w:szCs w:val="18"/>
                <w:shd w:val="clear" w:color="auto" w:fill="D0CECE"/>
              </w:rPr>
              <w:t>,</w:t>
            </w:r>
            <w:r w:rsidR="008A1BC2">
              <w:rPr>
                <w:rStyle w:val="normaltextrun"/>
                <w:rFonts w:ascii="Calibri" w:hAnsi="Calibri" w:cs="Calibri"/>
                <w:color w:val="FF0000"/>
                <w:sz w:val="18"/>
                <w:szCs w:val="18"/>
                <w:shd w:val="clear" w:color="auto" w:fill="D0CECE"/>
              </w:rPr>
              <w:t xml:space="preserve"> </w:t>
            </w:r>
            <w:r w:rsidR="00634BF2">
              <w:rPr>
                <w:rStyle w:val="normaltextrun"/>
                <w:rFonts w:ascii="Calibri" w:hAnsi="Calibri" w:cs="Calibri"/>
                <w:color w:val="FF0000"/>
                <w:sz w:val="18"/>
                <w:szCs w:val="18"/>
                <w:shd w:val="clear" w:color="auto" w:fill="D0CECE"/>
              </w:rPr>
              <w:t>identif</w:t>
            </w:r>
            <w:r w:rsidR="008A1BC2">
              <w:rPr>
                <w:rStyle w:val="normaltextrun"/>
                <w:rFonts w:ascii="Calibri" w:hAnsi="Calibri" w:cs="Calibri"/>
                <w:color w:val="FF0000"/>
                <w:sz w:val="18"/>
                <w:szCs w:val="18"/>
                <w:shd w:val="clear" w:color="auto" w:fill="D0CECE"/>
              </w:rPr>
              <w:t>y</w:t>
            </w:r>
            <w:r w:rsidR="00A674F8">
              <w:rPr>
                <w:rStyle w:val="normaltextrun"/>
                <w:rFonts w:ascii="Calibri" w:hAnsi="Calibri" w:cs="Calibri"/>
                <w:color w:val="FF0000"/>
                <w:sz w:val="18"/>
                <w:szCs w:val="18"/>
                <w:shd w:val="clear" w:color="auto" w:fill="D0CECE"/>
              </w:rPr>
              <w:t xml:space="preserve"> </w:t>
            </w:r>
            <w:r w:rsidR="0089445E" w:rsidRPr="0089445E">
              <w:rPr>
                <w:rStyle w:val="normaltextrun"/>
                <w:rFonts w:ascii="Calibri" w:hAnsi="Calibri" w:cs="Calibri"/>
                <w:color w:val="FF0000"/>
                <w:sz w:val="18"/>
                <w:szCs w:val="18"/>
                <w:shd w:val="clear" w:color="auto" w:fill="D0CECE"/>
              </w:rPr>
              <w:t xml:space="preserve">the stage of learning </w:t>
            </w:r>
            <w:r w:rsidR="0089445E" w:rsidRPr="00BD0532">
              <w:rPr>
                <w:rStyle w:val="normaltextrun"/>
                <w:rFonts w:ascii="Calibri" w:hAnsi="Calibri" w:cs="Calibri"/>
                <w:b/>
                <w:bCs/>
                <w:sz w:val="18"/>
                <w:szCs w:val="18"/>
                <w:shd w:val="clear" w:color="auto" w:fill="D0CECE"/>
              </w:rPr>
              <w:t>using the following codes:</w:t>
            </w:r>
            <w:r w:rsidR="00A872E9">
              <w:rPr>
                <w:rStyle w:val="normaltextrun"/>
                <w:rFonts w:ascii="Calibri" w:hAnsi="Calibri" w:cs="Calibri"/>
                <w:b/>
                <w:bCs/>
                <w:sz w:val="18"/>
                <w:szCs w:val="18"/>
                <w:shd w:val="clear" w:color="auto" w:fill="D0CECE"/>
              </w:rPr>
              <w:t xml:space="preserve"> </w:t>
            </w:r>
            <w:r w:rsidR="009F17E9">
              <w:rPr>
                <w:rStyle w:val="normaltextrun"/>
                <w:rFonts w:ascii="Calibri" w:hAnsi="Calibri" w:cs="Calibri"/>
                <w:b/>
                <w:bCs/>
                <w:color w:val="000000"/>
                <w:sz w:val="18"/>
                <w:szCs w:val="18"/>
                <w:shd w:val="clear" w:color="auto" w:fill="D0CECE"/>
              </w:rPr>
              <w:t xml:space="preserve">”I” </w:t>
            </w:r>
            <w:r w:rsidR="00B6574C">
              <w:rPr>
                <w:rStyle w:val="normaltextrun"/>
                <w:rFonts w:ascii="Calibri" w:hAnsi="Calibri" w:cs="Calibri"/>
                <w:b/>
                <w:bCs/>
                <w:color w:val="000000"/>
                <w:sz w:val="18"/>
                <w:szCs w:val="18"/>
                <w:shd w:val="clear" w:color="auto" w:fill="D0CECE"/>
              </w:rPr>
              <w:t>for</w:t>
            </w:r>
            <w:r w:rsidR="009F17E9">
              <w:rPr>
                <w:rStyle w:val="normaltextrun"/>
                <w:rFonts w:ascii="Calibri" w:hAnsi="Calibri" w:cs="Calibri"/>
                <w:b/>
                <w:bCs/>
                <w:color w:val="000000"/>
                <w:sz w:val="18"/>
                <w:szCs w:val="18"/>
                <w:shd w:val="clear" w:color="auto" w:fill="D0CECE"/>
              </w:rPr>
              <w:t xml:space="preserve"> </w:t>
            </w:r>
            <w:r w:rsidR="009F17E9" w:rsidRPr="00C22080">
              <w:rPr>
                <w:rStyle w:val="normaltextrun"/>
                <w:rFonts w:ascii="Calibri" w:hAnsi="Calibri" w:cs="Calibri"/>
                <w:b/>
                <w:bCs/>
                <w:color w:val="000000"/>
                <w:sz w:val="18"/>
                <w:szCs w:val="18"/>
                <w:shd w:val="clear" w:color="auto" w:fill="D0CECE"/>
              </w:rPr>
              <w:t>Introduced</w:t>
            </w:r>
            <w:r w:rsidR="009F17E9">
              <w:rPr>
                <w:rStyle w:val="normaltextrun"/>
                <w:rFonts w:ascii="Calibri" w:hAnsi="Calibri" w:cs="Calibri"/>
                <w:b/>
                <w:bCs/>
                <w:color w:val="000000"/>
                <w:sz w:val="18"/>
                <w:szCs w:val="18"/>
                <w:shd w:val="clear" w:color="auto" w:fill="D0CECE"/>
              </w:rPr>
              <w:t>,</w:t>
            </w:r>
            <w:r w:rsidR="009F17E9" w:rsidRPr="00C22080">
              <w:rPr>
                <w:rStyle w:val="normaltextrun"/>
                <w:rFonts w:ascii="Calibri" w:hAnsi="Calibri" w:cs="Calibri"/>
                <w:b/>
                <w:bCs/>
                <w:color w:val="000000"/>
                <w:sz w:val="18"/>
                <w:szCs w:val="18"/>
                <w:shd w:val="clear" w:color="auto" w:fill="D0CECE"/>
              </w:rPr>
              <w:t xml:space="preserve"> </w:t>
            </w:r>
            <w:r w:rsidR="009F17E9">
              <w:rPr>
                <w:rStyle w:val="normaltextrun"/>
                <w:rFonts w:ascii="Calibri" w:hAnsi="Calibri" w:cs="Calibri"/>
                <w:b/>
                <w:bCs/>
                <w:color w:val="000000"/>
                <w:sz w:val="18"/>
                <w:szCs w:val="18"/>
                <w:shd w:val="clear" w:color="auto" w:fill="D0CECE"/>
              </w:rPr>
              <w:t>“R”</w:t>
            </w:r>
            <w:r w:rsidR="00B6574C">
              <w:rPr>
                <w:rStyle w:val="normaltextrun"/>
                <w:rFonts w:ascii="Calibri" w:hAnsi="Calibri" w:cs="Calibri"/>
                <w:b/>
                <w:bCs/>
                <w:color w:val="000000"/>
                <w:sz w:val="18"/>
                <w:szCs w:val="18"/>
                <w:shd w:val="clear" w:color="auto" w:fill="D0CECE"/>
              </w:rPr>
              <w:t xml:space="preserve"> for R</w:t>
            </w:r>
            <w:r w:rsidR="009F17E9">
              <w:rPr>
                <w:rStyle w:val="normaltextrun"/>
                <w:rFonts w:ascii="Calibri" w:hAnsi="Calibri" w:cs="Calibri"/>
                <w:b/>
                <w:bCs/>
                <w:color w:val="000000"/>
                <w:sz w:val="18"/>
                <w:szCs w:val="18"/>
                <w:shd w:val="clear" w:color="auto" w:fill="D0CECE"/>
              </w:rPr>
              <w:t>einforced,</w:t>
            </w:r>
            <w:r w:rsidR="009F17E9" w:rsidRPr="00C22080">
              <w:rPr>
                <w:rStyle w:val="normaltextrun"/>
                <w:rFonts w:ascii="Calibri" w:hAnsi="Calibri" w:cs="Calibri"/>
                <w:b/>
                <w:bCs/>
                <w:color w:val="000000"/>
                <w:sz w:val="18"/>
                <w:szCs w:val="18"/>
                <w:shd w:val="clear" w:color="auto" w:fill="D0CECE"/>
              </w:rPr>
              <w:t xml:space="preserve"> </w:t>
            </w:r>
            <w:r w:rsidR="00D821CF">
              <w:rPr>
                <w:rStyle w:val="normaltextrun"/>
                <w:rFonts w:ascii="Calibri" w:hAnsi="Calibri" w:cs="Calibri"/>
                <w:b/>
                <w:bCs/>
                <w:color w:val="000000"/>
                <w:sz w:val="18"/>
                <w:szCs w:val="18"/>
                <w:shd w:val="clear" w:color="auto" w:fill="D0CECE"/>
              </w:rPr>
              <w:t xml:space="preserve">and </w:t>
            </w:r>
            <w:r w:rsidR="009F17E9">
              <w:rPr>
                <w:rStyle w:val="normaltextrun"/>
                <w:rFonts w:ascii="Calibri" w:hAnsi="Calibri" w:cs="Calibri"/>
                <w:b/>
                <w:bCs/>
                <w:color w:val="000000"/>
                <w:sz w:val="18"/>
                <w:szCs w:val="18"/>
                <w:shd w:val="clear" w:color="auto" w:fill="D0CECE"/>
              </w:rPr>
              <w:t xml:space="preserve">“M” </w:t>
            </w:r>
            <w:r w:rsidR="00D821CF">
              <w:rPr>
                <w:rStyle w:val="normaltextrun"/>
                <w:rFonts w:ascii="Calibri" w:hAnsi="Calibri" w:cs="Calibri"/>
                <w:b/>
                <w:bCs/>
                <w:color w:val="000000"/>
                <w:sz w:val="18"/>
                <w:szCs w:val="18"/>
                <w:shd w:val="clear" w:color="auto" w:fill="D0CECE"/>
              </w:rPr>
              <w:t>for</w:t>
            </w:r>
            <w:r w:rsidR="009F17E9">
              <w:rPr>
                <w:rStyle w:val="normaltextrun"/>
                <w:rFonts w:ascii="Calibri" w:hAnsi="Calibri" w:cs="Calibri"/>
                <w:b/>
                <w:bCs/>
                <w:color w:val="000000"/>
                <w:sz w:val="18"/>
                <w:szCs w:val="18"/>
                <w:shd w:val="clear" w:color="auto" w:fill="D0CECE"/>
              </w:rPr>
              <w:t xml:space="preserve"> M</w:t>
            </w:r>
            <w:r w:rsidR="009F17E9" w:rsidRPr="00C22080">
              <w:rPr>
                <w:rStyle w:val="normaltextrun"/>
                <w:rFonts w:ascii="Calibri" w:hAnsi="Calibri" w:cs="Calibri"/>
                <w:b/>
                <w:bCs/>
                <w:color w:val="000000"/>
                <w:sz w:val="18"/>
                <w:szCs w:val="18"/>
                <w:shd w:val="clear" w:color="auto" w:fill="D0CECE"/>
              </w:rPr>
              <w:t>astered</w:t>
            </w:r>
            <w:r w:rsidR="00D821CF">
              <w:rPr>
                <w:rStyle w:val="normaltextrun"/>
                <w:rFonts w:ascii="Calibri" w:hAnsi="Calibri" w:cs="Calibri"/>
                <w:b/>
                <w:bCs/>
                <w:color w:val="000000"/>
                <w:sz w:val="18"/>
                <w:szCs w:val="18"/>
                <w:shd w:val="clear" w:color="auto" w:fill="D0CECE"/>
              </w:rPr>
              <w:t>.</w:t>
            </w:r>
            <w:r w:rsidR="008C180C">
              <w:rPr>
                <w:rStyle w:val="normaltextrun"/>
                <w:rFonts w:ascii="Calibri" w:hAnsi="Calibri" w:cs="Calibri"/>
                <w:b/>
                <w:bCs/>
                <w:color w:val="000000"/>
                <w:sz w:val="18"/>
                <w:szCs w:val="18"/>
                <w:shd w:val="clear" w:color="auto" w:fill="D0CECE"/>
              </w:rPr>
              <w:t xml:space="preserve"> </w:t>
            </w:r>
            <w:r w:rsidR="00354BDB">
              <w:rPr>
                <w:rStyle w:val="normaltextrun"/>
                <w:rFonts w:ascii="Calibri" w:hAnsi="Calibri" w:cs="Calibri"/>
                <w:b/>
                <w:bCs/>
                <w:color w:val="000000"/>
                <w:sz w:val="18"/>
                <w:szCs w:val="18"/>
                <w:shd w:val="clear" w:color="auto" w:fill="D0CECE"/>
              </w:rPr>
              <w:t>If a course or experience includes a</w:t>
            </w:r>
            <w:r w:rsidR="00DA678F">
              <w:rPr>
                <w:rStyle w:val="normaltextrun"/>
                <w:rFonts w:ascii="Calibri" w:hAnsi="Calibri" w:cs="Calibri"/>
                <w:b/>
                <w:bCs/>
                <w:color w:val="000000"/>
                <w:sz w:val="18"/>
                <w:szCs w:val="18"/>
                <w:shd w:val="clear" w:color="auto" w:fill="D0CECE"/>
              </w:rPr>
              <w:t xml:space="preserve">n assessment </w:t>
            </w:r>
            <w:r w:rsidR="003C0B0E">
              <w:rPr>
                <w:rStyle w:val="normaltextrun"/>
                <w:rFonts w:ascii="Calibri" w:hAnsi="Calibri" w:cs="Calibri"/>
                <w:b/>
                <w:bCs/>
                <w:color w:val="000000"/>
                <w:sz w:val="18"/>
                <w:szCs w:val="18"/>
                <w:shd w:val="clear" w:color="auto" w:fill="D0CECE"/>
              </w:rPr>
              <w:t xml:space="preserve">measure </w:t>
            </w:r>
            <w:r w:rsidR="00B41EA6">
              <w:rPr>
                <w:rStyle w:val="normaltextrun"/>
                <w:rFonts w:ascii="Calibri" w:hAnsi="Calibri" w:cs="Calibri"/>
                <w:b/>
                <w:bCs/>
                <w:color w:val="000000"/>
                <w:sz w:val="18"/>
                <w:szCs w:val="18"/>
                <w:shd w:val="clear" w:color="auto" w:fill="D0CECE"/>
              </w:rPr>
              <w:t>for the SLO</w:t>
            </w:r>
            <w:r w:rsidR="00387BB8">
              <w:rPr>
                <w:rStyle w:val="normaltextrun"/>
                <w:rFonts w:ascii="Calibri" w:hAnsi="Calibri" w:cs="Calibri"/>
                <w:b/>
                <w:bCs/>
                <w:color w:val="000000"/>
                <w:sz w:val="18"/>
                <w:szCs w:val="18"/>
                <w:shd w:val="clear" w:color="auto" w:fill="D0CECE"/>
              </w:rPr>
              <w:t xml:space="preserve"> (e.g., exam, essay, project)</w:t>
            </w:r>
            <w:r w:rsidR="00F42A48">
              <w:rPr>
                <w:rStyle w:val="normaltextrun"/>
                <w:rFonts w:ascii="Calibri" w:hAnsi="Calibri" w:cs="Calibri"/>
                <w:b/>
                <w:bCs/>
                <w:color w:val="000000"/>
                <w:sz w:val="18"/>
                <w:szCs w:val="18"/>
                <w:shd w:val="clear" w:color="auto" w:fill="D0CECE"/>
              </w:rPr>
              <w:t>, add the letter “A” to the corresponding code</w:t>
            </w:r>
            <w:r w:rsidR="005224EF">
              <w:rPr>
                <w:rStyle w:val="normaltextrun"/>
                <w:rFonts w:ascii="Calibri" w:hAnsi="Calibri" w:cs="Calibri"/>
                <w:b/>
                <w:bCs/>
                <w:color w:val="000000"/>
                <w:sz w:val="18"/>
                <w:szCs w:val="18"/>
                <w:shd w:val="clear" w:color="auto" w:fill="D0CECE"/>
              </w:rPr>
              <w:t xml:space="preserve"> (</w:t>
            </w:r>
            <w:r w:rsidR="00654370">
              <w:rPr>
                <w:rStyle w:val="normaltextrun"/>
                <w:rFonts w:ascii="Calibri" w:hAnsi="Calibri" w:cs="Calibri"/>
                <w:b/>
                <w:bCs/>
                <w:color w:val="000000"/>
                <w:sz w:val="18"/>
                <w:szCs w:val="18"/>
                <w:shd w:val="clear" w:color="auto" w:fill="D0CECE"/>
              </w:rPr>
              <w:t xml:space="preserve">e.g., </w:t>
            </w:r>
            <w:r w:rsidR="005224EF">
              <w:rPr>
                <w:rStyle w:val="normaltextrun"/>
                <w:rFonts w:ascii="Calibri" w:hAnsi="Calibri" w:cs="Calibri"/>
                <w:b/>
                <w:bCs/>
                <w:color w:val="000000"/>
                <w:sz w:val="18"/>
                <w:szCs w:val="18"/>
                <w:shd w:val="clear" w:color="auto" w:fill="D0CECE"/>
              </w:rPr>
              <w:t xml:space="preserve">M/A). </w:t>
            </w:r>
            <w:r w:rsidR="005224EF" w:rsidRPr="00BD0532">
              <w:rPr>
                <w:rStyle w:val="normaltextrun"/>
                <w:rFonts w:ascii="Calibri" w:hAnsi="Calibri" w:cs="Calibri"/>
                <w:color w:val="EE0000"/>
                <w:sz w:val="18"/>
                <w:szCs w:val="18"/>
                <w:shd w:val="clear" w:color="auto" w:fill="D0CECE"/>
              </w:rPr>
              <w:t xml:space="preserve">This will help identify </w:t>
            </w:r>
            <w:r w:rsidR="00775060" w:rsidRPr="00C22080">
              <w:rPr>
                <w:rStyle w:val="normaltextrun"/>
                <w:rFonts w:ascii="Calibri" w:hAnsi="Calibri" w:cs="Calibri"/>
                <w:color w:val="FF0000"/>
                <w:sz w:val="18"/>
                <w:szCs w:val="18"/>
                <w:shd w:val="clear" w:color="auto" w:fill="D0CECE"/>
              </w:rPr>
              <w:t xml:space="preserve">where significant program assessments are expected to take place, including the </w:t>
            </w:r>
            <w:r w:rsidR="00775060" w:rsidRPr="00C22080">
              <w:rPr>
                <w:rStyle w:val="normaltextrun"/>
                <w:color w:val="FF0000"/>
                <w:sz w:val="18"/>
                <w:szCs w:val="18"/>
              </w:rPr>
              <w:t>sampling of student artifacts</w:t>
            </w:r>
            <w:r w:rsidR="00775060" w:rsidRPr="00C22080">
              <w:rPr>
                <w:rStyle w:val="normaltextrun"/>
                <w:rFonts w:ascii="Calibri" w:hAnsi="Calibri" w:cs="Calibri"/>
                <w:color w:val="FF0000"/>
                <w:sz w:val="18"/>
                <w:szCs w:val="18"/>
                <w:shd w:val="clear" w:color="auto" w:fill="D0CECE"/>
              </w:rPr>
              <w:t>. The information provided in this section will be useful for all program faculty (including those not leading program assessment) to show how individual courses should align to the program learning outcomes. Thus, it is important to complete this curriculum map with as much input from program faculty as possible to ensure the curriculum is discussed from the program perspective rather than the course perspective.</w:t>
            </w:r>
            <w:r w:rsidR="00775060" w:rsidRPr="00C22080">
              <w:rPr>
                <w:rStyle w:val="eop"/>
                <w:rFonts w:ascii="Calibri" w:hAnsi="Calibri" w:cs="Calibri"/>
                <w:color w:val="FF0000"/>
                <w:sz w:val="18"/>
                <w:szCs w:val="18"/>
                <w:shd w:val="clear" w:color="auto" w:fill="D0CECE"/>
              </w:rPr>
              <w:t> Additional resources on curriculum mapping are included below.</w:t>
            </w:r>
          </w:p>
        </w:tc>
      </w:tr>
      <w:tr w:rsidR="00775060" w:rsidRPr="00EC31F4" w14:paraId="764386AF" w14:textId="68A30B63" w:rsidTr="00466BEA">
        <w:trPr>
          <w:trHeight w:val="653"/>
        </w:trPr>
        <w:tc>
          <w:tcPr>
            <w:tcW w:w="2860" w:type="dxa"/>
          </w:tcPr>
          <w:p w14:paraId="525D2568" w14:textId="03413964" w:rsidR="00775060" w:rsidRPr="00955EF2" w:rsidRDefault="00775060" w:rsidP="00984042">
            <w:pPr>
              <w:tabs>
                <w:tab w:val="left" w:pos="360"/>
                <w:tab w:val="left" w:pos="1080"/>
              </w:tabs>
              <w:spacing w:after="0" w:line="240" w:lineRule="auto"/>
              <w:rPr>
                <w:rFonts w:asciiTheme="majorHAnsi" w:eastAsia="Times New Roman" w:hAnsiTheme="majorHAnsi" w:cstheme="majorHAnsi"/>
                <w:bCs/>
                <w:color w:val="000000"/>
              </w:rPr>
            </w:pPr>
            <w:r w:rsidRPr="002E699C">
              <w:rPr>
                <w:rFonts w:asciiTheme="majorHAnsi" w:eastAsia="Times New Roman" w:hAnsiTheme="majorHAnsi" w:cstheme="majorHAnsi"/>
                <w:b/>
                <w:color w:val="000000"/>
              </w:rPr>
              <w:t>Degree Plan Sections</w:t>
            </w:r>
            <w:r>
              <w:rPr>
                <w:rFonts w:asciiTheme="majorHAnsi" w:eastAsia="Times New Roman" w:hAnsiTheme="majorHAnsi" w:cstheme="majorHAnsi"/>
                <w:bCs/>
                <w:color w:val="000000"/>
              </w:rPr>
              <w:br/>
            </w:r>
            <w:r w:rsidRPr="003C7BEB">
              <w:rPr>
                <w:rFonts w:asciiTheme="majorHAnsi" w:hAnsiTheme="majorHAnsi" w:cstheme="majorHAnsi"/>
                <w:b/>
                <w:color w:val="FF0000"/>
                <w:sz w:val="16"/>
                <w:szCs w:val="16"/>
              </w:rPr>
              <w:t>(add or delete rows or headers as needed)</w:t>
            </w:r>
          </w:p>
        </w:tc>
        <w:tc>
          <w:tcPr>
            <w:tcW w:w="2930" w:type="dxa"/>
            <w:vAlign w:val="center"/>
          </w:tcPr>
          <w:p w14:paraId="2518EF23" w14:textId="5551E685" w:rsidR="00775060" w:rsidRPr="003C7BEB" w:rsidRDefault="00F61130" w:rsidP="416314AD">
            <w:pPr>
              <w:tabs>
                <w:tab w:val="left" w:pos="360"/>
                <w:tab w:val="left" w:pos="1080"/>
              </w:tabs>
              <w:spacing w:after="0" w:line="240" w:lineRule="auto"/>
              <w:rPr>
                <w:rFonts w:asciiTheme="majorHAnsi" w:eastAsia="Times New Roman" w:hAnsiTheme="majorHAnsi" w:cstheme="majorBidi"/>
                <w:color w:val="000000"/>
                <w:sz w:val="16"/>
                <w:szCs w:val="16"/>
              </w:rPr>
            </w:pPr>
            <w:r w:rsidRPr="416314AD">
              <w:rPr>
                <w:rFonts w:asciiTheme="majorHAnsi" w:eastAsia="Times New Roman" w:hAnsiTheme="majorHAnsi" w:cstheme="majorBidi"/>
                <w:color w:val="000000" w:themeColor="text1"/>
                <w:sz w:val="16"/>
                <w:szCs w:val="16"/>
              </w:rPr>
              <w:t>List</w:t>
            </w:r>
            <w:r w:rsidR="00775060" w:rsidRPr="416314AD">
              <w:rPr>
                <w:rFonts w:asciiTheme="majorHAnsi" w:eastAsia="Times New Roman" w:hAnsiTheme="majorHAnsi" w:cstheme="majorBidi"/>
                <w:color w:val="000000" w:themeColor="text1"/>
                <w:sz w:val="16"/>
                <w:szCs w:val="16"/>
              </w:rPr>
              <w:t xml:space="preserve"> </w:t>
            </w:r>
            <w:r w:rsidR="0019270D" w:rsidRPr="416314AD">
              <w:rPr>
                <w:rFonts w:asciiTheme="majorHAnsi" w:eastAsia="Times New Roman" w:hAnsiTheme="majorHAnsi" w:cstheme="majorBidi"/>
                <w:b/>
                <w:bCs/>
                <w:i/>
                <w:iCs/>
                <w:color w:val="000000" w:themeColor="text1"/>
                <w:sz w:val="16"/>
                <w:szCs w:val="16"/>
              </w:rPr>
              <w:t>all</w:t>
            </w:r>
            <w:r w:rsidR="00775060" w:rsidRPr="416314AD">
              <w:rPr>
                <w:rFonts w:asciiTheme="majorHAnsi" w:eastAsia="Times New Roman" w:hAnsiTheme="majorHAnsi" w:cstheme="majorBidi"/>
                <w:color w:val="000000" w:themeColor="text1"/>
                <w:sz w:val="16"/>
                <w:szCs w:val="16"/>
              </w:rPr>
              <w:t xml:space="preserve"> course</w:t>
            </w:r>
            <w:r w:rsidR="00622CD9" w:rsidRPr="416314AD">
              <w:rPr>
                <w:rFonts w:asciiTheme="majorHAnsi" w:eastAsia="Times New Roman" w:hAnsiTheme="majorHAnsi" w:cstheme="majorBidi"/>
                <w:color w:val="000000" w:themeColor="text1"/>
                <w:sz w:val="16"/>
                <w:szCs w:val="16"/>
              </w:rPr>
              <w:t xml:space="preserve"> </w:t>
            </w:r>
            <w:r w:rsidR="00775060" w:rsidRPr="416314AD">
              <w:rPr>
                <w:rFonts w:asciiTheme="majorHAnsi" w:eastAsia="Times New Roman" w:hAnsiTheme="majorHAnsi" w:cstheme="majorBidi"/>
                <w:color w:val="000000" w:themeColor="text1"/>
                <w:sz w:val="16"/>
                <w:szCs w:val="16"/>
              </w:rPr>
              <w:t>names</w:t>
            </w:r>
            <w:r w:rsidR="00622CD9" w:rsidRPr="416314AD">
              <w:rPr>
                <w:rFonts w:asciiTheme="majorHAnsi" w:eastAsia="Times New Roman" w:hAnsiTheme="majorHAnsi" w:cstheme="majorBidi"/>
                <w:color w:val="000000" w:themeColor="text1"/>
                <w:sz w:val="16"/>
                <w:szCs w:val="16"/>
              </w:rPr>
              <w:t>/</w:t>
            </w:r>
            <w:r w:rsidR="00775060" w:rsidRPr="416314AD">
              <w:rPr>
                <w:rFonts w:asciiTheme="majorHAnsi" w:eastAsia="Times New Roman" w:hAnsiTheme="majorHAnsi" w:cstheme="majorBidi"/>
                <w:color w:val="000000" w:themeColor="text1"/>
                <w:sz w:val="16"/>
                <w:szCs w:val="16"/>
              </w:rPr>
              <w:t xml:space="preserve">numbers and experiences </w:t>
            </w:r>
            <w:r w:rsidR="005F66BA" w:rsidRPr="416314AD">
              <w:rPr>
                <w:rFonts w:asciiTheme="majorHAnsi" w:eastAsia="Times New Roman" w:hAnsiTheme="majorHAnsi" w:cstheme="majorBidi"/>
                <w:color w:val="000000" w:themeColor="text1"/>
                <w:sz w:val="16"/>
                <w:szCs w:val="16"/>
              </w:rPr>
              <w:t>propriety to the degree plan</w:t>
            </w:r>
          </w:p>
        </w:tc>
        <w:tc>
          <w:tcPr>
            <w:tcW w:w="1298" w:type="dxa"/>
            <w:vAlign w:val="center"/>
          </w:tcPr>
          <w:p w14:paraId="14EE321A" w14:textId="7B2CFE1F" w:rsidR="00775060" w:rsidRPr="004D2A2B" w:rsidRDefault="00775060" w:rsidP="006306E6">
            <w:pPr>
              <w:spacing w:after="0" w:line="240" w:lineRule="auto"/>
              <w:jc w:val="center"/>
              <w:rPr>
                <w:rFonts w:asciiTheme="majorHAnsi" w:hAnsiTheme="majorHAnsi" w:cstheme="majorHAnsi"/>
                <w:sz w:val="24"/>
              </w:rPr>
            </w:pPr>
            <w:r>
              <w:rPr>
                <w:b/>
                <w:bCs/>
                <w:u w:val="single"/>
              </w:rPr>
              <w:t>SLO 1</w:t>
            </w:r>
          </w:p>
        </w:tc>
        <w:tc>
          <w:tcPr>
            <w:tcW w:w="1297" w:type="dxa"/>
            <w:vAlign w:val="center"/>
          </w:tcPr>
          <w:p w14:paraId="1104DCC7" w14:textId="458F7841" w:rsidR="00775060" w:rsidRPr="004D2A2B" w:rsidRDefault="00775060" w:rsidP="006306E6">
            <w:pPr>
              <w:spacing w:after="0" w:line="240" w:lineRule="auto"/>
              <w:jc w:val="center"/>
              <w:rPr>
                <w:rFonts w:ascii="Times New Roman" w:hAnsi="Times New Roman"/>
                <w:sz w:val="24"/>
              </w:rPr>
            </w:pPr>
            <w:r>
              <w:rPr>
                <w:b/>
                <w:bCs/>
                <w:u w:val="single"/>
              </w:rPr>
              <w:t>SLO 2</w:t>
            </w:r>
          </w:p>
        </w:tc>
        <w:tc>
          <w:tcPr>
            <w:tcW w:w="1297" w:type="dxa"/>
            <w:vAlign w:val="center"/>
          </w:tcPr>
          <w:p w14:paraId="029673CC" w14:textId="1588B686" w:rsidR="00775060" w:rsidRPr="004D2A2B" w:rsidRDefault="00775060" w:rsidP="006306E6">
            <w:pPr>
              <w:spacing w:after="0" w:line="240" w:lineRule="auto"/>
              <w:jc w:val="center"/>
              <w:rPr>
                <w:rFonts w:ascii="Times New Roman" w:hAnsi="Times New Roman"/>
                <w:sz w:val="24"/>
              </w:rPr>
            </w:pPr>
            <w:r>
              <w:rPr>
                <w:b/>
                <w:bCs/>
                <w:u w:val="single"/>
              </w:rPr>
              <w:t>SLO 3</w:t>
            </w:r>
          </w:p>
        </w:tc>
        <w:tc>
          <w:tcPr>
            <w:tcW w:w="1306" w:type="dxa"/>
            <w:vAlign w:val="center"/>
          </w:tcPr>
          <w:p w14:paraId="489AD0A8" w14:textId="34ECEF58" w:rsidR="00775060" w:rsidRPr="004D2A2B" w:rsidRDefault="00775060" w:rsidP="006306E6">
            <w:pPr>
              <w:spacing w:after="0" w:line="240" w:lineRule="auto"/>
              <w:jc w:val="center"/>
            </w:pPr>
            <w:r>
              <w:rPr>
                <w:b/>
                <w:bCs/>
                <w:u w:val="single"/>
              </w:rPr>
              <w:t>SLO 4</w:t>
            </w:r>
          </w:p>
        </w:tc>
        <w:tc>
          <w:tcPr>
            <w:tcW w:w="1270" w:type="dxa"/>
            <w:vAlign w:val="center"/>
          </w:tcPr>
          <w:p w14:paraId="2B345993" w14:textId="240B2227" w:rsidR="00775060" w:rsidRDefault="00775060" w:rsidP="006306E6">
            <w:pPr>
              <w:spacing w:after="0" w:line="240" w:lineRule="auto"/>
              <w:jc w:val="center"/>
              <w:rPr>
                <w:b/>
                <w:bCs/>
                <w:u w:val="single"/>
              </w:rPr>
            </w:pPr>
            <w:r>
              <w:rPr>
                <w:b/>
                <w:bCs/>
                <w:u w:val="single"/>
              </w:rPr>
              <w:t>SLO 5</w:t>
            </w:r>
          </w:p>
        </w:tc>
        <w:tc>
          <w:tcPr>
            <w:tcW w:w="1066" w:type="dxa"/>
          </w:tcPr>
          <w:p w14:paraId="754A28E6" w14:textId="77777777" w:rsidR="00775060" w:rsidRDefault="00775060" w:rsidP="004D2A2B">
            <w:pPr>
              <w:spacing w:after="0" w:line="240" w:lineRule="auto"/>
              <w:rPr>
                <w:b/>
                <w:bCs/>
                <w:u w:val="single"/>
              </w:rPr>
            </w:pPr>
          </w:p>
        </w:tc>
        <w:tc>
          <w:tcPr>
            <w:tcW w:w="1066" w:type="dxa"/>
          </w:tcPr>
          <w:p w14:paraId="51F8B83E" w14:textId="77777777" w:rsidR="00775060" w:rsidRDefault="00775060" w:rsidP="004D2A2B">
            <w:pPr>
              <w:spacing w:after="0" w:line="240" w:lineRule="auto"/>
              <w:rPr>
                <w:b/>
                <w:bCs/>
                <w:u w:val="single"/>
              </w:rPr>
            </w:pPr>
          </w:p>
        </w:tc>
      </w:tr>
      <w:tr w:rsidR="00775060" w:rsidRPr="007544B9" w14:paraId="722B8073" w14:textId="13F30F2D" w:rsidTr="00466BEA">
        <w:trPr>
          <w:trHeight w:val="644"/>
        </w:trPr>
        <w:tc>
          <w:tcPr>
            <w:tcW w:w="2860" w:type="dxa"/>
          </w:tcPr>
          <w:p w14:paraId="413009B3" w14:textId="4EA3F67B" w:rsidR="00775060" w:rsidRPr="00746DE4" w:rsidRDefault="00775060" w:rsidP="006306E6">
            <w:pPr>
              <w:spacing w:after="0" w:line="240" w:lineRule="auto"/>
              <w:ind w:left="62"/>
              <w:rPr>
                <w:rFonts w:ascii="Times New Roman" w:hAnsi="Times New Roman"/>
                <w:b/>
                <w:bCs/>
                <w:i/>
                <w:iCs/>
                <w:sz w:val="24"/>
                <w:szCs w:val="24"/>
              </w:rPr>
            </w:pPr>
            <w:r w:rsidRPr="00746DE4">
              <w:rPr>
                <w:rStyle w:val="normaltextrun"/>
                <w:rFonts w:ascii="Calibri Light" w:hAnsi="Calibri Light" w:cs="Calibri Light"/>
                <w:b/>
                <w:bCs/>
                <w:i/>
                <w:iCs/>
                <w:color w:val="000000"/>
                <w:sz w:val="18"/>
                <w:szCs w:val="18"/>
                <w:shd w:val="clear" w:color="auto" w:fill="FFFFFF"/>
              </w:rPr>
              <w:t>Major Specific Core Curriculum Courses </w:t>
            </w:r>
            <w:r w:rsidRPr="00746DE4">
              <w:rPr>
                <w:rStyle w:val="normaltextrun"/>
                <w:rFonts w:ascii="Calibri Light" w:hAnsi="Calibri Light" w:cs="Calibri Light"/>
                <w:b/>
                <w:bCs/>
                <w:i/>
                <w:iCs/>
                <w:color w:val="000000"/>
                <w:sz w:val="18"/>
                <w:szCs w:val="18"/>
                <w:shd w:val="clear" w:color="auto" w:fill="FFFFFF"/>
              </w:rPr>
              <w:br/>
              <w:t>(list all, if applicable) </w:t>
            </w:r>
            <w:r w:rsidRPr="00746DE4">
              <w:rPr>
                <w:rStyle w:val="eop"/>
                <w:rFonts w:ascii="Calibri Light" w:hAnsi="Calibri Light" w:cs="Calibri Light"/>
                <w:b/>
                <w:bCs/>
                <w:i/>
                <w:iCs/>
                <w:color w:val="000000"/>
                <w:sz w:val="18"/>
                <w:szCs w:val="18"/>
                <w:shd w:val="clear" w:color="auto" w:fill="FFFFFF"/>
              </w:rPr>
              <w:t> </w:t>
            </w:r>
          </w:p>
          <w:p w14:paraId="3E58D389"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2C5BD4A1" w14:textId="1A6F63EA" w:rsidR="00775060" w:rsidRPr="007544B9" w:rsidRDefault="00775060" w:rsidP="00BE686A">
            <w:pPr>
              <w:tabs>
                <w:tab w:val="left" w:pos="360"/>
                <w:tab w:val="left" w:pos="1080"/>
              </w:tabs>
              <w:spacing w:after="0" w:line="240" w:lineRule="auto"/>
              <w:rPr>
                <w:rFonts w:asciiTheme="majorHAnsi" w:hAnsiTheme="majorHAnsi" w:cstheme="majorHAnsi"/>
                <w:sz w:val="18"/>
                <w:szCs w:val="18"/>
              </w:rPr>
            </w:pPr>
            <w:r w:rsidRPr="007544B9">
              <w:rPr>
                <w:rFonts w:asciiTheme="majorHAnsi" w:eastAsia="Times New Roman" w:hAnsiTheme="majorHAnsi" w:cstheme="majorHAnsi"/>
                <w:bCs/>
                <w:color w:val="000000"/>
                <w:sz w:val="18"/>
                <w:szCs w:val="18"/>
              </w:rPr>
              <w:t>1000</w:t>
            </w:r>
          </w:p>
        </w:tc>
        <w:tc>
          <w:tcPr>
            <w:tcW w:w="1298" w:type="dxa"/>
          </w:tcPr>
          <w:p w14:paraId="59F900CC" w14:textId="77777777" w:rsidR="00775060" w:rsidRPr="007544B9" w:rsidRDefault="00775060" w:rsidP="002D7FC2">
            <w:pPr>
              <w:spacing w:after="0" w:line="240" w:lineRule="auto"/>
              <w:rPr>
                <w:sz w:val="18"/>
                <w:szCs w:val="18"/>
              </w:rPr>
            </w:pPr>
          </w:p>
        </w:tc>
        <w:tc>
          <w:tcPr>
            <w:tcW w:w="1297" w:type="dxa"/>
          </w:tcPr>
          <w:p w14:paraId="40A089EC" w14:textId="77777777" w:rsidR="00775060" w:rsidRPr="007544B9" w:rsidRDefault="00775060" w:rsidP="0006554F">
            <w:pPr>
              <w:spacing w:after="0" w:line="240" w:lineRule="auto"/>
              <w:rPr>
                <w:sz w:val="18"/>
                <w:szCs w:val="18"/>
              </w:rPr>
            </w:pPr>
          </w:p>
        </w:tc>
        <w:tc>
          <w:tcPr>
            <w:tcW w:w="1297" w:type="dxa"/>
          </w:tcPr>
          <w:p w14:paraId="69D7E737" w14:textId="77777777" w:rsidR="00775060" w:rsidRPr="007544B9" w:rsidRDefault="00775060" w:rsidP="0006554F">
            <w:pPr>
              <w:spacing w:after="0" w:line="240" w:lineRule="auto"/>
              <w:rPr>
                <w:sz w:val="18"/>
                <w:szCs w:val="18"/>
              </w:rPr>
            </w:pPr>
          </w:p>
        </w:tc>
        <w:tc>
          <w:tcPr>
            <w:tcW w:w="1306" w:type="dxa"/>
          </w:tcPr>
          <w:p w14:paraId="1ACE29EF" w14:textId="77777777" w:rsidR="00775060" w:rsidRPr="007544B9" w:rsidRDefault="00775060" w:rsidP="00793FB8">
            <w:pPr>
              <w:spacing w:after="0" w:line="240" w:lineRule="auto"/>
              <w:rPr>
                <w:sz w:val="18"/>
                <w:szCs w:val="18"/>
              </w:rPr>
            </w:pPr>
          </w:p>
        </w:tc>
        <w:tc>
          <w:tcPr>
            <w:tcW w:w="1270" w:type="dxa"/>
          </w:tcPr>
          <w:p w14:paraId="1DE3A408" w14:textId="77777777" w:rsidR="00775060" w:rsidRPr="007544B9" w:rsidRDefault="00775060" w:rsidP="00793FB8">
            <w:pPr>
              <w:spacing w:after="0" w:line="240" w:lineRule="auto"/>
              <w:rPr>
                <w:sz w:val="18"/>
                <w:szCs w:val="18"/>
              </w:rPr>
            </w:pPr>
          </w:p>
        </w:tc>
        <w:tc>
          <w:tcPr>
            <w:tcW w:w="1066" w:type="dxa"/>
          </w:tcPr>
          <w:p w14:paraId="51299575" w14:textId="77777777" w:rsidR="00775060" w:rsidRPr="007544B9" w:rsidRDefault="00775060" w:rsidP="00793FB8">
            <w:pPr>
              <w:spacing w:after="0" w:line="240" w:lineRule="auto"/>
              <w:rPr>
                <w:sz w:val="18"/>
                <w:szCs w:val="18"/>
              </w:rPr>
            </w:pPr>
          </w:p>
        </w:tc>
        <w:tc>
          <w:tcPr>
            <w:tcW w:w="1066" w:type="dxa"/>
          </w:tcPr>
          <w:p w14:paraId="6E99E75E" w14:textId="77777777" w:rsidR="00775060" w:rsidRPr="007544B9" w:rsidRDefault="00775060" w:rsidP="00793FB8">
            <w:pPr>
              <w:spacing w:after="0" w:line="240" w:lineRule="auto"/>
              <w:rPr>
                <w:sz w:val="18"/>
                <w:szCs w:val="18"/>
              </w:rPr>
            </w:pPr>
          </w:p>
        </w:tc>
      </w:tr>
      <w:tr w:rsidR="00775060" w:rsidRPr="007544B9" w14:paraId="6A6EC6BC" w14:textId="27FF329E" w:rsidTr="416314AD">
        <w:trPr>
          <w:trHeight w:val="517"/>
        </w:trPr>
        <w:tc>
          <w:tcPr>
            <w:tcW w:w="2860" w:type="dxa"/>
          </w:tcPr>
          <w:p w14:paraId="5768101F"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32AC5FF7" w14:textId="5A465642"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sidRPr="007544B9">
              <w:rPr>
                <w:rFonts w:asciiTheme="majorHAnsi" w:eastAsia="Times New Roman" w:hAnsiTheme="majorHAnsi" w:cstheme="majorHAnsi"/>
                <w:bCs/>
                <w:color w:val="000000"/>
                <w:sz w:val="18"/>
                <w:szCs w:val="18"/>
              </w:rPr>
              <w:t>2000</w:t>
            </w:r>
          </w:p>
        </w:tc>
        <w:tc>
          <w:tcPr>
            <w:tcW w:w="1298" w:type="dxa"/>
          </w:tcPr>
          <w:p w14:paraId="19EA52EF" w14:textId="77777777" w:rsidR="00775060" w:rsidRPr="007544B9" w:rsidRDefault="00775060" w:rsidP="009034AB">
            <w:pPr>
              <w:spacing w:after="0" w:line="240" w:lineRule="auto"/>
              <w:rPr>
                <w:sz w:val="18"/>
                <w:szCs w:val="18"/>
              </w:rPr>
            </w:pPr>
          </w:p>
        </w:tc>
        <w:tc>
          <w:tcPr>
            <w:tcW w:w="1297" w:type="dxa"/>
          </w:tcPr>
          <w:p w14:paraId="4D7C6A3F" w14:textId="77777777" w:rsidR="00775060" w:rsidRPr="007544B9" w:rsidRDefault="00775060" w:rsidP="009034AB">
            <w:pPr>
              <w:spacing w:after="0" w:line="240" w:lineRule="auto"/>
              <w:rPr>
                <w:sz w:val="18"/>
                <w:szCs w:val="18"/>
              </w:rPr>
            </w:pPr>
          </w:p>
        </w:tc>
        <w:tc>
          <w:tcPr>
            <w:tcW w:w="1297" w:type="dxa"/>
          </w:tcPr>
          <w:p w14:paraId="3904E168" w14:textId="77777777" w:rsidR="00775060" w:rsidRPr="007544B9" w:rsidRDefault="00775060" w:rsidP="009034AB">
            <w:pPr>
              <w:spacing w:after="0" w:line="240" w:lineRule="auto"/>
              <w:rPr>
                <w:sz w:val="18"/>
                <w:szCs w:val="18"/>
              </w:rPr>
            </w:pPr>
          </w:p>
        </w:tc>
        <w:tc>
          <w:tcPr>
            <w:tcW w:w="1306" w:type="dxa"/>
          </w:tcPr>
          <w:p w14:paraId="0B48298D" w14:textId="77777777" w:rsidR="00775060" w:rsidRPr="007544B9" w:rsidRDefault="00775060" w:rsidP="009034AB">
            <w:pPr>
              <w:spacing w:after="0" w:line="240" w:lineRule="auto"/>
              <w:rPr>
                <w:sz w:val="18"/>
                <w:szCs w:val="18"/>
              </w:rPr>
            </w:pPr>
          </w:p>
        </w:tc>
        <w:tc>
          <w:tcPr>
            <w:tcW w:w="1270" w:type="dxa"/>
          </w:tcPr>
          <w:p w14:paraId="2E1DA768" w14:textId="77777777" w:rsidR="00775060" w:rsidRPr="007544B9" w:rsidRDefault="00775060" w:rsidP="009034AB">
            <w:pPr>
              <w:spacing w:after="0" w:line="240" w:lineRule="auto"/>
              <w:rPr>
                <w:sz w:val="18"/>
                <w:szCs w:val="18"/>
              </w:rPr>
            </w:pPr>
          </w:p>
        </w:tc>
        <w:tc>
          <w:tcPr>
            <w:tcW w:w="1066" w:type="dxa"/>
          </w:tcPr>
          <w:p w14:paraId="54F31A29" w14:textId="77777777" w:rsidR="00775060" w:rsidRPr="007544B9" w:rsidRDefault="00775060" w:rsidP="009034AB">
            <w:pPr>
              <w:spacing w:after="0" w:line="240" w:lineRule="auto"/>
              <w:rPr>
                <w:sz w:val="18"/>
                <w:szCs w:val="18"/>
              </w:rPr>
            </w:pPr>
          </w:p>
        </w:tc>
        <w:tc>
          <w:tcPr>
            <w:tcW w:w="1066" w:type="dxa"/>
          </w:tcPr>
          <w:p w14:paraId="04459E82" w14:textId="77777777" w:rsidR="00775060" w:rsidRPr="007544B9" w:rsidRDefault="00775060" w:rsidP="009034AB">
            <w:pPr>
              <w:spacing w:after="0" w:line="240" w:lineRule="auto"/>
              <w:rPr>
                <w:sz w:val="18"/>
                <w:szCs w:val="18"/>
              </w:rPr>
            </w:pPr>
          </w:p>
        </w:tc>
      </w:tr>
      <w:tr w:rsidR="00775060" w:rsidRPr="007544B9" w14:paraId="3CB7886D" w14:textId="16C2072D" w:rsidTr="416314AD">
        <w:trPr>
          <w:trHeight w:val="517"/>
        </w:trPr>
        <w:tc>
          <w:tcPr>
            <w:tcW w:w="2860" w:type="dxa"/>
          </w:tcPr>
          <w:p w14:paraId="27AFB46D" w14:textId="77777777" w:rsidR="00775060" w:rsidRPr="00746DE4" w:rsidRDefault="00775060" w:rsidP="006306E6">
            <w:pPr>
              <w:spacing w:after="0" w:line="240" w:lineRule="auto"/>
              <w:ind w:left="62"/>
              <w:rPr>
                <w:rFonts w:ascii="Times New Roman" w:hAnsi="Times New Roman"/>
                <w:b/>
                <w:bCs/>
                <w:i/>
                <w:iCs/>
                <w:sz w:val="24"/>
                <w:szCs w:val="24"/>
              </w:rPr>
            </w:pPr>
            <w:r w:rsidRPr="00746DE4">
              <w:rPr>
                <w:rStyle w:val="normaltextrun"/>
                <w:rFonts w:ascii="Calibri Light" w:hAnsi="Calibri Light" w:cs="Calibri Light"/>
                <w:b/>
                <w:bCs/>
                <w:i/>
                <w:iCs/>
                <w:color w:val="000000"/>
                <w:sz w:val="18"/>
                <w:szCs w:val="18"/>
                <w:shd w:val="clear" w:color="auto" w:fill="FFFFFF"/>
              </w:rPr>
              <w:t>Major Required Courses (list all) </w:t>
            </w:r>
            <w:r w:rsidRPr="00746DE4">
              <w:rPr>
                <w:rStyle w:val="eop"/>
                <w:rFonts w:ascii="Calibri Light" w:hAnsi="Calibri Light" w:cs="Calibri Light"/>
                <w:b/>
                <w:bCs/>
                <w:i/>
                <w:iCs/>
                <w:color w:val="000000"/>
                <w:sz w:val="18"/>
                <w:szCs w:val="18"/>
                <w:shd w:val="clear" w:color="auto" w:fill="FFFFFF"/>
              </w:rPr>
              <w:t> </w:t>
            </w:r>
          </w:p>
          <w:p w14:paraId="516DF866"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4D9E359A" w14:textId="6F21E81D"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1000</w:t>
            </w:r>
          </w:p>
        </w:tc>
        <w:tc>
          <w:tcPr>
            <w:tcW w:w="1298" w:type="dxa"/>
          </w:tcPr>
          <w:p w14:paraId="497B2EB6" w14:textId="77777777" w:rsidR="00775060" w:rsidRPr="007544B9" w:rsidRDefault="00775060" w:rsidP="009034AB">
            <w:pPr>
              <w:spacing w:after="0" w:line="240" w:lineRule="auto"/>
              <w:rPr>
                <w:sz w:val="18"/>
                <w:szCs w:val="18"/>
              </w:rPr>
            </w:pPr>
          </w:p>
        </w:tc>
        <w:tc>
          <w:tcPr>
            <w:tcW w:w="1297" w:type="dxa"/>
          </w:tcPr>
          <w:p w14:paraId="15BBC6D3" w14:textId="77777777" w:rsidR="00775060" w:rsidRPr="007544B9" w:rsidRDefault="00775060" w:rsidP="009034AB">
            <w:pPr>
              <w:spacing w:after="0" w:line="240" w:lineRule="auto"/>
              <w:rPr>
                <w:sz w:val="18"/>
                <w:szCs w:val="18"/>
              </w:rPr>
            </w:pPr>
          </w:p>
        </w:tc>
        <w:tc>
          <w:tcPr>
            <w:tcW w:w="1297" w:type="dxa"/>
          </w:tcPr>
          <w:p w14:paraId="5FC743CC" w14:textId="77777777" w:rsidR="00775060" w:rsidRPr="007544B9" w:rsidRDefault="00775060" w:rsidP="009034AB">
            <w:pPr>
              <w:spacing w:after="0" w:line="240" w:lineRule="auto"/>
              <w:rPr>
                <w:sz w:val="18"/>
                <w:szCs w:val="18"/>
              </w:rPr>
            </w:pPr>
          </w:p>
        </w:tc>
        <w:tc>
          <w:tcPr>
            <w:tcW w:w="1306" w:type="dxa"/>
          </w:tcPr>
          <w:p w14:paraId="7A80DD52" w14:textId="77777777" w:rsidR="00775060" w:rsidRPr="007544B9" w:rsidRDefault="00775060" w:rsidP="009034AB">
            <w:pPr>
              <w:spacing w:after="0" w:line="240" w:lineRule="auto"/>
              <w:rPr>
                <w:sz w:val="18"/>
                <w:szCs w:val="18"/>
              </w:rPr>
            </w:pPr>
          </w:p>
        </w:tc>
        <w:tc>
          <w:tcPr>
            <w:tcW w:w="1270" w:type="dxa"/>
          </w:tcPr>
          <w:p w14:paraId="25B46CF5" w14:textId="77777777" w:rsidR="00775060" w:rsidRPr="007544B9" w:rsidRDefault="00775060" w:rsidP="009034AB">
            <w:pPr>
              <w:spacing w:after="0" w:line="240" w:lineRule="auto"/>
              <w:rPr>
                <w:sz w:val="18"/>
                <w:szCs w:val="18"/>
              </w:rPr>
            </w:pPr>
          </w:p>
        </w:tc>
        <w:tc>
          <w:tcPr>
            <w:tcW w:w="1066" w:type="dxa"/>
          </w:tcPr>
          <w:p w14:paraId="1353212D" w14:textId="77777777" w:rsidR="00775060" w:rsidRPr="007544B9" w:rsidRDefault="00775060" w:rsidP="009034AB">
            <w:pPr>
              <w:spacing w:after="0" w:line="240" w:lineRule="auto"/>
              <w:rPr>
                <w:sz w:val="18"/>
                <w:szCs w:val="18"/>
              </w:rPr>
            </w:pPr>
          </w:p>
        </w:tc>
        <w:tc>
          <w:tcPr>
            <w:tcW w:w="1066" w:type="dxa"/>
          </w:tcPr>
          <w:p w14:paraId="2C9A1A1F" w14:textId="77777777" w:rsidR="00775060" w:rsidRPr="007544B9" w:rsidRDefault="00775060" w:rsidP="009034AB">
            <w:pPr>
              <w:spacing w:after="0" w:line="240" w:lineRule="auto"/>
              <w:rPr>
                <w:sz w:val="18"/>
                <w:szCs w:val="18"/>
              </w:rPr>
            </w:pPr>
          </w:p>
        </w:tc>
      </w:tr>
      <w:tr w:rsidR="00775060" w:rsidRPr="007544B9" w14:paraId="4F6638A1" w14:textId="522B8301" w:rsidTr="416314AD">
        <w:trPr>
          <w:trHeight w:val="517"/>
        </w:trPr>
        <w:tc>
          <w:tcPr>
            <w:tcW w:w="2860" w:type="dxa"/>
          </w:tcPr>
          <w:p w14:paraId="4E89AC73"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3BC9DCFA" w14:textId="4DCDE15F"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2000</w:t>
            </w:r>
          </w:p>
        </w:tc>
        <w:tc>
          <w:tcPr>
            <w:tcW w:w="1298" w:type="dxa"/>
          </w:tcPr>
          <w:p w14:paraId="4A2F30AC" w14:textId="77777777" w:rsidR="00775060" w:rsidRPr="007544B9" w:rsidRDefault="00775060" w:rsidP="009034AB">
            <w:pPr>
              <w:spacing w:after="0" w:line="240" w:lineRule="auto"/>
              <w:rPr>
                <w:sz w:val="18"/>
                <w:szCs w:val="18"/>
              </w:rPr>
            </w:pPr>
          </w:p>
        </w:tc>
        <w:tc>
          <w:tcPr>
            <w:tcW w:w="1297" w:type="dxa"/>
          </w:tcPr>
          <w:p w14:paraId="0F6B05C3" w14:textId="77777777" w:rsidR="00775060" w:rsidRPr="007544B9" w:rsidRDefault="00775060" w:rsidP="009034AB">
            <w:pPr>
              <w:spacing w:after="0" w:line="240" w:lineRule="auto"/>
              <w:rPr>
                <w:sz w:val="18"/>
                <w:szCs w:val="18"/>
              </w:rPr>
            </w:pPr>
          </w:p>
        </w:tc>
        <w:tc>
          <w:tcPr>
            <w:tcW w:w="1297" w:type="dxa"/>
          </w:tcPr>
          <w:p w14:paraId="17C8C410" w14:textId="77777777" w:rsidR="00775060" w:rsidRPr="007544B9" w:rsidRDefault="00775060" w:rsidP="009034AB">
            <w:pPr>
              <w:spacing w:after="0" w:line="240" w:lineRule="auto"/>
              <w:rPr>
                <w:sz w:val="18"/>
                <w:szCs w:val="18"/>
              </w:rPr>
            </w:pPr>
          </w:p>
        </w:tc>
        <w:tc>
          <w:tcPr>
            <w:tcW w:w="1306" w:type="dxa"/>
          </w:tcPr>
          <w:p w14:paraId="0C165276" w14:textId="77777777" w:rsidR="00775060" w:rsidRPr="007544B9" w:rsidRDefault="00775060" w:rsidP="009034AB">
            <w:pPr>
              <w:spacing w:after="0" w:line="240" w:lineRule="auto"/>
              <w:rPr>
                <w:sz w:val="18"/>
                <w:szCs w:val="18"/>
              </w:rPr>
            </w:pPr>
          </w:p>
        </w:tc>
        <w:tc>
          <w:tcPr>
            <w:tcW w:w="1270" w:type="dxa"/>
          </w:tcPr>
          <w:p w14:paraId="6CDB643D" w14:textId="77777777" w:rsidR="00775060" w:rsidRPr="007544B9" w:rsidRDefault="00775060" w:rsidP="009034AB">
            <w:pPr>
              <w:spacing w:after="0" w:line="240" w:lineRule="auto"/>
              <w:rPr>
                <w:sz w:val="18"/>
                <w:szCs w:val="18"/>
              </w:rPr>
            </w:pPr>
          </w:p>
        </w:tc>
        <w:tc>
          <w:tcPr>
            <w:tcW w:w="1066" w:type="dxa"/>
          </w:tcPr>
          <w:p w14:paraId="48D7D8C8" w14:textId="77777777" w:rsidR="00775060" w:rsidRPr="007544B9" w:rsidRDefault="00775060" w:rsidP="009034AB">
            <w:pPr>
              <w:spacing w:after="0" w:line="240" w:lineRule="auto"/>
              <w:rPr>
                <w:sz w:val="18"/>
                <w:szCs w:val="18"/>
              </w:rPr>
            </w:pPr>
          </w:p>
        </w:tc>
        <w:tc>
          <w:tcPr>
            <w:tcW w:w="1066" w:type="dxa"/>
          </w:tcPr>
          <w:p w14:paraId="6A4D8D3C" w14:textId="77777777" w:rsidR="00775060" w:rsidRPr="007544B9" w:rsidRDefault="00775060" w:rsidP="009034AB">
            <w:pPr>
              <w:spacing w:after="0" w:line="240" w:lineRule="auto"/>
              <w:rPr>
                <w:sz w:val="18"/>
                <w:szCs w:val="18"/>
              </w:rPr>
            </w:pPr>
          </w:p>
        </w:tc>
      </w:tr>
      <w:tr w:rsidR="00775060" w:rsidRPr="007544B9" w14:paraId="7D648144" w14:textId="610824A5" w:rsidTr="416314AD">
        <w:trPr>
          <w:trHeight w:val="517"/>
        </w:trPr>
        <w:tc>
          <w:tcPr>
            <w:tcW w:w="2860" w:type="dxa"/>
          </w:tcPr>
          <w:p w14:paraId="27ABC480" w14:textId="781BB888" w:rsidR="00775060" w:rsidRPr="00746DE4" w:rsidRDefault="253D83CC" w:rsidP="416314AD">
            <w:pPr>
              <w:spacing w:after="0" w:line="240" w:lineRule="auto"/>
              <w:rPr>
                <w:rFonts w:ascii="Calibri Light" w:eastAsia="Calibri Light" w:hAnsi="Calibri Light" w:cs="Calibri Light"/>
                <w:i/>
                <w:iCs/>
                <w:color w:val="000000"/>
                <w:sz w:val="18"/>
                <w:szCs w:val="18"/>
              </w:rPr>
            </w:pPr>
            <w:r w:rsidRPr="416314AD">
              <w:rPr>
                <w:rFonts w:ascii="Calibri Light" w:eastAsia="Calibri Light" w:hAnsi="Calibri Light" w:cs="Calibri Light"/>
                <w:b/>
                <w:bCs/>
                <w:i/>
                <w:iCs/>
                <w:color w:val="000000" w:themeColor="text1"/>
                <w:sz w:val="18"/>
                <w:szCs w:val="18"/>
              </w:rPr>
              <w:t>Prescribed Electives (Options: (1) list all electives, (2) list elective categories only with no course numbers, or (3) if only one category exists, state “All Prescribed Electives.”</w:t>
            </w:r>
          </w:p>
        </w:tc>
        <w:tc>
          <w:tcPr>
            <w:tcW w:w="2930" w:type="dxa"/>
          </w:tcPr>
          <w:p w14:paraId="49394707" w14:textId="21752F7E"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w:t>
            </w:r>
          </w:p>
        </w:tc>
        <w:tc>
          <w:tcPr>
            <w:tcW w:w="1298" w:type="dxa"/>
          </w:tcPr>
          <w:p w14:paraId="3566C0F8" w14:textId="77777777" w:rsidR="00775060" w:rsidRPr="007544B9" w:rsidRDefault="00775060" w:rsidP="009034AB">
            <w:pPr>
              <w:spacing w:after="0" w:line="240" w:lineRule="auto"/>
              <w:rPr>
                <w:sz w:val="18"/>
                <w:szCs w:val="18"/>
              </w:rPr>
            </w:pPr>
          </w:p>
        </w:tc>
        <w:tc>
          <w:tcPr>
            <w:tcW w:w="1297" w:type="dxa"/>
          </w:tcPr>
          <w:p w14:paraId="4205B360" w14:textId="77777777" w:rsidR="00775060" w:rsidRPr="007544B9" w:rsidRDefault="00775060" w:rsidP="009034AB">
            <w:pPr>
              <w:spacing w:after="0" w:line="240" w:lineRule="auto"/>
              <w:rPr>
                <w:sz w:val="18"/>
                <w:szCs w:val="18"/>
              </w:rPr>
            </w:pPr>
          </w:p>
        </w:tc>
        <w:tc>
          <w:tcPr>
            <w:tcW w:w="1297" w:type="dxa"/>
          </w:tcPr>
          <w:p w14:paraId="6FBF3613" w14:textId="77777777" w:rsidR="00775060" w:rsidRPr="007544B9" w:rsidRDefault="00775060" w:rsidP="009034AB">
            <w:pPr>
              <w:spacing w:after="0" w:line="240" w:lineRule="auto"/>
              <w:rPr>
                <w:sz w:val="18"/>
                <w:szCs w:val="18"/>
              </w:rPr>
            </w:pPr>
          </w:p>
        </w:tc>
        <w:tc>
          <w:tcPr>
            <w:tcW w:w="1306" w:type="dxa"/>
          </w:tcPr>
          <w:p w14:paraId="158A6CB1" w14:textId="77777777" w:rsidR="00775060" w:rsidRPr="007544B9" w:rsidRDefault="00775060" w:rsidP="009034AB">
            <w:pPr>
              <w:spacing w:after="0" w:line="240" w:lineRule="auto"/>
              <w:rPr>
                <w:sz w:val="18"/>
                <w:szCs w:val="18"/>
              </w:rPr>
            </w:pPr>
          </w:p>
        </w:tc>
        <w:tc>
          <w:tcPr>
            <w:tcW w:w="1270" w:type="dxa"/>
          </w:tcPr>
          <w:p w14:paraId="7A788A74" w14:textId="77777777" w:rsidR="00775060" w:rsidRPr="007544B9" w:rsidRDefault="00775060" w:rsidP="009034AB">
            <w:pPr>
              <w:spacing w:after="0" w:line="240" w:lineRule="auto"/>
              <w:rPr>
                <w:sz w:val="18"/>
                <w:szCs w:val="18"/>
              </w:rPr>
            </w:pPr>
          </w:p>
        </w:tc>
        <w:tc>
          <w:tcPr>
            <w:tcW w:w="1066" w:type="dxa"/>
          </w:tcPr>
          <w:p w14:paraId="2700E8E9" w14:textId="77777777" w:rsidR="00775060" w:rsidRPr="007544B9" w:rsidRDefault="00775060" w:rsidP="009034AB">
            <w:pPr>
              <w:spacing w:after="0" w:line="240" w:lineRule="auto"/>
              <w:rPr>
                <w:sz w:val="18"/>
                <w:szCs w:val="18"/>
              </w:rPr>
            </w:pPr>
          </w:p>
        </w:tc>
        <w:tc>
          <w:tcPr>
            <w:tcW w:w="1066" w:type="dxa"/>
          </w:tcPr>
          <w:p w14:paraId="1072C814" w14:textId="77777777" w:rsidR="00775060" w:rsidRPr="007544B9" w:rsidRDefault="00775060" w:rsidP="009034AB">
            <w:pPr>
              <w:spacing w:after="0" w:line="240" w:lineRule="auto"/>
              <w:rPr>
                <w:sz w:val="18"/>
                <w:szCs w:val="18"/>
              </w:rPr>
            </w:pPr>
          </w:p>
        </w:tc>
      </w:tr>
      <w:tr w:rsidR="00775060" w:rsidRPr="007544B9" w14:paraId="1F3096C1" w14:textId="72D1C9E5" w:rsidTr="416314AD">
        <w:trPr>
          <w:trHeight w:val="517"/>
        </w:trPr>
        <w:tc>
          <w:tcPr>
            <w:tcW w:w="2860" w:type="dxa"/>
          </w:tcPr>
          <w:p w14:paraId="7F07950E"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251341FF" w14:textId="517758B2"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p>
        </w:tc>
        <w:tc>
          <w:tcPr>
            <w:tcW w:w="1298" w:type="dxa"/>
          </w:tcPr>
          <w:p w14:paraId="6ED78C0E" w14:textId="77777777" w:rsidR="00775060" w:rsidRPr="007544B9" w:rsidRDefault="00775060" w:rsidP="009034AB">
            <w:pPr>
              <w:spacing w:after="0" w:line="240" w:lineRule="auto"/>
              <w:rPr>
                <w:sz w:val="18"/>
                <w:szCs w:val="18"/>
              </w:rPr>
            </w:pPr>
          </w:p>
        </w:tc>
        <w:tc>
          <w:tcPr>
            <w:tcW w:w="1297" w:type="dxa"/>
          </w:tcPr>
          <w:p w14:paraId="5E24ECAC" w14:textId="77777777" w:rsidR="00775060" w:rsidRPr="007544B9" w:rsidRDefault="00775060" w:rsidP="009034AB">
            <w:pPr>
              <w:spacing w:after="0" w:line="240" w:lineRule="auto"/>
              <w:rPr>
                <w:sz w:val="18"/>
                <w:szCs w:val="18"/>
              </w:rPr>
            </w:pPr>
          </w:p>
        </w:tc>
        <w:tc>
          <w:tcPr>
            <w:tcW w:w="1297" w:type="dxa"/>
          </w:tcPr>
          <w:p w14:paraId="4998586D" w14:textId="77777777" w:rsidR="00775060" w:rsidRPr="007544B9" w:rsidRDefault="00775060" w:rsidP="009034AB">
            <w:pPr>
              <w:spacing w:after="0" w:line="240" w:lineRule="auto"/>
              <w:rPr>
                <w:sz w:val="18"/>
                <w:szCs w:val="18"/>
              </w:rPr>
            </w:pPr>
          </w:p>
        </w:tc>
        <w:tc>
          <w:tcPr>
            <w:tcW w:w="1306" w:type="dxa"/>
          </w:tcPr>
          <w:p w14:paraId="7485348C" w14:textId="77777777" w:rsidR="00775060" w:rsidRPr="007544B9" w:rsidRDefault="00775060" w:rsidP="009034AB">
            <w:pPr>
              <w:spacing w:after="0" w:line="240" w:lineRule="auto"/>
              <w:rPr>
                <w:sz w:val="18"/>
                <w:szCs w:val="18"/>
              </w:rPr>
            </w:pPr>
          </w:p>
        </w:tc>
        <w:tc>
          <w:tcPr>
            <w:tcW w:w="1270" w:type="dxa"/>
          </w:tcPr>
          <w:p w14:paraId="353DCEBA" w14:textId="77777777" w:rsidR="00775060" w:rsidRPr="007544B9" w:rsidRDefault="00775060" w:rsidP="009034AB">
            <w:pPr>
              <w:spacing w:after="0" w:line="240" w:lineRule="auto"/>
              <w:rPr>
                <w:sz w:val="18"/>
                <w:szCs w:val="18"/>
              </w:rPr>
            </w:pPr>
          </w:p>
        </w:tc>
        <w:tc>
          <w:tcPr>
            <w:tcW w:w="1066" w:type="dxa"/>
          </w:tcPr>
          <w:p w14:paraId="3DFC8B71" w14:textId="77777777" w:rsidR="00775060" w:rsidRPr="007544B9" w:rsidRDefault="00775060" w:rsidP="009034AB">
            <w:pPr>
              <w:spacing w:after="0" w:line="240" w:lineRule="auto"/>
              <w:rPr>
                <w:sz w:val="18"/>
                <w:szCs w:val="18"/>
              </w:rPr>
            </w:pPr>
          </w:p>
        </w:tc>
        <w:tc>
          <w:tcPr>
            <w:tcW w:w="1066" w:type="dxa"/>
          </w:tcPr>
          <w:p w14:paraId="753B5903" w14:textId="77777777" w:rsidR="00775060" w:rsidRPr="007544B9" w:rsidRDefault="00775060" w:rsidP="009034AB">
            <w:pPr>
              <w:spacing w:after="0" w:line="240" w:lineRule="auto"/>
              <w:rPr>
                <w:sz w:val="18"/>
                <w:szCs w:val="18"/>
              </w:rPr>
            </w:pPr>
          </w:p>
        </w:tc>
      </w:tr>
      <w:tr w:rsidR="00775060" w:rsidRPr="007544B9" w14:paraId="36533B28" w14:textId="3D127E53" w:rsidTr="416314AD">
        <w:trPr>
          <w:trHeight w:val="517"/>
        </w:trPr>
        <w:tc>
          <w:tcPr>
            <w:tcW w:w="2860" w:type="dxa"/>
          </w:tcPr>
          <w:p w14:paraId="2396908D" w14:textId="77777777" w:rsidR="00775060" w:rsidRPr="00746DE4" w:rsidRDefault="00775060" w:rsidP="006306E6">
            <w:pPr>
              <w:spacing w:after="0" w:line="240" w:lineRule="auto"/>
              <w:ind w:left="62"/>
              <w:rPr>
                <w:rFonts w:ascii="Times New Roman" w:hAnsi="Times New Roman"/>
                <w:b/>
                <w:bCs/>
                <w:i/>
                <w:iCs/>
                <w:sz w:val="24"/>
                <w:szCs w:val="24"/>
              </w:rPr>
            </w:pPr>
            <w:r w:rsidRPr="00746DE4">
              <w:rPr>
                <w:rStyle w:val="normaltextrun"/>
                <w:rFonts w:ascii="Calibri Light" w:hAnsi="Calibri Light" w:cs="Calibri Light"/>
                <w:b/>
                <w:bCs/>
                <w:i/>
                <w:iCs/>
                <w:color w:val="000000"/>
                <w:sz w:val="18"/>
                <w:szCs w:val="18"/>
                <w:shd w:val="clear" w:color="auto" w:fill="FFFFFF"/>
              </w:rPr>
              <w:t>Concentration 1 Courses (optional) </w:t>
            </w:r>
            <w:r w:rsidRPr="00746DE4">
              <w:rPr>
                <w:rStyle w:val="eop"/>
                <w:rFonts w:ascii="Calibri Light" w:hAnsi="Calibri Light" w:cs="Calibri Light"/>
                <w:b/>
                <w:bCs/>
                <w:i/>
                <w:iCs/>
                <w:color w:val="000000"/>
                <w:sz w:val="18"/>
                <w:szCs w:val="18"/>
                <w:shd w:val="clear" w:color="auto" w:fill="FFFFFF"/>
              </w:rPr>
              <w:t> </w:t>
            </w:r>
          </w:p>
          <w:p w14:paraId="444A6859"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331053D2" w14:textId="1D866DDE" w:rsidR="00775060" w:rsidRPr="007544B9" w:rsidRDefault="003F3B73"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w:t>
            </w:r>
          </w:p>
        </w:tc>
        <w:tc>
          <w:tcPr>
            <w:tcW w:w="1298" w:type="dxa"/>
          </w:tcPr>
          <w:p w14:paraId="146C6307" w14:textId="77777777" w:rsidR="00775060" w:rsidRPr="007544B9" w:rsidRDefault="00775060" w:rsidP="009034AB">
            <w:pPr>
              <w:spacing w:after="0" w:line="240" w:lineRule="auto"/>
              <w:rPr>
                <w:sz w:val="18"/>
                <w:szCs w:val="18"/>
              </w:rPr>
            </w:pPr>
          </w:p>
        </w:tc>
        <w:tc>
          <w:tcPr>
            <w:tcW w:w="1297" w:type="dxa"/>
          </w:tcPr>
          <w:p w14:paraId="1D1FBED0" w14:textId="77777777" w:rsidR="00775060" w:rsidRPr="007544B9" w:rsidRDefault="00775060" w:rsidP="009034AB">
            <w:pPr>
              <w:spacing w:after="0" w:line="240" w:lineRule="auto"/>
              <w:rPr>
                <w:sz w:val="18"/>
                <w:szCs w:val="18"/>
              </w:rPr>
            </w:pPr>
          </w:p>
        </w:tc>
        <w:tc>
          <w:tcPr>
            <w:tcW w:w="1297" w:type="dxa"/>
          </w:tcPr>
          <w:p w14:paraId="65E7FF09" w14:textId="77777777" w:rsidR="00775060" w:rsidRPr="007544B9" w:rsidRDefault="00775060" w:rsidP="009034AB">
            <w:pPr>
              <w:spacing w:after="0" w:line="240" w:lineRule="auto"/>
              <w:rPr>
                <w:sz w:val="18"/>
                <w:szCs w:val="18"/>
              </w:rPr>
            </w:pPr>
          </w:p>
        </w:tc>
        <w:tc>
          <w:tcPr>
            <w:tcW w:w="1306" w:type="dxa"/>
          </w:tcPr>
          <w:p w14:paraId="102FF56F" w14:textId="77777777" w:rsidR="00775060" w:rsidRPr="007544B9" w:rsidRDefault="00775060" w:rsidP="009034AB">
            <w:pPr>
              <w:spacing w:after="0" w:line="240" w:lineRule="auto"/>
              <w:rPr>
                <w:sz w:val="18"/>
                <w:szCs w:val="18"/>
              </w:rPr>
            </w:pPr>
          </w:p>
        </w:tc>
        <w:tc>
          <w:tcPr>
            <w:tcW w:w="1270" w:type="dxa"/>
          </w:tcPr>
          <w:p w14:paraId="1AE74BCA" w14:textId="77777777" w:rsidR="00775060" w:rsidRPr="007544B9" w:rsidRDefault="00775060" w:rsidP="009034AB">
            <w:pPr>
              <w:spacing w:after="0" w:line="240" w:lineRule="auto"/>
              <w:rPr>
                <w:sz w:val="18"/>
                <w:szCs w:val="18"/>
              </w:rPr>
            </w:pPr>
          </w:p>
        </w:tc>
        <w:tc>
          <w:tcPr>
            <w:tcW w:w="1066" w:type="dxa"/>
          </w:tcPr>
          <w:p w14:paraId="6D3D3209" w14:textId="77777777" w:rsidR="00775060" w:rsidRPr="007544B9" w:rsidRDefault="00775060" w:rsidP="009034AB">
            <w:pPr>
              <w:spacing w:after="0" w:line="240" w:lineRule="auto"/>
              <w:rPr>
                <w:sz w:val="18"/>
                <w:szCs w:val="18"/>
              </w:rPr>
            </w:pPr>
          </w:p>
        </w:tc>
        <w:tc>
          <w:tcPr>
            <w:tcW w:w="1066" w:type="dxa"/>
          </w:tcPr>
          <w:p w14:paraId="098501DF" w14:textId="77777777" w:rsidR="00775060" w:rsidRPr="007544B9" w:rsidRDefault="00775060" w:rsidP="009034AB">
            <w:pPr>
              <w:spacing w:after="0" w:line="240" w:lineRule="auto"/>
              <w:rPr>
                <w:sz w:val="18"/>
                <w:szCs w:val="18"/>
              </w:rPr>
            </w:pPr>
          </w:p>
        </w:tc>
      </w:tr>
      <w:tr w:rsidR="00775060" w:rsidRPr="007544B9" w14:paraId="2A4C3CC4" w14:textId="1A11224A" w:rsidTr="416314AD">
        <w:trPr>
          <w:trHeight w:val="517"/>
        </w:trPr>
        <w:tc>
          <w:tcPr>
            <w:tcW w:w="2860" w:type="dxa"/>
          </w:tcPr>
          <w:p w14:paraId="17803211"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6774D6E7" w14:textId="152CC82F"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p>
        </w:tc>
        <w:tc>
          <w:tcPr>
            <w:tcW w:w="1298" w:type="dxa"/>
          </w:tcPr>
          <w:p w14:paraId="0865433F" w14:textId="77777777" w:rsidR="00775060" w:rsidRPr="007544B9" w:rsidRDefault="00775060" w:rsidP="009034AB">
            <w:pPr>
              <w:spacing w:after="0" w:line="240" w:lineRule="auto"/>
              <w:rPr>
                <w:sz w:val="18"/>
                <w:szCs w:val="18"/>
              </w:rPr>
            </w:pPr>
          </w:p>
        </w:tc>
        <w:tc>
          <w:tcPr>
            <w:tcW w:w="1297" w:type="dxa"/>
          </w:tcPr>
          <w:p w14:paraId="2FD18DDF" w14:textId="77777777" w:rsidR="00775060" w:rsidRPr="007544B9" w:rsidRDefault="00775060" w:rsidP="009034AB">
            <w:pPr>
              <w:spacing w:after="0" w:line="240" w:lineRule="auto"/>
              <w:rPr>
                <w:sz w:val="18"/>
                <w:szCs w:val="18"/>
              </w:rPr>
            </w:pPr>
          </w:p>
        </w:tc>
        <w:tc>
          <w:tcPr>
            <w:tcW w:w="1297" w:type="dxa"/>
          </w:tcPr>
          <w:p w14:paraId="153C7084" w14:textId="77777777" w:rsidR="00775060" w:rsidRPr="007544B9" w:rsidRDefault="00775060" w:rsidP="009034AB">
            <w:pPr>
              <w:spacing w:after="0" w:line="240" w:lineRule="auto"/>
              <w:rPr>
                <w:sz w:val="18"/>
                <w:szCs w:val="18"/>
              </w:rPr>
            </w:pPr>
          </w:p>
        </w:tc>
        <w:tc>
          <w:tcPr>
            <w:tcW w:w="1306" w:type="dxa"/>
          </w:tcPr>
          <w:p w14:paraId="4AB53CE3" w14:textId="77777777" w:rsidR="00775060" w:rsidRPr="007544B9" w:rsidRDefault="00775060" w:rsidP="009034AB">
            <w:pPr>
              <w:spacing w:after="0" w:line="240" w:lineRule="auto"/>
              <w:rPr>
                <w:sz w:val="18"/>
                <w:szCs w:val="18"/>
              </w:rPr>
            </w:pPr>
          </w:p>
        </w:tc>
        <w:tc>
          <w:tcPr>
            <w:tcW w:w="1270" w:type="dxa"/>
          </w:tcPr>
          <w:p w14:paraId="25EDAE80" w14:textId="77777777" w:rsidR="00775060" w:rsidRPr="007544B9" w:rsidRDefault="00775060" w:rsidP="009034AB">
            <w:pPr>
              <w:spacing w:after="0" w:line="240" w:lineRule="auto"/>
              <w:rPr>
                <w:sz w:val="18"/>
                <w:szCs w:val="18"/>
              </w:rPr>
            </w:pPr>
          </w:p>
        </w:tc>
        <w:tc>
          <w:tcPr>
            <w:tcW w:w="1066" w:type="dxa"/>
          </w:tcPr>
          <w:p w14:paraId="03B9E247" w14:textId="77777777" w:rsidR="00775060" w:rsidRPr="007544B9" w:rsidRDefault="00775060" w:rsidP="009034AB">
            <w:pPr>
              <w:spacing w:after="0" w:line="240" w:lineRule="auto"/>
              <w:rPr>
                <w:sz w:val="18"/>
                <w:szCs w:val="18"/>
              </w:rPr>
            </w:pPr>
          </w:p>
        </w:tc>
        <w:tc>
          <w:tcPr>
            <w:tcW w:w="1066" w:type="dxa"/>
          </w:tcPr>
          <w:p w14:paraId="1E5D221D" w14:textId="77777777" w:rsidR="00775060" w:rsidRPr="007544B9" w:rsidRDefault="00775060" w:rsidP="009034AB">
            <w:pPr>
              <w:spacing w:after="0" w:line="240" w:lineRule="auto"/>
              <w:rPr>
                <w:sz w:val="18"/>
                <w:szCs w:val="18"/>
              </w:rPr>
            </w:pPr>
          </w:p>
        </w:tc>
      </w:tr>
      <w:tr w:rsidR="00775060" w:rsidRPr="007544B9" w14:paraId="3751D97A" w14:textId="17496B64" w:rsidTr="416314AD">
        <w:trPr>
          <w:trHeight w:val="517"/>
        </w:trPr>
        <w:tc>
          <w:tcPr>
            <w:tcW w:w="2860" w:type="dxa"/>
          </w:tcPr>
          <w:p w14:paraId="2D1A333F" w14:textId="77777777" w:rsidR="00775060" w:rsidRPr="00746DE4" w:rsidRDefault="00775060" w:rsidP="006306E6">
            <w:pPr>
              <w:spacing w:after="0" w:line="240" w:lineRule="auto"/>
              <w:ind w:left="62"/>
              <w:rPr>
                <w:rFonts w:ascii="Times New Roman" w:hAnsi="Times New Roman"/>
                <w:b/>
                <w:bCs/>
                <w:i/>
                <w:iCs/>
                <w:sz w:val="24"/>
                <w:szCs w:val="24"/>
              </w:rPr>
            </w:pPr>
            <w:r w:rsidRPr="00746DE4">
              <w:rPr>
                <w:rStyle w:val="normaltextrun"/>
                <w:rFonts w:ascii="Calibri Light" w:hAnsi="Calibri Light" w:cs="Calibri Light"/>
                <w:b/>
                <w:bCs/>
                <w:i/>
                <w:iCs/>
                <w:color w:val="000000"/>
                <w:sz w:val="18"/>
                <w:szCs w:val="18"/>
                <w:shd w:val="clear" w:color="auto" w:fill="FFFFFF"/>
              </w:rPr>
              <w:t>Concentration 2 Courses (optional) </w:t>
            </w:r>
            <w:r w:rsidRPr="00746DE4">
              <w:rPr>
                <w:rStyle w:val="eop"/>
                <w:rFonts w:ascii="Calibri Light" w:hAnsi="Calibri Light" w:cs="Calibri Light"/>
                <w:b/>
                <w:bCs/>
                <w:i/>
                <w:iCs/>
                <w:color w:val="000000"/>
                <w:sz w:val="18"/>
                <w:szCs w:val="18"/>
                <w:shd w:val="clear" w:color="auto" w:fill="FFFFFF"/>
              </w:rPr>
              <w:t> </w:t>
            </w:r>
          </w:p>
          <w:p w14:paraId="5AB71F75" w14:textId="77777777" w:rsidR="00775060" w:rsidRPr="00746DE4" w:rsidRDefault="00775060" w:rsidP="006306E6">
            <w:pPr>
              <w:tabs>
                <w:tab w:val="left" w:pos="360"/>
                <w:tab w:val="left" w:pos="1080"/>
              </w:tabs>
              <w:spacing w:after="0" w:line="240" w:lineRule="auto"/>
              <w:ind w:left="62"/>
              <w:rPr>
                <w:rFonts w:asciiTheme="majorHAnsi" w:eastAsia="Times New Roman" w:hAnsiTheme="majorHAnsi" w:cstheme="majorBidi"/>
                <w:b/>
                <w:bCs/>
                <w:i/>
                <w:iCs/>
                <w:color w:val="000000"/>
                <w:sz w:val="18"/>
                <w:szCs w:val="18"/>
              </w:rPr>
            </w:pPr>
          </w:p>
        </w:tc>
        <w:tc>
          <w:tcPr>
            <w:tcW w:w="2930" w:type="dxa"/>
          </w:tcPr>
          <w:p w14:paraId="2DFA6A42" w14:textId="0718BA7E" w:rsidR="00775060" w:rsidRPr="007544B9"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w:t>
            </w:r>
          </w:p>
        </w:tc>
        <w:tc>
          <w:tcPr>
            <w:tcW w:w="1298" w:type="dxa"/>
          </w:tcPr>
          <w:p w14:paraId="7ACB2729" w14:textId="77777777" w:rsidR="00775060" w:rsidRPr="007544B9" w:rsidRDefault="00775060" w:rsidP="009034AB">
            <w:pPr>
              <w:spacing w:after="0" w:line="240" w:lineRule="auto"/>
              <w:rPr>
                <w:sz w:val="18"/>
                <w:szCs w:val="18"/>
              </w:rPr>
            </w:pPr>
          </w:p>
        </w:tc>
        <w:tc>
          <w:tcPr>
            <w:tcW w:w="1297" w:type="dxa"/>
          </w:tcPr>
          <w:p w14:paraId="5EAA5125" w14:textId="77777777" w:rsidR="00775060" w:rsidRPr="007544B9" w:rsidRDefault="00775060" w:rsidP="009034AB">
            <w:pPr>
              <w:spacing w:after="0" w:line="240" w:lineRule="auto"/>
              <w:rPr>
                <w:sz w:val="18"/>
                <w:szCs w:val="18"/>
              </w:rPr>
            </w:pPr>
          </w:p>
        </w:tc>
        <w:tc>
          <w:tcPr>
            <w:tcW w:w="1297" w:type="dxa"/>
          </w:tcPr>
          <w:p w14:paraId="46F7DF05" w14:textId="77777777" w:rsidR="00775060" w:rsidRPr="007544B9" w:rsidRDefault="00775060" w:rsidP="009034AB">
            <w:pPr>
              <w:spacing w:after="0" w:line="240" w:lineRule="auto"/>
              <w:rPr>
                <w:sz w:val="18"/>
                <w:szCs w:val="18"/>
              </w:rPr>
            </w:pPr>
          </w:p>
        </w:tc>
        <w:tc>
          <w:tcPr>
            <w:tcW w:w="1306" w:type="dxa"/>
          </w:tcPr>
          <w:p w14:paraId="2E338FD8" w14:textId="77777777" w:rsidR="00775060" w:rsidRPr="007544B9" w:rsidRDefault="00775060" w:rsidP="009034AB">
            <w:pPr>
              <w:spacing w:after="0" w:line="240" w:lineRule="auto"/>
              <w:rPr>
                <w:sz w:val="18"/>
                <w:szCs w:val="18"/>
              </w:rPr>
            </w:pPr>
          </w:p>
        </w:tc>
        <w:tc>
          <w:tcPr>
            <w:tcW w:w="1270" w:type="dxa"/>
          </w:tcPr>
          <w:p w14:paraId="0B2220D2" w14:textId="77777777" w:rsidR="00775060" w:rsidRPr="007544B9" w:rsidRDefault="00775060" w:rsidP="009034AB">
            <w:pPr>
              <w:spacing w:after="0" w:line="240" w:lineRule="auto"/>
              <w:rPr>
                <w:sz w:val="18"/>
                <w:szCs w:val="18"/>
              </w:rPr>
            </w:pPr>
          </w:p>
        </w:tc>
        <w:tc>
          <w:tcPr>
            <w:tcW w:w="1066" w:type="dxa"/>
          </w:tcPr>
          <w:p w14:paraId="12F08D08" w14:textId="77777777" w:rsidR="00775060" w:rsidRPr="007544B9" w:rsidRDefault="00775060" w:rsidP="009034AB">
            <w:pPr>
              <w:spacing w:after="0" w:line="240" w:lineRule="auto"/>
              <w:rPr>
                <w:sz w:val="18"/>
                <w:szCs w:val="18"/>
              </w:rPr>
            </w:pPr>
          </w:p>
        </w:tc>
        <w:tc>
          <w:tcPr>
            <w:tcW w:w="1066" w:type="dxa"/>
          </w:tcPr>
          <w:p w14:paraId="76A9A4AE" w14:textId="77777777" w:rsidR="00775060" w:rsidRPr="007544B9" w:rsidRDefault="00775060" w:rsidP="009034AB">
            <w:pPr>
              <w:spacing w:after="0" w:line="240" w:lineRule="auto"/>
              <w:rPr>
                <w:sz w:val="18"/>
                <w:szCs w:val="18"/>
              </w:rPr>
            </w:pPr>
          </w:p>
        </w:tc>
      </w:tr>
      <w:tr w:rsidR="00775060" w:rsidRPr="007544B9" w14:paraId="0A765442" w14:textId="77777777" w:rsidTr="416314AD">
        <w:trPr>
          <w:trHeight w:val="517"/>
        </w:trPr>
        <w:tc>
          <w:tcPr>
            <w:tcW w:w="2860" w:type="dxa"/>
          </w:tcPr>
          <w:p w14:paraId="2D5FEC6A" w14:textId="77777777" w:rsidR="00775060" w:rsidRPr="00746DE4" w:rsidRDefault="00775060" w:rsidP="006306E6">
            <w:pPr>
              <w:spacing w:after="0" w:line="240" w:lineRule="auto"/>
              <w:ind w:left="62"/>
              <w:rPr>
                <w:rStyle w:val="normaltextrun"/>
                <w:rFonts w:ascii="Calibri Light" w:hAnsi="Calibri Light" w:cs="Calibri Light"/>
                <w:b/>
                <w:bCs/>
                <w:i/>
                <w:iCs/>
                <w:color w:val="000000"/>
                <w:sz w:val="18"/>
                <w:szCs w:val="18"/>
                <w:shd w:val="clear" w:color="auto" w:fill="FFFFFF"/>
              </w:rPr>
            </w:pPr>
          </w:p>
        </w:tc>
        <w:tc>
          <w:tcPr>
            <w:tcW w:w="2930" w:type="dxa"/>
          </w:tcPr>
          <w:p w14:paraId="53FD7B58" w14:textId="77777777" w:rsidR="00775060"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p>
        </w:tc>
        <w:tc>
          <w:tcPr>
            <w:tcW w:w="1298" w:type="dxa"/>
          </w:tcPr>
          <w:p w14:paraId="3E71BAD5" w14:textId="77777777" w:rsidR="00775060" w:rsidRPr="007544B9" w:rsidRDefault="00775060" w:rsidP="009034AB">
            <w:pPr>
              <w:spacing w:after="0" w:line="240" w:lineRule="auto"/>
              <w:rPr>
                <w:sz w:val="18"/>
                <w:szCs w:val="18"/>
              </w:rPr>
            </w:pPr>
          </w:p>
        </w:tc>
        <w:tc>
          <w:tcPr>
            <w:tcW w:w="1297" w:type="dxa"/>
          </w:tcPr>
          <w:p w14:paraId="2C194B61" w14:textId="77777777" w:rsidR="00775060" w:rsidRPr="007544B9" w:rsidRDefault="00775060" w:rsidP="009034AB">
            <w:pPr>
              <w:spacing w:after="0" w:line="240" w:lineRule="auto"/>
              <w:rPr>
                <w:sz w:val="18"/>
                <w:szCs w:val="18"/>
              </w:rPr>
            </w:pPr>
          </w:p>
        </w:tc>
        <w:tc>
          <w:tcPr>
            <w:tcW w:w="1297" w:type="dxa"/>
          </w:tcPr>
          <w:p w14:paraId="616DA573" w14:textId="77777777" w:rsidR="00775060" w:rsidRPr="007544B9" w:rsidRDefault="00775060" w:rsidP="009034AB">
            <w:pPr>
              <w:spacing w:after="0" w:line="240" w:lineRule="auto"/>
              <w:rPr>
                <w:sz w:val="18"/>
                <w:szCs w:val="18"/>
              </w:rPr>
            </w:pPr>
          </w:p>
        </w:tc>
        <w:tc>
          <w:tcPr>
            <w:tcW w:w="1306" w:type="dxa"/>
          </w:tcPr>
          <w:p w14:paraId="4671051E" w14:textId="77777777" w:rsidR="00775060" w:rsidRPr="007544B9" w:rsidRDefault="00775060" w:rsidP="009034AB">
            <w:pPr>
              <w:spacing w:after="0" w:line="240" w:lineRule="auto"/>
              <w:rPr>
                <w:sz w:val="18"/>
                <w:szCs w:val="18"/>
              </w:rPr>
            </w:pPr>
          </w:p>
        </w:tc>
        <w:tc>
          <w:tcPr>
            <w:tcW w:w="1270" w:type="dxa"/>
          </w:tcPr>
          <w:p w14:paraId="78DE2FA7" w14:textId="77777777" w:rsidR="00775060" w:rsidRPr="007544B9" w:rsidRDefault="00775060" w:rsidP="009034AB">
            <w:pPr>
              <w:spacing w:after="0" w:line="240" w:lineRule="auto"/>
              <w:rPr>
                <w:sz w:val="18"/>
                <w:szCs w:val="18"/>
              </w:rPr>
            </w:pPr>
          </w:p>
        </w:tc>
        <w:tc>
          <w:tcPr>
            <w:tcW w:w="1066" w:type="dxa"/>
          </w:tcPr>
          <w:p w14:paraId="7ED71F1D" w14:textId="77777777" w:rsidR="00775060" w:rsidRPr="007544B9" w:rsidRDefault="00775060" w:rsidP="009034AB">
            <w:pPr>
              <w:spacing w:after="0" w:line="240" w:lineRule="auto"/>
              <w:rPr>
                <w:sz w:val="18"/>
                <w:szCs w:val="18"/>
              </w:rPr>
            </w:pPr>
          </w:p>
        </w:tc>
        <w:tc>
          <w:tcPr>
            <w:tcW w:w="1066" w:type="dxa"/>
          </w:tcPr>
          <w:p w14:paraId="1DD188B5" w14:textId="77777777" w:rsidR="00775060" w:rsidRPr="007544B9" w:rsidRDefault="00775060" w:rsidP="009034AB">
            <w:pPr>
              <w:spacing w:after="0" w:line="240" w:lineRule="auto"/>
              <w:rPr>
                <w:sz w:val="18"/>
                <w:szCs w:val="18"/>
              </w:rPr>
            </w:pPr>
          </w:p>
        </w:tc>
      </w:tr>
      <w:tr w:rsidR="00775060" w:rsidRPr="007544B9" w14:paraId="2638E80D" w14:textId="77777777" w:rsidTr="416314AD">
        <w:trPr>
          <w:trHeight w:val="517"/>
        </w:trPr>
        <w:tc>
          <w:tcPr>
            <w:tcW w:w="2860" w:type="dxa"/>
          </w:tcPr>
          <w:p w14:paraId="51790B67" w14:textId="77777777" w:rsidR="00775060" w:rsidRPr="00746DE4" w:rsidRDefault="00775060" w:rsidP="006306E6">
            <w:pPr>
              <w:spacing w:after="0" w:line="240" w:lineRule="auto"/>
              <w:ind w:left="62"/>
              <w:rPr>
                <w:rFonts w:ascii="Times New Roman" w:hAnsi="Times New Roman"/>
                <w:b/>
                <w:bCs/>
                <w:i/>
                <w:iCs/>
                <w:sz w:val="24"/>
                <w:szCs w:val="24"/>
              </w:rPr>
            </w:pPr>
            <w:r w:rsidRPr="00746DE4">
              <w:rPr>
                <w:rStyle w:val="normaltextrun"/>
                <w:rFonts w:ascii="Calibri Light" w:hAnsi="Calibri Light" w:cs="Calibri Light"/>
                <w:b/>
                <w:bCs/>
                <w:i/>
                <w:iCs/>
                <w:color w:val="000000"/>
                <w:sz w:val="18"/>
                <w:szCs w:val="18"/>
                <w:shd w:val="clear" w:color="auto" w:fill="FFFFFF"/>
              </w:rPr>
              <w:t>Major Support Courses (list all) </w:t>
            </w:r>
            <w:r w:rsidRPr="00746DE4">
              <w:rPr>
                <w:rStyle w:val="eop"/>
                <w:rFonts w:ascii="Calibri Light" w:hAnsi="Calibri Light" w:cs="Calibri Light"/>
                <w:b/>
                <w:bCs/>
                <w:i/>
                <w:iCs/>
                <w:color w:val="000000"/>
                <w:sz w:val="18"/>
                <w:szCs w:val="18"/>
                <w:shd w:val="clear" w:color="auto" w:fill="FFFFFF"/>
              </w:rPr>
              <w:t> </w:t>
            </w:r>
          </w:p>
          <w:p w14:paraId="4F4B2988" w14:textId="77777777" w:rsidR="00775060" w:rsidRPr="00746DE4" w:rsidRDefault="00775060" w:rsidP="006306E6">
            <w:pPr>
              <w:spacing w:after="0" w:line="240" w:lineRule="auto"/>
              <w:ind w:left="62"/>
              <w:rPr>
                <w:rStyle w:val="normaltextrun"/>
                <w:rFonts w:ascii="Calibri Light" w:hAnsi="Calibri Light" w:cs="Calibri Light"/>
                <w:b/>
                <w:bCs/>
                <w:i/>
                <w:iCs/>
                <w:color w:val="000000"/>
                <w:sz w:val="18"/>
                <w:szCs w:val="18"/>
                <w:shd w:val="clear" w:color="auto" w:fill="FFFFFF"/>
              </w:rPr>
            </w:pPr>
          </w:p>
        </w:tc>
        <w:tc>
          <w:tcPr>
            <w:tcW w:w="2930" w:type="dxa"/>
          </w:tcPr>
          <w:p w14:paraId="11852C16" w14:textId="22B89320" w:rsidR="00775060" w:rsidRDefault="003F3B73"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w:t>
            </w:r>
          </w:p>
        </w:tc>
        <w:tc>
          <w:tcPr>
            <w:tcW w:w="1298" w:type="dxa"/>
          </w:tcPr>
          <w:p w14:paraId="3CF90E20" w14:textId="77777777" w:rsidR="00775060" w:rsidRPr="007544B9" w:rsidRDefault="00775060" w:rsidP="009034AB">
            <w:pPr>
              <w:spacing w:after="0" w:line="240" w:lineRule="auto"/>
              <w:rPr>
                <w:sz w:val="18"/>
                <w:szCs w:val="18"/>
              </w:rPr>
            </w:pPr>
          </w:p>
        </w:tc>
        <w:tc>
          <w:tcPr>
            <w:tcW w:w="1297" w:type="dxa"/>
          </w:tcPr>
          <w:p w14:paraId="399FBC10" w14:textId="77777777" w:rsidR="00775060" w:rsidRPr="007544B9" w:rsidRDefault="00775060" w:rsidP="009034AB">
            <w:pPr>
              <w:spacing w:after="0" w:line="240" w:lineRule="auto"/>
              <w:rPr>
                <w:sz w:val="18"/>
                <w:szCs w:val="18"/>
              </w:rPr>
            </w:pPr>
          </w:p>
        </w:tc>
        <w:tc>
          <w:tcPr>
            <w:tcW w:w="1297" w:type="dxa"/>
          </w:tcPr>
          <w:p w14:paraId="3FFE94DE" w14:textId="77777777" w:rsidR="00775060" w:rsidRPr="007544B9" w:rsidRDefault="00775060" w:rsidP="009034AB">
            <w:pPr>
              <w:spacing w:after="0" w:line="240" w:lineRule="auto"/>
              <w:rPr>
                <w:sz w:val="18"/>
                <w:szCs w:val="18"/>
              </w:rPr>
            </w:pPr>
          </w:p>
        </w:tc>
        <w:tc>
          <w:tcPr>
            <w:tcW w:w="1306" w:type="dxa"/>
          </w:tcPr>
          <w:p w14:paraId="24A1E76F" w14:textId="77777777" w:rsidR="00775060" w:rsidRPr="007544B9" w:rsidRDefault="00775060" w:rsidP="009034AB">
            <w:pPr>
              <w:spacing w:after="0" w:line="240" w:lineRule="auto"/>
              <w:rPr>
                <w:sz w:val="18"/>
                <w:szCs w:val="18"/>
              </w:rPr>
            </w:pPr>
          </w:p>
        </w:tc>
        <w:tc>
          <w:tcPr>
            <w:tcW w:w="1270" w:type="dxa"/>
          </w:tcPr>
          <w:p w14:paraId="72385E8B" w14:textId="77777777" w:rsidR="00775060" w:rsidRPr="007544B9" w:rsidRDefault="00775060" w:rsidP="009034AB">
            <w:pPr>
              <w:spacing w:after="0" w:line="240" w:lineRule="auto"/>
              <w:rPr>
                <w:sz w:val="18"/>
                <w:szCs w:val="18"/>
              </w:rPr>
            </w:pPr>
          </w:p>
        </w:tc>
        <w:tc>
          <w:tcPr>
            <w:tcW w:w="1066" w:type="dxa"/>
          </w:tcPr>
          <w:p w14:paraId="778FF6CD" w14:textId="77777777" w:rsidR="00775060" w:rsidRPr="007544B9" w:rsidRDefault="00775060" w:rsidP="009034AB">
            <w:pPr>
              <w:spacing w:after="0" w:line="240" w:lineRule="auto"/>
              <w:rPr>
                <w:sz w:val="18"/>
                <w:szCs w:val="18"/>
              </w:rPr>
            </w:pPr>
          </w:p>
        </w:tc>
        <w:tc>
          <w:tcPr>
            <w:tcW w:w="1066" w:type="dxa"/>
          </w:tcPr>
          <w:p w14:paraId="68FBFD7F" w14:textId="77777777" w:rsidR="00775060" w:rsidRPr="007544B9" w:rsidRDefault="00775060" w:rsidP="009034AB">
            <w:pPr>
              <w:spacing w:after="0" w:line="240" w:lineRule="auto"/>
              <w:rPr>
                <w:sz w:val="18"/>
                <w:szCs w:val="18"/>
              </w:rPr>
            </w:pPr>
          </w:p>
        </w:tc>
      </w:tr>
      <w:tr w:rsidR="00775060" w:rsidRPr="007544B9" w14:paraId="34538F93" w14:textId="77777777" w:rsidTr="416314AD">
        <w:trPr>
          <w:trHeight w:val="517"/>
        </w:trPr>
        <w:tc>
          <w:tcPr>
            <w:tcW w:w="2860" w:type="dxa"/>
          </w:tcPr>
          <w:p w14:paraId="00F00027" w14:textId="0BCD769E" w:rsidR="00775060" w:rsidRPr="00746DE4" w:rsidRDefault="00775060" w:rsidP="006306E6">
            <w:pPr>
              <w:spacing w:after="0" w:line="240" w:lineRule="auto"/>
              <w:ind w:left="62"/>
              <w:rPr>
                <w:rStyle w:val="normaltextrun"/>
                <w:rFonts w:ascii="Calibri Light" w:hAnsi="Calibri Light" w:cs="Calibri Light"/>
                <w:b/>
                <w:bCs/>
                <w:i/>
                <w:iCs/>
                <w:color w:val="000000"/>
                <w:sz w:val="18"/>
                <w:szCs w:val="18"/>
                <w:shd w:val="clear" w:color="auto" w:fill="FFFFFF"/>
              </w:rPr>
            </w:pPr>
            <w:r w:rsidRPr="00746DE4">
              <w:rPr>
                <w:rStyle w:val="normaltextrun"/>
                <w:rFonts w:ascii="Calibri Light" w:hAnsi="Calibri Light" w:cs="Calibri Light"/>
                <w:b/>
                <w:bCs/>
                <w:i/>
                <w:iCs/>
                <w:color w:val="000000"/>
                <w:sz w:val="18"/>
                <w:szCs w:val="18"/>
                <w:shd w:val="clear" w:color="auto" w:fill="FFFFFF"/>
              </w:rPr>
              <w:t>E</w:t>
            </w:r>
            <w:r w:rsidRPr="00746DE4">
              <w:rPr>
                <w:rStyle w:val="normaltextrun"/>
                <w:rFonts w:ascii="Calibri Light" w:hAnsi="Calibri Light" w:cs="Calibri Light"/>
                <w:b/>
                <w:bCs/>
                <w:i/>
                <w:iCs/>
                <w:sz w:val="18"/>
                <w:szCs w:val="18"/>
                <w:shd w:val="clear" w:color="auto" w:fill="FFFFFF"/>
              </w:rPr>
              <w:t>xperiences</w:t>
            </w:r>
          </w:p>
        </w:tc>
        <w:tc>
          <w:tcPr>
            <w:tcW w:w="2930" w:type="dxa"/>
          </w:tcPr>
          <w:p w14:paraId="12427818" w14:textId="6A9288C4" w:rsidR="00775060" w:rsidRDefault="00775060" w:rsidP="00BE686A">
            <w:pPr>
              <w:tabs>
                <w:tab w:val="left" w:pos="360"/>
                <w:tab w:val="left" w:pos="1080"/>
              </w:tabs>
              <w:spacing w:after="0" w:line="240" w:lineRule="auto"/>
              <w:rPr>
                <w:rFonts w:asciiTheme="majorHAnsi" w:eastAsia="Times New Roman" w:hAnsiTheme="majorHAnsi" w:cstheme="majorHAnsi"/>
                <w:bCs/>
                <w:color w:val="000000"/>
                <w:sz w:val="18"/>
                <w:szCs w:val="18"/>
              </w:rPr>
            </w:pPr>
            <w:r>
              <w:rPr>
                <w:rFonts w:asciiTheme="majorHAnsi" w:eastAsia="Times New Roman" w:hAnsiTheme="majorHAnsi" w:cstheme="majorHAnsi"/>
                <w:bCs/>
                <w:color w:val="000000"/>
                <w:sz w:val="18"/>
                <w:szCs w:val="18"/>
              </w:rPr>
              <w:t>Experience 1</w:t>
            </w:r>
          </w:p>
        </w:tc>
        <w:tc>
          <w:tcPr>
            <w:tcW w:w="1298" w:type="dxa"/>
          </w:tcPr>
          <w:p w14:paraId="1B05E35E" w14:textId="77777777" w:rsidR="00775060" w:rsidRPr="007544B9" w:rsidRDefault="00775060" w:rsidP="009034AB">
            <w:pPr>
              <w:spacing w:after="0" w:line="240" w:lineRule="auto"/>
              <w:rPr>
                <w:sz w:val="18"/>
                <w:szCs w:val="18"/>
              </w:rPr>
            </w:pPr>
          </w:p>
        </w:tc>
        <w:tc>
          <w:tcPr>
            <w:tcW w:w="1297" w:type="dxa"/>
          </w:tcPr>
          <w:p w14:paraId="4BF04BC5" w14:textId="77777777" w:rsidR="00775060" w:rsidRPr="007544B9" w:rsidRDefault="00775060" w:rsidP="009034AB">
            <w:pPr>
              <w:spacing w:after="0" w:line="240" w:lineRule="auto"/>
              <w:rPr>
                <w:sz w:val="18"/>
                <w:szCs w:val="18"/>
              </w:rPr>
            </w:pPr>
          </w:p>
        </w:tc>
        <w:tc>
          <w:tcPr>
            <w:tcW w:w="1297" w:type="dxa"/>
          </w:tcPr>
          <w:p w14:paraId="5C97A094" w14:textId="77777777" w:rsidR="00775060" w:rsidRPr="007544B9" w:rsidRDefault="00775060" w:rsidP="009034AB">
            <w:pPr>
              <w:spacing w:after="0" w:line="240" w:lineRule="auto"/>
              <w:rPr>
                <w:sz w:val="18"/>
                <w:szCs w:val="18"/>
              </w:rPr>
            </w:pPr>
          </w:p>
        </w:tc>
        <w:tc>
          <w:tcPr>
            <w:tcW w:w="1306" w:type="dxa"/>
          </w:tcPr>
          <w:p w14:paraId="3FF829B4" w14:textId="77777777" w:rsidR="00775060" w:rsidRPr="007544B9" w:rsidRDefault="00775060" w:rsidP="009034AB">
            <w:pPr>
              <w:spacing w:after="0" w:line="240" w:lineRule="auto"/>
              <w:rPr>
                <w:sz w:val="18"/>
                <w:szCs w:val="18"/>
              </w:rPr>
            </w:pPr>
          </w:p>
        </w:tc>
        <w:tc>
          <w:tcPr>
            <w:tcW w:w="1270" w:type="dxa"/>
          </w:tcPr>
          <w:p w14:paraId="2E64B35C" w14:textId="77777777" w:rsidR="00775060" w:rsidRPr="007544B9" w:rsidRDefault="00775060" w:rsidP="009034AB">
            <w:pPr>
              <w:spacing w:after="0" w:line="240" w:lineRule="auto"/>
              <w:rPr>
                <w:sz w:val="18"/>
                <w:szCs w:val="18"/>
              </w:rPr>
            </w:pPr>
          </w:p>
        </w:tc>
        <w:tc>
          <w:tcPr>
            <w:tcW w:w="1066" w:type="dxa"/>
          </w:tcPr>
          <w:p w14:paraId="6841A982" w14:textId="77777777" w:rsidR="00775060" w:rsidRPr="007544B9" w:rsidRDefault="00775060" w:rsidP="009034AB">
            <w:pPr>
              <w:spacing w:after="0" w:line="240" w:lineRule="auto"/>
              <w:rPr>
                <w:sz w:val="18"/>
                <w:szCs w:val="18"/>
              </w:rPr>
            </w:pPr>
          </w:p>
        </w:tc>
        <w:tc>
          <w:tcPr>
            <w:tcW w:w="1066" w:type="dxa"/>
          </w:tcPr>
          <w:p w14:paraId="3A10DF4E" w14:textId="77777777" w:rsidR="00775060" w:rsidRPr="007544B9" w:rsidRDefault="00775060" w:rsidP="009034AB">
            <w:pPr>
              <w:spacing w:after="0" w:line="240" w:lineRule="auto"/>
              <w:rPr>
                <w:sz w:val="18"/>
                <w:szCs w:val="18"/>
              </w:rPr>
            </w:pPr>
          </w:p>
        </w:tc>
      </w:tr>
    </w:tbl>
    <w:p w14:paraId="3A7A75C6" w14:textId="77777777" w:rsidR="00022EEC" w:rsidRDefault="00022EEC" w:rsidP="00550E43">
      <w:pPr>
        <w:ind w:firstLine="720"/>
      </w:pPr>
    </w:p>
    <w:tbl>
      <w:tblPr>
        <w:tblpPr w:leftFromText="180" w:rightFromText="180" w:vertAnchor="text" w:horzAnchor="margin" w:tblpY="-62"/>
        <w:tblW w:w="143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487"/>
        <w:gridCol w:w="2354"/>
        <w:gridCol w:w="2419"/>
        <w:gridCol w:w="2452"/>
        <w:gridCol w:w="2569"/>
        <w:gridCol w:w="2109"/>
      </w:tblGrid>
      <w:tr w:rsidR="00B466A6" w:rsidRPr="00F95C35" w14:paraId="5339EE61" w14:textId="0D454505">
        <w:trPr>
          <w:trHeight w:val="695"/>
        </w:trPr>
        <w:tc>
          <w:tcPr>
            <w:tcW w:w="2487" w:type="dxa"/>
            <w:shd w:val="clear" w:color="auto" w:fill="D0CECE" w:themeFill="background2" w:themeFillShade="E6"/>
            <w:vAlign w:val="center"/>
          </w:tcPr>
          <w:p w14:paraId="01F5FA3C" w14:textId="052EC590" w:rsidR="00B466A6" w:rsidRPr="00471177" w:rsidRDefault="00B466A6" w:rsidP="00471177">
            <w:pPr>
              <w:pStyle w:val="ListParagraph"/>
              <w:numPr>
                <w:ilvl w:val="0"/>
                <w:numId w:val="8"/>
              </w:numPr>
              <w:tabs>
                <w:tab w:val="left" w:pos="422"/>
                <w:tab w:val="left" w:pos="610"/>
              </w:tabs>
              <w:ind w:left="250" w:hanging="270"/>
              <w:rPr>
                <w:rFonts w:asciiTheme="majorHAnsi" w:hAnsiTheme="majorHAnsi" w:cstheme="majorBidi"/>
                <w:b/>
                <w:bCs/>
                <w:sz w:val="16"/>
                <w:szCs w:val="16"/>
              </w:rPr>
            </w:pPr>
            <w:r w:rsidRPr="00471177">
              <w:rPr>
                <w:rFonts w:asciiTheme="majorHAnsi" w:eastAsia="Times New Roman" w:hAnsiTheme="majorHAnsi" w:cstheme="majorBidi"/>
                <w:b/>
                <w:bCs/>
                <w:color w:val="000000" w:themeColor="text1"/>
              </w:rPr>
              <w:lastRenderedPageBreak/>
              <w:t>Long-Term Assessment Plan</w:t>
            </w:r>
            <w:r w:rsidRPr="00471177">
              <w:rPr>
                <w:rFonts w:asciiTheme="majorHAnsi" w:hAnsiTheme="majorHAnsi" w:cstheme="majorBidi"/>
                <w:color w:val="000000" w:themeColor="text1"/>
              </w:rPr>
              <w:t xml:space="preserve"> </w:t>
            </w:r>
          </w:p>
        </w:tc>
        <w:tc>
          <w:tcPr>
            <w:tcW w:w="11903" w:type="dxa"/>
            <w:gridSpan w:val="5"/>
            <w:shd w:val="clear" w:color="auto" w:fill="D0CECE" w:themeFill="background2" w:themeFillShade="E6"/>
            <w:vAlign w:val="center"/>
          </w:tcPr>
          <w:p w14:paraId="35757888" w14:textId="76B46627" w:rsidR="00B466A6" w:rsidRDefault="00B466A6" w:rsidP="000B406E">
            <w:pPr>
              <w:spacing w:after="0" w:line="240" w:lineRule="auto"/>
              <w:rPr>
                <w:color w:val="FF0000"/>
              </w:rPr>
            </w:pPr>
            <w:r>
              <w:rPr>
                <w:color w:val="FF0000"/>
              </w:rPr>
              <w:t>Provide a</w:t>
            </w:r>
            <w:r w:rsidRPr="00DA2BDD">
              <w:rPr>
                <w:color w:val="FF0000"/>
              </w:rPr>
              <w:t xml:space="preserve"> brief description of</w:t>
            </w:r>
            <w:r>
              <w:rPr>
                <w:color w:val="FF0000"/>
              </w:rPr>
              <w:t xml:space="preserve"> the essential components of</w:t>
            </w:r>
            <w:r w:rsidRPr="00DA2BDD">
              <w:rPr>
                <w:color w:val="FF0000"/>
              </w:rPr>
              <w:t xml:space="preserve"> your program’s</w:t>
            </w:r>
            <w:r>
              <w:rPr>
                <w:color w:val="FF0000"/>
              </w:rPr>
              <w:t xml:space="preserve"> Comprehensive A</w:t>
            </w:r>
            <w:r w:rsidRPr="00DA2BDD">
              <w:rPr>
                <w:color w:val="FF0000"/>
              </w:rPr>
              <w:t xml:space="preserve">ssessment </w:t>
            </w:r>
            <w:r>
              <w:rPr>
                <w:color w:val="FF0000"/>
              </w:rPr>
              <w:t>P</w:t>
            </w:r>
            <w:r w:rsidRPr="00DA2BDD">
              <w:rPr>
                <w:color w:val="FF0000"/>
              </w:rPr>
              <w:t xml:space="preserve">lan for the next </w:t>
            </w:r>
            <w:r>
              <w:rPr>
                <w:color w:val="FF0000"/>
              </w:rPr>
              <w:t>FOUR</w:t>
            </w:r>
            <w:r w:rsidRPr="00DA2BDD">
              <w:rPr>
                <w:color w:val="FF0000"/>
              </w:rPr>
              <w:t xml:space="preserve"> years</w:t>
            </w:r>
            <w:r>
              <w:rPr>
                <w:color w:val="FF0000"/>
              </w:rPr>
              <w:t xml:space="preserve"> (2025-2026; 2026-2027; 2027-2028; 2028-2029) by drawing on the SLOs and Curriculum Map provided in the sections above</w:t>
            </w:r>
            <w:r w:rsidRPr="00DA2BDD">
              <w:rPr>
                <w:color w:val="FF0000"/>
              </w:rPr>
              <w:t xml:space="preserve">. </w:t>
            </w:r>
          </w:p>
        </w:tc>
      </w:tr>
      <w:tr w:rsidR="00B466A6" w:rsidRPr="00EC31F4" w14:paraId="6011DD9F" w14:textId="2BA349AE" w:rsidTr="00B466A6">
        <w:trPr>
          <w:trHeight w:val="517"/>
        </w:trPr>
        <w:tc>
          <w:tcPr>
            <w:tcW w:w="2487" w:type="dxa"/>
          </w:tcPr>
          <w:p w14:paraId="707AEAD5" w14:textId="33975AD5" w:rsidR="00B466A6" w:rsidRPr="00F95C35" w:rsidRDefault="00B466A6" w:rsidP="00C22080">
            <w:pPr>
              <w:tabs>
                <w:tab w:val="left" w:pos="360"/>
                <w:tab w:val="left" w:pos="1080"/>
              </w:tabs>
              <w:spacing w:after="0" w:line="240" w:lineRule="auto"/>
              <w:ind w:left="360"/>
              <w:rPr>
                <w:rFonts w:asciiTheme="majorHAnsi" w:hAnsiTheme="majorHAnsi" w:cstheme="majorHAnsi"/>
                <w:sz w:val="16"/>
                <w:szCs w:val="16"/>
              </w:rPr>
            </w:pPr>
            <w:r>
              <w:rPr>
                <w:rFonts w:asciiTheme="majorHAnsi" w:hAnsiTheme="majorHAnsi" w:cstheme="majorHAnsi"/>
              </w:rPr>
              <w:t>Program SLOs</w:t>
            </w:r>
            <w:r>
              <w:rPr>
                <w:rFonts w:asciiTheme="majorHAnsi" w:hAnsiTheme="majorHAnsi" w:cstheme="majorHAnsi"/>
              </w:rPr>
              <w:br/>
            </w:r>
            <w:r w:rsidRPr="00D874F1">
              <w:rPr>
                <w:rFonts w:asciiTheme="majorHAnsi" w:hAnsiTheme="majorHAnsi" w:cstheme="majorHAnsi"/>
                <w:b/>
                <w:color w:val="FF0000"/>
                <w:sz w:val="16"/>
                <w:szCs w:val="16"/>
              </w:rPr>
              <w:t xml:space="preserve">(add </w:t>
            </w:r>
            <w:r w:rsidRPr="00732266">
              <w:rPr>
                <w:rFonts w:asciiTheme="majorHAnsi" w:hAnsiTheme="majorHAnsi" w:cstheme="majorHAnsi"/>
                <w:b/>
                <w:color w:val="FF0000"/>
                <w:sz w:val="16"/>
                <w:szCs w:val="16"/>
              </w:rPr>
              <w:t xml:space="preserve">or delete </w:t>
            </w:r>
            <w:r w:rsidRPr="00D874F1">
              <w:rPr>
                <w:rFonts w:asciiTheme="majorHAnsi" w:hAnsiTheme="majorHAnsi" w:cstheme="majorHAnsi"/>
                <w:b/>
                <w:color w:val="FF0000"/>
                <w:sz w:val="16"/>
                <w:szCs w:val="16"/>
              </w:rPr>
              <w:t>rows as needed)</w:t>
            </w:r>
          </w:p>
        </w:tc>
        <w:tc>
          <w:tcPr>
            <w:tcW w:w="2354" w:type="dxa"/>
          </w:tcPr>
          <w:p w14:paraId="368FE74A" w14:textId="3CE23372" w:rsidR="00B466A6" w:rsidRPr="009E3F84" w:rsidRDefault="00F81437" w:rsidP="00F81437">
            <w:pPr>
              <w:spacing w:after="0" w:line="240" w:lineRule="auto"/>
              <w:rPr>
                <w:rFonts w:asciiTheme="majorHAnsi" w:hAnsiTheme="majorHAnsi" w:cstheme="majorBidi"/>
                <w:sz w:val="20"/>
                <w:szCs w:val="20"/>
              </w:rPr>
            </w:pPr>
            <w:r w:rsidRPr="009E3F84">
              <w:rPr>
                <w:b/>
                <w:bCs/>
                <w:sz w:val="20"/>
                <w:szCs w:val="20"/>
                <w:u w:val="single"/>
              </w:rPr>
              <w:t>Assessment Measures</w:t>
            </w:r>
            <w:r>
              <w:br/>
            </w:r>
            <w:r w:rsidRPr="009E3F84">
              <w:rPr>
                <w:rFonts w:asciiTheme="majorHAnsi" w:hAnsiTheme="majorHAnsi" w:cstheme="majorBidi"/>
                <w:i/>
                <w:iCs/>
                <w:sz w:val="20"/>
                <w:szCs w:val="20"/>
              </w:rPr>
              <w:t xml:space="preserve">What signature student work products, performances or other activities will be used to assess student learning? </w:t>
            </w:r>
            <w:r w:rsidRPr="009E3F84">
              <w:rPr>
                <w:rFonts w:asciiTheme="majorHAnsi" w:hAnsiTheme="majorHAnsi" w:cstheme="majorBidi"/>
                <w:b/>
                <w:bCs/>
                <w:i/>
                <w:iCs/>
                <w:sz w:val="20"/>
                <w:szCs w:val="20"/>
              </w:rPr>
              <w:t>(e.g., a capstone project, presentation, exam, exhibition, dissertation, assignment)</w:t>
            </w:r>
          </w:p>
        </w:tc>
        <w:tc>
          <w:tcPr>
            <w:tcW w:w="2419" w:type="dxa"/>
          </w:tcPr>
          <w:p w14:paraId="49A8C9BD" w14:textId="1B36FF37" w:rsidR="00B466A6" w:rsidRPr="009E3F84" w:rsidRDefault="00B466A6" w:rsidP="000B406E">
            <w:pPr>
              <w:spacing w:after="0" w:line="240" w:lineRule="auto"/>
              <w:rPr>
                <w:rFonts w:ascii="Times New Roman" w:hAnsi="Times New Roman"/>
                <w:sz w:val="20"/>
                <w:szCs w:val="20"/>
              </w:rPr>
            </w:pPr>
            <w:r w:rsidRPr="009E3F84">
              <w:rPr>
                <w:b/>
                <w:bCs/>
                <w:sz w:val="20"/>
                <w:szCs w:val="20"/>
                <w:u w:val="single"/>
              </w:rPr>
              <w:t>Assessment Setting</w:t>
            </w:r>
            <w:r w:rsidRPr="009E3F84">
              <w:rPr>
                <w:b/>
                <w:bCs/>
                <w:sz w:val="20"/>
                <w:szCs w:val="20"/>
              </w:rPr>
              <w:br/>
            </w:r>
            <w:r w:rsidRPr="009E3F84">
              <w:rPr>
                <w:rFonts w:asciiTheme="majorHAnsi" w:hAnsiTheme="majorHAnsi" w:cstheme="majorHAnsi"/>
                <w:i/>
                <w:iCs/>
                <w:sz w:val="20"/>
                <w:szCs w:val="20"/>
              </w:rPr>
              <w:t>Identify the specific courses or student experiences where significant assessments will take place, including those where student artifacts will be sampled from?</w:t>
            </w:r>
            <w:r w:rsidR="008037B8">
              <w:rPr>
                <w:rFonts w:asciiTheme="majorHAnsi" w:hAnsiTheme="majorHAnsi" w:cstheme="majorHAnsi"/>
                <w:i/>
                <w:iCs/>
                <w:sz w:val="20"/>
                <w:szCs w:val="20"/>
              </w:rPr>
              <w:br/>
            </w:r>
            <w:r w:rsidR="008037B8">
              <w:rPr>
                <w:rFonts w:asciiTheme="majorHAnsi" w:hAnsiTheme="majorHAnsi" w:cstheme="majorHAnsi"/>
                <w:sz w:val="20"/>
                <w:szCs w:val="20"/>
              </w:rPr>
              <w:br/>
            </w:r>
            <w:r w:rsidR="008037B8" w:rsidRPr="00360A2F">
              <w:rPr>
                <w:rFonts w:asciiTheme="majorHAnsi" w:hAnsiTheme="majorHAnsi" w:cstheme="majorHAnsi"/>
                <w:i/>
                <w:iCs/>
                <w:sz w:val="20"/>
                <w:szCs w:val="20"/>
              </w:rPr>
              <w:t xml:space="preserve">Note: </w:t>
            </w:r>
            <w:r w:rsidR="00360A2F" w:rsidRPr="00360A2F">
              <w:rPr>
                <w:i/>
                <w:iCs/>
              </w:rPr>
              <w:t xml:space="preserve"> </w:t>
            </w:r>
            <w:r w:rsidR="00360A2F" w:rsidRPr="00360A2F">
              <w:rPr>
                <w:rFonts w:asciiTheme="majorHAnsi" w:hAnsiTheme="majorHAnsi" w:cstheme="majorHAnsi"/>
                <w:i/>
                <w:iCs/>
                <w:sz w:val="20"/>
                <w:szCs w:val="20"/>
              </w:rPr>
              <w:t>This should align with the curriculum map provided above, where the letter “A” designates the specific course or experience in which student assessment will occur.</w:t>
            </w:r>
          </w:p>
        </w:tc>
        <w:tc>
          <w:tcPr>
            <w:tcW w:w="2452" w:type="dxa"/>
          </w:tcPr>
          <w:p w14:paraId="6B5038EA" w14:textId="038FCD52" w:rsidR="00B466A6" w:rsidRPr="009E3F84" w:rsidRDefault="00F81437" w:rsidP="6E8F9C52">
            <w:pPr>
              <w:spacing w:after="0" w:line="240" w:lineRule="auto"/>
              <w:rPr>
                <w:rFonts w:ascii="Times New Roman" w:hAnsi="Times New Roman"/>
                <w:sz w:val="20"/>
                <w:szCs w:val="20"/>
              </w:rPr>
            </w:pPr>
            <w:r w:rsidRPr="009E3F84">
              <w:rPr>
                <w:b/>
                <w:bCs/>
                <w:sz w:val="20"/>
                <w:szCs w:val="20"/>
                <w:u w:val="single"/>
              </w:rPr>
              <w:t>Assessment Tools &amp; Protocols</w:t>
            </w:r>
            <w:r w:rsidRPr="009E3F84">
              <w:rPr>
                <w:sz w:val="20"/>
                <w:szCs w:val="20"/>
              </w:rPr>
              <w:t xml:space="preserve"> </w:t>
            </w:r>
            <w:r w:rsidRPr="009E3F84">
              <w:rPr>
                <w:sz w:val="20"/>
                <w:szCs w:val="20"/>
              </w:rPr>
              <w:br/>
            </w:r>
            <w:r w:rsidRPr="009E3F84">
              <w:rPr>
                <w:rFonts w:asciiTheme="majorHAnsi" w:hAnsiTheme="majorHAnsi" w:cstheme="majorBidi"/>
                <w:i/>
                <w:iCs/>
                <w:sz w:val="20"/>
                <w:szCs w:val="20"/>
              </w:rPr>
              <w:t xml:space="preserve">How will the assessment activity be scored/evaluated? </w:t>
            </w:r>
            <w:r w:rsidRPr="009E3F84">
              <w:rPr>
                <w:rFonts w:asciiTheme="majorHAnsi" w:hAnsiTheme="majorHAnsi" w:cstheme="majorBidi"/>
                <w:b/>
                <w:bCs/>
                <w:i/>
                <w:iCs/>
                <w:sz w:val="20"/>
                <w:szCs w:val="20"/>
              </w:rPr>
              <w:t>(e.g., rubric, scoring guide reviewed by committee)</w:t>
            </w:r>
          </w:p>
        </w:tc>
        <w:tc>
          <w:tcPr>
            <w:tcW w:w="2569" w:type="dxa"/>
          </w:tcPr>
          <w:p w14:paraId="7FA4605D" w14:textId="17551C33" w:rsidR="00B466A6" w:rsidRPr="009E3F84" w:rsidRDefault="00F81437" w:rsidP="000B406E">
            <w:pPr>
              <w:spacing w:after="0" w:line="240" w:lineRule="auto"/>
              <w:rPr>
                <w:sz w:val="20"/>
                <w:szCs w:val="20"/>
              </w:rPr>
            </w:pPr>
            <w:r w:rsidRPr="009E3F84">
              <w:rPr>
                <w:b/>
                <w:bCs/>
                <w:sz w:val="20"/>
                <w:szCs w:val="20"/>
                <w:u w:val="single"/>
              </w:rPr>
              <w:t>Target Criteria</w:t>
            </w:r>
            <w:r w:rsidRPr="009E3F84">
              <w:rPr>
                <w:b/>
                <w:bCs/>
                <w:sz w:val="20"/>
                <w:szCs w:val="20"/>
                <w:u w:val="single"/>
              </w:rPr>
              <w:br/>
            </w:r>
            <w:r w:rsidRPr="009E3F84">
              <w:rPr>
                <w:rFonts w:asciiTheme="majorHAnsi" w:hAnsiTheme="majorHAnsi" w:cstheme="majorHAnsi"/>
                <w:i/>
                <w:iCs/>
                <w:sz w:val="20"/>
                <w:szCs w:val="20"/>
              </w:rPr>
              <w:t xml:space="preserve">Establish specific target criteria for each expected outcome-measure pair to determine whether success has been achieved. These criteria typically include quantitative benchmarks </w:t>
            </w:r>
            <w:r w:rsidRPr="009E3F84">
              <w:rPr>
                <w:rFonts w:asciiTheme="majorHAnsi" w:hAnsiTheme="majorHAnsi" w:cstheme="majorHAnsi"/>
                <w:b/>
                <w:bCs/>
                <w:i/>
                <w:iCs/>
                <w:sz w:val="20"/>
                <w:szCs w:val="20"/>
              </w:rPr>
              <w:t>(e.g., 80% of students will score “proficient” or higher).</w:t>
            </w:r>
          </w:p>
        </w:tc>
        <w:tc>
          <w:tcPr>
            <w:tcW w:w="2109" w:type="dxa"/>
          </w:tcPr>
          <w:p w14:paraId="3727905E" w14:textId="4810A3A6" w:rsidR="00F81437" w:rsidRDefault="00F81437" w:rsidP="00F81437">
            <w:pPr>
              <w:spacing w:after="0" w:line="240" w:lineRule="auto"/>
              <w:rPr>
                <w:rFonts w:asciiTheme="majorHAnsi" w:hAnsiTheme="majorHAnsi" w:cstheme="majorBidi"/>
                <w:b/>
                <w:bCs/>
                <w:i/>
                <w:iCs/>
                <w:sz w:val="20"/>
                <w:szCs w:val="20"/>
              </w:rPr>
            </w:pPr>
            <w:r w:rsidRPr="009E3F84">
              <w:rPr>
                <w:b/>
                <w:bCs/>
                <w:sz w:val="20"/>
                <w:szCs w:val="20"/>
                <w:u w:val="single"/>
              </w:rPr>
              <w:t>Assessment Schedule</w:t>
            </w:r>
            <w:r w:rsidRPr="009E3F84">
              <w:rPr>
                <w:rStyle w:val="FootnoteReference"/>
                <w:b/>
                <w:bCs/>
                <w:sz w:val="20"/>
                <w:szCs w:val="20"/>
                <w:u w:val="single"/>
              </w:rPr>
              <w:footnoteReference w:id="2"/>
            </w:r>
            <w:r w:rsidRPr="009E3F84">
              <w:rPr>
                <w:b/>
                <w:bCs/>
                <w:sz w:val="20"/>
                <w:szCs w:val="20"/>
              </w:rPr>
              <w:t xml:space="preserve"> </w:t>
            </w:r>
            <w:r w:rsidRPr="009E3F84">
              <w:rPr>
                <w:b/>
                <w:bCs/>
                <w:sz w:val="20"/>
                <w:szCs w:val="20"/>
              </w:rPr>
              <w:br/>
            </w:r>
            <w:r w:rsidRPr="009E3F84">
              <w:rPr>
                <w:rFonts w:asciiTheme="majorHAnsi" w:hAnsiTheme="majorHAnsi" w:cstheme="majorBidi"/>
                <w:i/>
                <w:iCs/>
                <w:sz w:val="20"/>
                <w:szCs w:val="20"/>
              </w:rPr>
              <w:t xml:space="preserve">For each SLO, indicate whether assessment will occur </w:t>
            </w:r>
            <w:r w:rsidRPr="000539E4">
              <w:rPr>
                <w:rFonts w:asciiTheme="majorHAnsi" w:hAnsiTheme="majorHAnsi" w:cstheme="majorBidi"/>
                <w:b/>
                <w:bCs/>
                <w:i/>
                <w:iCs/>
                <w:sz w:val="20"/>
                <w:szCs w:val="20"/>
              </w:rPr>
              <w:t>annually</w:t>
            </w:r>
            <w:r w:rsidRPr="009E3F84">
              <w:rPr>
                <w:rFonts w:asciiTheme="majorHAnsi" w:hAnsiTheme="majorHAnsi" w:cstheme="majorBidi"/>
                <w:i/>
                <w:iCs/>
                <w:sz w:val="20"/>
                <w:szCs w:val="20"/>
              </w:rPr>
              <w:t xml:space="preserve"> or follow a </w:t>
            </w:r>
            <w:r w:rsidRPr="000539E4">
              <w:rPr>
                <w:rFonts w:asciiTheme="majorHAnsi" w:hAnsiTheme="majorHAnsi" w:cstheme="majorBidi"/>
                <w:b/>
                <w:bCs/>
                <w:i/>
                <w:iCs/>
                <w:sz w:val="20"/>
                <w:szCs w:val="20"/>
              </w:rPr>
              <w:t>staggered schedule</w:t>
            </w:r>
            <w:r w:rsidRPr="009E3F84">
              <w:rPr>
                <w:rFonts w:asciiTheme="majorHAnsi" w:hAnsiTheme="majorHAnsi" w:cstheme="majorBidi"/>
                <w:i/>
                <w:iCs/>
                <w:sz w:val="20"/>
                <w:szCs w:val="20"/>
              </w:rPr>
              <w:t xml:space="preserve">. Additionally, specify the academic years during which </w:t>
            </w:r>
            <w:r>
              <w:rPr>
                <w:rFonts w:asciiTheme="majorHAnsi" w:hAnsiTheme="majorHAnsi" w:cstheme="majorBidi"/>
                <w:i/>
                <w:iCs/>
                <w:sz w:val="20"/>
                <w:szCs w:val="20"/>
              </w:rPr>
              <w:t xml:space="preserve">data will be collected for each </w:t>
            </w:r>
            <w:r w:rsidRPr="009E3F84">
              <w:rPr>
                <w:rFonts w:asciiTheme="majorHAnsi" w:hAnsiTheme="majorHAnsi" w:cstheme="majorBidi"/>
                <w:i/>
                <w:iCs/>
                <w:sz w:val="20"/>
                <w:szCs w:val="20"/>
              </w:rPr>
              <w:t>SLO</w:t>
            </w:r>
            <w:r>
              <w:rPr>
                <w:rFonts w:asciiTheme="majorHAnsi" w:hAnsiTheme="majorHAnsi" w:cstheme="majorBidi"/>
                <w:i/>
                <w:iCs/>
                <w:sz w:val="20"/>
                <w:szCs w:val="20"/>
              </w:rPr>
              <w:t xml:space="preserve">-measure </w:t>
            </w:r>
            <w:r w:rsidRPr="002D0582">
              <w:rPr>
                <w:rFonts w:asciiTheme="majorHAnsi" w:hAnsiTheme="majorHAnsi" w:cstheme="majorBidi"/>
                <w:b/>
                <w:bCs/>
                <w:i/>
                <w:iCs/>
                <w:sz w:val="20"/>
                <w:szCs w:val="20"/>
              </w:rPr>
              <w:t>pair (e.g., 2025–2026, 2026–2027, 2027–2028, 2028–2029).</w:t>
            </w:r>
          </w:p>
          <w:p w14:paraId="03DA36B3" w14:textId="77777777" w:rsidR="00F81437" w:rsidRDefault="00F81437" w:rsidP="00F81437">
            <w:pPr>
              <w:spacing w:after="0" w:line="240" w:lineRule="auto"/>
              <w:rPr>
                <w:rFonts w:asciiTheme="majorHAnsi" w:hAnsiTheme="majorHAnsi" w:cstheme="majorBidi"/>
                <w:b/>
                <w:bCs/>
                <w:i/>
                <w:iCs/>
                <w:sz w:val="20"/>
                <w:szCs w:val="20"/>
              </w:rPr>
            </w:pPr>
          </w:p>
          <w:p w14:paraId="65712E9E" w14:textId="77777777" w:rsidR="00F81437" w:rsidRPr="009E3F84" w:rsidRDefault="00F81437" w:rsidP="00F81437">
            <w:pPr>
              <w:spacing w:after="0" w:line="240" w:lineRule="auto"/>
              <w:rPr>
                <w:rFonts w:asciiTheme="majorHAnsi" w:hAnsiTheme="majorHAnsi" w:cstheme="majorBidi"/>
                <w:i/>
                <w:iCs/>
                <w:sz w:val="20"/>
                <w:szCs w:val="20"/>
              </w:rPr>
            </w:pPr>
            <w:r w:rsidRPr="00415038">
              <w:rPr>
                <w:rFonts w:asciiTheme="majorHAnsi" w:hAnsiTheme="majorHAnsi" w:cstheme="majorBidi"/>
                <w:i/>
                <w:iCs/>
                <w:sz w:val="20"/>
                <w:szCs w:val="20"/>
              </w:rPr>
              <w:t xml:space="preserve">Note: Assessment data collected during an academic year will be reported in the subsequent fall semester. For instance, outcomes assessed in 2025–2026 will be reported in </w:t>
            </w:r>
            <w:r>
              <w:rPr>
                <w:rFonts w:asciiTheme="majorHAnsi" w:hAnsiTheme="majorHAnsi" w:cstheme="majorBidi"/>
                <w:i/>
                <w:iCs/>
                <w:sz w:val="20"/>
                <w:szCs w:val="20"/>
              </w:rPr>
              <w:t>November</w:t>
            </w:r>
            <w:r w:rsidRPr="00415038">
              <w:rPr>
                <w:rFonts w:asciiTheme="majorHAnsi" w:hAnsiTheme="majorHAnsi" w:cstheme="majorBidi"/>
                <w:i/>
                <w:iCs/>
                <w:sz w:val="20"/>
                <w:szCs w:val="20"/>
              </w:rPr>
              <w:t xml:space="preserve"> 2026.</w:t>
            </w:r>
          </w:p>
          <w:p w14:paraId="324E6922" w14:textId="1D030149" w:rsidR="00B466A6" w:rsidRPr="009E3F84" w:rsidRDefault="00B466A6" w:rsidP="000B406E">
            <w:pPr>
              <w:spacing w:after="0" w:line="240" w:lineRule="auto"/>
              <w:rPr>
                <w:b/>
                <w:bCs/>
                <w:sz w:val="20"/>
                <w:szCs w:val="20"/>
                <w:u w:val="single"/>
              </w:rPr>
            </w:pPr>
          </w:p>
        </w:tc>
      </w:tr>
      <w:tr w:rsidR="00DA7E12" w:rsidRPr="00EC31F4" w14:paraId="686C30DC" w14:textId="2F0D55BA" w:rsidTr="00B466A6">
        <w:trPr>
          <w:trHeight w:val="517"/>
        </w:trPr>
        <w:tc>
          <w:tcPr>
            <w:tcW w:w="2487" w:type="dxa"/>
          </w:tcPr>
          <w:p w14:paraId="2870171F" w14:textId="0B95B2BF" w:rsidR="00DA7E12" w:rsidRPr="00CE38F8" w:rsidRDefault="00DA7E12" w:rsidP="00DA7E12">
            <w:pPr>
              <w:tabs>
                <w:tab w:val="left" w:pos="360"/>
                <w:tab w:val="left" w:pos="1080"/>
              </w:tabs>
              <w:spacing w:after="0" w:line="240" w:lineRule="auto"/>
              <w:ind w:left="360"/>
              <w:rPr>
                <w:rFonts w:asciiTheme="majorHAnsi" w:hAnsiTheme="majorHAnsi" w:cstheme="majorHAnsi"/>
                <w:b/>
                <w:sz w:val="16"/>
                <w:szCs w:val="16"/>
              </w:rPr>
            </w:pPr>
            <w:r w:rsidRPr="00CE38F8">
              <w:rPr>
                <w:rFonts w:asciiTheme="majorHAnsi" w:eastAsia="Times New Roman" w:hAnsiTheme="majorHAnsi" w:cstheme="majorHAnsi"/>
                <w:b/>
                <w:color w:val="000000"/>
              </w:rPr>
              <w:t>SLO 1:</w:t>
            </w:r>
            <w:r>
              <w:rPr>
                <w:rFonts w:asciiTheme="majorHAnsi" w:eastAsia="Times New Roman" w:hAnsiTheme="majorHAnsi" w:cstheme="majorHAnsi"/>
                <w:b/>
                <w:color w:val="000000"/>
              </w:rPr>
              <w:t xml:space="preserve"> Title Here</w:t>
            </w:r>
          </w:p>
        </w:tc>
        <w:tc>
          <w:tcPr>
            <w:tcW w:w="2354" w:type="dxa"/>
          </w:tcPr>
          <w:p w14:paraId="76405D50" w14:textId="17648094" w:rsidR="00DA7E12" w:rsidRDefault="00DA7E12" w:rsidP="00DA7E12">
            <w:pPr>
              <w:spacing w:after="0" w:line="240" w:lineRule="auto"/>
              <w:rPr>
                <w:i/>
                <w:iCs/>
              </w:rPr>
            </w:pPr>
            <w:r w:rsidRPr="00BE18D1">
              <w:rPr>
                <w:b/>
                <w:bCs/>
                <w:i/>
                <w:iCs/>
              </w:rPr>
              <w:t xml:space="preserve">Measure 1. </w:t>
            </w:r>
          </w:p>
          <w:p w14:paraId="66B4AA00" w14:textId="77777777" w:rsidR="00DA7E12" w:rsidRDefault="00DA7E12" w:rsidP="00DA7E12">
            <w:pPr>
              <w:spacing w:after="0" w:line="240" w:lineRule="auto"/>
              <w:rPr>
                <w:i/>
                <w:iCs/>
              </w:rPr>
            </w:pPr>
          </w:p>
          <w:p w14:paraId="665F6ED5" w14:textId="77777777" w:rsidR="00F81437" w:rsidRPr="000011AD" w:rsidRDefault="00F81437" w:rsidP="00F81437">
            <w:pPr>
              <w:spacing w:after="0" w:line="240" w:lineRule="auto"/>
              <w:rPr>
                <w:i/>
                <w:iCs/>
                <w:color w:val="EE0000"/>
              </w:rPr>
            </w:pPr>
            <w:r w:rsidRPr="000011AD">
              <w:rPr>
                <w:i/>
                <w:iCs/>
                <w:color w:val="EE0000"/>
              </w:rPr>
              <w:t>Details here</w:t>
            </w:r>
          </w:p>
          <w:p w14:paraId="00556063" w14:textId="77777777" w:rsidR="00F81437" w:rsidRDefault="00F81437" w:rsidP="00DA7E12">
            <w:pPr>
              <w:spacing w:after="0" w:line="240" w:lineRule="auto"/>
              <w:rPr>
                <w:i/>
                <w:iCs/>
              </w:rPr>
            </w:pPr>
          </w:p>
          <w:p w14:paraId="3BEAAF8C" w14:textId="77777777" w:rsidR="00DA7E12" w:rsidRDefault="00DA7E12" w:rsidP="00DA7E12">
            <w:pPr>
              <w:spacing w:after="0" w:line="240" w:lineRule="auto"/>
              <w:rPr>
                <w:b/>
                <w:bCs/>
                <w:i/>
                <w:iCs/>
              </w:rPr>
            </w:pPr>
            <w:r w:rsidRPr="00BE18D1">
              <w:rPr>
                <w:b/>
                <w:bCs/>
                <w:i/>
                <w:iCs/>
              </w:rPr>
              <w:t xml:space="preserve">Measure 2. </w:t>
            </w:r>
          </w:p>
          <w:p w14:paraId="7E4048BF" w14:textId="72467727" w:rsidR="00F81437" w:rsidRPr="000011AD" w:rsidRDefault="00F81437" w:rsidP="00F81437">
            <w:pPr>
              <w:spacing w:after="0" w:line="240" w:lineRule="auto"/>
              <w:rPr>
                <w:i/>
                <w:iCs/>
                <w:color w:val="EE0000"/>
              </w:rPr>
            </w:pPr>
            <w:r>
              <w:rPr>
                <w:i/>
                <w:iCs/>
                <w:color w:val="EE0000"/>
              </w:rPr>
              <w:br/>
            </w:r>
            <w:r w:rsidRPr="000011AD">
              <w:rPr>
                <w:i/>
                <w:iCs/>
                <w:color w:val="EE0000"/>
              </w:rPr>
              <w:t>Details here</w:t>
            </w:r>
          </w:p>
          <w:p w14:paraId="6F33CB7D" w14:textId="1AEFFA19" w:rsidR="00DA7E12" w:rsidRPr="00F81437" w:rsidRDefault="00DA7E12" w:rsidP="00DA7E12">
            <w:pPr>
              <w:spacing w:after="0" w:line="240" w:lineRule="auto"/>
              <w:rPr>
                <w:i/>
                <w:iCs/>
              </w:rPr>
            </w:pPr>
          </w:p>
        </w:tc>
        <w:tc>
          <w:tcPr>
            <w:tcW w:w="2419" w:type="dxa"/>
          </w:tcPr>
          <w:p w14:paraId="4D2E4C45" w14:textId="77777777" w:rsidR="00DA7E12" w:rsidRPr="00BE18D1" w:rsidRDefault="00DA7E12" w:rsidP="00DA7E12">
            <w:pPr>
              <w:spacing w:after="0" w:line="240" w:lineRule="auto"/>
              <w:rPr>
                <w:b/>
                <w:bCs/>
                <w:i/>
                <w:iCs/>
              </w:rPr>
            </w:pPr>
            <w:r w:rsidRPr="00BE18D1">
              <w:rPr>
                <w:b/>
                <w:bCs/>
                <w:i/>
                <w:iCs/>
              </w:rPr>
              <w:t xml:space="preserve">Measure 1. </w:t>
            </w:r>
          </w:p>
          <w:p w14:paraId="0430DB72" w14:textId="77777777" w:rsidR="00DA7E12" w:rsidRDefault="00DA7E12" w:rsidP="00DA7E12">
            <w:pPr>
              <w:spacing w:after="0" w:line="240" w:lineRule="auto"/>
              <w:rPr>
                <w:i/>
                <w:iCs/>
              </w:rPr>
            </w:pPr>
          </w:p>
          <w:p w14:paraId="615F58DD" w14:textId="77777777" w:rsidR="00DA7E12" w:rsidRPr="000011AD" w:rsidRDefault="00DA7E12" w:rsidP="00DA7E12">
            <w:pPr>
              <w:spacing w:after="0" w:line="240" w:lineRule="auto"/>
              <w:rPr>
                <w:i/>
                <w:iCs/>
                <w:color w:val="EE0000"/>
              </w:rPr>
            </w:pPr>
            <w:r w:rsidRPr="000011AD">
              <w:rPr>
                <w:i/>
                <w:iCs/>
                <w:color w:val="EE0000"/>
              </w:rPr>
              <w:t>Details here</w:t>
            </w:r>
          </w:p>
          <w:p w14:paraId="21E0F5D2" w14:textId="77777777" w:rsidR="00DA7E12" w:rsidRDefault="00DA7E12" w:rsidP="00DA7E12">
            <w:pPr>
              <w:spacing w:after="0" w:line="240" w:lineRule="auto"/>
              <w:rPr>
                <w:i/>
                <w:iCs/>
              </w:rPr>
            </w:pPr>
          </w:p>
          <w:p w14:paraId="4E434378" w14:textId="77777777" w:rsidR="00DA7E12" w:rsidRDefault="00DA7E12" w:rsidP="00DA7E12">
            <w:pPr>
              <w:spacing w:after="0" w:line="240" w:lineRule="auto"/>
              <w:rPr>
                <w:b/>
                <w:bCs/>
                <w:i/>
                <w:iCs/>
              </w:rPr>
            </w:pPr>
            <w:r w:rsidRPr="00BE18D1">
              <w:rPr>
                <w:b/>
                <w:bCs/>
                <w:i/>
                <w:iCs/>
              </w:rPr>
              <w:t xml:space="preserve">Measure 2. </w:t>
            </w:r>
          </w:p>
          <w:p w14:paraId="058025B1" w14:textId="77777777" w:rsidR="00DA7E12" w:rsidRDefault="00DA7E12" w:rsidP="00DA7E12">
            <w:pPr>
              <w:spacing w:after="0" w:line="240" w:lineRule="auto"/>
              <w:rPr>
                <w:b/>
                <w:bCs/>
                <w:i/>
                <w:iCs/>
              </w:rPr>
            </w:pPr>
          </w:p>
          <w:p w14:paraId="2032BBA3" w14:textId="77777777" w:rsidR="00DA7E12" w:rsidRPr="000011AD" w:rsidRDefault="00DA7E12" w:rsidP="00DA7E12">
            <w:pPr>
              <w:spacing w:after="0" w:line="240" w:lineRule="auto"/>
              <w:rPr>
                <w:i/>
                <w:iCs/>
                <w:color w:val="EE0000"/>
              </w:rPr>
            </w:pPr>
            <w:r w:rsidRPr="000011AD">
              <w:rPr>
                <w:i/>
                <w:iCs/>
                <w:color w:val="EE0000"/>
              </w:rPr>
              <w:t>Details here</w:t>
            </w:r>
          </w:p>
          <w:p w14:paraId="31126256" w14:textId="351DA421" w:rsidR="00DA7E12" w:rsidRPr="00B3323E" w:rsidRDefault="00DA7E12" w:rsidP="00DA7E12">
            <w:pPr>
              <w:spacing w:after="0" w:line="240" w:lineRule="auto"/>
            </w:pPr>
          </w:p>
        </w:tc>
        <w:tc>
          <w:tcPr>
            <w:tcW w:w="2452" w:type="dxa"/>
          </w:tcPr>
          <w:p w14:paraId="3F0D9F85" w14:textId="77777777" w:rsidR="00DA7E12" w:rsidRPr="00BE18D1" w:rsidRDefault="00DA7E12" w:rsidP="00DA7E12">
            <w:pPr>
              <w:spacing w:after="0" w:line="240" w:lineRule="auto"/>
              <w:rPr>
                <w:b/>
                <w:bCs/>
                <w:i/>
                <w:iCs/>
              </w:rPr>
            </w:pPr>
            <w:r w:rsidRPr="00BE18D1">
              <w:rPr>
                <w:b/>
                <w:bCs/>
                <w:i/>
                <w:iCs/>
              </w:rPr>
              <w:t xml:space="preserve">Measure 1. </w:t>
            </w:r>
          </w:p>
          <w:p w14:paraId="08AD871D" w14:textId="77777777" w:rsidR="00DA7E12" w:rsidRDefault="00DA7E12" w:rsidP="00DA7E12">
            <w:pPr>
              <w:spacing w:after="0" w:line="240" w:lineRule="auto"/>
              <w:rPr>
                <w:i/>
                <w:iCs/>
              </w:rPr>
            </w:pPr>
          </w:p>
          <w:p w14:paraId="04251631" w14:textId="77777777" w:rsidR="00DA7E12" w:rsidRPr="000011AD" w:rsidRDefault="00DA7E12" w:rsidP="00DA7E12">
            <w:pPr>
              <w:spacing w:after="0" w:line="240" w:lineRule="auto"/>
              <w:rPr>
                <w:i/>
                <w:iCs/>
                <w:color w:val="EE0000"/>
              </w:rPr>
            </w:pPr>
            <w:r w:rsidRPr="000011AD">
              <w:rPr>
                <w:i/>
                <w:iCs/>
                <w:color w:val="EE0000"/>
              </w:rPr>
              <w:t>Details here</w:t>
            </w:r>
          </w:p>
          <w:p w14:paraId="1DD10130" w14:textId="77777777" w:rsidR="00DA7E12" w:rsidRDefault="00DA7E12" w:rsidP="00DA7E12">
            <w:pPr>
              <w:spacing w:after="0" w:line="240" w:lineRule="auto"/>
              <w:rPr>
                <w:i/>
                <w:iCs/>
              </w:rPr>
            </w:pPr>
          </w:p>
          <w:p w14:paraId="7627486E" w14:textId="77777777" w:rsidR="00DA7E12" w:rsidRDefault="00DA7E12" w:rsidP="00DA7E12">
            <w:pPr>
              <w:spacing w:after="0" w:line="240" w:lineRule="auto"/>
              <w:rPr>
                <w:b/>
                <w:bCs/>
                <w:i/>
                <w:iCs/>
              </w:rPr>
            </w:pPr>
            <w:r w:rsidRPr="00BE18D1">
              <w:rPr>
                <w:b/>
                <w:bCs/>
                <w:i/>
                <w:iCs/>
              </w:rPr>
              <w:t>Measure 2.</w:t>
            </w:r>
          </w:p>
          <w:p w14:paraId="5C12946D" w14:textId="77777777" w:rsidR="00DA7E12" w:rsidRDefault="00DA7E12" w:rsidP="00DA7E12">
            <w:pPr>
              <w:spacing w:after="0" w:line="240" w:lineRule="auto"/>
              <w:rPr>
                <w:b/>
                <w:bCs/>
                <w:i/>
                <w:iCs/>
              </w:rPr>
            </w:pPr>
          </w:p>
          <w:p w14:paraId="4FD50C2A" w14:textId="77777777" w:rsidR="00DA7E12" w:rsidRPr="000011AD" w:rsidRDefault="00DA7E12" w:rsidP="00DA7E12">
            <w:pPr>
              <w:spacing w:after="0" w:line="240" w:lineRule="auto"/>
              <w:rPr>
                <w:i/>
                <w:iCs/>
                <w:color w:val="EE0000"/>
              </w:rPr>
            </w:pPr>
            <w:r w:rsidRPr="000011AD">
              <w:rPr>
                <w:i/>
                <w:iCs/>
                <w:color w:val="EE0000"/>
              </w:rPr>
              <w:t>Details here</w:t>
            </w:r>
          </w:p>
          <w:p w14:paraId="295354AF" w14:textId="3B4076AF" w:rsidR="00DA7E12" w:rsidRDefault="00DA7E12" w:rsidP="00DA7E12">
            <w:pPr>
              <w:spacing w:after="0" w:line="240" w:lineRule="auto"/>
            </w:pPr>
            <w:r w:rsidRPr="00BE18D1">
              <w:rPr>
                <w:b/>
                <w:bCs/>
                <w:i/>
                <w:iCs/>
              </w:rPr>
              <w:t xml:space="preserve"> </w:t>
            </w:r>
          </w:p>
        </w:tc>
        <w:tc>
          <w:tcPr>
            <w:tcW w:w="2569" w:type="dxa"/>
          </w:tcPr>
          <w:p w14:paraId="04C62BBA" w14:textId="77777777" w:rsidR="00DA7E12" w:rsidRPr="00BE18D1" w:rsidRDefault="00DA7E12" w:rsidP="00DA7E12">
            <w:pPr>
              <w:spacing w:after="0" w:line="240" w:lineRule="auto"/>
              <w:rPr>
                <w:b/>
                <w:bCs/>
                <w:i/>
                <w:iCs/>
              </w:rPr>
            </w:pPr>
            <w:r w:rsidRPr="00BE18D1">
              <w:rPr>
                <w:b/>
                <w:bCs/>
                <w:i/>
                <w:iCs/>
              </w:rPr>
              <w:t xml:space="preserve">Measure 1. </w:t>
            </w:r>
          </w:p>
          <w:p w14:paraId="41882349" w14:textId="77777777" w:rsidR="00DA7E12" w:rsidRDefault="00DA7E12" w:rsidP="00DA7E12">
            <w:pPr>
              <w:spacing w:after="0" w:line="240" w:lineRule="auto"/>
              <w:rPr>
                <w:i/>
                <w:iCs/>
              </w:rPr>
            </w:pPr>
          </w:p>
          <w:p w14:paraId="1EBE8183" w14:textId="77777777" w:rsidR="00DA7E12" w:rsidRPr="000011AD" w:rsidRDefault="00DA7E12" w:rsidP="00DA7E12">
            <w:pPr>
              <w:spacing w:after="0" w:line="240" w:lineRule="auto"/>
              <w:rPr>
                <w:i/>
                <w:iCs/>
                <w:color w:val="EE0000"/>
              </w:rPr>
            </w:pPr>
            <w:r w:rsidRPr="000011AD">
              <w:rPr>
                <w:i/>
                <w:iCs/>
                <w:color w:val="EE0000"/>
              </w:rPr>
              <w:t>Details here</w:t>
            </w:r>
          </w:p>
          <w:p w14:paraId="0D7B37D7" w14:textId="77777777" w:rsidR="00DA7E12" w:rsidRDefault="00DA7E12" w:rsidP="00DA7E12">
            <w:pPr>
              <w:spacing w:after="0" w:line="240" w:lineRule="auto"/>
              <w:rPr>
                <w:i/>
                <w:iCs/>
              </w:rPr>
            </w:pPr>
          </w:p>
          <w:p w14:paraId="4B19DDE4" w14:textId="77777777" w:rsidR="00DA7E12" w:rsidRDefault="00DA7E12" w:rsidP="00DA7E12">
            <w:pPr>
              <w:spacing w:after="0" w:line="240" w:lineRule="auto"/>
              <w:rPr>
                <w:b/>
                <w:bCs/>
                <w:i/>
                <w:iCs/>
              </w:rPr>
            </w:pPr>
            <w:r w:rsidRPr="00BE18D1">
              <w:rPr>
                <w:b/>
                <w:bCs/>
                <w:i/>
                <w:iCs/>
              </w:rPr>
              <w:t>Measure 2.</w:t>
            </w:r>
          </w:p>
          <w:p w14:paraId="3A6242CE" w14:textId="77777777" w:rsidR="00DA7E12" w:rsidRDefault="00DA7E12" w:rsidP="00DA7E12">
            <w:pPr>
              <w:spacing w:after="0" w:line="240" w:lineRule="auto"/>
              <w:rPr>
                <w:b/>
                <w:bCs/>
                <w:i/>
                <w:iCs/>
              </w:rPr>
            </w:pPr>
          </w:p>
          <w:p w14:paraId="5F598127" w14:textId="6A3EF99C" w:rsidR="00DA7E12" w:rsidRPr="008A7223" w:rsidRDefault="00DA7E12" w:rsidP="008A7223">
            <w:pPr>
              <w:spacing w:after="0" w:line="240" w:lineRule="auto"/>
              <w:rPr>
                <w:i/>
                <w:iCs/>
                <w:color w:val="EE0000"/>
              </w:rPr>
            </w:pPr>
            <w:r w:rsidRPr="000011AD">
              <w:rPr>
                <w:i/>
                <w:iCs/>
                <w:color w:val="EE0000"/>
              </w:rPr>
              <w:t>Details here</w:t>
            </w:r>
          </w:p>
          <w:p w14:paraId="7CE49670" w14:textId="3315DFBB" w:rsidR="00DA7E12" w:rsidRDefault="00DA7E12" w:rsidP="00DA7E12">
            <w:pPr>
              <w:spacing w:after="0" w:line="240" w:lineRule="auto"/>
            </w:pPr>
          </w:p>
        </w:tc>
        <w:tc>
          <w:tcPr>
            <w:tcW w:w="2109" w:type="dxa"/>
          </w:tcPr>
          <w:p w14:paraId="40E010FB" w14:textId="77777777" w:rsidR="00DA7E12" w:rsidRPr="00BE18D1" w:rsidRDefault="00DA7E12" w:rsidP="00DA7E12">
            <w:pPr>
              <w:spacing w:after="0" w:line="240" w:lineRule="auto"/>
              <w:rPr>
                <w:b/>
                <w:bCs/>
                <w:i/>
                <w:iCs/>
              </w:rPr>
            </w:pPr>
            <w:r w:rsidRPr="00BE18D1">
              <w:rPr>
                <w:b/>
                <w:bCs/>
                <w:i/>
                <w:iCs/>
              </w:rPr>
              <w:t xml:space="preserve">Measure 1. </w:t>
            </w:r>
          </w:p>
          <w:p w14:paraId="3991E8AB" w14:textId="672B11FC" w:rsidR="00DA7E12" w:rsidRPr="00F81437" w:rsidRDefault="00F81437" w:rsidP="00F81437">
            <w:pPr>
              <w:spacing w:after="0" w:line="240" w:lineRule="auto"/>
              <w:rPr>
                <w:i/>
                <w:iCs/>
                <w:color w:val="EE0000"/>
              </w:rPr>
            </w:pPr>
            <w:r>
              <w:rPr>
                <w:i/>
                <w:iCs/>
                <w:color w:val="EE0000"/>
              </w:rPr>
              <w:t>Annual</w:t>
            </w:r>
            <w:r w:rsidR="003A6655">
              <w:rPr>
                <w:i/>
                <w:iCs/>
                <w:color w:val="EE0000"/>
              </w:rPr>
              <w:t xml:space="preserve"> or</w:t>
            </w:r>
            <w:r>
              <w:rPr>
                <w:i/>
                <w:iCs/>
                <w:color w:val="EE0000"/>
              </w:rPr>
              <w:t xml:space="preserve"> Staggered Schedule</w:t>
            </w:r>
            <w:r>
              <w:rPr>
                <w:i/>
                <w:iCs/>
                <w:color w:val="EE0000"/>
              </w:rPr>
              <w:br/>
            </w:r>
            <w:r>
              <w:rPr>
                <w:i/>
                <w:iCs/>
                <w:color w:val="EE0000"/>
              </w:rPr>
              <w:br/>
            </w:r>
            <w:r w:rsidRPr="00F81437">
              <w:rPr>
                <w:i/>
                <w:iCs/>
                <w:color w:val="EE0000"/>
              </w:rPr>
              <w:t>2025-2026, 2026-2027, 2027-2028, 2028-2029</w:t>
            </w:r>
          </w:p>
          <w:p w14:paraId="2D97AD35" w14:textId="77777777" w:rsidR="00DA7E12" w:rsidRDefault="00DA7E12" w:rsidP="00DA7E12">
            <w:pPr>
              <w:spacing w:after="0" w:line="240" w:lineRule="auto"/>
              <w:rPr>
                <w:b/>
                <w:bCs/>
                <w:i/>
                <w:iCs/>
              </w:rPr>
            </w:pPr>
            <w:r w:rsidRPr="00BE18D1">
              <w:rPr>
                <w:b/>
                <w:bCs/>
                <w:i/>
                <w:iCs/>
              </w:rPr>
              <w:t xml:space="preserve">Measure 2. </w:t>
            </w:r>
          </w:p>
          <w:p w14:paraId="2EDC8FDD" w14:textId="77777777" w:rsidR="00DA7E12" w:rsidRDefault="00DA7E12" w:rsidP="00DA7E12">
            <w:pPr>
              <w:spacing w:after="0" w:line="240" w:lineRule="auto"/>
              <w:rPr>
                <w:b/>
                <w:bCs/>
                <w:i/>
                <w:iCs/>
              </w:rPr>
            </w:pPr>
          </w:p>
          <w:p w14:paraId="5E87E14F" w14:textId="77777777" w:rsidR="00DA7E12" w:rsidRPr="000011AD" w:rsidRDefault="00DA7E12" w:rsidP="00DA7E12">
            <w:pPr>
              <w:spacing w:after="0" w:line="240" w:lineRule="auto"/>
              <w:rPr>
                <w:i/>
                <w:iCs/>
                <w:color w:val="EE0000"/>
              </w:rPr>
            </w:pPr>
            <w:r w:rsidRPr="000011AD">
              <w:rPr>
                <w:i/>
                <w:iCs/>
                <w:color w:val="EE0000"/>
              </w:rPr>
              <w:t>Details here</w:t>
            </w:r>
          </w:p>
          <w:p w14:paraId="2D9E8967" w14:textId="73132785" w:rsidR="00DA7E12" w:rsidRDefault="00DA7E12" w:rsidP="00DA7E12">
            <w:pPr>
              <w:spacing w:after="0" w:line="240" w:lineRule="auto"/>
            </w:pPr>
          </w:p>
        </w:tc>
      </w:tr>
      <w:tr w:rsidR="00DA7E12" w:rsidRPr="00EC31F4" w14:paraId="394B33E6" w14:textId="66C8299F" w:rsidTr="00B466A6">
        <w:trPr>
          <w:trHeight w:val="517"/>
        </w:trPr>
        <w:tc>
          <w:tcPr>
            <w:tcW w:w="2487" w:type="dxa"/>
          </w:tcPr>
          <w:p w14:paraId="199B5099" w14:textId="247C8AF6" w:rsidR="00DA7E12" w:rsidRPr="00CE38F8" w:rsidRDefault="00DA7E12" w:rsidP="00DA7E12">
            <w:pPr>
              <w:tabs>
                <w:tab w:val="left" w:pos="360"/>
                <w:tab w:val="left" w:pos="1080"/>
              </w:tabs>
              <w:spacing w:after="0" w:line="240" w:lineRule="auto"/>
              <w:ind w:left="360"/>
              <w:rPr>
                <w:rFonts w:asciiTheme="majorHAnsi" w:eastAsia="Times New Roman" w:hAnsiTheme="majorHAnsi" w:cstheme="majorHAnsi"/>
                <w:b/>
                <w:color w:val="000000"/>
              </w:rPr>
            </w:pPr>
            <w:r w:rsidRPr="00CE38F8">
              <w:rPr>
                <w:rFonts w:asciiTheme="majorHAnsi" w:eastAsia="Times New Roman" w:hAnsiTheme="majorHAnsi" w:cstheme="majorHAnsi"/>
                <w:b/>
                <w:color w:val="000000"/>
              </w:rPr>
              <w:lastRenderedPageBreak/>
              <w:t>SLO 2:</w:t>
            </w:r>
            <w:r>
              <w:rPr>
                <w:rFonts w:asciiTheme="majorHAnsi" w:eastAsia="Times New Roman" w:hAnsiTheme="majorHAnsi" w:cstheme="majorHAnsi"/>
                <w:b/>
                <w:color w:val="000000"/>
              </w:rPr>
              <w:t xml:space="preserve"> Title Here</w:t>
            </w:r>
          </w:p>
        </w:tc>
        <w:tc>
          <w:tcPr>
            <w:tcW w:w="2354" w:type="dxa"/>
          </w:tcPr>
          <w:p w14:paraId="766FCDE7" w14:textId="07BC9E39" w:rsidR="00DA7E12" w:rsidRDefault="00DA7E12" w:rsidP="00DA7E12">
            <w:pPr>
              <w:spacing w:after="0" w:line="240" w:lineRule="auto"/>
            </w:pPr>
          </w:p>
        </w:tc>
        <w:tc>
          <w:tcPr>
            <w:tcW w:w="2419" w:type="dxa"/>
          </w:tcPr>
          <w:p w14:paraId="3A3B0C55" w14:textId="2BA69DA5" w:rsidR="00DA7E12" w:rsidRDefault="00DA7E12" w:rsidP="00DA7E12">
            <w:pPr>
              <w:spacing w:after="0" w:line="240" w:lineRule="auto"/>
            </w:pPr>
          </w:p>
        </w:tc>
        <w:tc>
          <w:tcPr>
            <w:tcW w:w="2452" w:type="dxa"/>
          </w:tcPr>
          <w:p w14:paraId="0654E4A3" w14:textId="207BB64E" w:rsidR="00DA7E12" w:rsidRDefault="00DA7E12" w:rsidP="00DA7E12">
            <w:pPr>
              <w:spacing w:after="0" w:line="240" w:lineRule="auto"/>
            </w:pPr>
          </w:p>
        </w:tc>
        <w:tc>
          <w:tcPr>
            <w:tcW w:w="2569" w:type="dxa"/>
          </w:tcPr>
          <w:p w14:paraId="01D3E6D5" w14:textId="6DFB0328" w:rsidR="00DA7E12" w:rsidRDefault="00DA7E12" w:rsidP="00DA7E12">
            <w:pPr>
              <w:spacing w:after="0" w:line="240" w:lineRule="auto"/>
            </w:pPr>
          </w:p>
        </w:tc>
        <w:tc>
          <w:tcPr>
            <w:tcW w:w="2109" w:type="dxa"/>
          </w:tcPr>
          <w:p w14:paraId="27F1A4A9" w14:textId="1DDB6D3E" w:rsidR="00DA7E12" w:rsidRDefault="00DA7E12" w:rsidP="00DA7E12">
            <w:pPr>
              <w:spacing w:after="0" w:line="240" w:lineRule="auto"/>
            </w:pPr>
          </w:p>
        </w:tc>
      </w:tr>
      <w:tr w:rsidR="00DA7E12" w:rsidRPr="00EC31F4" w14:paraId="4EE42E6F" w14:textId="0032E9A1" w:rsidTr="00B466A6">
        <w:trPr>
          <w:trHeight w:val="517"/>
        </w:trPr>
        <w:tc>
          <w:tcPr>
            <w:tcW w:w="2487" w:type="dxa"/>
          </w:tcPr>
          <w:p w14:paraId="1512D314" w14:textId="663B8E80" w:rsidR="00DA7E12" w:rsidRPr="00CE38F8" w:rsidRDefault="00DA7E12" w:rsidP="00DA7E12">
            <w:pPr>
              <w:tabs>
                <w:tab w:val="left" w:pos="360"/>
                <w:tab w:val="left" w:pos="1080"/>
              </w:tabs>
              <w:spacing w:after="0" w:line="240" w:lineRule="auto"/>
              <w:ind w:left="360"/>
              <w:rPr>
                <w:rFonts w:asciiTheme="majorHAnsi" w:eastAsia="Times New Roman" w:hAnsiTheme="majorHAnsi" w:cstheme="majorHAnsi"/>
                <w:b/>
                <w:color w:val="000000"/>
              </w:rPr>
            </w:pPr>
            <w:r w:rsidRPr="00CE38F8">
              <w:rPr>
                <w:rFonts w:asciiTheme="majorHAnsi" w:eastAsia="Times New Roman" w:hAnsiTheme="majorHAnsi" w:cstheme="majorHAnsi"/>
                <w:b/>
                <w:color w:val="000000"/>
              </w:rPr>
              <w:t>SLO 3:</w:t>
            </w:r>
            <w:r>
              <w:rPr>
                <w:rFonts w:asciiTheme="majorHAnsi" w:eastAsia="Times New Roman" w:hAnsiTheme="majorHAnsi" w:cstheme="majorHAnsi"/>
                <w:b/>
                <w:color w:val="000000"/>
              </w:rPr>
              <w:t xml:space="preserve"> Title Here</w:t>
            </w:r>
          </w:p>
        </w:tc>
        <w:tc>
          <w:tcPr>
            <w:tcW w:w="2354" w:type="dxa"/>
          </w:tcPr>
          <w:p w14:paraId="0E386C8D" w14:textId="402DC790" w:rsidR="00DA7E12" w:rsidRPr="00B3323E" w:rsidRDefault="00DA7E12" w:rsidP="00DA7E12">
            <w:pPr>
              <w:spacing w:after="0" w:line="240" w:lineRule="auto"/>
              <w:rPr>
                <w:b/>
                <w:bCs/>
              </w:rPr>
            </w:pPr>
          </w:p>
        </w:tc>
        <w:tc>
          <w:tcPr>
            <w:tcW w:w="2419" w:type="dxa"/>
          </w:tcPr>
          <w:p w14:paraId="25A91F3D" w14:textId="29F98B47" w:rsidR="00DA7E12" w:rsidRPr="00B3323E" w:rsidRDefault="00DA7E12" w:rsidP="00DA7E12">
            <w:pPr>
              <w:spacing w:after="0" w:line="240" w:lineRule="auto"/>
              <w:rPr>
                <w:b/>
                <w:bCs/>
              </w:rPr>
            </w:pPr>
          </w:p>
        </w:tc>
        <w:tc>
          <w:tcPr>
            <w:tcW w:w="2452" w:type="dxa"/>
          </w:tcPr>
          <w:p w14:paraId="64201B9C" w14:textId="6D47A350" w:rsidR="00DA7E12" w:rsidRPr="00B3323E" w:rsidRDefault="00DA7E12" w:rsidP="00DA7E12">
            <w:pPr>
              <w:spacing w:after="0" w:line="240" w:lineRule="auto"/>
              <w:rPr>
                <w:b/>
                <w:bCs/>
              </w:rPr>
            </w:pPr>
          </w:p>
        </w:tc>
        <w:tc>
          <w:tcPr>
            <w:tcW w:w="2569" w:type="dxa"/>
          </w:tcPr>
          <w:p w14:paraId="3ED00F35" w14:textId="26C6A89C" w:rsidR="00DA7E12" w:rsidRPr="00B3323E" w:rsidRDefault="00DA7E12" w:rsidP="00DA7E12">
            <w:pPr>
              <w:spacing w:after="0" w:line="240" w:lineRule="auto"/>
              <w:rPr>
                <w:b/>
                <w:bCs/>
              </w:rPr>
            </w:pPr>
          </w:p>
        </w:tc>
        <w:tc>
          <w:tcPr>
            <w:tcW w:w="2109" w:type="dxa"/>
          </w:tcPr>
          <w:p w14:paraId="3C397418" w14:textId="42FD9806" w:rsidR="00DA7E12" w:rsidRPr="00B3323E" w:rsidRDefault="00DA7E12" w:rsidP="00DA7E12">
            <w:pPr>
              <w:spacing w:after="0" w:line="240" w:lineRule="auto"/>
              <w:rPr>
                <w:b/>
                <w:bCs/>
              </w:rPr>
            </w:pPr>
          </w:p>
        </w:tc>
      </w:tr>
      <w:tr w:rsidR="00B3323E" w:rsidRPr="00EC31F4" w14:paraId="3917B84F" w14:textId="5D2A1A6A" w:rsidTr="00B466A6">
        <w:trPr>
          <w:trHeight w:val="517"/>
        </w:trPr>
        <w:tc>
          <w:tcPr>
            <w:tcW w:w="2487" w:type="dxa"/>
          </w:tcPr>
          <w:p w14:paraId="22D62B6C" w14:textId="60C1F35E" w:rsidR="00B3323E" w:rsidRPr="00CE38F8" w:rsidRDefault="00B3323E" w:rsidP="00B3323E">
            <w:pPr>
              <w:tabs>
                <w:tab w:val="left" w:pos="360"/>
                <w:tab w:val="left" w:pos="1080"/>
              </w:tabs>
              <w:spacing w:after="0" w:line="240" w:lineRule="auto"/>
              <w:ind w:left="360"/>
              <w:rPr>
                <w:rFonts w:asciiTheme="majorHAnsi" w:eastAsia="Times New Roman" w:hAnsiTheme="majorHAnsi" w:cstheme="majorHAnsi"/>
                <w:b/>
                <w:color w:val="000000"/>
              </w:rPr>
            </w:pPr>
            <w:r w:rsidRPr="00CE38F8">
              <w:rPr>
                <w:rFonts w:asciiTheme="majorHAnsi" w:eastAsia="Times New Roman" w:hAnsiTheme="majorHAnsi" w:cstheme="majorHAnsi"/>
                <w:b/>
                <w:color w:val="000000"/>
              </w:rPr>
              <w:t>SLO 4:</w:t>
            </w:r>
            <w:r w:rsidR="00415038">
              <w:rPr>
                <w:rFonts w:asciiTheme="majorHAnsi" w:eastAsia="Times New Roman" w:hAnsiTheme="majorHAnsi" w:cstheme="majorHAnsi"/>
                <w:b/>
                <w:color w:val="000000"/>
              </w:rPr>
              <w:t xml:space="preserve"> Title Here</w:t>
            </w:r>
          </w:p>
        </w:tc>
        <w:tc>
          <w:tcPr>
            <w:tcW w:w="2354" w:type="dxa"/>
          </w:tcPr>
          <w:p w14:paraId="0D4C9293" w14:textId="77777777" w:rsidR="00B3323E" w:rsidRDefault="00B3323E" w:rsidP="00B3323E">
            <w:pPr>
              <w:spacing w:after="0" w:line="240" w:lineRule="auto"/>
            </w:pPr>
          </w:p>
        </w:tc>
        <w:tc>
          <w:tcPr>
            <w:tcW w:w="2419" w:type="dxa"/>
          </w:tcPr>
          <w:p w14:paraId="4D9FB7B1" w14:textId="77777777" w:rsidR="00B3323E" w:rsidRDefault="00B3323E" w:rsidP="00B3323E">
            <w:pPr>
              <w:spacing w:after="0" w:line="240" w:lineRule="auto"/>
            </w:pPr>
          </w:p>
        </w:tc>
        <w:tc>
          <w:tcPr>
            <w:tcW w:w="2452" w:type="dxa"/>
          </w:tcPr>
          <w:p w14:paraId="0356D42D" w14:textId="77777777" w:rsidR="00B3323E" w:rsidRDefault="00B3323E" w:rsidP="00B3323E">
            <w:pPr>
              <w:spacing w:after="0" w:line="240" w:lineRule="auto"/>
            </w:pPr>
          </w:p>
        </w:tc>
        <w:tc>
          <w:tcPr>
            <w:tcW w:w="2569" w:type="dxa"/>
          </w:tcPr>
          <w:p w14:paraId="351671C7" w14:textId="77777777" w:rsidR="00B3323E" w:rsidRDefault="00B3323E" w:rsidP="00B3323E">
            <w:pPr>
              <w:spacing w:after="0" w:line="240" w:lineRule="auto"/>
            </w:pPr>
          </w:p>
        </w:tc>
        <w:tc>
          <w:tcPr>
            <w:tcW w:w="2109" w:type="dxa"/>
          </w:tcPr>
          <w:p w14:paraId="33444460" w14:textId="77777777" w:rsidR="00B3323E" w:rsidRDefault="00B3323E" w:rsidP="00B3323E">
            <w:pPr>
              <w:spacing w:after="0" w:line="240" w:lineRule="auto"/>
            </w:pPr>
          </w:p>
        </w:tc>
      </w:tr>
      <w:tr w:rsidR="00B3323E" w:rsidRPr="00EC31F4" w14:paraId="09908FCE" w14:textId="43B6C6F4" w:rsidTr="00B466A6">
        <w:trPr>
          <w:trHeight w:val="517"/>
        </w:trPr>
        <w:tc>
          <w:tcPr>
            <w:tcW w:w="2487" w:type="dxa"/>
          </w:tcPr>
          <w:p w14:paraId="6EB4DC8D" w14:textId="6D68A870" w:rsidR="00B3323E" w:rsidRPr="00CE38F8" w:rsidRDefault="00B3323E" w:rsidP="00B3323E">
            <w:pPr>
              <w:tabs>
                <w:tab w:val="left" w:pos="360"/>
                <w:tab w:val="left" w:pos="1080"/>
              </w:tabs>
              <w:spacing w:after="0" w:line="240" w:lineRule="auto"/>
              <w:ind w:left="360"/>
              <w:rPr>
                <w:rFonts w:asciiTheme="majorHAnsi" w:eastAsia="Times New Roman" w:hAnsiTheme="majorHAnsi" w:cstheme="majorHAnsi"/>
                <w:b/>
                <w:color w:val="000000"/>
              </w:rPr>
            </w:pPr>
            <w:r w:rsidRPr="00CE38F8">
              <w:rPr>
                <w:rFonts w:asciiTheme="majorHAnsi" w:eastAsia="Times New Roman" w:hAnsiTheme="majorHAnsi" w:cstheme="majorHAnsi"/>
                <w:b/>
                <w:color w:val="000000"/>
              </w:rPr>
              <w:t>SLO 5:</w:t>
            </w:r>
            <w:r w:rsidR="00415038">
              <w:rPr>
                <w:rFonts w:asciiTheme="majorHAnsi" w:eastAsia="Times New Roman" w:hAnsiTheme="majorHAnsi" w:cstheme="majorHAnsi"/>
                <w:b/>
                <w:color w:val="000000"/>
              </w:rPr>
              <w:t xml:space="preserve"> Title Here</w:t>
            </w:r>
          </w:p>
        </w:tc>
        <w:tc>
          <w:tcPr>
            <w:tcW w:w="2354" w:type="dxa"/>
          </w:tcPr>
          <w:p w14:paraId="2B7E020A" w14:textId="77777777" w:rsidR="00B3323E" w:rsidRDefault="00B3323E" w:rsidP="00B3323E">
            <w:pPr>
              <w:spacing w:after="0" w:line="240" w:lineRule="auto"/>
            </w:pPr>
          </w:p>
        </w:tc>
        <w:tc>
          <w:tcPr>
            <w:tcW w:w="2419" w:type="dxa"/>
          </w:tcPr>
          <w:p w14:paraId="1C20F401" w14:textId="77777777" w:rsidR="00B3323E" w:rsidRDefault="00B3323E" w:rsidP="00B3323E">
            <w:pPr>
              <w:spacing w:after="0" w:line="240" w:lineRule="auto"/>
            </w:pPr>
          </w:p>
        </w:tc>
        <w:tc>
          <w:tcPr>
            <w:tcW w:w="2452" w:type="dxa"/>
          </w:tcPr>
          <w:p w14:paraId="373D90F2" w14:textId="77777777" w:rsidR="00B3323E" w:rsidRDefault="00B3323E" w:rsidP="00B3323E">
            <w:pPr>
              <w:spacing w:after="0" w:line="240" w:lineRule="auto"/>
            </w:pPr>
          </w:p>
        </w:tc>
        <w:tc>
          <w:tcPr>
            <w:tcW w:w="2569" w:type="dxa"/>
          </w:tcPr>
          <w:p w14:paraId="4FEE71CC" w14:textId="77777777" w:rsidR="00B3323E" w:rsidRDefault="00B3323E" w:rsidP="00B3323E">
            <w:pPr>
              <w:spacing w:after="0" w:line="240" w:lineRule="auto"/>
            </w:pPr>
          </w:p>
        </w:tc>
        <w:tc>
          <w:tcPr>
            <w:tcW w:w="2109" w:type="dxa"/>
          </w:tcPr>
          <w:p w14:paraId="55FB4AD7" w14:textId="77777777" w:rsidR="00B3323E" w:rsidRDefault="00B3323E" w:rsidP="00B3323E">
            <w:pPr>
              <w:spacing w:after="0" w:line="240" w:lineRule="auto"/>
            </w:pPr>
          </w:p>
        </w:tc>
      </w:tr>
    </w:tbl>
    <w:p w14:paraId="0591720D" w14:textId="7E2E8E45" w:rsidR="000D2FBE" w:rsidRDefault="000D2FBE" w:rsidP="00E8752E">
      <w:pPr>
        <w:spacing w:after="0" w:line="240" w:lineRule="auto"/>
      </w:pPr>
    </w:p>
    <w:tbl>
      <w:tblPr>
        <w:tblpPr w:leftFromText="180" w:rightFromText="180" w:vertAnchor="text" w:horzAnchor="margin" w:tblpY="-62"/>
        <w:tblW w:w="142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2875"/>
        <w:gridCol w:w="11351"/>
      </w:tblGrid>
      <w:tr w:rsidR="004F29E8" w:rsidRPr="00C15387" w14:paraId="4F767E7F" w14:textId="77777777" w:rsidTr="00C070A4">
        <w:trPr>
          <w:trHeight w:val="484"/>
        </w:trPr>
        <w:tc>
          <w:tcPr>
            <w:tcW w:w="2875" w:type="dxa"/>
            <w:tcBorders>
              <w:bottom w:val="single" w:sz="4" w:space="0" w:color="AEAAAA" w:themeColor="background2" w:themeShade="BF"/>
            </w:tcBorders>
            <w:shd w:val="clear" w:color="auto" w:fill="D0CECE" w:themeFill="background2" w:themeFillShade="E6"/>
          </w:tcPr>
          <w:p w14:paraId="02F5E7E7" w14:textId="37B21C76" w:rsidR="004F29E8" w:rsidRPr="004F29E8" w:rsidRDefault="00A247CA" w:rsidP="004F29E8">
            <w:pPr>
              <w:pStyle w:val="ListParagraph"/>
              <w:numPr>
                <w:ilvl w:val="0"/>
                <w:numId w:val="8"/>
              </w:numPr>
              <w:tabs>
                <w:tab w:val="left" w:pos="360"/>
                <w:tab w:val="left" w:pos="520"/>
              </w:tabs>
              <w:ind w:left="250" w:hanging="270"/>
              <w:rPr>
                <w:rFonts w:asciiTheme="majorHAnsi" w:hAnsiTheme="majorHAnsi" w:cstheme="majorHAnsi"/>
                <w:b/>
                <w:sz w:val="16"/>
                <w:szCs w:val="16"/>
              </w:rPr>
            </w:pPr>
            <w:r>
              <w:rPr>
                <w:rFonts w:asciiTheme="majorHAnsi" w:eastAsia="Times New Roman" w:hAnsiTheme="majorHAnsi" w:cstheme="majorHAnsi"/>
                <w:b/>
                <w:bCs/>
                <w:color w:val="000000"/>
              </w:rPr>
              <w:t>Describe Assessment Plan Collaboration and Decision-making</w:t>
            </w:r>
          </w:p>
          <w:p w14:paraId="2ECE28FD" w14:textId="46FABD19" w:rsidR="004F29E8" w:rsidRPr="00732266" w:rsidRDefault="004F29E8">
            <w:pPr>
              <w:pStyle w:val="ListParagraph"/>
              <w:tabs>
                <w:tab w:val="left" w:pos="360"/>
                <w:tab w:val="left" w:pos="1080"/>
              </w:tabs>
              <w:ind w:left="332"/>
              <w:rPr>
                <w:rFonts w:asciiTheme="majorHAnsi" w:hAnsiTheme="majorHAnsi" w:cstheme="majorHAnsi"/>
                <w:bCs/>
                <w:sz w:val="16"/>
                <w:szCs w:val="16"/>
              </w:rPr>
            </w:pPr>
          </w:p>
        </w:tc>
        <w:tc>
          <w:tcPr>
            <w:tcW w:w="11351" w:type="dxa"/>
            <w:tcBorders>
              <w:bottom w:val="single" w:sz="4" w:space="0" w:color="AEAAAA" w:themeColor="background2" w:themeShade="BF"/>
            </w:tcBorders>
            <w:shd w:val="clear" w:color="auto" w:fill="D0CECE" w:themeFill="background2" w:themeFillShade="E6"/>
            <w:vAlign w:val="center"/>
          </w:tcPr>
          <w:p w14:paraId="360741DD" w14:textId="58B2BAFE" w:rsidR="004F29E8" w:rsidRPr="00C15387" w:rsidRDefault="0080290B">
            <w:pPr>
              <w:spacing w:after="0" w:line="240" w:lineRule="auto"/>
              <w:rPr>
                <w:rFonts w:ascii="Times New Roman" w:hAnsi="Times New Roman"/>
                <w:sz w:val="24"/>
                <w:szCs w:val="24"/>
              </w:rPr>
            </w:pPr>
            <w:r w:rsidRPr="0080290B">
              <w:rPr>
                <w:color w:val="FF0000"/>
              </w:rPr>
              <w:t xml:space="preserve">Please provide a brief description and timeline for developing the components of the program’s assessment plan, including the identification of stakeholders </w:t>
            </w:r>
            <w:r>
              <w:rPr>
                <w:color w:val="FF0000"/>
              </w:rPr>
              <w:t xml:space="preserve">and committees </w:t>
            </w:r>
            <w:r w:rsidRPr="0080290B">
              <w:rPr>
                <w:color w:val="FF0000"/>
              </w:rPr>
              <w:t>involved. Be sure to include details about any regular faculty meetings held or student consultations conducted regarding the development of Student Learning Outcomes (SLOs)</w:t>
            </w:r>
            <w:r w:rsidR="003B44C4">
              <w:rPr>
                <w:color w:val="FF0000"/>
              </w:rPr>
              <w:t>, key assessment</w:t>
            </w:r>
            <w:r w:rsidR="000539E4">
              <w:rPr>
                <w:color w:val="FF0000"/>
              </w:rPr>
              <w:t xml:space="preserve"> measures</w:t>
            </w:r>
            <w:r w:rsidR="003B44C4">
              <w:rPr>
                <w:color w:val="FF0000"/>
              </w:rPr>
              <w:t>, etc.</w:t>
            </w:r>
          </w:p>
        </w:tc>
      </w:tr>
      <w:tr w:rsidR="004F29E8" w:rsidRPr="5F554BF3" w14:paraId="11D75806" w14:textId="77777777" w:rsidTr="00466BEA">
        <w:trPr>
          <w:trHeight w:val="2521"/>
        </w:trPr>
        <w:tc>
          <w:tcPr>
            <w:tcW w:w="14226" w:type="dxa"/>
            <w:gridSpan w:val="2"/>
            <w:vAlign w:val="center"/>
          </w:tcPr>
          <w:p w14:paraId="0FDFA55B" w14:textId="1C3546F2" w:rsidR="004F29E8" w:rsidRPr="5F554BF3" w:rsidRDefault="004F29E8">
            <w:pPr>
              <w:spacing w:after="0" w:line="240" w:lineRule="auto"/>
              <w:rPr>
                <w:color w:val="FF0000"/>
              </w:rPr>
            </w:pPr>
          </w:p>
        </w:tc>
      </w:tr>
    </w:tbl>
    <w:p w14:paraId="5B14F92E" w14:textId="77777777" w:rsidR="000D2FBE" w:rsidRDefault="000D2FBE">
      <w:pPr>
        <w:spacing w:after="0" w:line="240" w:lineRule="auto"/>
      </w:pPr>
      <w:r>
        <w:br w:type="page"/>
      </w:r>
    </w:p>
    <w:p w14:paraId="5A7CBB69" w14:textId="1A984682" w:rsidR="00835741" w:rsidRDefault="000D2FBE" w:rsidP="00E8752E">
      <w:pPr>
        <w:spacing w:after="0" w:line="240" w:lineRule="auto"/>
        <w:rPr>
          <w:b/>
          <w:bCs/>
        </w:rPr>
      </w:pPr>
      <w:r w:rsidRPr="00BA1FF9">
        <w:rPr>
          <w:b/>
          <w:bCs/>
        </w:rPr>
        <w:t xml:space="preserve">Resources on </w:t>
      </w:r>
      <w:r w:rsidR="00BA1FF9" w:rsidRPr="00BA1FF9">
        <w:rPr>
          <w:b/>
          <w:bCs/>
        </w:rPr>
        <w:t>curriculum</w:t>
      </w:r>
      <w:r w:rsidRPr="00BA1FF9">
        <w:rPr>
          <w:b/>
          <w:bCs/>
        </w:rPr>
        <w:t xml:space="preserve"> m</w:t>
      </w:r>
      <w:r w:rsidR="00BA1FF9" w:rsidRPr="00BA1FF9">
        <w:rPr>
          <w:b/>
          <w:bCs/>
        </w:rPr>
        <w:t>apping</w:t>
      </w:r>
    </w:p>
    <w:p w14:paraId="5ED5A026" w14:textId="446DB11D" w:rsidR="0027570B" w:rsidRDefault="0027570B" w:rsidP="00E8752E">
      <w:pPr>
        <w:spacing w:after="0" w:line="240" w:lineRule="auto"/>
        <w:rPr>
          <w:b/>
          <w:bCs/>
        </w:rPr>
      </w:pPr>
    </w:p>
    <w:p w14:paraId="3F30812C" w14:textId="332B89D4" w:rsidR="0027570B" w:rsidRDefault="0027570B" w:rsidP="0027570B">
      <w:pPr>
        <w:pStyle w:val="ListParagraph"/>
        <w:numPr>
          <w:ilvl w:val="0"/>
          <w:numId w:val="7"/>
        </w:numPr>
        <w:spacing w:after="0" w:line="240" w:lineRule="auto"/>
        <w:rPr>
          <w:b/>
          <w:bCs/>
        </w:rPr>
      </w:pPr>
      <w:r>
        <w:rPr>
          <w:b/>
          <w:bCs/>
        </w:rPr>
        <w:t xml:space="preserve">Program Learning Opportunities and Skills Development Worksheet: </w:t>
      </w:r>
      <w:hyperlink r:id="rId14" w:history="1">
        <w:r w:rsidRPr="001C3CD6">
          <w:rPr>
            <w:rStyle w:val="Hyperlink"/>
            <w:b/>
            <w:bCs/>
          </w:rPr>
          <w:t>https://www.utrgv.edu/curriculum-assessment/_files/resources/presentations/pslo.pdf</w:t>
        </w:r>
      </w:hyperlink>
      <w:r>
        <w:rPr>
          <w:b/>
          <w:bCs/>
        </w:rPr>
        <w:t xml:space="preserve"> </w:t>
      </w:r>
    </w:p>
    <w:p w14:paraId="414AB87F" w14:textId="77777777" w:rsidR="0027570B" w:rsidRDefault="0027570B" w:rsidP="0027570B">
      <w:pPr>
        <w:pStyle w:val="ListParagraph"/>
        <w:numPr>
          <w:ilvl w:val="0"/>
          <w:numId w:val="7"/>
        </w:numPr>
        <w:spacing w:after="0" w:line="240" w:lineRule="auto"/>
        <w:rPr>
          <w:b/>
          <w:bCs/>
        </w:rPr>
      </w:pPr>
      <w:r>
        <w:rPr>
          <w:b/>
          <w:bCs/>
        </w:rPr>
        <w:t xml:space="preserve">Course Alignment Worksheet: </w:t>
      </w:r>
      <w:hyperlink r:id="rId15" w:history="1">
        <w:r w:rsidRPr="001C3CD6">
          <w:rPr>
            <w:rStyle w:val="Hyperlink"/>
            <w:b/>
            <w:bCs/>
          </w:rPr>
          <w:t>https://www.utrgv.edu/curriculum-assessment/_files/resources/presentations/worksheet.pdf</w:t>
        </w:r>
      </w:hyperlink>
    </w:p>
    <w:p w14:paraId="2A1ED461" w14:textId="67025155" w:rsidR="0027570B" w:rsidRPr="0027570B" w:rsidRDefault="0027570B" w:rsidP="0027570B">
      <w:pPr>
        <w:pStyle w:val="ListParagraph"/>
        <w:numPr>
          <w:ilvl w:val="0"/>
          <w:numId w:val="7"/>
        </w:numPr>
        <w:spacing w:after="0" w:line="240" w:lineRule="auto"/>
        <w:rPr>
          <w:b/>
          <w:bCs/>
        </w:rPr>
      </w:pPr>
      <w:r>
        <w:rPr>
          <w:b/>
          <w:bCs/>
        </w:rPr>
        <w:t xml:space="preserve">Using Curriculum Maps to Design, Scaffold and Assess Student Learning” </w:t>
      </w:r>
      <w:hyperlink r:id="rId16" w:history="1">
        <w:r w:rsidRPr="001C3CD6">
          <w:rPr>
            <w:rStyle w:val="Hyperlink"/>
            <w:b/>
            <w:bCs/>
          </w:rPr>
          <w:t>https://www.utrgv.edu/curriculum-assessment/_files/resources/presentations/mapping.pdf</w:t>
        </w:r>
      </w:hyperlink>
      <w:r>
        <w:rPr>
          <w:b/>
          <w:bCs/>
        </w:rPr>
        <w:t xml:space="preserve">  </w:t>
      </w:r>
    </w:p>
    <w:sectPr w:rsidR="0027570B" w:rsidRPr="0027570B" w:rsidSect="00E8752E">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EC33" w14:textId="77777777" w:rsidR="00721246" w:rsidRDefault="00721246">
      <w:pPr>
        <w:spacing w:after="0" w:line="240" w:lineRule="auto"/>
      </w:pPr>
      <w:r>
        <w:separator/>
      </w:r>
    </w:p>
  </w:endnote>
  <w:endnote w:type="continuationSeparator" w:id="0">
    <w:p w14:paraId="34C7B023" w14:textId="77777777" w:rsidR="00721246" w:rsidRDefault="00721246">
      <w:pPr>
        <w:spacing w:after="0" w:line="240" w:lineRule="auto"/>
      </w:pPr>
      <w:r>
        <w:continuationSeparator/>
      </w:r>
    </w:p>
  </w:endnote>
  <w:endnote w:type="continuationNotice" w:id="1">
    <w:p w14:paraId="4E993A46" w14:textId="77777777" w:rsidR="00721246" w:rsidRDefault="00721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7913566"/>
      <w:docPartObj>
        <w:docPartGallery w:val="Page Numbers (Bottom of Page)"/>
        <w:docPartUnique/>
      </w:docPartObj>
    </w:sdtPr>
    <w:sdtEndPr>
      <w:rPr>
        <w:rStyle w:val="PageNumber"/>
      </w:rPr>
    </w:sdtEndPr>
    <w:sdtContent>
      <w:p w14:paraId="353F2683" w14:textId="77777777" w:rsidR="000B406E" w:rsidRDefault="00D610D7" w:rsidP="000B40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B54E60" w14:textId="77777777" w:rsidR="000B406E" w:rsidRDefault="000B406E" w:rsidP="000B4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1032201"/>
      <w:docPartObj>
        <w:docPartGallery w:val="Page Numbers (Bottom of Page)"/>
        <w:docPartUnique/>
      </w:docPartObj>
    </w:sdtPr>
    <w:sdtEndPr>
      <w:rPr>
        <w:rStyle w:val="PageNumber"/>
      </w:rPr>
    </w:sdtEndPr>
    <w:sdtContent>
      <w:p w14:paraId="7A9AB706" w14:textId="77777777" w:rsidR="000B406E" w:rsidRDefault="00D610D7" w:rsidP="000B40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6C4822" w14:textId="1442255F" w:rsidR="000B406E" w:rsidRDefault="00E52445" w:rsidP="000B406E">
    <w:pPr>
      <w:pStyle w:val="Footer"/>
      <w:ind w:right="360"/>
    </w:pPr>
    <w:r>
      <w:t xml:space="preserve">Rev. </w:t>
    </w:r>
    <w:r w:rsidR="001E27F4">
      <w:t>9</w:t>
    </w:r>
    <w:r>
      <w:t>/</w:t>
    </w:r>
    <w:r w:rsidR="001E27F4">
      <w:t>1</w:t>
    </w:r>
    <w:r w:rsidR="000539E4">
      <w:t>7</w:t>
    </w:r>
    <w:r w:rsidR="00D610D7">
      <w:t>/</w:t>
    </w:r>
    <w:r w:rsidR="005D4699">
      <w:t>2</w:t>
    </w:r>
    <w:r w:rsidR="0033504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E101" w14:textId="77777777" w:rsidR="00721246" w:rsidRDefault="00721246">
      <w:pPr>
        <w:spacing w:after="0" w:line="240" w:lineRule="auto"/>
      </w:pPr>
      <w:r>
        <w:separator/>
      </w:r>
    </w:p>
  </w:footnote>
  <w:footnote w:type="continuationSeparator" w:id="0">
    <w:p w14:paraId="2E199FBC" w14:textId="77777777" w:rsidR="00721246" w:rsidRDefault="00721246">
      <w:pPr>
        <w:spacing w:after="0" w:line="240" w:lineRule="auto"/>
      </w:pPr>
      <w:r>
        <w:continuationSeparator/>
      </w:r>
    </w:p>
  </w:footnote>
  <w:footnote w:type="continuationNotice" w:id="1">
    <w:p w14:paraId="4C3322D6" w14:textId="77777777" w:rsidR="00721246" w:rsidRDefault="00721246">
      <w:pPr>
        <w:spacing w:after="0" w:line="240" w:lineRule="auto"/>
      </w:pPr>
    </w:p>
  </w:footnote>
  <w:footnote w:id="2">
    <w:p w14:paraId="42164914" w14:textId="77777777" w:rsidR="00F81437" w:rsidRDefault="00F81437" w:rsidP="00F81437">
      <w:pPr>
        <w:pStyle w:val="FootnoteText"/>
      </w:pPr>
      <w:r>
        <w:rPr>
          <w:rStyle w:val="FootnoteReference"/>
        </w:rPr>
        <w:footnoteRef/>
      </w:r>
      <w:r>
        <w:t xml:space="preserve"> </w:t>
      </w:r>
      <w:r w:rsidRPr="003344D1">
        <w:rPr>
          <w:rFonts w:asciiTheme="majorHAnsi" w:hAnsiTheme="majorHAnsi" w:cstheme="majorHAnsi"/>
          <w:b/>
          <w:bCs/>
          <w:i/>
          <w:iCs/>
          <w:sz w:val="18"/>
          <w:szCs w:val="18"/>
        </w:rPr>
        <w:t xml:space="preserve">Note: </w:t>
      </w:r>
      <w:r>
        <w:rPr>
          <w:rFonts w:asciiTheme="majorHAnsi" w:hAnsiTheme="majorHAnsi" w:cstheme="majorHAnsi"/>
          <w:b/>
          <w:bCs/>
          <w:i/>
          <w:iCs/>
          <w:sz w:val="18"/>
          <w:szCs w:val="18"/>
        </w:rPr>
        <w:t>Educational programs are strongly encouraged to</w:t>
      </w:r>
      <w:r w:rsidRPr="003344D1">
        <w:rPr>
          <w:rFonts w:asciiTheme="majorHAnsi" w:hAnsiTheme="majorHAnsi" w:cstheme="majorHAnsi"/>
          <w:b/>
          <w:bCs/>
          <w:i/>
          <w:iCs/>
          <w:sz w:val="18"/>
          <w:szCs w:val="18"/>
        </w:rPr>
        <w:t xml:space="preserve"> </w:t>
      </w:r>
      <w:r>
        <w:rPr>
          <w:rFonts w:asciiTheme="majorHAnsi" w:hAnsiTheme="majorHAnsi" w:cstheme="majorHAnsi"/>
          <w:b/>
          <w:bCs/>
          <w:i/>
          <w:iCs/>
          <w:sz w:val="18"/>
          <w:szCs w:val="18"/>
        </w:rPr>
        <w:t>assess all program</w:t>
      </w:r>
      <w:r w:rsidRPr="003344D1">
        <w:rPr>
          <w:rFonts w:asciiTheme="majorHAnsi" w:hAnsiTheme="majorHAnsi" w:cstheme="majorHAnsi"/>
          <w:b/>
          <w:bCs/>
          <w:i/>
          <w:iCs/>
          <w:sz w:val="18"/>
          <w:szCs w:val="18"/>
        </w:rPr>
        <w:t xml:space="preserve"> SLO</w:t>
      </w:r>
      <w:r>
        <w:rPr>
          <w:rFonts w:asciiTheme="majorHAnsi" w:hAnsiTheme="majorHAnsi" w:cstheme="majorHAnsi"/>
          <w:b/>
          <w:bCs/>
          <w:i/>
          <w:iCs/>
          <w:sz w:val="18"/>
          <w:szCs w:val="18"/>
        </w:rPr>
        <w:t>s</w:t>
      </w:r>
      <w:r w:rsidRPr="003344D1">
        <w:rPr>
          <w:rFonts w:asciiTheme="majorHAnsi" w:hAnsiTheme="majorHAnsi" w:cstheme="majorHAnsi"/>
          <w:b/>
          <w:bCs/>
          <w:i/>
          <w:iCs/>
          <w:sz w:val="18"/>
          <w:szCs w:val="18"/>
        </w:rPr>
        <w:t xml:space="preserve"> annually</w:t>
      </w:r>
      <w:r>
        <w:rPr>
          <w:rFonts w:asciiTheme="majorHAnsi" w:hAnsiTheme="majorHAnsi" w:cstheme="majorHAnsi"/>
          <w:b/>
          <w:bCs/>
          <w:i/>
          <w:iCs/>
          <w:sz w:val="18"/>
          <w:szCs w:val="18"/>
        </w:rPr>
        <w:t xml:space="preserve"> in order to identify meaningful trends over time</w:t>
      </w:r>
      <w:r w:rsidRPr="003344D1">
        <w:rPr>
          <w:rFonts w:asciiTheme="majorHAnsi" w:hAnsiTheme="majorHAnsi" w:cstheme="majorHAnsi"/>
          <w:b/>
          <w:bCs/>
          <w:i/>
          <w:iCs/>
          <w:sz w:val="18"/>
          <w:szCs w:val="18"/>
        </w:rPr>
        <w:t xml:space="preserve">. However, due to course rotation schedules or other factors it may be appropriate to stagger assessments. </w:t>
      </w:r>
      <w:r w:rsidRPr="001E14CA">
        <w:rPr>
          <w:rFonts w:asciiTheme="majorHAnsi" w:hAnsiTheme="majorHAnsi" w:cstheme="majorHAnsi"/>
          <w:b/>
          <w:bCs/>
          <w:i/>
          <w:iCs/>
          <w:sz w:val="18"/>
          <w:szCs w:val="18"/>
        </w:rPr>
        <w:t>When annual assessment data is not collected, it is good practice to ensure that each Student Learning Outcome (SLO) is assessed at least twice within a four-year cycle. This approach supports meaningful reflection and improvement by allowing programs to apply the Assess–Intervene–Reassess model, even when operating on a staggered or rotational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16314AD" w14:paraId="4A8296F2" w14:textId="77777777" w:rsidTr="416314AD">
      <w:tc>
        <w:tcPr>
          <w:tcW w:w="3600" w:type="dxa"/>
        </w:tcPr>
        <w:p w14:paraId="3094DD64" w14:textId="10676AD5" w:rsidR="416314AD" w:rsidRDefault="416314AD" w:rsidP="416314AD">
          <w:pPr>
            <w:pStyle w:val="Header"/>
            <w:ind w:left="-115"/>
          </w:pPr>
        </w:p>
      </w:tc>
      <w:tc>
        <w:tcPr>
          <w:tcW w:w="3600" w:type="dxa"/>
        </w:tcPr>
        <w:p w14:paraId="6A644FE1" w14:textId="6C409D19" w:rsidR="416314AD" w:rsidRDefault="416314AD" w:rsidP="416314AD">
          <w:pPr>
            <w:pStyle w:val="Header"/>
            <w:jc w:val="center"/>
          </w:pPr>
        </w:p>
      </w:tc>
      <w:tc>
        <w:tcPr>
          <w:tcW w:w="3600" w:type="dxa"/>
        </w:tcPr>
        <w:p w14:paraId="53A987B9" w14:textId="7EB40A9D" w:rsidR="416314AD" w:rsidRDefault="416314AD" w:rsidP="416314AD">
          <w:pPr>
            <w:pStyle w:val="Header"/>
            <w:ind w:right="-115"/>
            <w:jc w:val="right"/>
          </w:pPr>
        </w:p>
      </w:tc>
    </w:tr>
  </w:tbl>
  <w:p w14:paraId="293D7C4C" w14:textId="3559C2DC" w:rsidR="416314AD" w:rsidRDefault="416314AD" w:rsidP="41631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FC7B" w14:textId="6585A2BE" w:rsidR="5F554BF3" w:rsidRPr="0076442F" w:rsidRDefault="5F554BF3" w:rsidP="0076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B4"/>
    <w:multiLevelType w:val="hybridMultilevel"/>
    <w:tmpl w:val="11A2D114"/>
    <w:lvl w:ilvl="0" w:tplc="B9743F2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95F3FB7"/>
    <w:multiLevelType w:val="hybridMultilevel"/>
    <w:tmpl w:val="69D8D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C1AD3"/>
    <w:multiLevelType w:val="hybridMultilevel"/>
    <w:tmpl w:val="5E008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8D49FB"/>
    <w:multiLevelType w:val="hybridMultilevel"/>
    <w:tmpl w:val="4606D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B2814"/>
    <w:multiLevelType w:val="hybridMultilevel"/>
    <w:tmpl w:val="FEAA75F2"/>
    <w:lvl w:ilvl="0" w:tplc="88360960">
      <w:start w:val="4"/>
      <w:numFmt w:val="upperRoman"/>
      <w:lvlText w:val="%1."/>
      <w:lvlJc w:val="left"/>
      <w:pPr>
        <w:ind w:left="1080" w:hanging="720"/>
      </w:pPr>
      <w:rPr>
        <w:rFonts w:eastAsia="Times New Roman"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61DE2"/>
    <w:multiLevelType w:val="hybridMultilevel"/>
    <w:tmpl w:val="3EEC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87A76"/>
    <w:multiLevelType w:val="hybridMultilevel"/>
    <w:tmpl w:val="BC20AC68"/>
    <w:lvl w:ilvl="0" w:tplc="9ECEF58C">
      <w:start w:val="1"/>
      <w:numFmt w:val="decimal"/>
      <w:lvlText w:val="%1)"/>
      <w:lvlJc w:val="left"/>
      <w:pPr>
        <w:ind w:left="720" w:hanging="360"/>
      </w:pPr>
      <w:rPr>
        <w:rFonts w:eastAsia="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50C51"/>
    <w:multiLevelType w:val="hybridMultilevel"/>
    <w:tmpl w:val="B63459A6"/>
    <w:lvl w:ilvl="0" w:tplc="507E7B04">
      <w:start w:val="1"/>
      <w:numFmt w:val="upperRoman"/>
      <w:lvlText w:val="%1."/>
      <w:lvlJc w:val="left"/>
      <w:pPr>
        <w:ind w:left="720" w:hanging="720"/>
      </w:pPr>
      <w:rPr>
        <w:rFonts w:eastAsia="Times New Roman"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5687111">
    <w:abstractNumId w:val="2"/>
  </w:num>
  <w:num w:numId="2" w16cid:durableId="727069218">
    <w:abstractNumId w:val="0"/>
  </w:num>
  <w:num w:numId="3" w16cid:durableId="54278967">
    <w:abstractNumId w:val="6"/>
  </w:num>
  <w:num w:numId="4" w16cid:durableId="895241379">
    <w:abstractNumId w:val="1"/>
  </w:num>
  <w:num w:numId="5" w16cid:durableId="1522863261">
    <w:abstractNumId w:val="3"/>
  </w:num>
  <w:num w:numId="6" w16cid:durableId="1955282080">
    <w:abstractNumId w:val="7"/>
  </w:num>
  <w:num w:numId="7" w16cid:durableId="1518471012">
    <w:abstractNumId w:val="5"/>
  </w:num>
  <w:num w:numId="8" w16cid:durableId="117284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D0"/>
    <w:rsid w:val="000079FB"/>
    <w:rsid w:val="000146C7"/>
    <w:rsid w:val="000151A0"/>
    <w:rsid w:val="00022EEC"/>
    <w:rsid w:val="00027B83"/>
    <w:rsid w:val="00031B6B"/>
    <w:rsid w:val="00032DC1"/>
    <w:rsid w:val="00037189"/>
    <w:rsid w:val="00045C2B"/>
    <w:rsid w:val="000539E4"/>
    <w:rsid w:val="0005686A"/>
    <w:rsid w:val="00057758"/>
    <w:rsid w:val="00063268"/>
    <w:rsid w:val="0006554F"/>
    <w:rsid w:val="000701F6"/>
    <w:rsid w:val="000855D5"/>
    <w:rsid w:val="00093D67"/>
    <w:rsid w:val="000B0AFA"/>
    <w:rsid w:val="000B2DE4"/>
    <w:rsid w:val="000B406E"/>
    <w:rsid w:val="000D2FBE"/>
    <w:rsid w:val="000E21ED"/>
    <w:rsid w:val="000E43DA"/>
    <w:rsid w:val="000E7076"/>
    <w:rsid w:val="00103E18"/>
    <w:rsid w:val="00113B2C"/>
    <w:rsid w:val="00114ED3"/>
    <w:rsid w:val="001218EB"/>
    <w:rsid w:val="00124EE3"/>
    <w:rsid w:val="0012701D"/>
    <w:rsid w:val="00134453"/>
    <w:rsid w:val="00145294"/>
    <w:rsid w:val="0014785D"/>
    <w:rsid w:val="00163AA2"/>
    <w:rsid w:val="00165721"/>
    <w:rsid w:val="00173C29"/>
    <w:rsid w:val="00191F37"/>
    <w:rsid w:val="0019270D"/>
    <w:rsid w:val="00197B31"/>
    <w:rsid w:val="001A0BCC"/>
    <w:rsid w:val="001B10E3"/>
    <w:rsid w:val="001C6752"/>
    <w:rsid w:val="001D34C2"/>
    <w:rsid w:val="001D57A2"/>
    <w:rsid w:val="001D6B4D"/>
    <w:rsid w:val="001D7E07"/>
    <w:rsid w:val="001E14CA"/>
    <w:rsid w:val="001E27F4"/>
    <w:rsid w:val="001E4F92"/>
    <w:rsid w:val="00203040"/>
    <w:rsid w:val="00205D6F"/>
    <w:rsid w:val="00214507"/>
    <w:rsid w:val="00235948"/>
    <w:rsid w:val="002459E8"/>
    <w:rsid w:val="0025231A"/>
    <w:rsid w:val="002714FB"/>
    <w:rsid w:val="0027570B"/>
    <w:rsid w:val="00280655"/>
    <w:rsid w:val="00280C6E"/>
    <w:rsid w:val="00281F17"/>
    <w:rsid w:val="00283C92"/>
    <w:rsid w:val="00290CDC"/>
    <w:rsid w:val="00293ECA"/>
    <w:rsid w:val="002970EB"/>
    <w:rsid w:val="002A70D3"/>
    <w:rsid w:val="002B4385"/>
    <w:rsid w:val="002D0582"/>
    <w:rsid w:val="002D7FC2"/>
    <w:rsid w:val="002E3E1F"/>
    <w:rsid w:val="002E699C"/>
    <w:rsid w:val="002F57F2"/>
    <w:rsid w:val="00301328"/>
    <w:rsid w:val="00307E72"/>
    <w:rsid w:val="003344D1"/>
    <w:rsid w:val="00335047"/>
    <w:rsid w:val="0033534E"/>
    <w:rsid w:val="003424CE"/>
    <w:rsid w:val="00343DDC"/>
    <w:rsid w:val="0035233B"/>
    <w:rsid w:val="00354BDB"/>
    <w:rsid w:val="00355DD5"/>
    <w:rsid w:val="00360A2F"/>
    <w:rsid w:val="00362E87"/>
    <w:rsid w:val="00366AA8"/>
    <w:rsid w:val="0037047A"/>
    <w:rsid w:val="0037070D"/>
    <w:rsid w:val="0037181E"/>
    <w:rsid w:val="003741DD"/>
    <w:rsid w:val="00387BB8"/>
    <w:rsid w:val="00391FBA"/>
    <w:rsid w:val="0039203B"/>
    <w:rsid w:val="003A6655"/>
    <w:rsid w:val="003B1F66"/>
    <w:rsid w:val="003B44C4"/>
    <w:rsid w:val="003C0B0E"/>
    <w:rsid w:val="003C7BEB"/>
    <w:rsid w:val="003D4259"/>
    <w:rsid w:val="003E279D"/>
    <w:rsid w:val="003E5FC4"/>
    <w:rsid w:val="003F1502"/>
    <w:rsid w:val="003F3B73"/>
    <w:rsid w:val="003F5A1F"/>
    <w:rsid w:val="00402AEF"/>
    <w:rsid w:val="00402E42"/>
    <w:rsid w:val="004052DB"/>
    <w:rsid w:val="004106ED"/>
    <w:rsid w:val="00415038"/>
    <w:rsid w:val="00415AFA"/>
    <w:rsid w:val="0042063F"/>
    <w:rsid w:val="004215A0"/>
    <w:rsid w:val="00421C9F"/>
    <w:rsid w:val="00442A6A"/>
    <w:rsid w:val="00443B8F"/>
    <w:rsid w:val="004446E6"/>
    <w:rsid w:val="004465B3"/>
    <w:rsid w:val="00454E89"/>
    <w:rsid w:val="00456389"/>
    <w:rsid w:val="00460036"/>
    <w:rsid w:val="00460544"/>
    <w:rsid w:val="00466368"/>
    <w:rsid w:val="00466BEA"/>
    <w:rsid w:val="00471177"/>
    <w:rsid w:val="004713FD"/>
    <w:rsid w:val="00471F4A"/>
    <w:rsid w:val="004820FA"/>
    <w:rsid w:val="00484634"/>
    <w:rsid w:val="00492284"/>
    <w:rsid w:val="00494F55"/>
    <w:rsid w:val="004A0584"/>
    <w:rsid w:val="004A4C32"/>
    <w:rsid w:val="004B5CBC"/>
    <w:rsid w:val="004C3155"/>
    <w:rsid w:val="004C3B1D"/>
    <w:rsid w:val="004C3B74"/>
    <w:rsid w:val="004C7FBB"/>
    <w:rsid w:val="004D2A2B"/>
    <w:rsid w:val="004E3543"/>
    <w:rsid w:val="004E3A76"/>
    <w:rsid w:val="004E4783"/>
    <w:rsid w:val="004F0B9A"/>
    <w:rsid w:val="004F29E8"/>
    <w:rsid w:val="00500070"/>
    <w:rsid w:val="00506D58"/>
    <w:rsid w:val="00514982"/>
    <w:rsid w:val="00521D9B"/>
    <w:rsid w:val="005224EF"/>
    <w:rsid w:val="0052401C"/>
    <w:rsid w:val="005270EB"/>
    <w:rsid w:val="00534313"/>
    <w:rsid w:val="005376B0"/>
    <w:rsid w:val="00550E43"/>
    <w:rsid w:val="00552E3E"/>
    <w:rsid w:val="0055476A"/>
    <w:rsid w:val="005578B1"/>
    <w:rsid w:val="00562949"/>
    <w:rsid w:val="00574EF8"/>
    <w:rsid w:val="00590575"/>
    <w:rsid w:val="005A4DF5"/>
    <w:rsid w:val="005A7E84"/>
    <w:rsid w:val="005B2926"/>
    <w:rsid w:val="005B2F33"/>
    <w:rsid w:val="005B3153"/>
    <w:rsid w:val="005B6559"/>
    <w:rsid w:val="005C0226"/>
    <w:rsid w:val="005C45B9"/>
    <w:rsid w:val="005D2491"/>
    <w:rsid w:val="005D30B5"/>
    <w:rsid w:val="005D4699"/>
    <w:rsid w:val="005E035A"/>
    <w:rsid w:val="005E5502"/>
    <w:rsid w:val="005F1E12"/>
    <w:rsid w:val="005F66BA"/>
    <w:rsid w:val="006078D3"/>
    <w:rsid w:val="00611560"/>
    <w:rsid w:val="00620FCC"/>
    <w:rsid w:val="00622CD9"/>
    <w:rsid w:val="006231D2"/>
    <w:rsid w:val="006238C4"/>
    <w:rsid w:val="006264A3"/>
    <w:rsid w:val="00626F82"/>
    <w:rsid w:val="006306E6"/>
    <w:rsid w:val="006309E8"/>
    <w:rsid w:val="00634BF2"/>
    <w:rsid w:val="006420ED"/>
    <w:rsid w:val="00646197"/>
    <w:rsid w:val="0065238E"/>
    <w:rsid w:val="00654370"/>
    <w:rsid w:val="006640F0"/>
    <w:rsid w:val="00672810"/>
    <w:rsid w:val="006810C8"/>
    <w:rsid w:val="00684114"/>
    <w:rsid w:val="006A384D"/>
    <w:rsid w:val="006A6113"/>
    <w:rsid w:val="006B0355"/>
    <w:rsid w:val="006C00C2"/>
    <w:rsid w:val="006C3BCD"/>
    <w:rsid w:val="006C7024"/>
    <w:rsid w:val="006D32AD"/>
    <w:rsid w:val="006D5D96"/>
    <w:rsid w:val="006E4209"/>
    <w:rsid w:val="006F704A"/>
    <w:rsid w:val="00707ADA"/>
    <w:rsid w:val="00716B27"/>
    <w:rsid w:val="00716C8A"/>
    <w:rsid w:val="00721246"/>
    <w:rsid w:val="007257B7"/>
    <w:rsid w:val="00726FEA"/>
    <w:rsid w:val="00727864"/>
    <w:rsid w:val="00732266"/>
    <w:rsid w:val="00732D10"/>
    <w:rsid w:val="00740308"/>
    <w:rsid w:val="00744F53"/>
    <w:rsid w:val="00746DE4"/>
    <w:rsid w:val="00753561"/>
    <w:rsid w:val="007544B9"/>
    <w:rsid w:val="00756908"/>
    <w:rsid w:val="0076442F"/>
    <w:rsid w:val="00767A50"/>
    <w:rsid w:val="00775060"/>
    <w:rsid w:val="00775DA8"/>
    <w:rsid w:val="007869EB"/>
    <w:rsid w:val="00790FCC"/>
    <w:rsid w:val="007921C4"/>
    <w:rsid w:val="00793FB8"/>
    <w:rsid w:val="007946B3"/>
    <w:rsid w:val="007A7378"/>
    <w:rsid w:val="007B0AB6"/>
    <w:rsid w:val="007C40AF"/>
    <w:rsid w:val="007D324F"/>
    <w:rsid w:val="007F7CC4"/>
    <w:rsid w:val="00802384"/>
    <w:rsid w:val="0080290B"/>
    <w:rsid w:val="008037B8"/>
    <w:rsid w:val="00813796"/>
    <w:rsid w:val="00824CC3"/>
    <w:rsid w:val="00835741"/>
    <w:rsid w:val="0084155A"/>
    <w:rsid w:val="00842886"/>
    <w:rsid w:val="00842896"/>
    <w:rsid w:val="008560FC"/>
    <w:rsid w:val="00866AD0"/>
    <w:rsid w:val="008919E8"/>
    <w:rsid w:val="0089445E"/>
    <w:rsid w:val="00895428"/>
    <w:rsid w:val="008A070A"/>
    <w:rsid w:val="008A1120"/>
    <w:rsid w:val="008A1BC2"/>
    <w:rsid w:val="008A5E1F"/>
    <w:rsid w:val="008A7223"/>
    <w:rsid w:val="008C180C"/>
    <w:rsid w:val="008C45CE"/>
    <w:rsid w:val="008D5A3A"/>
    <w:rsid w:val="008D619F"/>
    <w:rsid w:val="008E08AD"/>
    <w:rsid w:val="008F1102"/>
    <w:rsid w:val="008F5016"/>
    <w:rsid w:val="009028BE"/>
    <w:rsid w:val="009034AB"/>
    <w:rsid w:val="0090401A"/>
    <w:rsid w:val="009110CA"/>
    <w:rsid w:val="0091230F"/>
    <w:rsid w:val="0091349D"/>
    <w:rsid w:val="0091754A"/>
    <w:rsid w:val="009253A2"/>
    <w:rsid w:val="00930616"/>
    <w:rsid w:val="0093220A"/>
    <w:rsid w:val="009325BA"/>
    <w:rsid w:val="00955D90"/>
    <w:rsid w:val="00955EF2"/>
    <w:rsid w:val="00971B29"/>
    <w:rsid w:val="00974B6E"/>
    <w:rsid w:val="00977C73"/>
    <w:rsid w:val="00984042"/>
    <w:rsid w:val="00985723"/>
    <w:rsid w:val="00986FFB"/>
    <w:rsid w:val="0099050B"/>
    <w:rsid w:val="009A5C24"/>
    <w:rsid w:val="009B252E"/>
    <w:rsid w:val="009B2B3B"/>
    <w:rsid w:val="009B4734"/>
    <w:rsid w:val="009B7397"/>
    <w:rsid w:val="009C0E0F"/>
    <w:rsid w:val="009C1682"/>
    <w:rsid w:val="009C5D3A"/>
    <w:rsid w:val="009D11D5"/>
    <w:rsid w:val="009D6A6D"/>
    <w:rsid w:val="009E3F84"/>
    <w:rsid w:val="009F17E9"/>
    <w:rsid w:val="009F2F5D"/>
    <w:rsid w:val="009F6DF8"/>
    <w:rsid w:val="00A0066A"/>
    <w:rsid w:val="00A012DB"/>
    <w:rsid w:val="00A0433F"/>
    <w:rsid w:val="00A15EA3"/>
    <w:rsid w:val="00A2432F"/>
    <w:rsid w:val="00A247CA"/>
    <w:rsid w:val="00A24A49"/>
    <w:rsid w:val="00A25CA3"/>
    <w:rsid w:val="00A41CC4"/>
    <w:rsid w:val="00A432C9"/>
    <w:rsid w:val="00A43B15"/>
    <w:rsid w:val="00A478C7"/>
    <w:rsid w:val="00A6103A"/>
    <w:rsid w:val="00A616C8"/>
    <w:rsid w:val="00A674F8"/>
    <w:rsid w:val="00A872E9"/>
    <w:rsid w:val="00A93F4F"/>
    <w:rsid w:val="00AB0D22"/>
    <w:rsid w:val="00AB6D3F"/>
    <w:rsid w:val="00AC5F7D"/>
    <w:rsid w:val="00AD137D"/>
    <w:rsid w:val="00AD1D29"/>
    <w:rsid w:val="00AD1FFB"/>
    <w:rsid w:val="00AD207D"/>
    <w:rsid w:val="00AD601B"/>
    <w:rsid w:val="00AE14B7"/>
    <w:rsid w:val="00AE1D92"/>
    <w:rsid w:val="00AF3D24"/>
    <w:rsid w:val="00B025B7"/>
    <w:rsid w:val="00B032AA"/>
    <w:rsid w:val="00B1099E"/>
    <w:rsid w:val="00B138BB"/>
    <w:rsid w:val="00B21BA3"/>
    <w:rsid w:val="00B24284"/>
    <w:rsid w:val="00B25672"/>
    <w:rsid w:val="00B25950"/>
    <w:rsid w:val="00B27AB7"/>
    <w:rsid w:val="00B30163"/>
    <w:rsid w:val="00B3323E"/>
    <w:rsid w:val="00B3326B"/>
    <w:rsid w:val="00B33B63"/>
    <w:rsid w:val="00B41EA6"/>
    <w:rsid w:val="00B466A6"/>
    <w:rsid w:val="00B47062"/>
    <w:rsid w:val="00B640B6"/>
    <w:rsid w:val="00B6574C"/>
    <w:rsid w:val="00B66E6F"/>
    <w:rsid w:val="00B73C84"/>
    <w:rsid w:val="00B75744"/>
    <w:rsid w:val="00B940D8"/>
    <w:rsid w:val="00B94736"/>
    <w:rsid w:val="00B94A0C"/>
    <w:rsid w:val="00B96129"/>
    <w:rsid w:val="00B96219"/>
    <w:rsid w:val="00B97C72"/>
    <w:rsid w:val="00BA1FF9"/>
    <w:rsid w:val="00BA6A12"/>
    <w:rsid w:val="00BB0F70"/>
    <w:rsid w:val="00BB6AA2"/>
    <w:rsid w:val="00BC1EFC"/>
    <w:rsid w:val="00BC62A1"/>
    <w:rsid w:val="00BD0532"/>
    <w:rsid w:val="00BE631C"/>
    <w:rsid w:val="00BE686A"/>
    <w:rsid w:val="00BF4070"/>
    <w:rsid w:val="00BF4147"/>
    <w:rsid w:val="00BF5470"/>
    <w:rsid w:val="00C01746"/>
    <w:rsid w:val="00C070A4"/>
    <w:rsid w:val="00C15387"/>
    <w:rsid w:val="00C22080"/>
    <w:rsid w:val="00C329F2"/>
    <w:rsid w:val="00C32C8B"/>
    <w:rsid w:val="00C50BFF"/>
    <w:rsid w:val="00C522EF"/>
    <w:rsid w:val="00C5662A"/>
    <w:rsid w:val="00C84489"/>
    <w:rsid w:val="00C8741C"/>
    <w:rsid w:val="00C96FC6"/>
    <w:rsid w:val="00C977A8"/>
    <w:rsid w:val="00CA032F"/>
    <w:rsid w:val="00CD6725"/>
    <w:rsid w:val="00CE38F8"/>
    <w:rsid w:val="00CF5128"/>
    <w:rsid w:val="00CF5C1E"/>
    <w:rsid w:val="00CF732F"/>
    <w:rsid w:val="00D028D0"/>
    <w:rsid w:val="00D14AC6"/>
    <w:rsid w:val="00D217C0"/>
    <w:rsid w:val="00D2759B"/>
    <w:rsid w:val="00D304C8"/>
    <w:rsid w:val="00D31469"/>
    <w:rsid w:val="00D41A48"/>
    <w:rsid w:val="00D42FA2"/>
    <w:rsid w:val="00D44487"/>
    <w:rsid w:val="00D57FD3"/>
    <w:rsid w:val="00D610D7"/>
    <w:rsid w:val="00D62FC2"/>
    <w:rsid w:val="00D729F1"/>
    <w:rsid w:val="00D821CF"/>
    <w:rsid w:val="00D86AA9"/>
    <w:rsid w:val="00D874F1"/>
    <w:rsid w:val="00DA0F59"/>
    <w:rsid w:val="00DA2BDD"/>
    <w:rsid w:val="00DA678F"/>
    <w:rsid w:val="00DA7E12"/>
    <w:rsid w:val="00DB27B7"/>
    <w:rsid w:val="00DB36AD"/>
    <w:rsid w:val="00DC1084"/>
    <w:rsid w:val="00DC12A3"/>
    <w:rsid w:val="00DC49A7"/>
    <w:rsid w:val="00DD1A17"/>
    <w:rsid w:val="00DD71CD"/>
    <w:rsid w:val="00DE0E6E"/>
    <w:rsid w:val="00DF7CC6"/>
    <w:rsid w:val="00E04BD6"/>
    <w:rsid w:val="00E124D1"/>
    <w:rsid w:val="00E2245E"/>
    <w:rsid w:val="00E24AD7"/>
    <w:rsid w:val="00E370E3"/>
    <w:rsid w:val="00E40001"/>
    <w:rsid w:val="00E47F4A"/>
    <w:rsid w:val="00E51443"/>
    <w:rsid w:val="00E52445"/>
    <w:rsid w:val="00E613BC"/>
    <w:rsid w:val="00E707FC"/>
    <w:rsid w:val="00E736A2"/>
    <w:rsid w:val="00E737B5"/>
    <w:rsid w:val="00E7414F"/>
    <w:rsid w:val="00E82BFD"/>
    <w:rsid w:val="00E86B5C"/>
    <w:rsid w:val="00E8752E"/>
    <w:rsid w:val="00E961CC"/>
    <w:rsid w:val="00EA1E32"/>
    <w:rsid w:val="00EB1A29"/>
    <w:rsid w:val="00EB3A3E"/>
    <w:rsid w:val="00EC31F4"/>
    <w:rsid w:val="00ED5986"/>
    <w:rsid w:val="00ED5F86"/>
    <w:rsid w:val="00EE03CF"/>
    <w:rsid w:val="00EF4E05"/>
    <w:rsid w:val="00EF6F02"/>
    <w:rsid w:val="00EF7070"/>
    <w:rsid w:val="00F058F0"/>
    <w:rsid w:val="00F165D7"/>
    <w:rsid w:val="00F2411D"/>
    <w:rsid w:val="00F30287"/>
    <w:rsid w:val="00F32D20"/>
    <w:rsid w:val="00F347C0"/>
    <w:rsid w:val="00F42A48"/>
    <w:rsid w:val="00F47F8C"/>
    <w:rsid w:val="00F52DA2"/>
    <w:rsid w:val="00F53B8B"/>
    <w:rsid w:val="00F61130"/>
    <w:rsid w:val="00F6400C"/>
    <w:rsid w:val="00F72104"/>
    <w:rsid w:val="00F772CD"/>
    <w:rsid w:val="00F803CD"/>
    <w:rsid w:val="00F81437"/>
    <w:rsid w:val="00F81779"/>
    <w:rsid w:val="00F83A00"/>
    <w:rsid w:val="00F8547C"/>
    <w:rsid w:val="00F908DB"/>
    <w:rsid w:val="00FA2964"/>
    <w:rsid w:val="00FA4640"/>
    <w:rsid w:val="00FA4F29"/>
    <w:rsid w:val="00FB00A0"/>
    <w:rsid w:val="00FB15D4"/>
    <w:rsid w:val="00FC7E3B"/>
    <w:rsid w:val="00FE0605"/>
    <w:rsid w:val="00FF6240"/>
    <w:rsid w:val="043F5B88"/>
    <w:rsid w:val="07CA83ED"/>
    <w:rsid w:val="09EABF72"/>
    <w:rsid w:val="0C019471"/>
    <w:rsid w:val="0C530B36"/>
    <w:rsid w:val="0D92B3EC"/>
    <w:rsid w:val="10C1B48E"/>
    <w:rsid w:val="139E794F"/>
    <w:rsid w:val="154740B4"/>
    <w:rsid w:val="1A172ECF"/>
    <w:rsid w:val="1ADD32E5"/>
    <w:rsid w:val="1BA4086A"/>
    <w:rsid w:val="1DA8A0B2"/>
    <w:rsid w:val="1E658492"/>
    <w:rsid w:val="1E78819E"/>
    <w:rsid w:val="1EDD13D5"/>
    <w:rsid w:val="1EE3B938"/>
    <w:rsid w:val="210B181A"/>
    <w:rsid w:val="21FBA81B"/>
    <w:rsid w:val="2342FF7D"/>
    <w:rsid w:val="235C9899"/>
    <w:rsid w:val="24A5333A"/>
    <w:rsid w:val="253D83CC"/>
    <w:rsid w:val="27477EF3"/>
    <w:rsid w:val="2779DA69"/>
    <w:rsid w:val="27AC328E"/>
    <w:rsid w:val="27AF8A3C"/>
    <w:rsid w:val="27C38914"/>
    <w:rsid w:val="27E5804F"/>
    <w:rsid w:val="280C42A9"/>
    <w:rsid w:val="2952D938"/>
    <w:rsid w:val="2BBE667B"/>
    <w:rsid w:val="2E6685CB"/>
    <w:rsid w:val="301023AA"/>
    <w:rsid w:val="30A16268"/>
    <w:rsid w:val="3134333E"/>
    <w:rsid w:val="31E4EB68"/>
    <w:rsid w:val="321FBCCB"/>
    <w:rsid w:val="330D1208"/>
    <w:rsid w:val="3401968E"/>
    <w:rsid w:val="35C9CEFF"/>
    <w:rsid w:val="374AFA00"/>
    <w:rsid w:val="39234C80"/>
    <w:rsid w:val="3ADFEA30"/>
    <w:rsid w:val="3B785C8B"/>
    <w:rsid w:val="3C5AFCB6"/>
    <w:rsid w:val="40CAEF77"/>
    <w:rsid w:val="416314AD"/>
    <w:rsid w:val="441A48AE"/>
    <w:rsid w:val="44D02FA0"/>
    <w:rsid w:val="49D53C3C"/>
    <w:rsid w:val="4D0BFF14"/>
    <w:rsid w:val="4D94B906"/>
    <w:rsid w:val="4FD5C4C5"/>
    <w:rsid w:val="50337D66"/>
    <w:rsid w:val="5138FE60"/>
    <w:rsid w:val="51EC0C91"/>
    <w:rsid w:val="5223BE53"/>
    <w:rsid w:val="5234A580"/>
    <w:rsid w:val="5285BF08"/>
    <w:rsid w:val="52A8FAF0"/>
    <w:rsid w:val="540306AB"/>
    <w:rsid w:val="55D52995"/>
    <w:rsid w:val="55FB44AB"/>
    <w:rsid w:val="5741248C"/>
    <w:rsid w:val="59E6E3F1"/>
    <w:rsid w:val="5A976AC5"/>
    <w:rsid w:val="5AEA9938"/>
    <w:rsid w:val="5B8A5BA4"/>
    <w:rsid w:val="5C42E9CB"/>
    <w:rsid w:val="5DA65FC5"/>
    <w:rsid w:val="5F554BF3"/>
    <w:rsid w:val="5F6B8EA5"/>
    <w:rsid w:val="5FFD8C23"/>
    <w:rsid w:val="61EF7062"/>
    <w:rsid w:val="63375E30"/>
    <w:rsid w:val="6481892A"/>
    <w:rsid w:val="67B8F522"/>
    <w:rsid w:val="6809576F"/>
    <w:rsid w:val="69CB8275"/>
    <w:rsid w:val="6A247692"/>
    <w:rsid w:val="6BB506FD"/>
    <w:rsid w:val="6C16DD23"/>
    <w:rsid w:val="6E8F9C52"/>
    <w:rsid w:val="702BA5D4"/>
    <w:rsid w:val="704BCBCF"/>
    <w:rsid w:val="721C402C"/>
    <w:rsid w:val="728EE050"/>
    <w:rsid w:val="73C18A5F"/>
    <w:rsid w:val="74310B50"/>
    <w:rsid w:val="75197B76"/>
    <w:rsid w:val="766FDB83"/>
    <w:rsid w:val="77CE8468"/>
    <w:rsid w:val="7B29225A"/>
    <w:rsid w:val="7F87B311"/>
    <w:rsid w:val="7FDFAC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DD16"/>
  <w14:defaultImageDpi w14:val="32767"/>
  <w15:chartTrackingRefBased/>
  <w15:docId w15:val="{A3110389-A218-48F5-8708-3A67434E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4"/>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6AD0"/>
    <w:pPr>
      <w:spacing w:after="160" w:line="259" w:lineRule="auto"/>
    </w:pPr>
    <w:rPr>
      <w:rFonts w:asciiTheme="minorHAnsi" w:hAnsiTheme="minorHAns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6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AD0"/>
    <w:rPr>
      <w:rFonts w:asciiTheme="minorHAnsi" w:hAnsiTheme="minorHAnsi"/>
      <w:kern w:val="0"/>
      <w:sz w:val="22"/>
    </w:rPr>
  </w:style>
  <w:style w:type="character" w:styleId="PageNumber">
    <w:name w:val="page number"/>
    <w:basedOn w:val="DefaultParagraphFont"/>
    <w:uiPriority w:val="99"/>
    <w:semiHidden/>
    <w:unhideWhenUsed/>
    <w:rsid w:val="00866AD0"/>
  </w:style>
  <w:style w:type="paragraph" w:styleId="ListParagraph">
    <w:name w:val="List Paragraph"/>
    <w:basedOn w:val="Normal"/>
    <w:uiPriority w:val="34"/>
    <w:qFormat/>
    <w:rsid w:val="00460544"/>
    <w:pPr>
      <w:ind w:left="720"/>
      <w:contextualSpacing/>
    </w:pPr>
  </w:style>
  <w:style w:type="paragraph" w:styleId="Header">
    <w:name w:val="header"/>
    <w:basedOn w:val="Normal"/>
    <w:link w:val="HeaderChar"/>
    <w:uiPriority w:val="99"/>
    <w:unhideWhenUsed/>
    <w:rsid w:val="00E5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445"/>
    <w:rPr>
      <w:rFonts w:asciiTheme="minorHAnsi" w:hAnsiTheme="minorHAnsi"/>
      <w:kern w:val="0"/>
      <w:sz w:val="22"/>
    </w:rPr>
  </w:style>
  <w:style w:type="character" w:customStyle="1" w:styleId="apple-converted-space">
    <w:name w:val="apple-converted-space"/>
    <w:basedOn w:val="DefaultParagraphFont"/>
    <w:rsid w:val="00C15387"/>
  </w:style>
  <w:style w:type="character" w:customStyle="1" w:styleId="normaltextrun">
    <w:name w:val="normaltextrun"/>
    <w:basedOn w:val="DefaultParagraphFont"/>
    <w:rsid w:val="00984042"/>
  </w:style>
  <w:style w:type="character" w:customStyle="1" w:styleId="eop">
    <w:name w:val="eop"/>
    <w:basedOn w:val="DefaultParagraphFont"/>
    <w:rsid w:val="00984042"/>
  </w:style>
  <w:style w:type="paragraph" w:styleId="BalloonText">
    <w:name w:val="Balloon Text"/>
    <w:basedOn w:val="Normal"/>
    <w:link w:val="BalloonTextChar"/>
    <w:uiPriority w:val="99"/>
    <w:semiHidden/>
    <w:unhideWhenUsed/>
    <w:rsid w:val="000D2F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2FBE"/>
    <w:rPr>
      <w:rFonts w:ascii="Times New Roman" w:hAnsi="Times New Roman" w:cs="Times New Roman"/>
      <w:kern w:val="0"/>
      <w:sz w:val="18"/>
      <w:szCs w:val="18"/>
    </w:rPr>
  </w:style>
  <w:style w:type="paragraph" w:styleId="FootnoteText">
    <w:name w:val="footnote text"/>
    <w:basedOn w:val="Normal"/>
    <w:link w:val="FootnoteTextChar"/>
    <w:uiPriority w:val="99"/>
    <w:semiHidden/>
    <w:unhideWhenUsed/>
    <w:rsid w:val="00334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4D1"/>
    <w:rPr>
      <w:rFonts w:asciiTheme="minorHAnsi" w:hAnsiTheme="minorHAnsi"/>
      <w:kern w:val="0"/>
      <w:sz w:val="20"/>
      <w:szCs w:val="20"/>
    </w:rPr>
  </w:style>
  <w:style w:type="character" w:styleId="FootnoteReference">
    <w:name w:val="footnote reference"/>
    <w:basedOn w:val="DefaultParagraphFont"/>
    <w:uiPriority w:val="99"/>
    <w:semiHidden/>
    <w:unhideWhenUsed/>
    <w:rsid w:val="003344D1"/>
    <w:rPr>
      <w:vertAlign w:val="superscript"/>
    </w:rPr>
  </w:style>
  <w:style w:type="character" w:styleId="Hyperlink">
    <w:name w:val="Hyperlink"/>
    <w:basedOn w:val="DefaultParagraphFont"/>
    <w:uiPriority w:val="99"/>
    <w:unhideWhenUsed/>
    <w:rsid w:val="0027570B"/>
    <w:rPr>
      <w:color w:val="0563C1" w:themeColor="hyperlink"/>
      <w:u w:val="single"/>
    </w:rPr>
  </w:style>
  <w:style w:type="character" w:styleId="UnresolvedMention">
    <w:name w:val="Unresolved Mention"/>
    <w:basedOn w:val="DefaultParagraphFont"/>
    <w:uiPriority w:val="99"/>
    <w:rsid w:val="0027570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FB00A0"/>
    <w:pPr>
      <w:spacing w:line="240" w:lineRule="auto"/>
    </w:pPr>
    <w:rPr>
      <w:sz w:val="20"/>
      <w:szCs w:val="20"/>
    </w:rPr>
  </w:style>
  <w:style w:type="character" w:customStyle="1" w:styleId="CommentTextChar">
    <w:name w:val="Comment Text Char"/>
    <w:basedOn w:val="DefaultParagraphFont"/>
    <w:link w:val="CommentText"/>
    <w:uiPriority w:val="99"/>
    <w:semiHidden/>
    <w:rsid w:val="00FB00A0"/>
    <w:rPr>
      <w:rFonts w:asciiTheme="minorHAnsi" w:hAnsiTheme="minorHAnsi"/>
      <w:kern w:val="0"/>
      <w:sz w:val="20"/>
      <w:szCs w:val="20"/>
    </w:rPr>
  </w:style>
  <w:style w:type="character" w:styleId="CommentReference">
    <w:name w:val="annotation reference"/>
    <w:basedOn w:val="DefaultParagraphFont"/>
    <w:uiPriority w:val="99"/>
    <w:semiHidden/>
    <w:unhideWhenUsed/>
    <w:rsid w:val="00FB00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8187">
      <w:bodyDiv w:val="1"/>
      <w:marLeft w:val="0"/>
      <w:marRight w:val="0"/>
      <w:marTop w:val="0"/>
      <w:marBottom w:val="0"/>
      <w:divBdr>
        <w:top w:val="none" w:sz="0" w:space="0" w:color="auto"/>
        <w:left w:val="none" w:sz="0" w:space="0" w:color="auto"/>
        <w:bottom w:val="none" w:sz="0" w:space="0" w:color="auto"/>
        <w:right w:val="none" w:sz="0" w:space="0" w:color="auto"/>
      </w:divBdr>
    </w:div>
    <w:div w:id="140660998">
      <w:bodyDiv w:val="1"/>
      <w:marLeft w:val="0"/>
      <w:marRight w:val="0"/>
      <w:marTop w:val="0"/>
      <w:marBottom w:val="0"/>
      <w:divBdr>
        <w:top w:val="none" w:sz="0" w:space="0" w:color="auto"/>
        <w:left w:val="none" w:sz="0" w:space="0" w:color="auto"/>
        <w:bottom w:val="none" w:sz="0" w:space="0" w:color="auto"/>
        <w:right w:val="none" w:sz="0" w:space="0" w:color="auto"/>
      </w:divBdr>
      <w:divsChild>
        <w:div w:id="126247638">
          <w:marLeft w:val="0"/>
          <w:marRight w:val="0"/>
          <w:marTop w:val="0"/>
          <w:marBottom w:val="0"/>
          <w:divBdr>
            <w:top w:val="none" w:sz="0" w:space="0" w:color="auto"/>
            <w:left w:val="none" w:sz="0" w:space="0" w:color="auto"/>
            <w:bottom w:val="none" w:sz="0" w:space="0" w:color="auto"/>
            <w:right w:val="none" w:sz="0" w:space="0" w:color="auto"/>
          </w:divBdr>
          <w:divsChild>
            <w:div w:id="1101223599">
              <w:marLeft w:val="0"/>
              <w:marRight w:val="0"/>
              <w:marTop w:val="0"/>
              <w:marBottom w:val="0"/>
              <w:divBdr>
                <w:top w:val="none" w:sz="0" w:space="0" w:color="auto"/>
                <w:left w:val="none" w:sz="0" w:space="0" w:color="auto"/>
                <w:bottom w:val="none" w:sz="0" w:space="0" w:color="auto"/>
                <w:right w:val="none" w:sz="0" w:space="0" w:color="auto"/>
              </w:divBdr>
            </w:div>
          </w:divsChild>
        </w:div>
        <w:div w:id="328604245">
          <w:marLeft w:val="0"/>
          <w:marRight w:val="0"/>
          <w:marTop w:val="0"/>
          <w:marBottom w:val="0"/>
          <w:divBdr>
            <w:top w:val="none" w:sz="0" w:space="0" w:color="auto"/>
            <w:left w:val="none" w:sz="0" w:space="0" w:color="auto"/>
            <w:bottom w:val="none" w:sz="0" w:space="0" w:color="auto"/>
            <w:right w:val="none" w:sz="0" w:space="0" w:color="auto"/>
          </w:divBdr>
          <w:divsChild>
            <w:div w:id="297533971">
              <w:marLeft w:val="0"/>
              <w:marRight w:val="0"/>
              <w:marTop w:val="0"/>
              <w:marBottom w:val="0"/>
              <w:divBdr>
                <w:top w:val="none" w:sz="0" w:space="0" w:color="auto"/>
                <w:left w:val="none" w:sz="0" w:space="0" w:color="auto"/>
                <w:bottom w:val="none" w:sz="0" w:space="0" w:color="auto"/>
                <w:right w:val="none" w:sz="0" w:space="0" w:color="auto"/>
              </w:divBdr>
            </w:div>
          </w:divsChild>
        </w:div>
        <w:div w:id="439766701">
          <w:marLeft w:val="0"/>
          <w:marRight w:val="0"/>
          <w:marTop w:val="0"/>
          <w:marBottom w:val="0"/>
          <w:divBdr>
            <w:top w:val="none" w:sz="0" w:space="0" w:color="auto"/>
            <w:left w:val="none" w:sz="0" w:space="0" w:color="auto"/>
            <w:bottom w:val="none" w:sz="0" w:space="0" w:color="auto"/>
            <w:right w:val="none" w:sz="0" w:space="0" w:color="auto"/>
          </w:divBdr>
          <w:divsChild>
            <w:div w:id="1826314494">
              <w:marLeft w:val="0"/>
              <w:marRight w:val="0"/>
              <w:marTop w:val="0"/>
              <w:marBottom w:val="0"/>
              <w:divBdr>
                <w:top w:val="none" w:sz="0" w:space="0" w:color="auto"/>
                <w:left w:val="none" w:sz="0" w:space="0" w:color="auto"/>
                <w:bottom w:val="none" w:sz="0" w:space="0" w:color="auto"/>
                <w:right w:val="none" w:sz="0" w:space="0" w:color="auto"/>
              </w:divBdr>
            </w:div>
          </w:divsChild>
        </w:div>
        <w:div w:id="509296414">
          <w:marLeft w:val="0"/>
          <w:marRight w:val="0"/>
          <w:marTop w:val="0"/>
          <w:marBottom w:val="0"/>
          <w:divBdr>
            <w:top w:val="none" w:sz="0" w:space="0" w:color="auto"/>
            <w:left w:val="none" w:sz="0" w:space="0" w:color="auto"/>
            <w:bottom w:val="none" w:sz="0" w:space="0" w:color="auto"/>
            <w:right w:val="none" w:sz="0" w:space="0" w:color="auto"/>
          </w:divBdr>
          <w:divsChild>
            <w:div w:id="1979843241">
              <w:marLeft w:val="0"/>
              <w:marRight w:val="0"/>
              <w:marTop w:val="0"/>
              <w:marBottom w:val="0"/>
              <w:divBdr>
                <w:top w:val="none" w:sz="0" w:space="0" w:color="auto"/>
                <w:left w:val="none" w:sz="0" w:space="0" w:color="auto"/>
                <w:bottom w:val="none" w:sz="0" w:space="0" w:color="auto"/>
                <w:right w:val="none" w:sz="0" w:space="0" w:color="auto"/>
              </w:divBdr>
            </w:div>
          </w:divsChild>
        </w:div>
        <w:div w:id="675227731">
          <w:marLeft w:val="0"/>
          <w:marRight w:val="0"/>
          <w:marTop w:val="0"/>
          <w:marBottom w:val="0"/>
          <w:divBdr>
            <w:top w:val="none" w:sz="0" w:space="0" w:color="auto"/>
            <w:left w:val="none" w:sz="0" w:space="0" w:color="auto"/>
            <w:bottom w:val="none" w:sz="0" w:space="0" w:color="auto"/>
            <w:right w:val="none" w:sz="0" w:space="0" w:color="auto"/>
          </w:divBdr>
          <w:divsChild>
            <w:div w:id="889538436">
              <w:marLeft w:val="0"/>
              <w:marRight w:val="0"/>
              <w:marTop w:val="0"/>
              <w:marBottom w:val="0"/>
              <w:divBdr>
                <w:top w:val="none" w:sz="0" w:space="0" w:color="auto"/>
                <w:left w:val="none" w:sz="0" w:space="0" w:color="auto"/>
                <w:bottom w:val="none" w:sz="0" w:space="0" w:color="auto"/>
                <w:right w:val="none" w:sz="0" w:space="0" w:color="auto"/>
              </w:divBdr>
            </w:div>
          </w:divsChild>
        </w:div>
        <w:div w:id="986015812">
          <w:marLeft w:val="0"/>
          <w:marRight w:val="0"/>
          <w:marTop w:val="0"/>
          <w:marBottom w:val="0"/>
          <w:divBdr>
            <w:top w:val="none" w:sz="0" w:space="0" w:color="auto"/>
            <w:left w:val="none" w:sz="0" w:space="0" w:color="auto"/>
            <w:bottom w:val="none" w:sz="0" w:space="0" w:color="auto"/>
            <w:right w:val="none" w:sz="0" w:space="0" w:color="auto"/>
          </w:divBdr>
          <w:divsChild>
            <w:div w:id="990330876">
              <w:marLeft w:val="0"/>
              <w:marRight w:val="0"/>
              <w:marTop w:val="0"/>
              <w:marBottom w:val="0"/>
              <w:divBdr>
                <w:top w:val="none" w:sz="0" w:space="0" w:color="auto"/>
                <w:left w:val="none" w:sz="0" w:space="0" w:color="auto"/>
                <w:bottom w:val="none" w:sz="0" w:space="0" w:color="auto"/>
                <w:right w:val="none" w:sz="0" w:space="0" w:color="auto"/>
              </w:divBdr>
            </w:div>
          </w:divsChild>
        </w:div>
        <w:div w:id="1139882649">
          <w:marLeft w:val="0"/>
          <w:marRight w:val="0"/>
          <w:marTop w:val="0"/>
          <w:marBottom w:val="0"/>
          <w:divBdr>
            <w:top w:val="none" w:sz="0" w:space="0" w:color="auto"/>
            <w:left w:val="none" w:sz="0" w:space="0" w:color="auto"/>
            <w:bottom w:val="none" w:sz="0" w:space="0" w:color="auto"/>
            <w:right w:val="none" w:sz="0" w:space="0" w:color="auto"/>
          </w:divBdr>
          <w:divsChild>
            <w:div w:id="646054887">
              <w:marLeft w:val="0"/>
              <w:marRight w:val="0"/>
              <w:marTop w:val="0"/>
              <w:marBottom w:val="0"/>
              <w:divBdr>
                <w:top w:val="none" w:sz="0" w:space="0" w:color="auto"/>
                <w:left w:val="none" w:sz="0" w:space="0" w:color="auto"/>
                <w:bottom w:val="none" w:sz="0" w:space="0" w:color="auto"/>
                <w:right w:val="none" w:sz="0" w:space="0" w:color="auto"/>
              </w:divBdr>
            </w:div>
          </w:divsChild>
        </w:div>
        <w:div w:id="1195733650">
          <w:marLeft w:val="0"/>
          <w:marRight w:val="0"/>
          <w:marTop w:val="0"/>
          <w:marBottom w:val="0"/>
          <w:divBdr>
            <w:top w:val="none" w:sz="0" w:space="0" w:color="auto"/>
            <w:left w:val="none" w:sz="0" w:space="0" w:color="auto"/>
            <w:bottom w:val="none" w:sz="0" w:space="0" w:color="auto"/>
            <w:right w:val="none" w:sz="0" w:space="0" w:color="auto"/>
          </w:divBdr>
          <w:divsChild>
            <w:div w:id="13500908">
              <w:marLeft w:val="0"/>
              <w:marRight w:val="0"/>
              <w:marTop w:val="0"/>
              <w:marBottom w:val="0"/>
              <w:divBdr>
                <w:top w:val="none" w:sz="0" w:space="0" w:color="auto"/>
                <w:left w:val="none" w:sz="0" w:space="0" w:color="auto"/>
                <w:bottom w:val="none" w:sz="0" w:space="0" w:color="auto"/>
                <w:right w:val="none" w:sz="0" w:space="0" w:color="auto"/>
              </w:divBdr>
            </w:div>
          </w:divsChild>
        </w:div>
        <w:div w:id="1278832325">
          <w:marLeft w:val="0"/>
          <w:marRight w:val="0"/>
          <w:marTop w:val="0"/>
          <w:marBottom w:val="0"/>
          <w:divBdr>
            <w:top w:val="none" w:sz="0" w:space="0" w:color="auto"/>
            <w:left w:val="none" w:sz="0" w:space="0" w:color="auto"/>
            <w:bottom w:val="none" w:sz="0" w:space="0" w:color="auto"/>
            <w:right w:val="none" w:sz="0" w:space="0" w:color="auto"/>
          </w:divBdr>
          <w:divsChild>
            <w:div w:id="41289156">
              <w:marLeft w:val="0"/>
              <w:marRight w:val="0"/>
              <w:marTop w:val="0"/>
              <w:marBottom w:val="0"/>
              <w:divBdr>
                <w:top w:val="none" w:sz="0" w:space="0" w:color="auto"/>
                <w:left w:val="none" w:sz="0" w:space="0" w:color="auto"/>
                <w:bottom w:val="none" w:sz="0" w:space="0" w:color="auto"/>
                <w:right w:val="none" w:sz="0" w:space="0" w:color="auto"/>
              </w:divBdr>
            </w:div>
          </w:divsChild>
        </w:div>
        <w:div w:id="1442452604">
          <w:marLeft w:val="0"/>
          <w:marRight w:val="0"/>
          <w:marTop w:val="0"/>
          <w:marBottom w:val="0"/>
          <w:divBdr>
            <w:top w:val="none" w:sz="0" w:space="0" w:color="auto"/>
            <w:left w:val="none" w:sz="0" w:space="0" w:color="auto"/>
            <w:bottom w:val="none" w:sz="0" w:space="0" w:color="auto"/>
            <w:right w:val="none" w:sz="0" w:space="0" w:color="auto"/>
          </w:divBdr>
          <w:divsChild>
            <w:div w:id="297758810">
              <w:marLeft w:val="0"/>
              <w:marRight w:val="0"/>
              <w:marTop w:val="0"/>
              <w:marBottom w:val="0"/>
              <w:divBdr>
                <w:top w:val="none" w:sz="0" w:space="0" w:color="auto"/>
                <w:left w:val="none" w:sz="0" w:space="0" w:color="auto"/>
                <w:bottom w:val="none" w:sz="0" w:space="0" w:color="auto"/>
                <w:right w:val="none" w:sz="0" w:space="0" w:color="auto"/>
              </w:divBdr>
            </w:div>
          </w:divsChild>
        </w:div>
        <w:div w:id="1500191937">
          <w:marLeft w:val="0"/>
          <w:marRight w:val="0"/>
          <w:marTop w:val="0"/>
          <w:marBottom w:val="0"/>
          <w:divBdr>
            <w:top w:val="none" w:sz="0" w:space="0" w:color="auto"/>
            <w:left w:val="none" w:sz="0" w:space="0" w:color="auto"/>
            <w:bottom w:val="none" w:sz="0" w:space="0" w:color="auto"/>
            <w:right w:val="none" w:sz="0" w:space="0" w:color="auto"/>
          </w:divBdr>
          <w:divsChild>
            <w:div w:id="1462766028">
              <w:marLeft w:val="0"/>
              <w:marRight w:val="0"/>
              <w:marTop w:val="0"/>
              <w:marBottom w:val="0"/>
              <w:divBdr>
                <w:top w:val="none" w:sz="0" w:space="0" w:color="auto"/>
                <w:left w:val="none" w:sz="0" w:space="0" w:color="auto"/>
                <w:bottom w:val="none" w:sz="0" w:space="0" w:color="auto"/>
                <w:right w:val="none" w:sz="0" w:space="0" w:color="auto"/>
              </w:divBdr>
            </w:div>
          </w:divsChild>
        </w:div>
        <w:div w:id="1543974979">
          <w:marLeft w:val="0"/>
          <w:marRight w:val="0"/>
          <w:marTop w:val="0"/>
          <w:marBottom w:val="0"/>
          <w:divBdr>
            <w:top w:val="none" w:sz="0" w:space="0" w:color="auto"/>
            <w:left w:val="none" w:sz="0" w:space="0" w:color="auto"/>
            <w:bottom w:val="none" w:sz="0" w:space="0" w:color="auto"/>
            <w:right w:val="none" w:sz="0" w:space="0" w:color="auto"/>
          </w:divBdr>
          <w:divsChild>
            <w:div w:id="1324234361">
              <w:marLeft w:val="0"/>
              <w:marRight w:val="0"/>
              <w:marTop w:val="0"/>
              <w:marBottom w:val="0"/>
              <w:divBdr>
                <w:top w:val="none" w:sz="0" w:space="0" w:color="auto"/>
                <w:left w:val="none" w:sz="0" w:space="0" w:color="auto"/>
                <w:bottom w:val="none" w:sz="0" w:space="0" w:color="auto"/>
                <w:right w:val="none" w:sz="0" w:space="0" w:color="auto"/>
              </w:divBdr>
            </w:div>
          </w:divsChild>
        </w:div>
        <w:div w:id="1821658018">
          <w:marLeft w:val="0"/>
          <w:marRight w:val="0"/>
          <w:marTop w:val="0"/>
          <w:marBottom w:val="0"/>
          <w:divBdr>
            <w:top w:val="none" w:sz="0" w:space="0" w:color="auto"/>
            <w:left w:val="none" w:sz="0" w:space="0" w:color="auto"/>
            <w:bottom w:val="none" w:sz="0" w:space="0" w:color="auto"/>
            <w:right w:val="none" w:sz="0" w:space="0" w:color="auto"/>
          </w:divBdr>
          <w:divsChild>
            <w:div w:id="1716852240">
              <w:marLeft w:val="0"/>
              <w:marRight w:val="0"/>
              <w:marTop w:val="0"/>
              <w:marBottom w:val="0"/>
              <w:divBdr>
                <w:top w:val="none" w:sz="0" w:space="0" w:color="auto"/>
                <w:left w:val="none" w:sz="0" w:space="0" w:color="auto"/>
                <w:bottom w:val="none" w:sz="0" w:space="0" w:color="auto"/>
                <w:right w:val="none" w:sz="0" w:space="0" w:color="auto"/>
              </w:divBdr>
            </w:div>
          </w:divsChild>
        </w:div>
        <w:div w:id="1825318880">
          <w:marLeft w:val="0"/>
          <w:marRight w:val="0"/>
          <w:marTop w:val="0"/>
          <w:marBottom w:val="0"/>
          <w:divBdr>
            <w:top w:val="none" w:sz="0" w:space="0" w:color="auto"/>
            <w:left w:val="none" w:sz="0" w:space="0" w:color="auto"/>
            <w:bottom w:val="none" w:sz="0" w:space="0" w:color="auto"/>
            <w:right w:val="none" w:sz="0" w:space="0" w:color="auto"/>
          </w:divBdr>
          <w:divsChild>
            <w:div w:id="201674126">
              <w:marLeft w:val="0"/>
              <w:marRight w:val="0"/>
              <w:marTop w:val="0"/>
              <w:marBottom w:val="0"/>
              <w:divBdr>
                <w:top w:val="none" w:sz="0" w:space="0" w:color="auto"/>
                <w:left w:val="none" w:sz="0" w:space="0" w:color="auto"/>
                <w:bottom w:val="none" w:sz="0" w:space="0" w:color="auto"/>
                <w:right w:val="none" w:sz="0" w:space="0" w:color="auto"/>
              </w:divBdr>
            </w:div>
          </w:divsChild>
        </w:div>
        <w:div w:id="1831600183">
          <w:marLeft w:val="0"/>
          <w:marRight w:val="0"/>
          <w:marTop w:val="0"/>
          <w:marBottom w:val="0"/>
          <w:divBdr>
            <w:top w:val="none" w:sz="0" w:space="0" w:color="auto"/>
            <w:left w:val="none" w:sz="0" w:space="0" w:color="auto"/>
            <w:bottom w:val="none" w:sz="0" w:space="0" w:color="auto"/>
            <w:right w:val="none" w:sz="0" w:space="0" w:color="auto"/>
          </w:divBdr>
          <w:divsChild>
            <w:div w:id="28184066">
              <w:marLeft w:val="0"/>
              <w:marRight w:val="0"/>
              <w:marTop w:val="0"/>
              <w:marBottom w:val="0"/>
              <w:divBdr>
                <w:top w:val="none" w:sz="0" w:space="0" w:color="auto"/>
                <w:left w:val="none" w:sz="0" w:space="0" w:color="auto"/>
                <w:bottom w:val="none" w:sz="0" w:space="0" w:color="auto"/>
                <w:right w:val="none" w:sz="0" w:space="0" w:color="auto"/>
              </w:divBdr>
            </w:div>
          </w:divsChild>
        </w:div>
        <w:div w:id="1867130690">
          <w:marLeft w:val="0"/>
          <w:marRight w:val="0"/>
          <w:marTop w:val="0"/>
          <w:marBottom w:val="0"/>
          <w:divBdr>
            <w:top w:val="none" w:sz="0" w:space="0" w:color="auto"/>
            <w:left w:val="none" w:sz="0" w:space="0" w:color="auto"/>
            <w:bottom w:val="none" w:sz="0" w:space="0" w:color="auto"/>
            <w:right w:val="none" w:sz="0" w:space="0" w:color="auto"/>
          </w:divBdr>
          <w:divsChild>
            <w:div w:id="544023931">
              <w:marLeft w:val="0"/>
              <w:marRight w:val="0"/>
              <w:marTop w:val="0"/>
              <w:marBottom w:val="0"/>
              <w:divBdr>
                <w:top w:val="none" w:sz="0" w:space="0" w:color="auto"/>
                <w:left w:val="none" w:sz="0" w:space="0" w:color="auto"/>
                <w:bottom w:val="none" w:sz="0" w:space="0" w:color="auto"/>
                <w:right w:val="none" w:sz="0" w:space="0" w:color="auto"/>
              </w:divBdr>
            </w:div>
          </w:divsChild>
        </w:div>
        <w:div w:id="1910574124">
          <w:marLeft w:val="0"/>
          <w:marRight w:val="0"/>
          <w:marTop w:val="0"/>
          <w:marBottom w:val="0"/>
          <w:divBdr>
            <w:top w:val="none" w:sz="0" w:space="0" w:color="auto"/>
            <w:left w:val="none" w:sz="0" w:space="0" w:color="auto"/>
            <w:bottom w:val="none" w:sz="0" w:space="0" w:color="auto"/>
            <w:right w:val="none" w:sz="0" w:space="0" w:color="auto"/>
          </w:divBdr>
          <w:divsChild>
            <w:div w:id="1234509929">
              <w:marLeft w:val="0"/>
              <w:marRight w:val="0"/>
              <w:marTop w:val="0"/>
              <w:marBottom w:val="0"/>
              <w:divBdr>
                <w:top w:val="none" w:sz="0" w:space="0" w:color="auto"/>
                <w:left w:val="none" w:sz="0" w:space="0" w:color="auto"/>
                <w:bottom w:val="none" w:sz="0" w:space="0" w:color="auto"/>
                <w:right w:val="none" w:sz="0" w:space="0" w:color="auto"/>
              </w:divBdr>
            </w:div>
          </w:divsChild>
        </w:div>
        <w:div w:id="1914852588">
          <w:marLeft w:val="0"/>
          <w:marRight w:val="0"/>
          <w:marTop w:val="0"/>
          <w:marBottom w:val="0"/>
          <w:divBdr>
            <w:top w:val="none" w:sz="0" w:space="0" w:color="auto"/>
            <w:left w:val="none" w:sz="0" w:space="0" w:color="auto"/>
            <w:bottom w:val="none" w:sz="0" w:space="0" w:color="auto"/>
            <w:right w:val="none" w:sz="0" w:space="0" w:color="auto"/>
          </w:divBdr>
          <w:divsChild>
            <w:div w:id="5911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4644">
      <w:bodyDiv w:val="1"/>
      <w:marLeft w:val="0"/>
      <w:marRight w:val="0"/>
      <w:marTop w:val="0"/>
      <w:marBottom w:val="0"/>
      <w:divBdr>
        <w:top w:val="none" w:sz="0" w:space="0" w:color="auto"/>
        <w:left w:val="none" w:sz="0" w:space="0" w:color="auto"/>
        <w:bottom w:val="none" w:sz="0" w:space="0" w:color="auto"/>
        <w:right w:val="none" w:sz="0" w:space="0" w:color="auto"/>
      </w:divBdr>
    </w:div>
    <w:div w:id="200823304">
      <w:bodyDiv w:val="1"/>
      <w:marLeft w:val="0"/>
      <w:marRight w:val="0"/>
      <w:marTop w:val="0"/>
      <w:marBottom w:val="0"/>
      <w:divBdr>
        <w:top w:val="none" w:sz="0" w:space="0" w:color="auto"/>
        <w:left w:val="none" w:sz="0" w:space="0" w:color="auto"/>
        <w:bottom w:val="none" w:sz="0" w:space="0" w:color="auto"/>
        <w:right w:val="none" w:sz="0" w:space="0" w:color="auto"/>
      </w:divBdr>
    </w:div>
    <w:div w:id="270599982">
      <w:bodyDiv w:val="1"/>
      <w:marLeft w:val="0"/>
      <w:marRight w:val="0"/>
      <w:marTop w:val="0"/>
      <w:marBottom w:val="0"/>
      <w:divBdr>
        <w:top w:val="none" w:sz="0" w:space="0" w:color="auto"/>
        <w:left w:val="none" w:sz="0" w:space="0" w:color="auto"/>
        <w:bottom w:val="none" w:sz="0" w:space="0" w:color="auto"/>
        <w:right w:val="none" w:sz="0" w:space="0" w:color="auto"/>
      </w:divBdr>
    </w:div>
    <w:div w:id="282810261">
      <w:bodyDiv w:val="1"/>
      <w:marLeft w:val="0"/>
      <w:marRight w:val="0"/>
      <w:marTop w:val="0"/>
      <w:marBottom w:val="0"/>
      <w:divBdr>
        <w:top w:val="none" w:sz="0" w:space="0" w:color="auto"/>
        <w:left w:val="none" w:sz="0" w:space="0" w:color="auto"/>
        <w:bottom w:val="none" w:sz="0" w:space="0" w:color="auto"/>
        <w:right w:val="none" w:sz="0" w:space="0" w:color="auto"/>
      </w:divBdr>
    </w:div>
    <w:div w:id="310184036">
      <w:bodyDiv w:val="1"/>
      <w:marLeft w:val="0"/>
      <w:marRight w:val="0"/>
      <w:marTop w:val="0"/>
      <w:marBottom w:val="0"/>
      <w:divBdr>
        <w:top w:val="none" w:sz="0" w:space="0" w:color="auto"/>
        <w:left w:val="none" w:sz="0" w:space="0" w:color="auto"/>
        <w:bottom w:val="none" w:sz="0" w:space="0" w:color="auto"/>
        <w:right w:val="none" w:sz="0" w:space="0" w:color="auto"/>
      </w:divBdr>
    </w:div>
    <w:div w:id="400756093">
      <w:bodyDiv w:val="1"/>
      <w:marLeft w:val="0"/>
      <w:marRight w:val="0"/>
      <w:marTop w:val="0"/>
      <w:marBottom w:val="0"/>
      <w:divBdr>
        <w:top w:val="none" w:sz="0" w:space="0" w:color="auto"/>
        <w:left w:val="none" w:sz="0" w:space="0" w:color="auto"/>
        <w:bottom w:val="none" w:sz="0" w:space="0" w:color="auto"/>
        <w:right w:val="none" w:sz="0" w:space="0" w:color="auto"/>
      </w:divBdr>
    </w:div>
    <w:div w:id="458500311">
      <w:bodyDiv w:val="1"/>
      <w:marLeft w:val="0"/>
      <w:marRight w:val="0"/>
      <w:marTop w:val="0"/>
      <w:marBottom w:val="0"/>
      <w:divBdr>
        <w:top w:val="none" w:sz="0" w:space="0" w:color="auto"/>
        <w:left w:val="none" w:sz="0" w:space="0" w:color="auto"/>
        <w:bottom w:val="none" w:sz="0" w:space="0" w:color="auto"/>
        <w:right w:val="none" w:sz="0" w:space="0" w:color="auto"/>
      </w:divBdr>
    </w:div>
    <w:div w:id="692070499">
      <w:bodyDiv w:val="1"/>
      <w:marLeft w:val="0"/>
      <w:marRight w:val="0"/>
      <w:marTop w:val="0"/>
      <w:marBottom w:val="0"/>
      <w:divBdr>
        <w:top w:val="none" w:sz="0" w:space="0" w:color="auto"/>
        <w:left w:val="none" w:sz="0" w:space="0" w:color="auto"/>
        <w:bottom w:val="none" w:sz="0" w:space="0" w:color="auto"/>
        <w:right w:val="none" w:sz="0" w:space="0" w:color="auto"/>
      </w:divBdr>
    </w:div>
    <w:div w:id="724376915">
      <w:bodyDiv w:val="1"/>
      <w:marLeft w:val="0"/>
      <w:marRight w:val="0"/>
      <w:marTop w:val="0"/>
      <w:marBottom w:val="0"/>
      <w:divBdr>
        <w:top w:val="none" w:sz="0" w:space="0" w:color="auto"/>
        <w:left w:val="none" w:sz="0" w:space="0" w:color="auto"/>
        <w:bottom w:val="none" w:sz="0" w:space="0" w:color="auto"/>
        <w:right w:val="none" w:sz="0" w:space="0" w:color="auto"/>
      </w:divBdr>
    </w:div>
    <w:div w:id="739712661">
      <w:bodyDiv w:val="1"/>
      <w:marLeft w:val="0"/>
      <w:marRight w:val="0"/>
      <w:marTop w:val="0"/>
      <w:marBottom w:val="0"/>
      <w:divBdr>
        <w:top w:val="none" w:sz="0" w:space="0" w:color="auto"/>
        <w:left w:val="none" w:sz="0" w:space="0" w:color="auto"/>
        <w:bottom w:val="none" w:sz="0" w:space="0" w:color="auto"/>
        <w:right w:val="none" w:sz="0" w:space="0" w:color="auto"/>
      </w:divBdr>
    </w:div>
    <w:div w:id="845485209">
      <w:bodyDiv w:val="1"/>
      <w:marLeft w:val="0"/>
      <w:marRight w:val="0"/>
      <w:marTop w:val="0"/>
      <w:marBottom w:val="0"/>
      <w:divBdr>
        <w:top w:val="none" w:sz="0" w:space="0" w:color="auto"/>
        <w:left w:val="none" w:sz="0" w:space="0" w:color="auto"/>
        <w:bottom w:val="none" w:sz="0" w:space="0" w:color="auto"/>
        <w:right w:val="none" w:sz="0" w:space="0" w:color="auto"/>
      </w:divBdr>
    </w:div>
    <w:div w:id="929509647">
      <w:bodyDiv w:val="1"/>
      <w:marLeft w:val="0"/>
      <w:marRight w:val="0"/>
      <w:marTop w:val="0"/>
      <w:marBottom w:val="0"/>
      <w:divBdr>
        <w:top w:val="none" w:sz="0" w:space="0" w:color="auto"/>
        <w:left w:val="none" w:sz="0" w:space="0" w:color="auto"/>
        <w:bottom w:val="none" w:sz="0" w:space="0" w:color="auto"/>
        <w:right w:val="none" w:sz="0" w:space="0" w:color="auto"/>
      </w:divBdr>
    </w:div>
    <w:div w:id="949312659">
      <w:bodyDiv w:val="1"/>
      <w:marLeft w:val="0"/>
      <w:marRight w:val="0"/>
      <w:marTop w:val="0"/>
      <w:marBottom w:val="0"/>
      <w:divBdr>
        <w:top w:val="none" w:sz="0" w:space="0" w:color="auto"/>
        <w:left w:val="none" w:sz="0" w:space="0" w:color="auto"/>
        <w:bottom w:val="none" w:sz="0" w:space="0" w:color="auto"/>
        <w:right w:val="none" w:sz="0" w:space="0" w:color="auto"/>
      </w:divBdr>
    </w:div>
    <w:div w:id="967928910">
      <w:bodyDiv w:val="1"/>
      <w:marLeft w:val="0"/>
      <w:marRight w:val="0"/>
      <w:marTop w:val="0"/>
      <w:marBottom w:val="0"/>
      <w:divBdr>
        <w:top w:val="none" w:sz="0" w:space="0" w:color="auto"/>
        <w:left w:val="none" w:sz="0" w:space="0" w:color="auto"/>
        <w:bottom w:val="none" w:sz="0" w:space="0" w:color="auto"/>
        <w:right w:val="none" w:sz="0" w:space="0" w:color="auto"/>
      </w:divBdr>
    </w:div>
    <w:div w:id="1060517703">
      <w:bodyDiv w:val="1"/>
      <w:marLeft w:val="0"/>
      <w:marRight w:val="0"/>
      <w:marTop w:val="0"/>
      <w:marBottom w:val="0"/>
      <w:divBdr>
        <w:top w:val="none" w:sz="0" w:space="0" w:color="auto"/>
        <w:left w:val="none" w:sz="0" w:space="0" w:color="auto"/>
        <w:bottom w:val="none" w:sz="0" w:space="0" w:color="auto"/>
        <w:right w:val="none" w:sz="0" w:space="0" w:color="auto"/>
      </w:divBdr>
    </w:div>
    <w:div w:id="1161192821">
      <w:bodyDiv w:val="1"/>
      <w:marLeft w:val="0"/>
      <w:marRight w:val="0"/>
      <w:marTop w:val="0"/>
      <w:marBottom w:val="0"/>
      <w:divBdr>
        <w:top w:val="none" w:sz="0" w:space="0" w:color="auto"/>
        <w:left w:val="none" w:sz="0" w:space="0" w:color="auto"/>
        <w:bottom w:val="none" w:sz="0" w:space="0" w:color="auto"/>
        <w:right w:val="none" w:sz="0" w:space="0" w:color="auto"/>
      </w:divBdr>
    </w:div>
    <w:div w:id="1161585742">
      <w:bodyDiv w:val="1"/>
      <w:marLeft w:val="0"/>
      <w:marRight w:val="0"/>
      <w:marTop w:val="0"/>
      <w:marBottom w:val="0"/>
      <w:divBdr>
        <w:top w:val="none" w:sz="0" w:space="0" w:color="auto"/>
        <w:left w:val="none" w:sz="0" w:space="0" w:color="auto"/>
        <w:bottom w:val="none" w:sz="0" w:space="0" w:color="auto"/>
        <w:right w:val="none" w:sz="0" w:space="0" w:color="auto"/>
      </w:divBdr>
    </w:div>
    <w:div w:id="1203175581">
      <w:bodyDiv w:val="1"/>
      <w:marLeft w:val="0"/>
      <w:marRight w:val="0"/>
      <w:marTop w:val="0"/>
      <w:marBottom w:val="0"/>
      <w:divBdr>
        <w:top w:val="none" w:sz="0" w:space="0" w:color="auto"/>
        <w:left w:val="none" w:sz="0" w:space="0" w:color="auto"/>
        <w:bottom w:val="none" w:sz="0" w:space="0" w:color="auto"/>
        <w:right w:val="none" w:sz="0" w:space="0" w:color="auto"/>
      </w:divBdr>
    </w:div>
    <w:div w:id="1257446201">
      <w:bodyDiv w:val="1"/>
      <w:marLeft w:val="0"/>
      <w:marRight w:val="0"/>
      <w:marTop w:val="0"/>
      <w:marBottom w:val="0"/>
      <w:divBdr>
        <w:top w:val="none" w:sz="0" w:space="0" w:color="auto"/>
        <w:left w:val="none" w:sz="0" w:space="0" w:color="auto"/>
        <w:bottom w:val="none" w:sz="0" w:space="0" w:color="auto"/>
        <w:right w:val="none" w:sz="0" w:space="0" w:color="auto"/>
      </w:divBdr>
    </w:div>
    <w:div w:id="1308164992">
      <w:bodyDiv w:val="1"/>
      <w:marLeft w:val="0"/>
      <w:marRight w:val="0"/>
      <w:marTop w:val="0"/>
      <w:marBottom w:val="0"/>
      <w:divBdr>
        <w:top w:val="none" w:sz="0" w:space="0" w:color="auto"/>
        <w:left w:val="none" w:sz="0" w:space="0" w:color="auto"/>
        <w:bottom w:val="none" w:sz="0" w:space="0" w:color="auto"/>
        <w:right w:val="none" w:sz="0" w:space="0" w:color="auto"/>
      </w:divBdr>
    </w:div>
    <w:div w:id="1510869866">
      <w:bodyDiv w:val="1"/>
      <w:marLeft w:val="0"/>
      <w:marRight w:val="0"/>
      <w:marTop w:val="0"/>
      <w:marBottom w:val="0"/>
      <w:divBdr>
        <w:top w:val="none" w:sz="0" w:space="0" w:color="auto"/>
        <w:left w:val="none" w:sz="0" w:space="0" w:color="auto"/>
        <w:bottom w:val="none" w:sz="0" w:space="0" w:color="auto"/>
        <w:right w:val="none" w:sz="0" w:space="0" w:color="auto"/>
      </w:divBdr>
    </w:div>
    <w:div w:id="1736464391">
      <w:bodyDiv w:val="1"/>
      <w:marLeft w:val="0"/>
      <w:marRight w:val="0"/>
      <w:marTop w:val="0"/>
      <w:marBottom w:val="0"/>
      <w:divBdr>
        <w:top w:val="none" w:sz="0" w:space="0" w:color="auto"/>
        <w:left w:val="none" w:sz="0" w:space="0" w:color="auto"/>
        <w:bottom w:val="none" w:sz="0" w:space="0" w:color="auto"/>
        <w:right w:val="none" w:sz="0" w:space="0" w:color="auto"/>
      </w:divBdr>
    </w:div>
    <w:div w:id="1793670647">
      <w:bodyDiv w:val="1"/>
      <w:marLeft w:val="0"/>
      <w:marRight w:val="0"/>
      <w:marTop w:val="0"/>
      <w:marBottom w:val="0"/>
      <w:divBdr>
        <w:top w:val="none" w:sz="0" w:space="0" w:color="auto"/>
        <w:left w:val="none" w:sz="0" w:space="0" w:color="auto"/>
        <w:bottom w:val="none" w:sz="0" w:space="0" w:color="auto"/>
        <w:right w:val="none" w:sz="0" w:space="0" w:color="auto"/>
      </w:divBdr>
    </w:div>
    <w:div w:id="2029208439">
      <w:bodyDiv w:val="1"/>
      <w:marLeft w:val="0"/>
      <w:marRight w:val="0"/>
      <w:marTop w:val="0"/>
      <w:marBottom w:val="0"/>
      <w:divBdr>
        <w:top w:val="none" w:sz="0" w:space="0" w:color="auto"/>
        <w:left w:val="none" w:sz="0" w:space="0" w:color="auto"/>
        <w:bottom w:val="none" w:sz="0" w:space="0" w:color="auto"/>
        <w:right w:val="none" w:sz="0" w:space="0" w:color="auto"/>
      </w:divBdr>
    </w:div>
    <w:div w:id="21383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trgv.edu/curriculum-assessment/_files/resources/presentations/mappin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utrgv.edu/curriculum-assessment/_files/resources/presentations/worksheet.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trgv.edu/curriculum-assessment/_files/resources/presentations/psl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F774A7416B841BC975E69EAE51D7F" ma:contentTypeVersion="4" ma:contentTypeDescription="Create a new document." ma:contentTypeScope="" ma:versionID="f8ae814b29ee4748683d9bd77a85fcea">
  <xsd:schema xmlns:xsd="http://www.w3.org/2001/XMLSchema" xmlns:xs="http://www.w3.org/2001/XMLSchema" xmlns:p="http://schemas.microsoft.com/office/2006/metadata/properties" xmlns:ns2="339cc037-0122-4aa8-9ea7-3f387f2e028f" targetNamespace="http://schemas.microsoft.com/office/2006/metadata/properties" ma:root="true" ma:fieldsID="0e70adf966a8cc9dfff30e1029e73c96" ns2:_="">
    <xsd:import namespace="339cc037-0122-4aa8-9ea7-3f387f2e0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cc037-0122-4aa8-9ea7-3f387f2e0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F9C9B-1549-48B9-B9E2-E719290393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5EF665-DEF9-460D-BDE3-8FDD80D37229}">
  <ds:schemaRefs>
    <ds:schemaRef ds:uri="http://schemas.microsoft.com/sharepoint/v3/contenttype/forms"/>
  </ds:schemaRefs>
</ds:datastoreItem>
</file>

<file path=customXml/itemProps3.xml><?xml version="1.0" encoding="utf-8"?>
<ds:datastoreItem xmlns:ds="http://schemas.openxmlformats.org/officeDocument/2006/customXml" ds:itemID="{8B360009-ABB9-4880-B62D-D70EA9D2D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cc037-0122-4aa8-9ea7-3f387f2e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6158</Characters>
  <Application>Microsoft Office Word</Application>
  <DocSecurity>4</DocSecurity>
  <Lines>293</Lines>
  <Paragraphs>74</Paragraphs>
  <ScaleCrop>false</ScaleCrop>
  <Company/>
  <LinksUpToDate>false</LinksUpToDate>
  <CharactersWithSpaces>7120</CharactersWithSpaces>
  <SharedDoc>false</SharedDoc>
  <HLinks>
    <vt:vector size="18" baseType="variant">
      <vt:variant>
        <vt:i4>6422621</vt:i4>
      </vt:variant>
      <vt:variant>
        <vt:i4>6</vt:i4>
      </vt:variant>
      <vt:variant>
        <vt:i4>0</vt:i4>
      </vt:variant>
      <vt:variant>
        <vt:i4>5</vt:i4>
      </vt:variant>
      <vt:variant>
        <vt:lpwstr>https://www.utrgv.edu/curriculum-assessment/_files/resources/presentations/mapping.pdf</vt:lpwstr>
      </vt:variant>
      <vt:variant>
        <vt:lpwstr/>
      </vt:variant>
      <vt:variant>
        <vt:i4>1441835</vt:i4>
      </vt:variant>
      <vt:variant>
        <vt:i4>3</vt:i4>
      </vt:variant>
      <vt:variant>
        <vt:i4>0</vt:i4>
      </vt:variant>
      <vt:variant>
        <vt:i4>5</vt:i4>
      </vt:variant>
      <vt:variant>
        <vt:lpwstr>https://www.utrgv.edu/curriculum-assessment/_files/resources/presentations/worksheet.pdf</vt:lpwstr>
      </vt:variant>
      <vt:variant>
        <vt:lpwstr/>
      </vt:variant>
      <vt:variant>
        <vt:i4>3211268</vt:i4>
      </vt:variant>
      <vt:variant>
        <vt:i4>0</vt:i4>
      </vt:variant>
      <vt:variant>
        <vt:i4>0</vt:i4>
      </vt:variant>
      <vt:variant>
        <vt:i4>5</vt:i4>
      </vt:variant>
      <vt:variant>
        <vt:lpwstr>https://www.utrgv.edu/curriculum-assessment/_files/resources/presentations/pslo.pdf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Cuellar</dc:creator>
  <cp:keywords/>
  <dc:description/>
  <cp:lastModifiedBy>Belinda Reyes</cp:lastModifiedBy>
  <cp:revision>2</cp:revision>
  <cp:lastPrinted>2018-06-14T21:19:00Z</cp:lastPrinted>
  <dcterms:created xsi:type="dcterms:W3CDTF">2025-10-03T15:21:00Z</dcterms:created>
  <dcterms:modified xsi:type="dcterms:W3CDTF">2025-10-03T15:21:00Z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0x0101001F2F774A7416B841BC975E69EAE51D7F</vt:lpwstr>
  </property>
</Properties>
</file>