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2947BC" w14:textId="77777777" w:rsidR="00B52410" w:rsidRPr="00667094" w:rsidRDefault="00B52410" w:rsidP="00B52410">
      <w:pPr>
        <w:spacing w:after="0" w:line="240" w:lineRule="auto"/>
        <w:jc w:val="center"/>
        <w:rPr>
          <w:rFonts w:asciiTheme="majorHAnsi" w:hAnsiTheme="majorHAnsi" w:cstheme="majorHAnsi"/>
          <w:b/>
          <w:bCs/>
          <w:caps/>
        </w:rPr>
      </w:pPr>
      <w:r w:rsidRPr="00667094">
        <w:rPr>
          <w:rFonts w:asciiTheme="majorHAnsi" w:hAnsiTheme="majorHAnsi" w:cstheme="majorHAnsi"/>
          <w:noProof/>
        </w:rPr>
        <w:drawing>
          <wp:inline distT="0" distB="0" distL="0" distR="0" wp14:anchorId="59BE840A" wp14:editId="7CDC6A77">
            <wp:extent cx="1171575" cy="323850"/>
            <wp:effectExtent l="0" t="0" r="9525" b="0"/>
            <wp:docPr id="2" name="Picture 2" descr="UTRGV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5">
                      <a:extLst>
                        <a:ext uri="{28A0092B-C50C-407E-A947-70E740481C1C}">
                          <a14:useLocalDpi xmlns:a14="http://schemas.microsoft.com/office/drawing/2010/main" val="0"/>
                        </a:ext>
                      </a:extLst>
                    </a:blip>
                    <a:stretch>
                      <a:fillRect/>
                    </a:stretch>
                  </pic:blipFill>
                  <pic:spPr>
                    <a:xfrm>
                      <a:off x="0" y="0"/>
                      <a:ext cx="1171575" cy="323850"/>
                    </a:xfrm>
                    <a:prstGeom prst="rect">
                      <a:avLst/>
                    </a:prstGeom>
                  </pic:spPr>
                </pic:pic>
              </a:graphicData>
            </a:graphic>
          </wp:inline>
        </w:drawing>
      </w:r>
    </w:p>
    <w:p w14:paraId="09B1C65A" w14:textId="77777777" w:rsidR="00B52410" w:rsidRPr="00667094" w:rsidRDefault="00B52410" w:rsidP="00B52410">
      <w:pPr>
        <w:pStyle w:val="Footer"/>
        <w:jc w:val="center"/>
        <w:rPr>
          <w:rFonts w:asciiTheme="majorHAnsi" w:hAnsiTheme="majorHAnsi" w:cstheme="majorHAnsi"/>
          <w:b/>
          <w:bCs/>
        </w:rPr>
      </w:pPr>
    </w:p>
    <w:p w14:paraId="04131003" w14:textId="77777777" w:rsidR="00B52410" w:rsidRPr="00006DC3" w:rsidRDefault="00B52410" w:rsidP="00B52410">
      <w:pPr>
        <w:pStyle w:val="Heading1"/>
        <w:jc w:val="center"/>
        <w:rPr>
          <w:rFonts w:ascii="Helvetica" w:hAnsi="Helvetica" w:cstheme="majorHAnsi"/>
          <w:i/>
          <w:iCs/>
          <w:color w:val="F05023"/>
        </w:rPr>
      </w:pPr>
      <w:r w:rsidRPr="00006DC3">
        <w:rPr>
          <w:rFonts w:ascii="Helvetica" w:hAnsi="Helvetica" w:cstheme="majorHAnsi"/>
          <w:color w:val="F05023"/>
        </w:rPr>
        <w:t>Course number: Course title</w:t>
      </w:r>
    </w:p>
    <w:p w14:paraId="6A5A0819" w14:textId="77777777" w:rsidR="00B52410" w:rsidRPr="00006DC3" w:rsidRDefault="00B52410" w:rsidP="00B52410">
      <w:pPr>
        <w:spacing w:after="0" w:line="240" w:lineRule="auto"/>
        <w:jc w:val="center"/>
        <w:rPr>
          <w:rFonts w:ascii="Helvetica" w:hAnsi="Helvetica" w:cstheme="majorHAnsi"/>
          <w:b/>
          <w:caps/>
        </w:rPr>
      </w:pPr>
      <w:r w:rsidRPr="00006DC3">
        <w:rPr>
          <w:rFonts w:ascii="Helvetica" w:hAnsi="Helvetica" w:cstheme="majorHAnsi"/>
          <w:b/>
          <w:caps/>
        </w:rPr>
        <w:t xml:space="preserve">Syllabus </w:t>
      </w:r>
    </w:p>
    <w:p w14:paraId="1AF58C17" w14:textId="77777777" w:rsidR="00B52410" w:rsidRPr="00006DC3" w:rsidRDefault="00B52410" w:rsidP="00B52410">
      <w:pPr>
        <w:spacing w:after="0" w:line="240" w:lineRule="auto"/>
        <w:jc w:val="center"/>
        <w:rPr>
          <w:rFonts w:ascii="Helvetica" w:hAnsi="Helvetica" w:cstheme="majorHAnsi"/>
          <w:b/>
          <w:caps/>
        </w:rPr>
      </w:pPr>
      <w:r w:rsidRPr="00006DC3">
        <w:rPr>
          <w:rFonts w:ascii="Helvetica" w:hAnsi="Helvetica" w:cstheme="majorHAnsi"/>
          <w:b/>
          <w:bCs/>
        </w:rPr>
        <w:t xml:space="preserve">Term (e.g., </w:t>
      </w:r>
      <w:r>
        <w:rPr>
          <w:rFonts w:ascii="Helvetica" w:hAnsi="Helvetica" w:cstheme="majorHAnsi"/>
          <w:b/>
          <w:bCs/>
        </w:rPr>
        <w:t>Spring</w:t>
      </w:r>
      <w:r w:rsidRPr="00006DC3">
        <w:rPr>
          <w:rFonts w:ascii="Helvetica" w:hAnsi="Helvetica" w:cstheme="majorHAnsi"/>
          <w:b/>
          <w:bCs/>
        </w:rPr>
        <w:t xml:space="preserve"> 202</w:t>
      </w:r>
      <w:r>
        <w:rPr>
          <w:rFonts w:ascii="Helvetica" w:hAnsi="Helvetica" w:cstheme="majorHAnsi"/>
          <w:b/>
          <w:bCs/>
        </w:rPr>
        <w:t>3</w:t>
      </w:r>
      <w:r w:rsidRPr="00006DC3">
        <w:rPr>
          <w:rFonts w:ascii="Helvetica" w:hAnsi="Helvetica" w:cstheme="majorHAnsi"/>
          <w:b/>
          <w:bCs/>
        </w:rPr>
        <w:t>)</w:t>
      </w:r>
    </w:p>
    <w:p w14:paraId="590BFC23" w14:textId="77777777" w:rsidR="00B52410" w:rsidRPr="00006DC3" w:rsidRDefault="00B52410" w:rsidP="00B52410">
      <w:pPr>
        <w:pStyle w:val="Footer"/>
        <w:jc w:val="center"/>
        <w:rPr>
          <w:rFonts w:ascii="Helvetica" w:hAnsi="Helvetica" w:cstheme="majorHAnsi"/>
          <w:i/>
          <w:iCs/>
          <w:color w:val="808080" w:themeColor="background1" w:themeShade="80"/>
        </w:rPr>
      </w:pPr>
      <w:r w:rsidRPr="00006DC3">
        <w:rPr>
          <w:rFonts w:ascii="Helvetica" w:hAnsi="Helvetica" w:cstheme="majorHAnsi"/>
          <w:i/>
          <w:iCs/>
          <w:color w:val="525252" w:themeColor="accent3" w:themeShade="80"/>
        </w:rPr>
        <w:t>Subject to any new Texas legislative mandate changes.</w:t>
      </w:r>
    </w:p>
    <w:p w14:paraId="3BD4A3E1" w14:textId="77777777" w:rsidR="00B52410" w:rsidRPr="00006DC3" w:rsidRDefault="00B52410" w:rsidP="00B52410">
      <w:pPr>
        <w:rPr>
          <w:rFonts w:ascii="Helvetica" w:hAnsi="Helvetica" w:cstheme="majorHAnsi"/>
        </w:rPr>
      </w:pPr>
    </w:p>
    <w:p w14:paraId="679FCE6B" w14:textId="77777777" w:rsidR="00B52410" w:rsidRPr="00006DC3" w:rsidRDefault="00B52410" w:rsidP="00B52410">
      <w:pPr>
        <w:spacing w:after="0" w:line="240" w:lineRule="auto"/>
        <w:jc w:val="center"/>
        <w:rPr>
          <w:rFonts w:ascii="Helvetica" w:hAnsi="Helvetica" w:cstheme="majorHAnsi"/>
        </w:rPr>
      </w:pPr>
      <w:r w:rsidRPr="00006DC3">
        <w:rPr>
          <w:rFonts w:ascii="Helvetica" w:hAnsi="Helvetica" w:cstheme="majorHAnsi"/>
        </w:rPr>
        <w:t>UTRGV Syllabus Table of Contents</w:t>
      </w:r>
    </w:p>
    <w:p w14:paraId="78BEDD59" w14:textId="77777777" w:rsidR="00B52410" w:rsidRPr="00006DC3" w:rsidRDefault="00B52410" w:rsidP="00B52410">
      <w:pPr>
        <w:spacing w:after="0" w:line="480" w:lineRule="auto"/>
        <w:rPr>
          <w:rFonts w:ascii="Helvetica" w:hAnsi="Helvetica" w:cstheme="majorHAnsi"/>
        </w:rPr>
      </w:pPr>
    </w:p>
    <w:p w14:paraId="4D3E908C" w14:textId="77777777" w:rsidR="00B52410" w:rsidRPr="00006DC3" w:rsidRDefault="00B52410" w:rsidP="00B52410">
      <w:pPr>
        <w:spacing w:after="0" w:line="240" w:lineRule="auto"/>
        <w:rPr>
          <w:rFonts w:ascii="Helvetica" w:hAnsi="Helvetica" w:cstheme="majorHAnsi"/>
        </w:rPr>
      </w:pPr>
      <w:r w:rsidRPr="00006DC3">
        <w:rPr>
          <w:rFonts w:ascii="Helvetica" w:hAnsi="Helvetica" w:cstheme="majorHAnsi"/>
        </w:rPr>
        <w:t>[</w:t>
      </w:r>
      <w:r w:rsidRPr="00006DC3">
        <w:rPr>
          <w:rFonts w:ascii="Helvetica" w:hAnsi="Helvetica" w:cstheme="majorHAnsi"/>
          <w:b/>
          <w:bCs/>
        </w:rPr>
        <w:t>Note to instructor</w:t>
      </w:r>
      <w:r w:rsidRPr="00006DC3">
        <w:rPr>
          <w:rFonts w:ascii="Helvetica" w:hAnsi="Helvetica" w:cstheme="majorHAnsi"/>
        </w:rPr>
        <w:t xml:space="preserve">: To ease navigation of the syllabus for your students, consider including a hyperlinked table of contents informed by the major headings in the syllabus. If you prefer not to include this hyperlinked table of contents, simply delete this page.] </w:t>
      </w:r>
    </w:p>
    <w:p w14:paraId="743C3661" w14:textId="77777777" w:rsidR="00B52410" w:rsidRPr="00014BAB" w:rsidRDefault="00B52410" w:rsidP="00B52410">
      <w:pPr>
        <w:spacing w:after="0" w:line="480" w:lineRule="auto"/>
        <w:jc w:val="center"/>
        <w:rPr>
          <w:rFonts w:ascii="Helvetica" w:hAnsi="Helvetica" w:cstheme="majorHAnsi"/>
          <w:color w:val="4472C4" w:themeColor="accent1"/>
        </w:rPr>
      </w:pPr>
    </w:p>
    <w:p w14:paraId="44FF1A2E" w14:textId="77777777" w:rsidR="00B52410" w:rsidRPr="00014BAB" w:rsidRDefault="00B52410" w:rsidP="00B52410">
      <w:pPr>
        <w:pStyle w:val="ListParagraph"/>
        <w:numPr>
          <w:ilvl w:val="0"/>
          <w:numId w:val="6"/>
        </w:numPr>
        <w:spacing w:after="0" w:line="480" w:lineRule="auto"/>
        <w:rPr>
          <w:rFonts w:ascii="Helvetica" w:hAnsi="Helvetica" w:cstheme="majorHAnsi"/>
          <w:color w:val="4472C4" w:themeColor="accent1"/>
        </w:rPr>
      </w:pPr>
      <w:hyperlink w:anchor="_Course_number:_Course" w:history="1">
        <w:r w:rsidRPr="00014BAB">
          <w:rPr>
            <w:rStyle w:val="Hyperlink"/>
            <w:rFonts w:ascii="Helvetica" w:hAnsi="Helvetica" w:cstheme="majorHAnsi"/>
            <w:color w:val="4472C4" w:themeColor="accent1"/>
          </w:rPr>
          <w:t>Course number: Course title</w:t>
        </w:r>
      </w:hyperlink>
    </w:p>
    <w:p w14:paraId="099C22C4" w14:textId="77777777" w:rsidR="00B52410" w:rsidRPr="00014BAB" w:rsidRDefault="00B52410" w:rsidP="00B52410">
      <w:pPr>
        <w:pStyle w:val="ListParagraph"/>
        <w:numPr>
          <w:ilvl w:val="0"/>
          <w:numId w:val="6"/>
        </w:numPr>
        <w:spacing w:after="0" w:line="480" w:lineRule="auto"/>
        <w:rPr>
          <w:rFonts w:ascii="Helvetica" w:hAnsi="Helvetica" w:cstheme="majorHAnsi"/>
          <w:color w:val="4472C4" w:themeColor="accent1"/>
        </w:rPr>
      </w:pPr>
      <w:hyperlink w:anchor="_Course_Information" w:history="1">
        <w:r w:rsidRPr="00014BAB">
          <w:rPr>
            <w:rStyle w:val="Hyperlink"/>
            <w:rFonts w:ascii="Helvetica" w:hAnsi="Helvetica" w:cstheme="majorHAnsi"/>
            <w:color w:val="4472C4" w:themeColor="accent1"/>
          </w:rPr>
          <w:t>Course Information</w:t>
        </w:r>
      </w:hyperlink>
    </w:p>
    <w:p w14:paraId="45EE7AB1" w14:textId="77777777" w:rsidR="00B52410" w:rsidRPr="00014BAB" w:rsidRDefault="00B52410" w:rsidP="00B52410">
      <w:pPr>
        <w:pStyle w:val="ListParagraph"/>
        <w:numPr>
          <w:ilvl w:val="0"/>
          <w:numId w:val="6"/>
        </w:numPr>
        <w:spacing w:after="0" w:line="480" w:lineRule="auto"/>
        <w:rPr>
          <w:rStyle w:val="Hyperlink"/>
          <w:rFonts w:ascii="Helvetica" w:hAnsi="Helvetica" w:cstheme="majorHAnsi"/>
          <w:color w:val="4472C4" w:themeColor="accent1"/>
        </w:rPr>
      </w:pPr>
      <w:hyperlink w:anchor="_Instructor_Information" w:history="1">
        <w:r w:rsidRPr="00014BAB">
          <w:rPr>
            <w:rStyle w:val="Hyperlink"/>
            <w:rFonts w:ascii="Helvetica" w:hAnsi="Helvetica" w:cstheme="majorHAnsi"/>
            <w:color w:val="4472C4" w:themeColor="accent1"/>
          </w:rPr>
          <w:t>Instructor Information</w:t>
        </w:r>
      </w:hyperlink>
    </w:p>
    <w:p w14:paraId="68E5A8B2" w14:textId="77777777" w:rsidR="00B52410" w:rsidRPr="00014BAB" w:rsidRDefault="00B52410" w:rsidP="00B52410">
      <w:pPr>
        <w:pStyle w:val="ListParagraph"/>
        <w:numPr>
          <w:ilvl w:val="0"/>
          <w:numId w:val="6"/>
        </w:numPr>
        <w:spacing w:after="0" w:line="480" w:lineRule="auto"/>
        <w:rPr>
          <w:rFonts w:ascii="Helvetica" w:hAnsi="Helvetica" w:cstheme="majorHAnsi"/>
          <w:color w:val="4472C4" w:themeColor="accent1"/>
        </w:rPr>
      </w:pPr>
      <w:hyperlink w:anchor="_Welcome_and_Teaching" w:history="1">
        <w:r w:rsidRPr="00014BAB">
          <w:rPr>
            <w:rStyle w:val="Hyperlink"/>
            <w:rFonts w:ascii="Helvetica" w:hAnsi="Helvetica" w:cstheme="majorHAnsi"/>
            <w:color w:val="4472C4" w:themeColor="accent1"/>
          </w:rPr>
          <w:t>Welcome and Teaching Philosophy</w:t>
        </w:r>
      </w:hyperlink>
    </w:p>
    <w:p w14:paraId="4D85B10B" w14:textId="77777777" w:rsidR="00B52410" w:rsidRPr="00014BAB" w:rsidRDefault="00B52410" w:rsidP="00B52410">
      <w:pPr>
        <w:pStyle w:val="ListParagraph"/>
        <w:numPr>
          <w:ilvl w:val="0"/>
          <w:numId w:val="6"/>
        </w:numPr>
        <w:spacing w:after="0" w:line="480" w:lineRule="auto"/>
        <w:rPr>
          <w:rFonts w:ascii="Helvetica" w:hAnsi="Helvetica" w:cstheme="majorHAnsi"/>
          <w:color w:val="4472C4" w:themeColor="accent1"/>
        </w:rPr>
      </w:pPr>
      <w:hyperlink w:anchor="_Course_Description,_Prerequisites" w:history="1">
        <w:r w:rsidRPr="00014BAB">
          <w:rPr>
            <w:rStyle w:val="Hyperlink"/>
            <w:rFonts w:ascii="Helvetica" w:hAnsi="Helvetica" w:cstheme="majorHAnsi"/>
            <w:color w:val="4472C4" w:themeColor="accent1"/>
          </w:rPr>
          <w:t>Course Description, Prerequisites &amp; Course Modality</w:t>
        </w:r>
      </w:hyperlink>
    </w:p>
    <w:p w14:paraId="1CE5E0EB" w14:textId="77777777" w:rsidR="00B52410" w:rsidRPr="00014BAB" w:rsidRDefault="00B52410" w:rsidP="00B52410">
      <w:pPr>
        <w:pStyle w:val="ListParagraph"/>
        <w:numPr>
          <w:ilvl w:val="0"/>
          <w:numId w:val="6"/>
        </w:numPr>
        <w:spacing w:after="0" w:line="480" w:lineRule="auto"/>
        <w:rPr>
          <w:rFonts w:ascii="Helvetica" w:hAnsi="Helvetica" w:cstheme="majorHAnsi"/>
          <w:color w:val="4472C4" w:themeColor="accent1"/>
        </w:rPr>
      </w:pPr>
      <w:hyperlink w:anchor="_Course_Assignments_&amp;" w:history="1">
        <w:r w:rsidRPr="00014BAB">
          <w:rPr>
            <w:rStyle w:val="Hyperlink"/>
            <w:rFonts w:ascii="Helvetica" w:hAnsi="Helvetica" w:cstheme="majorHAnsi"/>
            <w:color w:val="4472C4" w:themeColor="accent1"/>
          </w:rPr>
          <w:t>Course Assignments &amp; Learning Objectives</w:t>
        </w:r>
      </w:hyperlink>
    </w:p>
    <w:p w14:paraId="39F25CC1" w14:textId="77777777" w:rsidR="00B52410" w:rsidRPr="00014BAB" w:rsidRDefault="00B52410" w:rsidP="00B52410">
      <w:pPr>
        <w:pStyle w:val="ListParagraph"/>
        <w:numPr>
          <w:ilvl w:val="0"/>
          <w:numId w:val="6"/>
        </w:numPr>
        <w:spacing w:after="0" w:line="480" w:lineRule="auto"/>
        <w:rPr>
          <w:rFonts w:ascii="Helvetica" w:hAnsi="Helvetica" w:cstheme="majorHAnsi"/>
          <w:color w:val="4472C4" w:themeColor="accent1"/>
        </w:rPr>
      </w:pPr>
      <w:hyperlink w:anchor="_Learning_Objectives_for" w:history="1">
        <w:r w:rsidRPr="00014BAB">
          <w:rPr>
            <w:rStyle w:val="Hyperlink"/>
            <w:rFonts w:ascii="Helvetica" w:hAnsi="Helvetica" w:cstheme="majorHAnsi"/>
            <w:color w:val="4472C4" w:themeColor="accent1"/>
          </w:rPr>
          <w:t>Learning Objectives for Core Curriculum Requirements (if applicable)</w:t>
        </w:r>
      </w:hyperlink>
    </w:p>
    <w:p w14:paraId="21DD3999" w14:textId="77777777" w:rsidR="00B52410" w:rsidRPr="00014BAB" w:rsidRDefault="00B52410" w:rsidP="00B52410">
      <w:pPr>
        <w:pStyle w:val="ListParagraph"/>
        <w:numPr>
          <w:ilvl w:val="0"/>
          <w:numId w:val="6"/>
        </w:numPr>
        <w:spacing w:after="0" w:line="480" w:lineRule="auto"/>
        <w:rPr>
          <w:rFonts w:ascii="Helvetica" w:hAnsi="Helvetica" w:cstheme="majorHAnsi"/>
          <w:color w:val="4472C4" w:themeColor="accent1"/>
        </w:rPr>
      </w:pPr>
      <w:hyperlink w:anchor="_Assessment_of_Learning" w:history="1">
        <w:r w:rsidRPr="00014BAB">
          <w:rPr>
            <w:rStyle w:val="Hyperlink"/>
            <w:rFonts w:ascii="Helvetica" w:hAnsi="Helvetica" w:cstheme="majorHAnsi"/>
            <w:color w:val="4472C4" w:themeColor="accent1"/>
          </w:rPr>
          <w:t>Assessment of Learning</w:t>
        </w:r>
      </w:hyperlink>
    </w:p>
    <w:p w14:paraId="3EF7621F" w14:textId="77777777" w:rsidR="00B52410" w:rsidRPr="00014BAB" w:rsidRDefault="00B52410" w:rsidP="00B52410">
      <w:pPr>
        <w:pStyle w:val="ListParagraph"/>
        <w:numPr>
          <w:ilvl w:val="0"/>
          <w:numId w:val="6"/>
        </w:numPr>
        <w:spacing w:after="0" w:line="480" w:lineRule="auto"/>
        <w:rPr>
          <w:rFonts w:ascii="Helvetica" w:hAnsi="Helvetica" w:cstheme="majorHAnsi"/>
          <w:color w:val="4472C4" w:themeColor="accent1"/>
        </w:rPr>
      </w:pPr>
      <w:hyperlink w:anchor="_Required_Readings,_Technology" w:history="1">
        <w:r w:rsidRPr="00014BAB">
          <w:rPr>
            <w:rStyle w:val="Hyperlink"/>
            <w:rFonts w:ascii="Helvetica" w:hAnsi="Helvetica" w:cstheme="majorHAnsi"/>
            <w:color w:val="4472C4" w:themeColor="accent1"/>
          </w:rPr>
          <w:t>Required Readings, Technology Needs, and Resource Materials</w:t>
        </w:r>
      </w:hyperlink>
    </w:p>
    <w:p w14:paraId="337C1A4D" w14:textId="77777777" w:rsidR="00B52410" w:rsidRPr="00014BAB" w:rsidRDefault="00B52410" w:rsidP="00B52410">
      <w:pPr>
        <w:pStyle w:val="ListParagraph"/>
        <w:numPr>
          <w:ilvl w:val="0"/>
          <w:numId w:val="6"/>
        </w:numPr>
        <w:spacing w:after="0" w:line="480" w:lineRule="auto"/>
        <w:rPr>
          <w:rStyle w:val="Hyperlink"/>
          <w:rFonts w:ascii="Helvetica" w:hAnsi="Helvetica" w:cstheme="majorHAnsi"/>
          <w:color w:val="4472C4" w:themeColor="accent1"/>
        </w:rPr>
      </w:pPr>
      <w:hyperlink w:anchor="_Tentative_Calendar_of" w:history="1">
        <w:r w:rsidRPr="00014BAB">
          <w:rPr>
            <w:rStyle w:val="Hyperlink"/>
            <w:rFonts w:ascii="Helvetica" w:hAnsi="Helvetica" w:cstheme="majorHAnsi"/>
            <w:color w:val="4472C4" w:themeColor="accent1"/>
          </w:rPr>
          <w:t>Tentative Calendar of Activities</w:t>
        </w:r>
      </w:hyperlink>
    </w:p>
    <w:p w14:paraId="3B09CA0C" w14:textId="77777777" w:rsidR="00B52410" w:rsidRPr="00014BAB" w:rsidRDefault="00B52410" w:rsidP="00B52410">
      <w:pPr>
        <w:pStyle w:val="ListParagraph"/>
        <w:numPr>
          <w:ilvl w:val="0"/>
          <w:numId w:val="6"/>
        </w:numPr>
        <w:spacing w:after="0" w:line="480" w:lineRule="auto"/>
        <w:rPr>
          <w:rStyle w:val="Hyperlink"/>
          <w:rFonts w:ascii="Helvetica" w:hAnsi="Helvetica" w:cstheme="majorHAnsi"/>
          <w:color w:val="4472C4" w:themeColor="accent1"/>
        </w:rPr>
      </w:pPr>
      <w:hyperlink w:anchor="_Course_Policies_and" w:history="1">
        <w:r w:rsidRPr="00014BAB">
          <w:rPr>
            <w:rStyle w:val="Hyperlink"/>
            <w:rFonts w:ascii="Helvetica" w:hAnsi="Helvetica" w:cstheme="majorHAnsi"/>
            <w:color w:val="4472C4" w:themeColor="accent1"/>
          </w:rPr>
          <w:t>Course Policies and Procedures</w:t>
        </w:r>
      </w:hyperlink>
    </w:p>
    <w:p w14:paraId="0199128B" w14:textId="77777777" w:rsidR="00B52410" w:rsidRPr="00014BAB" w:rsidRDefault="00B52410" w:rsidP="00B52410">
      <w:pPr>
        <w:pStyle w:val="ListParagraph"/>
        <w:numPr>
          <w:ilvl w:val="0"/>
          <w:numId w:val="6"/>
        </w:numPr>
        <w:spacing w:after="0" w:line="480" w:lineRule="auto"/>
        <w:rPr>
          <w:rFonts w:ascii="Helvetica" w:hAnsi="Helvetica" w:cstheme="majorHAnsi"/>
          <w:color w:val="4472C4" w:themeColor="accent1"/>
        </w:rPr>
      </w:pPr>
      <w:hyperlink w:anchor="_Student_Support_Resources_1" w:history="1">
        <w:r w:rsidRPr="00014BAB">
          <w:rPr>
            <w:rStyle w:val="Hyperlink"/>
            <w:rFonts w:ascii="Helvetica" w:hAnsi="Helvetica" w:cstheme="majorHAnsi"/>
            <w:color w:val="4472C4" w:themeColor="accent1"/>
          </w:rPr>
          <w:t>Student Support Resources</w:t>
        </w:r>
      </w:hyperlink>
    </w:p>
    <w:p w14:paraId="68690C5A" w14:textId="77777777" w:rsidR="00B52410" w:rsidRPr="00014BAB" w:rsidRDefault="00B52410" w:rsidP="00B52410">
      <w:pPr>
        <w:pStyle w:val="ListParagraph"/>
        <w:numPr>
          <w:ilvl w:val="0"/>
          <w:numId w:val="6"/>
        </w:numPr>
        <w:spacing w:after="0" w:line="480" w:lineRule="auto"/>
        <w:rPr>
          <w:rFonts w:ascii="Helvetica" w:hAnsi="Helvetica" w:cstheme="majorHAnsi"/>
          <w:color w:val="4472C4" w:themeColor="accent1"/>
        </w:rPr>
      </w:pPr>
      <w:hyperlink w:anchor="_University_Policy_Statements_1" w:history="1">
        <w:r w:rsidRPr="00014BAB">
          <w:rPr>
            <w:rStyle w:val="Hyperlink"/>
            <w:rFonts w:ascii="Helvetica" w:hAnsi="Helvetica" w:cstheme="majorHAnsi"/>
            <w:color w:val="4472C4" w:themeColor="accent1"/>
          </w:rPr>
          <w:t>University Policy Statements</w:t>
        </w:r>
      </w:hyperlink>
    </w:p>
    <w:p w14:paraId="4EF8F685" w14:textId="17F3B430" w:rsidR="00561CEC" w:rsidRDefault="00B52410" w:rsidP="00B52410">
      <w:pPr>
        <w:rPr>
          <w:rFonts w:ascii="Helvetica" w:hAnsi="Helvetica" w:cstheme="majorHAnsi"/>
          <w:color w:val="ED7D31" w:themeColor="accent2"/>
        </w:rPr>
      </w:pPr>
      <w:r w:rsidRPr="00006DC3">
        <w:rPr>
          <w:rFonts w:ascii="Helvetica" w:hAnsi="Helvetica" w:cstheme="majorHAnsi"/>
          <w:color w:val="ED7D31" w:themeColor="accent2"/>
        </w:rPr>
        <w:br w:type="page"/>
      </w:r>
    </w:p>
    <w:p w14:paraId="40162AF3" w14:textId="77777777" w:rsidR="00561CEC" w:rsidRDefault="00561CEC" w:rsidP="00561CEC">
      <w:pPr>
        <w:spacing w:after="0" w:line="240" w:lineRule="auto"/>
        <w:rPr>
          <w:rFonts w:ascii="Helvetica" w:eastAsiaTheme="majorEastAsia" w:hAnsi="Helvetica" w:cstheme="majorHAnsi"/>
          <w:color w:val="ED7D31" w:themeColor="accent2"/>
          <w:sz w:val="32"/>
          <w:szCs w:val="32"/>
        </w:rPr>
      </w:pPr>
    </w:p>
    <w:p w14:paraId="2D7A95ED" w14:textId="34552370" w:rsidR="00561CEC" w:rsidRDefault="00561CEC" w:rsidP="00561CEC">
      <w:pPr>
        <w:spacing w:after="0" w:line="240" w:lineRule="auto"/>
        <w:jc w:val="center"/>
        <w:rPr>
          <w:rFonts w:ascii="Helvetica" w:hAnsi="Helvetica" w:cstheme="majorHAnsi"/>
          <w:b/>
          <w:bCs/>
          <w:caps/>
        </w:rPr>
      </w:pPr>
      <w:r>
        <w:rPr>
          <w:rFonts w:ascii="Helvetica" w:hAnsi="Helvetica" w:cstheme="majorHAnsi"/>
          <w:noProof/>
        </w:rPr>
        <w:drawing>
          <wp:inline distT="0" distB="0" distL="0" distR="0" wp14:anchorId="67FF7A05" wp14:editId="388729A3">
            <wp:extent cx="1171575" cy="323850"/>
            <wp:effectExtent l="0" t="0" r="9525" b="0"/>
            <wp:docPr id="1" name="Picture 1" descr="UTRGV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UTRGV log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71575" cy="323850"/>
                    </a:xfrm>
                    <a:prstGeom prst="rect">
                      <a:avLst/>
                    </a:prstGeom>
                    <a:noFill/>
                    <a:ln>
                      <a:noFill/>
                    </a:ln>
                  </pic:spPr>
                </pic:pic>
              </a:graphicData>
            </a:graphic>
          </wp:inline>
        </w:drawing>
      </w:r>
    </w:p>
    <w:p w14:paraId="52D68348" w14:textId="77777777" w:rsidR="00561CEC" w:rsidRDefault="00561CEC" w:rsidP="00561CEC">
      <w:pPr>
        <w:pStyle w:val="Footer"/>
        <w:jc w:val="center"/>
        <w:rPr>
          <w:rFonts w:ascii="Helvetica" w:hAnsi="Helvetica" w:cstheme="majorHAnsi"/>
          <w:b/>
          <w:bCs/>
        </w:rPr>
      </w:pPr>
    </w:p>
    <w:p w14:paraId="0A77475D" w14:textId="77777777" w:rsidR="00561CEC" w:rsidRDefault="00561CEC" w:rsidP="00561CEC">
      <w:pPr>
        <w:pStyle w:val="Heading1"/>
        <w:jc w:val="center"/>
        <w:rPr>
          <w:rFonts w:ascii="Helvetica" w:hAnsi="Helvetica" w:cstheme="majorHAnsi"/>
          <w:i/>
          <w:iCs/>
          <w:color w:val="F05023"/>
        </w:rPr>
      </w:pPr>
      <w:bookmarkStart w:id="0" w:name="_Course_number:_Course"/>
      <w:bookmarkEnd w:id="0"/>
      <w:r>
        <w:rPr>
          <w:rFonts w:ascii="Helvetica" w:hAnsi="Helvetica" w:cstheme="majorHAnsi"/>
          <w:color w:val="F05023"/>
        </w:rPr>
        <w:t>Course number: Course title</w:t>
      </w:r>
    </w:p>
    <w:p w14:paraId="1CF964F9" w14:textId="77777777" w:rsidR="00561CEC" w:rsidRDefault="00561CEC" w:rsidP="00561CEC">
      <w:pPr>
        <w:spacing w:after="0" w:line="240" w:lineRule="auto"/>
        <w:jc w:val="center"/>
        <w:rPr>
          <w:rFonts w:ascii="Helvetica" w:hAnsi="Helvetica" w:cstheme="majorHAnsi"/>
          <w:b/>
          <w:caps/>
        </w:rPr>
      </w:pPr>
      <w:r>
        <w:rPr>
          <w:rFonts w:ascii="Helvetica" w:hAnsi="Helvetica" w:cstheme="majorHAnsi"/>
          <w:b/>
          <w:caps/>
        </w:rPr>
        <w:t xml:space="preserve">Syllabus </w:t>
      </w:r>
    </w:p>
    <w:p w14:paraId="26A3620D" w14:textId="77777777" w:rsidR="00561CEC" w:rsidRDefault="00561CEC" w:rsidP="00561CEC">
      <w:pPr>
        <w:spacing w:after="0" w:line="240" w:lineRule="auto"/>
        <w:jc w:val="center"/>
        <w:rPr>
          <w:rFonts w:ascii="Helvetica" w:hAnsi="Helvetica" w:cstheme="majorHAnsi"/>
          <w:b/>
          <w:caps/>
        </w:rPr>
      </w:pPr>
      <w:r>
        <w:rPr>
          <w:rFonts w:ascii="Helvetica" w:hAnsi="Helvetica" w:cstheme="majorHAnsi"/>
          <w:b/>
          <w:bCs/>
        </w:rPr>
        <w:t>Term (e.g., Spring 2023)</w:t>
      </w:r>
    </w:p>
    <w:p w14:paraId="64F54C09" w14:textId="77777777" w:rsidR="00561CEC" w:rsidRDefault="00561CEC" w:rsidP="00561CEC">
      <w:pPr>
        <w:pStyle w:val="Footer"/>
        <w:jc w:val="center"/>
        <w:rPr>
          <w:rFonts w:ascii="Helvetica" w:hAnsi="Helvetica" w:cstheme="majorHAnsi"/>
          <w:i/>
          <w:iCs/>
          <w:color w:val="808080" w:themeColor="background1" w:themeShade="80"/>
        </w:rPr>
      </w:pPr>
      <w:r>
        <w:rPr>
          <w:rFonts w:ascii="Helvetica" w:hAnsi="Helvetica" w:cstheme="majorHAnsi"/>
          <w:i/>
          <w:iCs/>
          <w:color w:val="525252" w:themeColor="accent3" w:themeShade="80"/>
        </w:rPr>
        <w:t>Subject to any new Texas legislative mandate changes.</w:t>
      </w:r>
    </w:p>
    <w:p w14:paraId="50C08B82" w14:textId="77777777" w:rsidR="00561CEC" w:rsidRDefault="00561CEC" w:rsidP="00561CEC">
      <w:pPr>
        <w:pStyle w:val="Heading1"/>
        <w:rPr>
          <w:rFonts w:ascii="Helvetica" w:hAnsi="Helvetica" w:cstheme="majorHAnsi"/>
          <w:color w:val="auto"/>
        </w:rPr>
      </w:pPr>
      <w:r>
        <w:rPr>
          <w:rFonts w:ascii="Helvetica" w:hAnsi="Helvetica" w:cstheme="majorHAnsi"/>
          <w:color w:val="auto"/>
        </w:rPr>
        <w:t>Course Information</w:t>
      </w:r>
    </w:p>
    <w:p w14:paraId="05B4E47B" w14:textId="77777777" w:rsidR="00561CEC" w:rsidRDefault="00561CEC" w:rsidP="00561CEC">
      <w:pPr>
        <w:spacing w:line="240" w:lineRule="auto"/>
        <w:rPr>
          <w:rFonts w:ascii="Helvetica" w:hAnsi="Helvetica" w:cstheme="majorBidi"/>
          <w:b/>
          <w:bCs/>
        </w:rPr>
      </w:pPr>
      <w:r>
        <w:rPr>
          <w:rFonts w:ascii="Helvetica" w:hAnsi="Helvetica" w:cstheme="majorBidi"/>
          <w:b/>
          <w:bCs/>
        </w:rPr>
        <w:t xml:space="preserve">Meeting Days, Time, Location: </w:t>
      </w:r>
    </w:p>
    <w:p w14:paraId="07ADE587" w14:textId="77777777" w:rsidR="00561CEC" w:rsidRDefault="00000000" w:rsidP="00561CEC">
      <w:pPr>
        <w:spacing w:line="240" w:lineRule="auto"/>
        <w:rPr>
          <w:rFonts w:ascii="Helvetica" w:hAnsi="Helvetica" w:cstheme="majorBidi"/>
          <w:b/>
          <w:bCs/>
          <w:color w:val="F05023"/>
        </w:rPr>
      </w:pPr>
      <w:hyperlink r:id="rId6" w:history="1">
        <w:r w:rsidR="00561CEC" w:rsidRPr="00526747">
          <w:rPr>
            <w:rStyle w:val="Hyperlink"/>
            <w:rFonts w:ascii="Helvetica" w:hAnsi="Helvetica"/>
            <w:b/>
            <w:bCs/>
            <w:color w:val="0070C0"/>
          </w:rPr>
          <w:t>Campus Maps</w:t>
        </w:r>
      </w:hyperlink>
    </w:p>
    <w:p w14:paraId="354B3147" w14:textId="77777777" w:rsidR="00561CEC" w:rsidRDefault="00561CEC" w:rsidP="00561CEC">
      <w:pPr>
        <w:spacing w:line="240" w:lineRule="auto"/>
        <w:rPr>
          <w:rFonts w:ascii="Helvetica" w:hAnsi="Helvetica" w:cstheme="majorBidi"/>
        </w:rPr>
      </w:pPr>
      <w:r>
        <w:rPr>
          <w:rFonts w:ascii="Helvetica" w:hAnsi="Helvetica" w:cstheme="majorBidi"/>
          <w:b/>
          <w:bCs/>
        </w:rPr>
        <w:t xml:space="preserve">Course Modality: </w:t>
      </w:r>
      <w:r>
        <w:rPr>
          <w:rFonts w:ascii="Helvetica" w:hAnsi="Helvetica" w:cstheme="majorBidi"/>
        </w:rPr>
        <w:t xml:space="preserve">Please select the correct option for this course from those listed below and delete all others. </w:t>
      </w:r>
    </w:p>
    <w:p w14:paraId="20AE4457" w14:textId="77777777" w:rsidR="00561CEC" w:rsidRDefault="00561CEC" w:rsidP="00561CEC">
      <w:pPr>
        <w:ind w:left="720"/>
        <w:rPr>
          <w:rFonts w:ascii="Helvetica" w:hAnsi="Helvetica" w:cs="Calibri Light"/>
        </w:rPr>
      </w:pPr>
      <w:r>
        <w:rPr>
          <w:rFonts w:ascii="Helvetica" w:hAnsi="Helvetica" w:cs="Calibri Light"/>
        </w:rPr>
        <w:t>Online Asynchronous Courses (OASYNC) | Online Synchronous Courses (OSYNC) | Hybrid/Reduced Seating Courses (REDUC) | Traditional Face-to-Face Courses (TR) | Accelerated Online Programs (VIRT) | Interactive Video Courses (ITV)</w:t>
      </w:r>
    </w:p>
    <w:p w14:paraId="58808563" w14:textId="77777777" w:rsidR="00561CEC" w:rsidRDefault="00561CEC" w:rsidP="00561CEC">
      <w:pPr>
        <w:pStyle w:val="Heading1"/>
        <w:rPr>
          <w:rFonts w:ascii="Helvetica" w:hAnsi="Helvetica" w:cstheme="majorHAnsi"/>
          <w:color w:val="auto"/>
        </w:rPr>
      </w:pPr>
      <w:bookmarkStart w:id="1" w:name="_Instructor_Information:"/>
      <w:bookmarkStart w:id="2" w:name="_Instructor_Information"/>
      <w:bookmarkEnd w:id="1"/>
      <w:bookmarkEnd w:id="2"/>
      <w:r>
        <w:rPr>
          <w:rFonts w:ascii="Helvetica" w:hAnsi="Helvetica" w:cstheme="majorHAnsi"/>
          <w:color w:val="auto"/>
        </w:rPr>
        <w:t>Instructor Information</w:t>
      </w:r>
    </w:p>
    <w:p w14:paraId="558A0141" w14:textId="77777777" w:rsidR="00561CEC" w:rsidRDefault="00561CEC" w:rsidP="00561CEC">
      <w:pPr>
        <w:rPr>
          <w:rFonts w:ascii="Helvetica" w:hAnsi="Helvetica" w:cstheme="majorBidi"/>
        </w:rPr>
      </w:pPr>
      <w:r>
        <w:rPr>
          <w:rFonts w:ascii="Helvetica" w:hAnsi="Helvetica" w:cstheme="majorBidi"/>
          <w:b/>
          <w:bCs/>
        </w:rPr>
        <w:t>Instructor Name</w:t>
      </w:r>
      <w:r>
        <w:rPr>
          <w:rFonts w:ascii="Helvetica" w:hAnsi="Helvetica" w:cstheme="majorBidi"/>
        </w:rPr>
        <w:t xml:space="preserve">: </w:t>
      </w:r>
    </w:p>
    <w:p w14:paraId="2A5EEFBC" w14:textId="77777777" w:rsidR="00561CEC" w:rsidRDefault="00561CEC" w:rsidP="00561CEC">
      <w:pPr>
        <w:rPr>
          <w:rFonts w:ascii="Helvetica" w:hAnsi="Helvetica" w:cstheme="majorBidi"/>
        </w:rPr>
      </w:pPr>
      <w:r>
        <w:rPr>
          <w:rFonts w:ascii="Helvetica" w:hAnsi="Helvetica" w:cstheme="majorBidi"/>
          <w:b/>
          <w:bCs/>
        </w:rPr>
        <w:t>UTRGV E-mail</w:t>
      </w:r>
      <w:r>
        <w:rPr>
          <w:rFonts w:ascii="Helvetica" w:hAnsi="Helvetica" w:cstheme="majorBidi"/>
        </w:rPr>
        <w:t>:</w:t>
      </w:r>
      <w:r>
        <w:rPr>
          <w:rFonts w:ascii="Helvetica" w:hAnsi="Helvetica"/>
        </w:rPr>
        <w:br/>
      </w:r>
      <w:r>
        <w:rPr>
          <w:rFonts w:ascii="Helvetica" w:hAnsi="Helvetica" w:cstheme="majorBidi"/>
          <w:b/>
          <w:bCs/>
        </w:rPr>
        <w:t>Office Phone</w:t>
      </w:r>
      <w:r>
        <w:rPr>
          <w:rFonts w:ascii="Helvetica" w:hAnsi="Helvetica" w:cstheme="majorBidi"/>
        </w:rPr>
        <w:t>:</w:t>
      </w:r>
      <w:r>
        <w:rPr>
          <w:rFonts w:ascii="Helvetica" w:hAnsi="Helvetica"/>
        </w:rPr>
        <w:br/>
      </w:r>
      <w:r>
        <w:rPr>
          <w:rFonts w:ascii="Helvetica" w:hAnsi="Helvetica" w:cstheme="majorBidi"/>
          <w:b/>
          <w:bCs/>
        </w:rPr>
        <w:t>Office Location</w:t>
      </w:r>
      <w:r>
        <w:rPr>
          <w:rFonts w:ascii="Helvetica" w:hAnsi="Helvetica" w:cstheme="majorBidi"/>
        </w:rPr>
        <w:t xml:space="preserve">: </w:t>
      </w:r>
      <w:r>
        <w:rPr>
          <w:rFonts w:ascii="Helvetica" w:hAnsi="Helvetica"/>
        </w:rPr>
        <w:br/>
      </w:r>
      <w:r>
        <w:rPr>
          <w:rFonts w:ascii="Helvetica" w:hAnsi="Helvetica" w:cstheme="majorBidi"/>
          <w:b/>
          <w:bCs/>
        </w:rPr>
        <w:t>Office Hours</w:t>
      </w:r>
      <w:r>
        <w:rPr>
          <w:rFonts w:ascii="Helvetica" w:hAnsi="Helvetica" w:cstheme="majorBidi"/>
        </w:rPr>
        <w:t>:</w:t>
      </w:r>
    </w:p>
    <w:p w14:paraId="171FBFF6" w14:textId="77777777" w:rsidR="00561CEC" w:rsidRDefault="00561CEC" w:rsidP="00561CEC">
      <w:pPr>
        <w:spacing w:after="0" w:line="240" w:lineRule="auto"/>
        <w:rPr>
          <w:rFonts w:ascii="Helvetica" w:hAnsi="Helvetica"/>
        </w:rPr>
      </w:pPr>
      <w:r>
        <w:rPr>
          <w:rFonts w:ascii="Helvetica" w:hAnsi="Helvetica" w:cstheme="majorBidi"/>
        </w:rPr>
        <w:t xml:space="preserve">Consider including a </w:t>
      </w:r>
      <w:r>
        <w:rPr>
          <w:rFonts w:ascii="Helvetica" w:eastAsia="Times New Roman" w:hAnsi="Helvetica" w:cstheme="majorBidi"/>
          <w:color w:val="333333"/>
          <w:shd w:val="clear" w:color="auto" w:fill="FFFFFF"/>
        </w:rPr>
        <w:t xml:space="preserve">welcoming message encouraging students to visit/contact you during office hours/time of availability </w:t>
      </w:r>
      <w:r>
        <w:rPr>
          <w:rFonts w:ascii="Helvetica" w:eastAsia="Times New Roman" w:hAnsi="Helvetica" w:cstheme="majorBidi"/>
        </w:rPr>
        <w:t xml:space="preserve">and consider sharing the </w:t>
      </w:r>
      <w:r>
        <w:rPr>
          <w:rFonts w:ascii="Helvetica" w:hAnsi="Helvetica" w:cstheme="majorBidi"/>
        </w:rPr>
        <w:t xml:space="preserve">purpose and goals of your office hours as students, especially first-year and/or first-generation college students, may be unfamiliar with this term. </w:t>
      </w:r>
    </w:p>
    <w:p w14:paraId="381410D7" w14:textId="77777777" w:rsidR="00561CEC" w:rsidRDefault="00561CEC" w:rsidP="00561CEC">
      <w:pPr>
        <w:pStyle w:val="Heading1"/>
        <w:rPr>
          <w:rFonts w:ascii="Helvetica" w:hAnsi="Helvetica"/>
          <w:color w:val="auto"/>
          <w:sz w:val="22"/>
          <w:szCs w:val="22"/>
        </w:rPr>
      </w:pPr>
      <w:bookmarkStart w:id="3" w:name="_Welcome_and_Teaching"/>
      <w:bookmarkEnd w:id="3"/>
      <w:r>
        <w:rPr>
          <w:rFonts w:ascii="Helvetica" w:hAnsi="Helvetica"/>
          <w:color w:val="auto"/>
        </w:rPr>
        <w:t>Welcome and Teaching Philosophy</w:t>
      </w:r>
    </w:p>
    <w:p w14:paraId="48DF6DED" w14:textId="77777777" w:rsidR="00561CEC" w:rsidRDefault="00561CEC" w:rsidP="00561CEC">
      <w:pPr>
        <w:pStyle w:val="ListParagraph"/>
        <w:ind w:left="0"/>
        <w:rPr>
          <w:rFonts w:ascii="Helvetica" w:hAnsi="Helvetica" w:cstheme="majorBidi"/>
        </w:rPr>
      </w:pPr>
      <w:r>
        <w:rPr>
          <w:rFonts w:ascii="Helvetica" w:hAnsi="Helvetica" w:cstheme="majorBidi"/>
        </w:rPr>
        <w:t xml:space="preserve">In this section, please add a message to welcome your students to the course. This can be an important first step in creating a sense of community and belonging for students in your class. Think about sharing who you are as an educator by including your educational background and other relevant personal or professional background details. By including a shortened version of your Teaching Philosophy Statement, you can highlight for your students how your values and beliefs related to teaching, learning, feedback, and growth align with the learning objectives and outcomes in the course. </w:t>
      </w:r>
    </w:p>
    <w:p w14:paraId="3E88F42A" w14:textId="77777777" w:rsidR="00561CEC" w:rsidRDefault="00561CEC" w:rsidP="00561CEC">
      <w:pPr>
        <w:pStyle w:val="NormalWeb"/>
        <w:rPr>
          <w:rFonts w:ascii="Helvetica" w:hAnsi="Helvetica" w:cstheme="majorBidi"/>
          <w:sz w:val="22"/>
          <w:szCs w:val="22"/>
        </w:rPr>
      </w:pPr>
      <w:r>
        <w:rPr>
          <w:rFonts w:ascii="Helvetica" w:eastAsiaTheme="majorEastAsia" w:hAnsi="Helvetica" w:cstheme="majorBidi"/>
          <w:sz w:val="22"/>
          <w:szCs w:val="22"/>
        </w:rPr>
        <w:lastRenderedPageBreak/>
        <w:t>You might also consider adding an inspiring quote from a favorite author or scholar whose work aligns with your teaching and learning values and/or learning objectives for the course. Other options include incorporating relevant visually appealing images, links, and videos to highlight connections to the course. Meaningful quotes and inspiring content can build transparency, a sense of belonging or identification, and motivate students in the course.</w:t>
      </w:r>
    </w:p>
    <w:p w14:paraId="270BCBA5" w14:textId="77777777" w:rsidR="00561CEC" w:rsidRDefault="00561CEC" w:rsidP="00561CEC">
      <w:pPr>
        <w:pStyle w:val="NormalWeb"/>
        <w:rPr>
          <w:rFonts w:ascii="Helvetica" w:hAnsi="Helvetica" w:cstheme="majorBidi"/>
          <w:sz w:val="22"/>
          <w:szCs w:val="22"/>
        </w:rPr>
      </w:pPr>
      <w:r>
        <w:rPr>
          <w:rFonts w:ascii="Helvetica" w:hAnsi="Helvetica" w:cstheme="majorBidi"/>
          <w:sz w:val="22"/>
          <w:szCs w:val="22"/>
        </w:rPr>
        <w:t xml:space="preserve">Notes on language: Throughout the syllabus, consider using the pronoun, “we,” to elicit a positive, collaborative, and encouraging educational space in the course between instructor and students. For examples on the impact of language choices on student learning in course syllabi and resources on designing a learner-centered syllabi design, please </w:t>
      </w:r>
      <w:hyperlink r:id="rId7" w:history="1">
        <w:r w:rsidRPr="00526747">
          <w:rPr>
            <w:rStyle w:val="Hyperlink"/>
            <w:rFonts w:ascii="Helvetica" w:eastAsiaTheme="majorEastAsia" w:hAnsi="Helvetica"/>
            <w:color w:val="0070C0"/>
            <w:sz w:val="22"/>
            <w:szCs w:val="22"/>
          </w:rPr>
          <w:t>visit this resource</w:t>
        </w:r>
      </w:hyperlink>
      <w:r>
        <w:rPr>
          <w:rFonts w:ascii="Helvetica" w:hAnsi="Helvetica" w:cstheme="majorBidi"/>
          <w:sz w:val="22"/>
          <w:szCs w:val="22"/>
        </w:rPr>
        <w:t xml:space="preserve"> on the </w:t>
      </w:r>
      <w:hyperlink r:id="rId8" w:history="1">
        <w:r w:rsidRPr="00526747">
          <w:rPr>
            <w:rStyle w:val="Hyperlink"/>
            <w:rFonts w:ascii="Helvetica" w:eastAsiaTheme="majorEastAsia" w:hAnsi="Helvetica"/>
            <w:color w:val="0070C0"/>
            <w:sz w:val="22"/>
            <w:szCs w:val="22"/>
          </w:rPr>
          <w:t>Center for Teaching Excellence website</w:t>
        </w:r>
      </w:hyperlink>
      <w:r>
        <w:rPr>
          <w:rFonts w:ascii="Helvetica" w:hAnsi="Helvetica" w:cstheme="majorBidi"/>
          <w:sz w:val="22"/>
          <w:szCs w:val="22"/>
        </w:rPr>
        <w:t>.</w:t>
      </w:r>
    </w:p>
    <w:p w14:paraId="0A90515C" w14:textId="77777777" w:rsidR="00561CEC" w:rsidRDefault="00561CEC" w:rsidP="00561CEC">
      <w:pPr>
        <w:rPr>
          <w:rFonts w:ascii="Helvetica" w:hAnsi="Helvetica" w:cstheme="majorBidi"/>
        </w:rPr>
      </w:pPr>
      <w:r>
        <w:rPr>
          <w:rFonts w:ascii="Helvetica" w:hAnsi="Helvetica" w:cstheme="majorBidi"/>
        </w:rPr>
        <w:t xml:space="preserve">You can also consider sharing </w:t>
      </w:r>
      <w:r>
        <w:rPr>
          <w:rFonts w:ascii="Helvetica" w:hAnsi="Helvetica" w:cstheme="majorBidi"/>
          <w:b/>
          <w:bCs/>
        </w:rPr>
        <w:t xml:space="preserve">your name and pronouns in this section. </w:t>
      </w:r>
      <w:r>
        <w:rPr>
          <w:rFonts w:ascii="Helvetica" w:eastAsia="Calibri Light" w:hAnsi="Helvetica" w:cs="Calibri Light"/>
          <w:color w:val="333333"/>
        </w:rPr>
        <w:t xml:space="preserve">Including your pronouns in your syllabus may foster a more inclusive environment for </w:t>
      </w:r>
      <w:r>
        <w:rPr>
          <w:rFonts w:ascii="Helvetica" w:eastAsia="Calibri Light" w:hAnsi="Helvetica" w:cs="Calibri Light"/>
          <w:color w:val="222222"/>
        </w:rPr>
        <w:t>LGBTQIA+</w:t>
      </w:r>
      <w:r>
        <w:rPr>
          <w:rFonts w:ascii="Helvetica" w:eastAsia="Calibri Light" w:hAnsi="Helvetica" w:cs="Calibri Light"/>
        </w:rPr>
        <w:t xml:space="preserve"> </w:t>
      </w:r>
      <w:r>
        <w:rPr>
          <w:rFonts w:ascii="Helvetica" w:eastAsia="Calibri Light" w:hAnsi="Helvetica" w:cs="Calibri Light"/>
          <w:color w:val="333333"/>
        </w:rPr>
        <w:t xml:space="preserve">identifying students. Some formatting options include but are not limited to the following: </w:t>
      </w:r>
      <w:r>
        <w:rPr>
          <w:rFonts w:ascii="Helvetica" w:eastAsiaTheme="majorEastAsia" w:hAnsi="Helvetica" w:cstheme="majorBidi"/>
          <w:color w:val="333333"/>
        </w:rPr>
        <w:t>he/him/his, she/her/hers, and they/them/theirs</w:t>
      </w:r>
      <w:r>
        <w:rPr>
          <w:rFonts w:ascii="Helvetica" w:hAnsi="Helvetica" w:cstheme="majorBidi"/>
        </w:rPr>
        <w:t xml:space="preserve">. To learn more about why pronouns matter, </w:t>
      </w:r>
      <w:hyperlink r:id="rId9" w:history="1">
        <w:r w:rsidRPr="00526747">
          <w:rPr>
            <w:rStyle w:val="Hyperlink"/>
            <w:rFonts w:ascii="Helvetica" w:hAnsi="Helvetica"/>
            <w:color w:val="0070C0"/>
          </w:rPr>
          <w:t>visit this resource</w:t>
        </w:r>
      </w:hyperlink>
      <w:r w:rsidRPr="00526747">
        <w:rPr>
          <w:rStyle w:val="Hyperlink"/>
          <w:rFonts w:ascii="Helvetica" w:hAnsi="Helvetica"/>
          <w:color w:val="0070C0"/>
        </w:rPr>
        <w:t>,</w:t>
      </w:r>
      <w:r>
        <w:rPr>
          <w:rFonts w:ascii="Helvetica" w:hAnsi="Helvetica" w:cstheme="majorBidi"/>
          <w:b/>
          <w:bCs/>
        </w:rPr>
        <w:t xml:space="preserve"> </w:t>
      </w:r>
      <w:r>
        <w:rPr>
          <w:rFonts w:ascii="Helvetica" w:hAnsi="Helvetica" w:cstheme="majorBidi"/>
        </w:rPr>
        <w:t xml:space="preserve">and, to become a UTRGV Safe Zone Ally, please visit </w:t>
      </w:r>
      <w:hyperlink r:id="rId10" w:history="1">
        <w:r w:rsidRPr="00526747">
          <w:rPr>
            <w:rStyle w:val="Hyperlink"/>
            <w:rFonts w:ascii="Helvetica" w:hAnsi="Helvetica"/>
            <w:color w:val="0070C0"/>
          </w:rPr>
          <w:t>this website</w:t>
        </w:r>
      </w:hyperlink>
      <w:r>
        <w:rPr>
          <w:rFonts w:ascii="Helvetica" w:hAnsi="Helvetica" w:cstheme="majorBidi"/>
        </w:rPr>
        <w:t xml:space="preserve">. </w:t>
      </w:r>
    </w:p>
    <w:p w14:paraId="2ADA23E0" w14:textId="77777777" w:rsidR="00561CEC" w:rsidRDefault="00561CEC" w:rsidP="00561CEC">
      <w:pPr>
        <w:pStyle w:val="Heading1"/>
        <w:rPr>
          <w:rFonts w:ascii="Helvetica" w:hAnsi="Helvetica" w:cstheme="majorHAnsi"/>
          <w:color w:val="auto"/>
        </w:rPr>
      </w:pPr>
      <w:r>
        <w:rPr>
          <w:rFonts w:ascii="Helvetica" w:hAnsi="Helvetica" w:cstheme="majorHAnsi"/>
          <w:color w:val="auto"/>
        </w:rPr>
        <w:t>Course Description, Prerequisites &amp; Course Modality</w:t>
      </w:r>
    </w:p>
    <w:p w14:paraId="0D9F10AF" w14:textId="77777777" w:rsidR="00561CEC" w:rsidRDefault="00561CEC" w:rsidP="00561CEC">
      <w:pPr>
        <w:spacing w:after="0" w:line="240" w:lineRule="auto"/>
        <w:rPr>
          <w:rFonts w:ascii="Helvetica" w:hAnsi="Helvetica" w:cstheme="majorBidi"/>
        </w:rPr>
      </w:pPr>
      <w:bookmarkStart w:id="4" w:name="_Hlk46773786"/>
      <w:r>
        <w:rPr>
          <w:rFonts w:ascii="Helvetica" w:hAnsi="Helvetica" w:cstheme="majorBidi"/>
        </w:rPr>
        <w:t xml:space="preserve">In this section, please describe, in your own words, the purpose and learning objectives of the course along with your vision as aligned to your teaching philosophy statement. </w:t>
      </w:r>
      <w:r>
        <w:rPr>
          <w:rFonts w:ascii="Helvetica" w:hAnsi="Helvetica" w:cstheme="majorBidi"/>
          <w:b/>
          <w:bCs/>
        </w:rPr>
        <w:t>Most importantly,</w:t>
      </w:r>
      <w:r>
        <w:rPr>
          <w:rFonts w:ascii="Helvetica" w:hAnsi="Helvetica" w:cstheme="majorBidi"/>
        </w:rPr>
        <w:t xml:space="preserve"> consider sharing with your students how the course is </w:t>
      </w:r>
      <w:r>
        <w:rPr>
          <w:rFonts w:ascii="Helvetica" w:hAnsi="Helvetica" w:cstheme="majorBidi"/>
          <w:b/>
          <w:bCs/>
        </w:rPr>
        <w:t xml:space="preserve">relevant </w:t>
      </w:r>
      <w:r>
        <w:rPr>
          <w:rFonts w:ascii="Helvetica" w:hAnsi="Helvetica" w:cstheme="majorBidi"/>
        </w:rPr>
        <w:t xml:space="preserve">to their educational and professional journey. Additionally, include an official course catalog description along with any prerequisite information. Visit </w:t>
      </w:r>
      <w:hyperlink r:id="rId11" w:history="1">
        <w:r w:rsidRPr="00526747">
          <w:rPr>
            <w:rStyle w:val="Hyperlink"/>
            <w:rFonts w:ascii="Helvetica" w:hAnsi="Helvetica"/>
            <w:color w:val="0070C0"/>
          </w:rPr>
          <w:t>this website</w:t>
        </w:r>
      </w:hyperlink>
      <w:r>
        <w:rPr>
          <w:rFonts w:ascii="Helvetica" w:hAnsi="Helvetica" w:cstheme="majorBidi"/>
        </w:rPr>
        <w:t xml:space="preserve"> for these details if you don’t already have them. </w:t>
      </w:r>
    </w:p>
    <w:p w14:paraId="2A4FC7EB" w14:textId="77777777" w:rsidR="00561CEC" w:rsidRDefault="00561CEC" w:rsidP="00561CEC">
      <w:pPr>
        <w:spacing w:after="0" w:line="240" w:lineRule="auto"/>
        <w:rPr>
          <w:rFonts w:ascii="Helvetica" w:hAnsi="Helvetica" w:cstheme="majorBidi"/>
        </w:rPr>
      </w:pPr>
    </w:p>
    <w:p w14:paraId="51B53AA4" w14:textId="77777777" w:rsidR="00561CEC" w:rsidRDefault="00561CEC" w:rsidP="00561CEC">
      <w:pPr>
        <w:spacing w:after="0" w:line="240" w:lineRule="auto"/>
        <w:rPr>
          <w:rFonts w:ascii="Helvetica" w:hAnsi="Helvetica" w:cstheme="majorBidi"/>
        </w:rPr>
      </w:pPr>
      <w:r>
        <w:rPr>
          <w:rFonts w:ascii="Helvetica" w:hAnsi="Helvetica" w:cstheme="majorBidi"/>
        </w:rPr>
        <w:t xml:space="preserve">In addition to the course description, provide a description of how the course modality works in your course. </w:t>
      </w:r>
      <w:bookmarkEnd w:id="4"/>
    </w:p>
    <w:p w14:paraId="30978F3A" w14:textId="77777777" w:rsidR="00561CEC" w:rsidRDefault="00561CEC" w:rsidP="00561CEC">
      <w:pPr>
        <w:spacing w:after="0" w:line="240" w:lineRule="auto"/>
        <w:rPr>
          <w:rFonts w:ascii="Helvetica" w:hAnsi="Helvetica" w:cstheme="majorBidi"/>
        </w:rPr>
      </w:pPr>
    </w:p>
    <w:p w14:paraId="415E8241" w14:textId="77777777" w:rsidR="00561CEC" w:rsidRDefault="00561CEC" w:rsidP="00561CEC">
      <w:pPr>
        <w:spacing w:after="0" w:line="240" w:lineRule="auto"/>
        <w:rPr>
          <w:rFonts w:ascii="Helvetica" w:hAnsi="Helvetica" w:cstheme="majorBidi"/>
        </w:rPr>
      </w:pPr>
      <w:r>
        <w:rPr>
          <w:rFonts w:ascii="Helvetica" w:hAnsi="Helvetica" w:cstheme="majorBidi"/>
        </w:rPr>
        <w:t xml:space="preserve">If your course has a specific designation, include that information in this section as well. For course designation details, see below: </w:t>
      </w:r>
    </w:p>
    <w:p w14:paraId="61B7DDD0" w14:textId="77777777" w:rsidR="00561CEC" w:rsidRDefault="00561CEC" w:rsidP="00561CEC">
      <w:pPr>
        <w:spacing w:after="0" w:line="240" w:lineRule="auto"/>
        <w:rPr>
          <w:rStyle w:val="Heading2Char"/>
          <w:rFonts w:ascii="Helvetica" w:hAnsi="Helvetica"/>
          <w:color w:val="ED7D31" w:themeColor="accent2"/>
        </w:rPr>
      </w:pPr>
    </w:p>
    <w:p w14:paraId="65C56B79" w14:textId="77777777" w:rsidR="00561CEC" w:rsidRDefault="00561CEC" w:rsidP="00561CEC">
      <w:pPr>
        <w:spacing w:after="0" w:line="240" w:lineRule="auto"/>
        <w:ind w:firstLine="720"/>
        <w:rPr>
          <w:sz w:val="24"/>
          <w:szCs w:val="24"/>
        </w:rPr>
      </w:pPr>
      <w:r w:rsidRPr="00526747">
        <w:rPr>
          <w:rStyle w:val="Heading2Char"/>
          <w:rFonts w:ascii="Helvetica" w:hAnsi="Helvetica"/>
          <w:color w:val="0070C0"/>
          <w:sz w:val="24"/>
          <w:szCs w:val="24"/>
        </w:rPr>
        <w:t>Designations</w:t>
      </w:r>
      <w:r>
        <w:rPr>
          <w:rStyle w:val="Heading1Char"/>
          <w:rFonts w:ascii="Helvetica" w:hAnsi="Helvetica"/>
          <w:color w:val="ED7D31" w:themeColor="accent2"/>
          <w:sz w:val="24"/>
          <w:szCs w:val="24"/>
        </w:rPr>
        <w:t xml:space="preserve"> </w:t>
      </w:r>
      <w:r w:rsidRPr="00526747">
        <w:rPr>
          <w:rFonts w:ascii="Helvetica" w:eastAsia="Calibri" w:hAnsi="Helvetica" w:cstheme="majorBidi"/>
          <w:color w:val="0070C0"/>
          <w:sz w:val="24"/>
          <w:szCs w:val="24"/>
        </w:rPr>
        <w:t>(Required if applicable)</w:t>
      </w:r>
    </w:p>
    <w:p w14:paraId="61B8E4E9" w14:textId="77777777" w:rsidR="00561CEC" w:rsidRDefault="00561CEC" w:rsidP="00561CEC">
      <w:pPr>
        <w:spacing w:after="0" w:line="240" w:lineRule="auto"/>
        <w:ind w:left="720"/>
        <w:rPr>
          <w:rFonts w:ascii="Helvetica" w:hAnsi="Helvetica" w:cstheme="majorBidi"/>
        </w:rPr>
      </w:pPr>
      <w:r>
        <w:rPr>
          <w:rFonts w:ascii="Helvetica" w:hAnsi="Helvetica" w:cstheme="majorBidi"/>
        </w:rPr>
        <w:t xml:space="preserve">If your course is designated as </w:t>
      </w:r>
      <w:hyperlink r:id="rId12" w:history="1">
        <w:r w:rsidRPr="00526747">
          <w:rPr>
            <w:rStyle w:val="Hyperlink"/>
            <w:rFonts w:ascii="Helvetica" w:hAnsi="Helvetica"/>
            <w:b/>
            <w:bCs/>
            <w:color w:val="0070C0"/>
          </w:rPr>
          <w:t>Service Learning</w:t>
        </w:r>
      </w:hyperlink>
      <w:r>
        <w:rPr>
          <w:rFonts w:ascii="Helvetica" w:hAnsi="Helvetica" w:cstheme="majorBidi"/>
        </w:rPr>
        <w:t xml:space="preserve"> or integrates </w:t>
      </w:r>
      <w:hyperlink r:id="rId13" w:history="1">
        <w:r w:rsidRPr="00526747">
          <w:rPr>
            <w:rStyle w:val="Hyperlink"/>
            <w:rFonts w:ascii="Helvetica" w:hAnsi="Helvetica"/>
            <w:b/>
            <w:bCs/>
            <w:color w:val="0070C0"/>
          </w:rPr>
          <w:t>Sustainable Development Goals</w:t>
        </w:r>
      </w:hyperlink>
      <w:r>
        <w:rPr>
          <w:rFonts w:ascii="Helvetica" w:hAnsi="Helvetica" w:cstheme="majorBidi"/>
        </w:rPr>
        <w:t>, provide a short description explaining to students how these efforts link to the student learning outcomes, program learning outcomes, standards, and major course requirements, as applicable. Please visit the appropriate office websites to comply with designation requirements.</w:t>
      </w:r>
    </w:p>
    <w:p w14:paraId="0D32A453" w14:textId="77777777" w:rsidR="00561CEC" w:rsidRDefault="00561CEC" w:rsidP="00561CEC">
      <w:pPr>
        <w:spacing w:after="0" w:line="240" w:lineRule="auto"/>
        <w:ind w:left="720"/>
        <w:rPr>
          <w:rFonts w:ascii="Helvetica" w:hAnsi="Helvetica" w:cstheme="majorBidi"/>
        </w:rPr>
      </w:pPr>
    </w:p>
    <w:p w14:paraId="6AD6CA48" w14:textId="77777777" w:rsidR="00561CEC" w:rsidRDefault="00561CEC" w:rsidP="00561CEC">
      <w:pPr>
        <w:ind w:left="720"/>
        <w:rPr>
          <w:rFonts w:ascii="Helvetica" w:hAnsi="Helvetica"/>
        </w:rPr>
      </w:pPr>
      <w:r>
        <w:rPr>
          <w:rStyle w:val="Heading2Char"/>
          <w:rFonts w:ascii="Helvetica" w:hAnsi="Helvetica"/>
          <w:color w:val="000000" w:themeColor="text1"/>
        </w:rPr>
        <w:t>HONORS COLLEGE- COURSES BY CONTRACT:</w:t>
      </w:r>
      <w:r>
        <w:rPr>
          <w:rFonts w:ascii="Helvetica" w:hAnsi="Helvetica" w:cstheme="majorBidi"/>
          <w:b/>
          <w:bCs/>
          <w:color w:val="000000" w:themeColor="text1"/>
        </w:rPr>
        <w:t xml:space="preserve"> </w:t>
      </w:r>
      <w:r>
        <w:rPr>
          <w:rFonts w:ascii="Helvetica" w:hAnsi="Helvetica" w:cstheme="majorBidi"/>
          <w:i/>
          <w:iCs/>
          <w:color w:val="000000" w:themeColor="text1"/>
        </w:rPr>
        <w:t xml:space="preserve">If your course will be available to students in the Honors College as an honors-by-contract course, please include the following language: </w:t>
      </w:r>
      <w:r>
        <w:rPr>
          <w:rFonts w:ascii="Helvetica" w:hAnsi="Helvetica" w:cstheme="majorHAnsi"/>
          <w:i/>
          <w:iCs/>
          <w:color w:val="000000" w:themeColor="text1"/>
        </w:rPr>
        <w:t>“</w:t>
      </w:r>
      <w:r>
        <w:rPr>
          <w:rFonts w:ascii="Helvetica" w:hAnsi="Helvetica" w:cstheme="majorHAnsi"/>
        </w:rPr>
        <w:t>Students in the UTRGV Honors College may receive honors credit for this course by taking the course as “honors-by-contract.” Honors contract forms along with honors-by-contract guidelines may be downloaded from the Honor’s College “</w:t>
      </w:r>
      <w:hyperlink r:id="rId14" w:history="1">
        <w:r w:rsidRPr="00526747">
          <w:rPr>
            <w:rStyle w:val="Hyperlink"/>
            <w:rFonts w:ascii="Helvetica" w:hAnsi="Helvetica" w:cstheme="majorHAnsi"/>
            <w:color w:val="0070C0"/>
          </w:rPr>
          <w:t>Current Student Information</w:t>
        </w:r>
      </w:hyperlink>
      <w:r>
        <w:rPr>
          <w:rFonts w:ascii="Helvetica" w:hAnsi="Helvetica" w:cstheme="majorHAnsi"/>
        </w:rPr>
        <w:t>” web page. These forms must be sent (along with a copy of the course syllabus and a brief description of the extra work to be done in order to earn honors credit) to</w:t>
      </w:r>
      <w:r>
        <w:rPr>
          <w:rFonts w:ascii="Helvetica" w:hAnsi="Helvetica" w:cstheme="majorHAnsi"/>
          <w:color w:val="F05023"/>
        </w:rPr>
        <w:t xml:space="preserve"> </w:t>
      </w:r>
      <w:hyperlink r:id="rId15" w:history="1">
        <w:r w:rsidRPr="00526747">
          <w:rPr>
            <w:rStyle w:val="Hyperlink"/>
            <w:rFonts w:ascii="Helvetica" w:hAnsi="Helvetica" w:cstheme="majorHAnsi"/>
            <w:color w:val="0070C0"/>
          </w:rPr>
          <w:t>honors@utrgv.edu</w:t>
        </w:r>
      </w:hyperlink>
      <w:r>
        <w:rPr>
          <w:rFonts w:ascii="Helvetica" w:hAnsi="Helvetica" w:cstheme="majorHAnsi"/>
        </w:rPr>
        <w:t xml:space="preserve"> no later than September 7, 2022. Your instructor must send the honors-by-contract evaluation form to the same </w:t>
      </w:r>
      <w:r>
        <w:rPr>
          <w:rFonts w:ascii="Helvetica" w:hAnsi="Helvetica" w:cstheme="majorHAnsi"/>
        </w:rPr>
        <w:lastRenderedPageBreak/>
        <w:t>email address by close of business on the date that grades are due. Therefore, your instructor may impose an earlier deadline for honors contract work to be submitted.”</w:t>
      </w:r>
      <w:r>
        <w:rPr>
          <w:rFonts w:ascii="Helvetica" w:hAnsi="Helvetica"/>
        </w:rPr>
        <w:t xml:space="preserve"> </w:t>
      </w:r>
    </w:p>
    <w:p w14:paraId="4D1B2CF5" w14:textId="77777777" w:rsidR="00561CEC" w:rsidRDefault="00561CEC" w:rsidP="00561CEC">
      <w:pPr>
        <w:spacing w:after="0" w:line="240" w:lineRule="auto"/>
        <w:ind w:left="720"/>
        <w:rPr>
          <w:rFonts w:ascii="Helvetica" w:hAnsi="Helvetica" w:cstheme="majorBidi"/>
          <w:i/>
          <w:iCs/>
        </w:rPr>
      </w:pPr>
    </w:p>
    <w:p w14:paraId="26989623" w14:textId="77777777" w:rsidR="00561CEC" w:rsidRDefault="00561CEC" w:rsidP="00561CEC">
      <w:pPr>
        <w:spacing w:after="0" w:line="240" w:lineRule="auto"/>
        <w:ind w:left="720"/>
        <w:rPr>
          <w:rFonts w:ascii="Helvetica" w:hAnsi="Helvetica" w:cstheme="majorHAnsi"/>
        </w:rPr>
      </w:pPr>
      <w:r>
        <w:rPr>
          <w:rFonts w:ascii="Helvetica" w:hAnsi="Helvetica" w:cstheme="majorBidi"/>
        </w:rPr>
        <w:t xml:space="preserve">If you have questions about the honors-by-contract process, see the </w:t>
      </w:r>
      <w:hyperlink r:id="rId16" w:history="1">
        <w:r w:rsidRPr="00526747">
          <w:rPr>
            <w:rStyle w:val="Hyperlink"/>
            <w:rFonts w:ascii="Helvetica" w:hAnsi="Helvetica"/>
            <w:color w:val="0070C0"/>
          </w:rPr>
          <w:t>honors-by-contract guidelines</w:t>
        </w:r>
      </w:hyperlink>
      <w:r>
        <w:rPr>
          <w:rFonts w:ascii="Helvetica" w:hAnsi="Helvetica" w:cstheme="majorBidi"/>
          <w:color w:val="F05023"/>
        </w:rPr>
        <w:t xml:space="preserve"> </w:t>
      </w:r>
      <w:r>
        <w:rPr>
          <w:rFonts w:ascii="Helvetica" w:hAnsi="Helvetica" w:cstheme="majorBidi"/>
        </w:rPr>
        <w:t xml:space="preserve">for additional information. Instructors of honors-by-contract courses must turn in their </w:t>
      </w:r>
      <w:hyperlink r:id="rId17" w:history="1">
        <w:r w:rsidRPr="00526747">
          <w:rPr>
            <w:rStyle w:val="Hyperlink"/>
            <w:rFonts w:ascii="Helvetica" w:hAnsi="Helvetica"/>
            <w:color w:val="0070C0"/>
          </w:rPr>
          <w:t>evaluation forms</w:t>
        </w:r>
      </w:hyperlink>
      <w:r>
        <w:rPr>
          <w:rFonts w:ascii="Helvetica" w:hAnsi="Helvetica" w:cstheme="majorBidi"/>
        </w:rPr>
        <w:t xml:space="preserve"> by the close of business on the date that grades are due. This is a hard deadline, since we must notify the registrar’s office to add a notation to the student’s transcript showing that this was an honors course. If you have additional questions, please feel free to contact Dr. Mark Andersen, Dean of the Honors College, at </w:t>
      </w:r>
      <w:hyperlink r:id="rId18" w:history="1">
        <w:r w:rsidRPr="00526747">
          <w:rPr>
            <w:rStyle w:val="Hyperlink"/>
            <w:rFonts w:ascii="Helvetica" w:hAnsi="Helvetica"/>
            <w:color w:val="0070C0"/>
          </w:rPr>
          <w:t>mark.andersen@utrgv.edu</w:t>
        </w:r>
      </w:hyperlink>
      <w:r>
        <w:rPr>
          <w:rFonts w:ascii="Helvetica" w:hAnsi="Helvetica" w:cstheme="majorBidi"/>
        </w:rPr>
        <w:t>.</w:t>
      </w:r>
    </w:p>
    <w:p w14:paraId="41538351" w14:textId="72A38B5E" w:rsidR="00EF1389" w:rsidRDefault="00EF1389"/>
    <w:p w14:paraId="755A0185" w14:textId="77777777" w:rsidR="002F0072" w:rsidRDefault="002F0072" w:rsidP="002F0072">
      <w:pPr>
        <w:pStyle w:val="Heading1"/>
        <w:rPr>
          <w:rFonts w:ascii="Helvetica" w:hAnsi="Helvetica" w:cstheme="majorHAnsi"/>
          <w:color w:val="auto"/>
        </w:rPr>
      </w:pPr>
      <w:r>
        <w:rPr>
          <w:rFonts w:ascii="Helvetica" w:hAnsi="Helvetica" w:cstheme="majorHAnsi"/>
          <w:color w:val="auto"/>
        </w:rPr>
        <w:t>Course Assignments &amp; Learning Objectives</w:t>
      </w:r>
    </w:p>
    <w:p w14:paraId="18F93D0F" w14:textId="77777777" w:rsidR="002F0072" w:rsidRDefault="002F0072" w:rsidP="002F0072">
      <w:pPr>
        <w:spacing w:after="0" w:line="240" w:lineRule="auto"/>
        <w:rPr>
          <w:rFonts w:ascii="Helvetica" w:hAnsi="Helvetica" w:cstheme="majorBidi"/>
        </w:rPr>
      </w:pPr>
      <w:r>
        <w:rPr>
          <w:rFonts w:ascii="Helvetica" w:hAnsi="Helvetica" w:cstheme="majorBidi"/>
        </w:rPr>
        <w:t>In a learner-centered syllabus, all graded course requirements should include a brief description of what is expected and how it contributes to student learning, which creates transparency of expectations between instructor and student and highlights the relevance of the curriculum. Course requirements may include assignments, projects, presentations, quizzes, examinations among others. Each course requirement should align to one or more course student learning outcomes, program student learning outcomes, and/or standards, including a list of current accrediting affiliations. Please consult your department/college for this information.</w:t>
      </w:r>
    </w:p>
    <w:p w14:paraId="07268878" w14:textId="6C4E05AF" w:rsidR="002F0072" w:rsidRDefault="002F0072"/>
    <w:p w14:paraId="26CAFD86" w14:textId="77777777" w:rsidR="002F0072" w:rsidRPr="002F0072" w:rsidRDefault="002F0072" w:rsidP="002F0072">
      <w:pPr>
        <w:pStyle w:val="Heading2"/>
        <w:rPr>
          <w:rFonts w:ascii="Helvetica" w:hAnsi="Helvetica" w:cs="Helvetica"/>
        </w:rPr>
      </w:pPr>
      <w:r w:rsidRPr="002F0072">
        <w:rPr>
          <w:rFonts w:ascii="Helvetica" w:hAnsi="Helvetica" w:cs="Helvetica"/>
        </w:rPr>
        <w:t>Teacher Preparation Program Student Learning Outcomes</w:t>
      </w:r>
    </w:p>
    <w:p w14:paraId="546CCFA6" w14:textId="77777777" w:rsidR="002F0072" w:rsidRPr="002F0072" w:rsidRDefault="002F0072" w:rsidP="002F0072">
      <w:pPr>
        <w:spacing w:after="0" w:line="240" w:lineRule="auto"/>
        <w:rPr>
          <w:rFonts w:ascii="Helvetica" w:hAnsi="Helvetica" w:cs="Helvetica"/>
        </w:rPr>
      </w:pPr>
    </w:p>
    <w:p w14:paraId="6D670891" w14:textId="77777777" w:rsidR="002F0072" w:rsidRPr="002F0072" w:rsidRDefault="002F0072" w:rsidP="002F0072">
      <w:pPr>
        <w:pStyle w:val="ListParagraph"/>
        <w:numPr>
          <w:ilvl w:val="0"/>
          <w:numId w:val="1"/>
        </w:numPr>
        <w:spacing w:before="100" w:after="200" w:line="276" w:lineRule="auto"/>
        <w:rPr>
          <w:rFonts w:ascii="Helvetica" w:hAnsi="Helvetica" w:cs="Helvetica"/>
          <w:b/>
          <w:sz w:val="24"/>
        </w:rPr>
      </w:pPr>
      <w:r w:rsidRPr="002F0072">
        <w:rPr>
          <w:rFonts w:ascii="Helvetica" w:hAnsi="Helvetica" w:cs="Helvetica"/>
          <w:sz w:val="24"/>
        </w:rPr>
        <w:t>Teacher candidates will plan and prepare instruction demonstrating knowledge of content and pedagogy, knowledge of student diversity, and ability to select appropriate instructional goals in inclusive learning environments.</w:t>
      </w:r>
    </w:p>
    <w:p w14:paraId="24C086C8" w14:textId="77777777" w:rsidR="002F0072" w:rsidRPr="002F0072" w:rsidRDefault="002F0072" w:rsidP="002F0072">
      <w:pPr>
        <w:pStyle w:val="ListParagraph"/>
        <w:numPr>
          <w:ilvl w:val="0"/>
          <w:numId w:val="1"/>
        </w:numPr>
        <w:spacing w:before="100" w:after="200" w:line="276" w:lineRule="auto"/>
        <w:rPr>
          <w:rFonts w:ascii="Helvetica" w:hAnsi="Helvetica" w:cs="Helvetica"/>
          <w:b/>
          <w:sz w:val="24"/>
        </w:rPr>
      </w:pPr>
      <w:r w:rsidRPr="002F0072">
        <w:rPr>
          <w:rFonts w:ascii="Helvetica" w:hAnsi="Helvetica" w:cs="Helvetica"/>
          <w:sz w:val="24"/>
        </w:rPr>
        <w:t xml:space="preserve">Teacher candidates will deliver instruction demonstrating </w:t>
      </w:r>
      <w:proofErr w:type="gramStart"/>
      <w:r w:rsidRPr="002F0072">
        <w:rPr>
          <w:rFonts w:ascii="Helvetica" w:hAnsi="Helvetica" w:cs="Helvetica"/>
          <w:sz w:val="24"/>
        </w:rPr>
        <w:t>ability</w:t>
      </w:r>
      <w:proofErr w:type="gramEnd"/>
      <w:r w:rsidRPr="002F0072">
        <w:rPr>
          <w:rFonts w:ascii="Helvetica" w:hAnsi="Helvetica" w:cs="Helvetica"/>
          <w:sz w:val="24"/>
        </w:rPr>
        <w:t xml:space="preserve"> to communicate clearly and accurately, and to use questioning and discussion techniques and to engage and motivate diverse students to learn.</w:t>
      </w:r>
    </w:p>
    <w:p w14:paraId="08FF73E9" w14:textId="77777777" w:rsidR="002F0072" w:rsidRPr="002F0072" w:rsidRDefault="002F0072" w:rsidP="002F0072">
      <w:pPr>
        <w:pStyle w:val="ListParagraph"/>
        <w:numPr>
          <w:ilvl w:val="0"/>
          <w:numId w:val="1"/>
        </w:numPr>
        <w:spacing w:before="100" w:after="200" w:line="276" w:lineRule="auto"/>
        <w:rPr>
          <w:rFonts w:ascii="Helvetica" w:hAnsi="Helvetica" w:cs="Helvetica"/>
          <w:b/>
          <w:sz w:val="24"/>
        </w:rPr>
      </w:pPr>
      <w:r w:rsidRPr="002F0072">
        <w:rPr>
          <w:rFonts w:ascii="Helvetica" w:hAnsi="Helvetica" w:cs="Helvetica"/>
          <w:sz w:val="24"/>
        </w:rPr>
        <w:t>Teacher candidates will foster a positive classroom environment by creating a climate of respect and rapport, establishing a culture for learning, and managing classrooms.</w:t>
      </w:r>
    </w:p>
    <w:p w14:paraId="4B0E6F89" w14:textId="77777777" w:rsidR="002F0072" w:rsidRPr="002F0072" w:rsidRDefault="002F0072" w:rsidP="002F0072">
      <w:pPr>
        <w:pStyle w:val="ListParagraph"/>
        <w:numPr>
          <w:ilvl w:val="0"/>
          <w:numId w:val="1"/>
        </w:numPr>
        <w:spacing w:before="100" w:after="200" w:line="276" w:lineRule="auto"/>
        <w:rPr>
          <w:rFonts w:ascii="Helvetica" w:hAnsi="Helvetica" w:cs="Helvetica"/>
          <w:b/>
          <w:sz w:val="24"/>
        </w:rPr>
      </w:pPr>
      <w:r w:rsidRPr="002F0072">
        <w:rPr>
          <w:rFonts w:ascii="Helvetica" w:hAnsi="Helvetica" w:cs="Helvetica"/>
          <w:sz w:val="24"/>
        </w:rPr>
        <w:t>Teacher candidates will know, understand, and use formal and informal assessments to plan, evaluate and strengthen instruction that will promote academic achievement of diverse students.</w:t>
      </w:r>
    </w:p>
    <w:p w14:paraId="03D9B5F6" w14:textId="77777777" w:rsidR="002F0072" w:rsidRPr="002F0072" w:rsidRDefault="002F0072" w:rsidP="002F0072">
      <w:pPr>
        <w:pStyle w:val="ListParagraph"/>
        <w:numPr>
          <w:ilvl w:val="0"/>
          <w:numId w:val="1"/>
        </w:numPr>
        <w:spacing w:before="100" w:after="200" w:line="276" w:lineRule="auto"/>
        <w:rPr>
          <w:rFonts w:ascii="Helvetica" w:hAnsi="Helvetica" w:cs="Helvetica"/>
          <w:b/>
          <w:sz w:val="24"/>
        </w:rPr>
      </w:pPr>
      <w:r w:rsidRPr="002F0072">
        <w:rPr>
          <w:rFonts w:ascii="Helvetica" w:hAnsi="Helvetica" w:cs="Helvetica"/>
          <w:sz w:val="24"/>
        </w:rPr>
        <w:t>Teacher candidates will promote family involvement in student learning by applying family and community engagement strategies, communicating effectively with families, and interacting appropriately with all families.</w:t>
      </w:r>
    </w:p>
    <w:p w14:paraId="52265404" w14:textId="77777777" w:rsidR="002F0072" w:rsidRPr="002F0072" w:rsidRDefault="002F0072" w:rsidP="002F0072">
      <w:pPr>
        <w:pStyle w:val="Heading2"/>
        <w:rPr>
          <w:rFonts w:ascii="Helvetica" w:hAnsi="Helvetica" w:cs="Helvetica"/>
        </w:rPr>
      </w:pPr>
      <w:r w:rsidRPr="002F0072">
        <w:rPr>
          <w:rFonts w:ascii="Helvetica" w:hAnsi="Helvetica" w:cs="Helvetica"/>
        </w:rPr>
        <w:lastRenderedPageBreak/>
        <w:t>TExES Pedagogy and Professional Responsibilities/Standards</w:t>
      </w:r>
    </w:p>
    <w:p w14:paraId="2371F964" w14:textId="77777777" w:rsidR="002F0072" w:rsidRPr="002F0072" w:rsidRDefault="002F0072" w:rsidP="002F0072">
      <w:pPr>
        <w:pStyle w:val="ListParagraph"/>
        <w:numPr>
          <w:ilvl w:val="0"/>
          <w:numId w:val="2"/>
        </w:numPr>
        <w:spacing w:before="100" w:after="200" w:line="276" w:lineRule="auto"/>
        <w:rPr>
          <w:rFonts w:ascii="Helvetica" w:hAnsi="Helvetica" w:cs="Helvetica"/>
          <w:b/>
          <w:sz w:val="24"/>
        </w:rPr>
      </w:pPr>
      <w:r w:rsidRPr="002F0072">
        <w:rPr>
          <w:rFonts w:ascii="Helvetica" w:hAnsi="Helvetica" w:cs="Helvetica"/>
          <w:sz w:val="24"/>
        </w:rPr>
        <w:t>Standard I: The teacher designs instruction appropriate for all students that reflects an understanding of relevant content and is based on continuous and appropriate assessment.</w:t>
      </w:r>
    </w:p>
    <w:p w14:paraId="6679464B" w14:textId="77777777" w:rsidR="002F0072" w:rsidRPr="002F0072" w:rsidRDefault="002F0072" w:rsidP="002F0072">
      <w:pPr>
        <w:pStyle w:val="ListParagraph"/>
        <w:numPr>
          <w:ilvl w:val="0"/>
          <w:numId w:val="2"/>
        </w:numPr>
        <w:spacing w:before="100" w:after="200" w:line="276" w:lineRule="auto"/>
        <w:rPr>
          <w:rFonts w:ascii="Helvetica" w:hAnsi="Helvetica" w:cs="Helvetica"/>
          <w:b/>
          <w:sz w:val="24"/>
        </w:rPr>
      </w:pPr>
      <w:r w:rsidRPr="002F0072">
        <w:rPr>
          <w:rFonts w:ascii="Helvetica" w:hAnsi="Helvetica" w:cs="Helvetica"/>
          <w:sz w:val="24"/>
        </w:rPr>
        <w:t>Standard II: The teacher creates a classroom environment of respect and rapport that fosters a positive climate for learning, equity, and excellence.</w:t>
      </w:r>
    </w:p>
    <w:p w14:paraId="558AAAB3" w14:textId="77777777" w:rsidR="002F0072" w:rsidRPr="002F0072" w:rsidRDefault="002F0072" w:rsidP="002F0072">
      <w:pPr>
        <w:pStyle w:val="ListParagraph"/>
        <w:numPr>
          <w:ilvl w:val="0"/>
          <w:numId w:val="2"/>
        </w:numPr>
        <w:spacing w:before="100" w:after="200" w:line="276" w:lineRule="auto"/>
        <w:rPr>
          <w:rFonts w:ascii="Helvetica" w:hAnsi="Helvetica" w:cs="Helvetica"/>
          <w:b/>
          <w:sz w:val="24"/>
        </w:rPr>
      </w:pPr>
      <w:r w:rsidRPr="002F0072">
        <w:rPr>
          <w:rFonts w:ascii="Helvetica" w:hAnsi="Helvetica" w:cs="Helvetica"/>
          <w:sz w:val="24"/>
        </w:rPr>
        <w:t>Standard III: The teacher promotes student learning by providing responsive instruction that makes use of effective communication techniques, instructional strategies that actively engage students in the learning process, and timely, high-quality feedback.</w:t>
      </w:r>
    </w:p>
    <w:p w14:paraId="43C36DBE" w14:textId="77777777" w:rsidR="002F0072" w:rsidRPr="002F0072" w:rsidRDefault="002F0072" w:rsidP="002F0072">
      <w:pPr>
        <w:pStyle w:val="Heading2"/>
        <w:rPr>
          <w:rFonts w:ascii="Helvetica" w:hAnsi="Helvetica" w:cs="Helvetica"/>
        </w:rPr>
      </w:pPr>
      <w:r w:rsidRPr="002F0072">
        <w:rPr>
          <w:rFonts w:ascii="Helvetica" w:hAnsi="Helvetica" w:cs="Helvetica"/>
        </w:rPr>
        <w:t>Course Objectives:</w:t>
      </w:r>
    </w:p>
    <w:p w14:paraId="3B55EE43" w14:textId="77777777" w:rsidR="002F0072" w:rsidRPr="002F0072" w:rsidRDefault="002F0072" w:rsidP="002F0072">
      <w:pPr>
        <w:pStyle w:val="ListParagraph"/>
        <w:numPr>
          <w:ilvl w:val="0"/>
          <w:numId w:val="3"/>
        </w:numPr>
        <w:spacing w:after="0" w:line="240" w:lineRule="auto"/>
        <w:rPr>
          <w:rFonts w:ascii="Helvetica" w:hAnsi="Helvetica" w:cs="Helvetica"/>
        </w:rPr>
      </w:pPr>
      <w:r w:rsidRPr="002F0072">
        <w:rPr>
          <w:rFonts w:ascii="Helvetica" w:hAnsi="Helvetica" w:cs="Helvetica"/>
        </w:rPr>
        <w:t>The teacher candidate will…</w:t>
      </w:r>
    </w:p>
    <w:p w14:paraId="6AA24AD1" w14:textId="77777777" w:rsidR="002F0072" w:rsidRPr="002F0072" w:rsidRDefault="002F0072" w:rsidP="002F0072">
      <w:pPr>
        <w:pStyle w:val="ListParagraph"/>
        <w:numPr>
          <w:ilvl w:val="0"/>
          <w:numId w:val="3"/>
        </w:numPr>
        <w:spacing w:after="0" w:line="240" w:lineRule="auto"/>
        <w:rPr>
          <w:rFonts w:ascii="Helvetica" w:hAnsi="Helvetica" w:cs="Helvetica"/>
        </w:rPr>
      </w:pPr>
    </w:p>
    <w:p w14:paraId="6F1D22E4" w14:textId="77777777" w:rsidR="002F0072" w:rsidRPr="002F0072" w:rsidRDefault="002F0072" w:rsidP="002F0072">
      <w:pPr>
        <w:spacing w:after="0" w:line="240" w:lineRule="auto"/>
        <w:jc w:val="center"/>
        <w:rPr>
          <w:rFonts w:ascii="Helvetica" w:hAnsi="Helvetica" w:cs="Helvetica"/>
        </w:rPr>
      </w:pPr>
    </w:p>
    <w:tbl>
      <w:tblPr>
        <w:tblW w:w="82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Caption w:val="Course Objectives"/>
        <w:tblDescription w:val="It contains the course objectives, program student learning outcomes, texas teacher educator standards, InTASC Categories, CAEP Standards, ISTE, Other required standards and major course requirement. "/>
      </w:tblPr>
      <w:tblGrid>
        <w:gridCol w:w="1037"/>
        <w:gridCol w:w="900"/>
        <w:gridCol w:w="1025"/>
        <w:gridCol w:w="974"/>
        <w:gridCol w:w="1025"/>
        <w:gridCol w:w="572"/>
        <w:gridCol w:w="1806"/>
        <w:gridCol w:w="2011"/>
      </w:tblGrid>
      <w:tr w:rsidR="002F0072" w:rsidRPr="002F0072" w14:paraId="2C4C1556" w14:textId="77777777" w:rsidTr="002F0072">
        <w:trPr>
          <w:trHeight w:val="540"/>
          <w:tblHeader/>
          <w:jc w:val="center"/>
        </w:trPr>
        <w:tc>
          <w:tcPr>
            <w:tcW w:w="907" w:type="dxa"/>
            <w:shd w:val="clear" w:color="auto" w:fill="auto"/>
          </w:tcPr>
          <w:p w14:paraId="4BD08568" w14:textId="77777777" w:rsidR="002F0072" w:rsidRPr="002F0072" w:rsidRDefault="002F0072" w:rsidP="00372DF5">
            <w:pPr>
              <w:spacing w:after="0" w:line="240" w:lineRule="auto"/>
              <w:rPr>
                <w:rFonts w:ascii="Helvetica" w:hAnsi="Helvetica" w:cs="Helvetica"/>
                <w:bCs/>
                <w:smallCaps/>
              </w:rPr>
            </w:pPr>
            <w:r w:rsidRPr="002F0072">
              <w:rPr>
                <w:rFonts w:ascii="Helvetica" w:hAnsi="Helvetica" w:cs="Helvetica"/>
                <w:bCs/>
                <w:smallCaps/>
              </w:rPr>
              <w:t>Course Objectives</w:t>
            </w:r>
          </w:p>
        </w:tc>
        <w:tc>
          <w:tcPr>
            <w:tcW w:w="779" w:type="dxa"/>
            <w:shd w:val="clear" w:color="auto" w:fill="auto"/>
          </w:tcPr>
          <w:p w14:paraId="199AB4EF" w14:textId="77777777" w:rsidR="002F0072" w:rsidRPr="002F0072" w:rsidRDefault="002F0072" w:rsidP="00372DF5">
            <w:pPr>
              <w:spacing w:after="0" w:line="240" w:lineRule="auto"/>
              <w:rPr>
                <w:rFonts w:ascii="Helvetica" w:hAnsi="Helvetica" w:cs="Helvetica"/>
                <w:smallCaps/>
              </w:rPr>
            </w:pPr>
            <w:r w:rsidRPr="002F0072">
              <w:rPr>
                <w:rFonts w:ascii="Helvetica" w:hAnsi="Helvetica" w:cs="Helvetica"/>
                <w:smallCaps/>
              </w:rPr>
              <w:t>Program SLOs</w:t>
            </w:r>
          </w:p>
        </w:tc>
        <w:tc>
          <w:tcPr>
            <w:tcW w:w="897" w:type="dxa"/>
            <w:shd w:val="clear" w:color="auto" w:fill="auto"/>
          </w:tcPr>
          <w:p w14:paraId="5F1BF99B" w14:textId="77777777" w:rsidR="002F0072" w:rsidRPr="002F0072" w:rsidRDefault="002F0072" w:rsidP="00372DF5">
            <w:pPr>
              <w:spacing w:after="0" w:line="240" w:lineRule="auto"/>
              <w:rPr>
                <w:rFonts w:ascii="Helvetica" w:hAnsi="Helvetica" w:cs="Helvetica"/>
                <w:smallCaps/>
              </w:rPr>
            </w:pPr>
            <w:r w:rsidRPr="002F0072">
              <w:rPr>
                <w:rFonts w:ascii="Helvetica" w:hAnsi="Helvetica" w:cs="Helvetica"/>
                <w:smallCaps/>
              </w:rPr>
              <w:t>Texas Teacher Educator Standards</w:t>
            </w:r>
          </w:p>
        </w:tc>
        <w:tc>
          <w:tcPr>
            <w:tcW w:w="849" w:type="dxa"/>
            <w:shd w:val="clear" w:color="auto" w:fill="auto"/>
          </w:tcPr>
          <w:p w14:paraId="4F43A5C5" w14:textId="77777777" w:rsidR="002F0072" w:rsidRPr="002F0072" w:rsidRDefault="002F0072" w:rsidP="00372DF5">
            <w:pPr>
              <w:spacing w:after="0" w:line="240" w:lineRule="auto"/>
              <w:rPr>
                <w:rFonts w:ascii="Helvetica" w:hAnsi="Helvetica" w:cs="Helvetica"/>
                <w:b/>
                <w:smallCaps/>
              </w:rPr>
            </w:pPr>
            <w:r w:rsidRPr="002F0072">
              <w:rPr>
                <w:rFonts w:ascii="Helvetica" w:hAnsi="Helvetica" w:cs="Helvetica"/>
              </w:rPr>
              <w:t xml:space="preserve"> InTASC Categories</w:t>
            </w:r>
          </w:p>
        </w:tc>
        <w:tc>
          <w:tcPr>
            <w:tcW w:w="897" w:type="dxa"/>
            <w:shd w:val="clear" w:color="auto" w:fill="auto"/>
          </w:tcPr>
          <w:p w14:paraId="713B5712" w14:textId="77777777" w:rsidR="002F0072" w:rsidRPr="002F0072" w:rsidRDefault="002F0072" w:rsidP="00372DF5">
            <w:pPr>
              <w:spacing w:after="0" w:line="240" w:lineRule="auto"/>
              <w:rPr>
                <w:rFonts w:ascii="Helvetica" w:hAnsi="Helvetica" w:cs="Helvetica"/>
                <w:smallCaps/>
              </w:rPr>
            </w:pPr>
            <w:r w:rsidRPr="002F0072">
              <w:rPr>
                <w:rFonts w:ascii="Helvetica" w:hAnsi="Helvetica" w:cs="Helvetica"/>
                <w:smallCaps/>
              </w:rPr>
              <w:t>CAEP Standards</w:t>
            </w:r>
          </w:p>
        </w:tc>
        <w:tc>
          <w:tcPr>
            <w:tcW w:w="471" w:type="dxa"/>
          </w:tcPr>
          <w:p w14:paraId="0C884BF2" w14:textId="77777777" w:rsidR="002F0072" w:rsidRPr="002F0072" w:rsidRDefault="002F0072" w:rsidP="00372DF5">
            <w:pPr>
              <w:spacing w:after="0" w:line="240" w:lineRule="auto"/>
              <w:jc w:val="center"/>
              <w:rPr>
                <w:rFonts w:ascii="Helvetica" w:hAnsi="Helvetica" w:cs="Helvetica"/>
                <w:smallCaps/>
              </w:rPr>
            </w:pPr>
            <w:r w:rsidRPr="002F0072">
              <w:rPr>
                <w:rFonts w:ascii="Helvetica" w:hAnsi="Helvetica" w:cs="Helvetica"/>
                <w:smallCaps/>
              </w:rPr>
              <w:t>ISTE</w:t>
            </w:r>
          </w:p>
        </w:tc>
        <w:tc>
          <w:tcPr>
            <w:tcW w:w="1629" w:type="dxa"/>
            <w:shd w:val="clear" w:color="auto" w:fill="auto"/>
          </w:tcPr>
          <w:p w14:paraId="63D646DF" w14:textId="77777777" w:rsidR="002F0072" w:rsidRPr="002F0072" w:rsidRDefault="002F0072" w:rsidP="00372DF5">
            <w:pPr>
              <w:spacing w:after="0" w:line="240" w:lineRule="auto"/>
              <w:rPr>
                <w:rFonts w:ascii="Helvetica" w:hAnsi="Helvetica" w:cs="Helvetica"/>
                <w:bCs/>
                <w:smallCaps/>
              </w:rPr>
            </w:pPr>
            <w:r w:rsidRPr="002F0072">
              <w:rPr>
                <w:rFonts w:ascii="Helvetica" w:hAnsi="Helvetica" w:cs="Helvetica"/>
                <w:bCs/>
                <w:smallCaps/>
              </w:rPr>
              <w:t>Discipline/SPA/Other required Standards</w:t>
            </w:r>
          </w:p>
        </w:tc>
        <w:tc>
          <w:tcPr>
            <w:tcW w:w="1821" w:type="dxa"/>
          </w:tcPr>
          <w:p w14:paraId="2E69CF8D" w14:textId="77777777" w:rsidR="002F0072" w:rsidRPr="002F0072" w:rsidRDefault="002F0072" w:rsidP="00372DF5">
            <w:pPr>
              <w:spacing w:after="0" w:line="240" w:lineRule="auto"/>
              <w:rPr>
                <w:rFonts w:ascii="Helvetica" w:hAnsi="Helvetica" w:cs="Helvetica"/>
                <w:bCs/>
                <w:smallCaps/>
              </w:rPr>
            </w:pPr>
            <w:r w:rsidRPr="002F0072">
              <w:rPr>
                <w:rFonts w:ascii="Helvetica" w:hAnsi="Helvetica" w:cs="Helvetica"/>
                <w:bCs/>
                <w:smallCaps/>
              </w:rPr>
              <w:t>Major Course Requirement/Major Assignment/Examination</w:t>
            </w:r>
          </w:p>
        </w:tc>
      </w:tr>
      <w:tr w:rsidR="002F0072" w:rsidRPr="002F0072" w14:paraId="631C5DA0" w14:textId="77777777" w:rsidTr="002F0072">
        <w:trPr>
          <w:trHeight w:val="917"/>
          <w:tblHeader/>
          <w:jc w:val="center"/>
        </w:trPr>
        <w:tc>
          <w:tcPr>
            <w:tcW w:w="907" w:type="dxa"/>
            <w:shd w:val="clear" w:color="auto" w:fill="auto"/>
          </w:tcPr>
          <w:p w14:paraId="7DDB5829" w14:textId="77777777" w:rsidR="002F0072" w:rsidRPr="002F0072" w:rsidRDefault="002F0072" w:rsidP="00372DF5">
            <w:pPr>
              <w:spacing w:after="0" w:line="240" w:lineRule="auto"/>
              <w:rPr>
                <w:rFonts w:ascii="Helvetica" w:hAnsi="Helvetica" w:cs="Helvetica"/>
                <w:bCs/>
                <w:smallCaps/>
              </w:rPr>
            </w:pPr>
          </w:p>
        </w:tc>
        <w:tc>
          <w:tcPr>
            <w:tcW w:w="779" w:type="dxa"/>
            <w:shd w:val="clear" w:color="auto" w:fill="auto"/>
          </w:tcPr>
          <w:p w14:paraId="62D20784" w14:textId="77777777" w:rsidR="002F0072" w:rsidRPr="002F0072" w:rsidRDefault="002F0072" w:rsidP="00372DF5">
            <w:pPr>
              <w:spacing w:after="0" w:line="240" w:lineRule="auto"/>
              <w:rPr>
                <w:rFonts w:ascii="Helvetica" w:hAnsi="Helvetica" w:cs="Helvetica"/>
                <w:smallCaps/>
              </w:rPr>
            </w:pPr>
          </w:p>
        </w:tc>
        <w:tc>
          <w:tcPr>
            <w:tcW w:w="897" w:type="dxa"/>
            <w:shd w:val="clear" w:color="auto" w:fill="auto"/>
          </w:tcPr>
          <w:p w14:paraId="2E773F13" w14:textId="77777777" w:rsidR="002F0072" w:rsidRPr="002F0072" w:rsidRDefault="002F0072" w:rsidP="00372DF5">
            <w:pPr>
              <w:spacing w:after="0" w:line="240" w:lineRule="auto"/>
              <w:rPr>
                <w:rFonts w:ascii="Helvetica" w:hAnsi="Helvetica" w:cs="Helvetica"/>
                <w:smallCaps/>
              </w:rPr>
            </w:pPr>
          </w:p>
        </w:tc>
        <w:tc>
          <w:tcPr>
            <w:tcW w:w="849" w:type="dxa"/>
            <w:shd w:val="clear" w:color="auto" w:fill="auto"/>
          </w:tcPr>
          <w:p w14:paraId="2FBB99DD" w14:textId="77777777" w:rsidR="002F0072" w:rsidRPr="002F0072" w:rsidRDefault="002F0072" w:rsidP="00372DF5">
            <w:pPr>
              <w:rPr>
                <w:rFonts w:ascii="Helvetica" w:hAnsi="Helvetica" w:cs="Helvetica"/>
              </w:rPr>
            </w:pPr>
          </w:p>
        </w:tc>
        <w:tc>
          <w:tcPr>
            <w:tcW w:w="897" w:type="dxa"/>
            <w:shd w:val="clear" w:color="auto" w:fill="auto"/>
          </w:tcPr>
          <w:p w14:paraId="4B0A8495" w14:textId="77777777" w:rsidR="002F0072" w:rsidRPr="002F0072" w:rsidRDefault="002F0072" w:rsidP="00372DF5">
            <w:pPr>
              <w:spacing w:after="0" w:line="240" w:lineRule="auto"/>
              <w:rPr>
                <w:rFonts w:ascii="Helvetica" w:hAnsi="Helvetica" w:cs="Helvetica"/>
                <w:smallCaps/>
              </w:rPr>
            </w:pPr>
          </w:p>
        </w:tc>
        <w:tc>
          <w:tcPr>
            <w:tcW w:w="471" w:type="dxa"/>
          </w:tcPr>
          <w:p w14:paraId="6D8D250A" w14:textId="77777777" w:rsidR="002F0072" w:rsidRPr="002F0072" w:rsidRDefault="002F0072" w:rsidP="00372DF5">
            <w:pPr>
              <w:spacing w:after="0" w:line="240" w:lineRule="auto"/>
              <w:jc w:val="center"/>
              <w:rPr>
                <w:rFonts w:ascii="Helvetica" w:hAnsi="Helvetica" w:cs="Helvetica"/>
                <w:smallCaps/>
              </w:rPr>
            </w:pPr>
          </w:p>
        </w:tc>
        <w:tc>
          <w:tcPr>
            <w:tcW w:w="1629" w:type="dxa"/>
            <w:shd w:val="clear" w:color="auto" w:fill="auto"/>
          </w:tcPr>
          <w:p w14:paraId="5AD2D376" w14:textId="77777777" w:rsidR="002F0072" w:rsidRPr="002F0072" w:rsidRDefault="002F0072" w:rsidP="00372DF5">
            <w:pPr>
              <w:spacing w:after="0" w:line="240" w:lineRule="auto"/>
              <w:rPr>
                <w:rFonts w:ascii="Helvetica" w:hAnsi="Helvetica" w:cs="Helvetica"/>
                <w:b/>
                <w:smallCaps/>
              </w:rPr>
            </w:pPr>
          </w:p>
        </w:tc>
        <w:tc>
          <w:tcPr>
            <w:tcW w:w="1821" w:type="dxa"/>
          </w:tcPr>
          <w:p w14:paraId="6507462F" w14:textId="77777777" w:rsidR="002F0072" w:rsidRPr="002F0072" w:rsidRDefault="002F0072" w:rsidP="00372DF5">
            <w:pPr>
              <w:spacing w:after="0" w:line="240" w:lineRule="auto"/>
              <w:rPr>
                <w:rFonts w:ascii="Helvetica" w:hAnsi="Helvetica" w:cs="Helvetica"/>
                <w:b/>
                <w:smallCaps/>
              </w:rPr>
            </w:pPr>
          </w:p>
        </w:tc>
      </w:tr>
      <w:tr w:rsidR="002F0072" w:rsidRPr="002F0072" w14:paraId="4582F8EB" w14:textId="77777777" w:rsidTr="002F0072">
        <w:trPr>
          <w:trHeight w:val="517"/>
          <w:tblHeader/>
          <w:jc w:val="center"/>
        </w:trPr>
        <w:tc>
          <w:tcPr>
            <w:tcW w:w="907" w:type="dxa"/>
            <w:shd w:val="clear" w:color="auto" w:fill="auto"/>
          </w:tcPr>
          <w:p w14:paraId="5240BA2F" w14:textId="77777777" w:rsidR="002F0072" w:rsidRPr="002F0072" w:rsidRDefault="002F0072" w:rsidP="00372DF5">
            <w:pPr>
              <w:spacing w:after="0" w:line="240" w:lineRule="auto"/>
              <w:rPr>
                <w:rFonts w:ascii="Helvetica" w:hAnsi="Helvetica" w:cs="Helvetica"/>
                <w:bCs/>
                <w:smallCaps/>
              </w:rPr>
            </w:pPr>
          </w:p>
        </w:tc>
        <w:tc>
          <w:tcPr>
            <w:tcW w:w="779" w:type="dxa"/>
            <w:shd w:val="clear" w:color="auto" w:fill="auto"/>
          </w:tcPr>
          <w:p w14:paraId="18338EF8" w14:textId="77777777" w:rsidR="002F0072" w:rsidRPr="002F0072" w:rsidRDefault="002F0072" w:rsidP="00372DF5">
            <w:pPr>
              <w:spacing w:after="0" w:line="240" w:lineRule="auto"/>
              <w:rPr>
                <w:rFonts w:ascii="Helvetica" w:hAnsi="Helvetica" w:cs="Helvetica"/>
                <w:smallCaps/>
              </w:rPr>
            </w:pPr>
          </w:p>
        </w:tc>
        <w:tc>
          <w:tcPr>
            <w:tcW w:w="897" w:type="dxa"/>
            <w:shd w:val="clear" w:color="auto" w:fill="auto"/>
          </w:tcPr>
          <w:p w14:paraId="0D00772B" w14:textId="77777777" w:rsidR="002F0072" w:rsidRPr="002F0072" w:rsidRDefault="002F0072" w:rsidP="00372DF5">
            <w:pPr>
              <w:spacing w:after="0" w:line="240" w:lineRule="auto"/>
              <w:rPr>
                <w:rFonts w:ascii="Helvetica" w:hAnsi="Helvetica" w:cs="Helvetica"/>
                <w:smallCaps/>
              </w:rPr>
            </w:pPr>
          </w:p>
        </w:tc>
        <w:tc>
          <w:tcPr>
            <w:tcW w:w="849" w:type="dxa"/>
            <w:shd w:val="clear" w:color="auto" w:fill="auto"/>
          </w:tcPr>
          <w:p w14:paraId="65E87380" w14:textId="77777777" w:rsidR="002F0072" w:rsidRPr="002F0072" w:rsidRDefault="002F0072" w:rsidP="00372DF5">
            <w:pPr>
              <w:spacing w:after="0" w:line="240" w:lineRule="auto"/>
              <w:rPr>
                <w:rFonts w:ascii="Helvetica" w:hAnsi="Helvetica" w:cs="Helvetica"/>
                <w:b/>
                <w:smallCaps/>
              </w:rPr>
            </w:pPr>
          </w:p>
        </w:tc>
        <w:tc>
          <w:tcPr>
            <w:tcW w:w="897" w:type="dxa"/>
            <w:shd w:val="clear" w:color="auto" w:fill="auto"/>
          </w:tcPr>
          <w:p w14:paraId="21A3EF43" w14:textId="77777777" w:rsidR="002F0072" w:rsidRPr="002F0072" w:rsidRDefault="002F0072" w:rsidP="00372DF5">
            <w:pPr>
              <w:spacing w:after="0" w:line="240" w:lineRule="auto"/>
              <w:rPr>
                <w:rFonts w:ascii="Helvetica" w:hAnsi="Helvetica" w:cs="Helvetica"/>
                <w:smallCaps/>
              </w:rPr>
            </w:pPr>
          </w:p>
        </w:tc>
        <w:tc>
          <w:tcPr>
            <w:tcW w:w="471" w:type="dxa"/>
          </w:tcPr>
          <w:p w14:paraId="291E9730" w14:textId="77777777" w:rsidR="002F0072" w:rsidRPr="002F0072" w:rsidRDefault="002F0072" w:rsidP="00372DF5">
            <w:pPr>
              <w:spacing w:after="0" w:line="240" w:lineRule="auto"/>
              <w:rPr>
                <w:rFonts w:ascii="Helvetica" w:hAnsi="Helvetica" w:cs="Helvetica"/>
                <w:b/>
                <w:smallCaps/>
              </w:rPr>
            </w:pPr>
          </w:p>
        </w:tc>
        <w:tc>
          <w:tcPr>
            <w:tcW w:w="1629" w:type="dxa"/>
            <w:shd w:val="clear" w:color="auto" w:fill="auto"/>
          </w:tcPr>
          <w:p w14:paraId="159AC89C" w14:textId="77777777" w:rsidR="002F0072" w:rsidRPr="002F0072" w:rsidRDefault="002F0072" w:rsidP="00372DF5">
            <w:pPr>
              <w:spacing w:after="0" w:line="240" w:lineRule="auto"/>
              <w:rPr>
                <w:rFonts w:ascii="Helvetica" w:hAnsi="Helvetica" w:cs="Helvetica"/>
                <w:b/>
                <w:smallCaps/>
              </w:rPr>
            </w:pPr>
          </w:p>
        </w:tc>
        <w:tc>
          <w:tcPr>
            <w:tcW w:w="1821" w:type="dxa"/>
          </w:tcPr>
          <w:p w14:paraId="6E0EB6AD" w14:textId="77777777" w:rsidR="002F0072" w:rsidRPr="002F0072" w:rsidRDefault="002F0072" w:rsidP="00372DF5">
            <w:pPr>
              <w:spacing w:after="0" w:line="240" w:lineRule="auto"/>
              <w:rPr>
                <w:rFonts w:ascii="Helvetica" w:hAnsi="Helvetica" w:cs="Helvetica"/>
                <w:b/>
                <w:smallCaps/>
              </w:rPr>
            </w:pPr>
          </w:p>
        </w:tc>
      </w:tr>
      <w:tr w:rsidR="002F0072" w:rsidRPr="002F0072" w14:paraId="4BDB5CF9" w14:textId="77777777" w:rsidTr="002F0072">
        <w:trPr>
          <w:trHeight w:val="894"/>
          <w:tblHeader/>
          <w:jc w:val="center"/>
        </w:trPr>
        <w:tc>
          <w:tcPr>
            <w:tcW w:w="907" w:type="dxa"/>
            <w:shd w:val="clear" w:color="auto" w:fill="auto"/>
          </w:tcPr>
          <w:p w14:paraId="4C9422C4" w14:textId="77777777" w:rsidR="002F0072" w:rsidRPr="002F0072" w:rsidRDefault="002F0072" w:rsidP="00372DF5">
            <w:pPr>
              <w:spacing w:after="0" w:line="240" w:lineRule="auto"/>
              <w:rPr>
                <w:rFonts w:ascii="Helvetica" w:hAnsi="Helvetica" w:cs="Helvetica"/>
                <w:bCs/>
                <w:smallCaps/>
              </w:rPr>
            </w:pPr>
          </w:p>
        </w:tc>
        <w:tc>
          <w:tcPr>
            <w:tcW w:w="779" w:type="dxa"/>
            <w:shd w:val="clear" w:color="auto" w:fill="auto"/>
          </w:tcPr>
          <w:p w14:paraId="6A069969" w14:textId="77777777" w:rsidR="002F0072" w:rsidRPr="002F0072" w:rsidRDefault="002F0072" w:rsidP="00372DF5">
            <w:pPr>
              <w:spacing w:after="0" w:line="240" w:lineRule="auto"/>
              <w:rPr>
                <w:rFonts w:ascii="Helvetica" w:hAnsi="Helvetica" w:cs="Helvetica"/>
                <w:smallCaps/>
              </w:rPr>
            </w:pPr>
          </w:p>
        </w:tc>
        <w:tc>
          <w:tcPr>
            <w:tcW w:w="897" w:type="dxa"/>
            <w:shd w:val="clear" w:color="auto" w:fill="auto"/>
          </w:tcPr>
          <w:p w14:paraId="1A3833AE" w14:textId="77777777" w:rsidR="002F0072" w:rsidRPr="002F0072" w:rsidRDefault="002F0072" w:rsidP="00372DF5">
            <w:pPr>
              <w:spacing w:after="0" w:line="240" w:lineRule="auto"/>
              <w:rPr>
                <w:rFonts w:ascii="Helvetica" w:hAnsi="Helvetica" w:cs="Helvetica"/>
                <w:bCs/>
                <w:smallCaps/>
              </w:rPr>
            </w:pPr>
          </w:p>
        </w:tc>
        <w:tc>
          <w:tcPr>
            <w:tcW w:w="849" w:type="dxa"/>
            <w:shd w:val="clear" w:color="auto" w:fill="auto"/>
          </w:tcPr>
          <w:p w14:paraId="79234837" w14:textId="77777777" w:rsidR="002F0072" w:rsidRPr="002F0072" w:rsidRDefault="002F0072" w:rsidP="00372DF5">
            <w:pPr>
              <w:rPr>
                <w:rFonts w:ascii="Helvetica" w:hAnsi="Helvetica" w:cs="Helvetica"/>
              </w:rPr>
            </w:pPr>
          </w:p>
        </w:tc>
        <w:tc>
          <w:tcPr>
            <w:tcW w:w="897" w:type="dxa"/>
            <w:shd w:val="clear" w:color="auto" w:fill="auto"/>
          </w:tcPr>
          <w:p w14:paraId="5996540D" w14:textId="77777777" w:rsidR="002F0072" w:rsidRPr="002F0072" w:rsidRDefault="002F0072" w:rsidP="00372DF5">
            <w:pPr>
              <w:jc w:val="both"/>
              <w:rPr>
                <w:rFonts w:ascii="Helvetica" w:hAnsi="Helvetica" w:cs="Helvetica"/>
              </w:rPr>
            </w:pPr>
          </w:p>
        </w:tc>
        <w:tc>
          <w:tcPr>
            <w:tcW w:w="471" w:type="dxa"/>
          </w:tcPr>
          <w:p w14:paraId="77234A1D" w14:textId="77777777" w:rsidR="002F0072" w:rsidRPr="002F0072" w:rsidRDefault="002F0072" w:rsidP="00372DF5">
            <w:pPr>
              <w:jc w:val="center"/>
              <w:rPr>
                <w:rFonts w:ascii="Helvetica" w:hAnsi="Helvetica" w:cs="Helvetica"/>
              </w:rPr>
            </w:pPr>
          </w:p>
        </w:tc>
        <w:tc>
          <w:tcPr>
            <w:tcW w:w="1629" w:type="dxa"/>
            <w:shd w:val="clear" w:color="auto" w:fill="auto"/>
          </w:tcPr>
          <w:p w14:paraId="1FDF411C" w14:textId="77777777" w:rsidR="002F0072" w:rsidRPr="002F0072" w:rsidRDefault="002F0072" w:rsidP="00372DF5">
            <w:pPr>
              <w:spacing w:after="0" w:line="240" w:lineRule="auto"/>
              <w:rPr>
                <w:rFonts w:ascii="Helvetica" w:hAnsi="Helvetica" w:cs="Helvetica"/>
                <w:b/>
                <w:smallCaps/>
              </w:rPr>
            </w:pPr>
          </w:p>
        </w:tc>
        <w:tc>
          <w:tcPr>
            <w:tcW w:w="1821" w:type="dxa"/>
          </w:tcPr>
          <w:p w14:paraId="52D18B57" w14:textId="77777777" w:rsidR="002F0072" w:rsidRPr="002F0072" w:rsidRDefault="002F0072" w:rsidP="00372DF5">
            <w:pPr>
              <w:spacing w:after="0" w:line="240" w:lineRule="auto"/>
              <w:rPr>
                <w:rFonts w:ascii="Helvetica" w:hAnsi="Helvetica" w:cs="Helvetica"/>
                <w:b/>
                <w:smallCaps/>
              </w:rPr>
            </w:pPr>
          </w:p>
        </w:tc>
      </w:tr>
    </w:tbl>
    <w:p w14:paraId="398AAA87" w14:textId="77777777" w:rsidR="002F0072" w:rsidRPr="002F0072" w:rsidRDefault="002F0072" w:rsidP="002F0072">
      <w:pPr>
        <w:spacing w:after="0" w:line="240" w:lineRule="auto"/>
        <w:rPr>
          <w:rFonts w:ascii="Helvetica" w:hAnsi="Helvetica" w:cs="Helvetica"/>
        </w:rPr>
      </w:pPr>
    </w:p>
    <w:p w14:paraId="17BCD05E" w14:textId="77777777" w:rsidR="002F0072" w:rsidRPr="002F0072" w:rsidRDefault="002F0072" w:rsidP="002F0072">
      <w:pPr>
        <w:spacing w:after="0" w:line="240" w:lineRule="auto"/>
        <w:rPr>
          <w:rFonts w:ascii="Helvetica" w:hAnsi="Helvetica" w:cs="Helvetica"/>
        </w:rPr>
      </w:pPr>
      <w:r w:rsidRPr="002F0072">
        <w:rPr>
          <w:rFonts w:ascii="Helvetica" w:hAnsi="Helvetica" w:cs="Helvetica"/>
        </w:rPr>
        <w:t>This course is aligned with the following Texas Administrative Code requirements:</w:t>
      </w:r>
    </w:p>
    <w:p w14:paraId="41925906" w14:textId="77777777" w:rsidR="002F0072" w:rsidRPr="002F0072" w:rsidRDefault="002F0072" w:rsidP="002F0072">
      <w:pPr>
        <w:numPr>
          <w:ilvl w:val="0"/>
          <w:numId w:val="4"/>
        </w:numPr>
        <w:spacing w:after="0" w:line="240" w:lineRule="auto"/>
        <w:rPr>
          <w:rFonts w:ascii="Helvetica" w:hAnsi="Helvetica" w:cs="Helvetica"/>
        </w:rPr>
      </w:pPr>
    </w:p>
    <w:p w14:paraId="266E21D5" w14:textId="77777777" w:rsidR="002F0072" w:rsidRPr="002F0072" w:rsidRDefault="002F0072" w:rsidP="002F0072">
      <w:pPr>
        <w:spacing w:after="0" w:line="240" w:lineRule="auto"/>
        <w:rPr>
          <w:rFonts w:ascii="Helvetica" w:hAnsi="Helvetica" w:cs="Helvetica"/>
        </w:rPr>
      </w:pPr>
    </w:p>
    <w:p w14:paraId="6A14BC5F" w14:textId="77777777" w:rsidR="002F0072" w:rsidRPr="002F0072" w:rsidRDefault="002F0072" w:rsidP="002F0072">
      <w:pPr>
        <w:rPr>
          <w:rFonts w:ascii="Helvetica" w:hAnsi="Helvetica" w:cs="Helvetica"/>
        </w:rPr>
      </w:pPr>
      <w:r w:rsidRPr="002F0072">
        <w:rPr>
          <w:rFonts w:ascii="Helvetica" w:hAnsi="Helvetica" w:cs="Helvetica"/>
          <w:b/>
          <w:bCs/>
          <w:i/>
          <w:iCs/>
          <w:color w:val="000000"/>
        </w:rPr>
        <w:t>The College of Education Teacher Preparation Program is aligned to Texas Administrative Code 228.30(C)(8), which requires that all pre-service teachers be prepared to be digitally literate and digitally ready to teach with technology.  Please see</w:t>
      </w:r>
      <w:r w:rsidRPr="002F0072">
        <w:rPr>
          <w:rStyle w:val="apple-converted-space"/>
          <w:rFonts w:ascii="Helvetica" w:hAnsi="Helvetica" w:cs="Helvetica"/>
          <w:b/>
          <w:bCs/>
          <w:i/>
          <w:iCs/>
          <w:color w:val="000000"/>
        </w:rPr>
        <w:t> </w:t>
      </w:r>
      <w:hyperlink r:id="rId19" w:tooltip="Original URL:&#10;https://www.utrgv.edu/cep/resources/empowered-educator-program/index.htm&#10;&#10;Click to follow link." w:history="1">
        <w:r w:rsidRPr="002F0072">
          <w:rPr>
            <w:rStyle w:val="Hyperlink"/>
            <w:rFonts w:ascii="Helvetica" w:hAnsi="Helvetica" w:cs="Helvetica"/>
            <w:b/>
            <w:bCs/>
            <w:i/>
            <w:iCs/>
          </w:rPr>
          <w:t>The Empowered Educator Program for 21st Century Teaching</w:t>
        </w:r>
      </w:hyperlink>
      <w:r w:rsidRPr="002F0072">
        <w:rPr>
          <w:rStyle w:val="apple-converted-space"/>
          <w:rFonts w:ascii="Helvetica" w:hAnsi="Helvetica" w:cs="Helvetica"/>
          <w:b/>
          <w:bCs/>
          <w:i/>
          <w:iCs/>
          <w:color w:val="000000"/>
        </w:rPr>
        <w:t> </w:t>
      </w:r>
      <w:r w:rsidRPr="002F0072">
        <w:rPr>
          <w:rFonts w:ascii="Helvetica" w:hAnsi="Helvetica" w:cs="Helvetica"/>
          <w:b/>
          <w:bCs/>
          <w:i/>
          <w:iCs/>
          <w:color w:val="000000"/>
        </w:rPr>
        <w:t>for information on how this requirement is being implemented in your program.</w:t>
      </w:r>
    </w:p>
    <w:p w14:paraId="388B7A1B" w14:textId="77777777" w:rsidR="002F0072" w:rsidRPr="004419AF" w:rsidRDefault="002F0072" w:rsidP="002F0072">
      <w:pPr>
        <w:spacing w:after="0" w:line="240" w:lineRule="auto"/>
        <w:rPr>
          <w:rFonts w:cstheme="minorHAnsi"/>
        </w:rPr>
      </w:pPr>
    </w:p>
    <w:p w14:paraId="55EBE415" w14:textId="77777777" w:rsidR="002F0072" w:rsidRDefault="002F0072" w:rsidP="002F0072">
      <w:pPr>
        <w:pStyle w:val="Heading1"/>
        <w:rPr>
          <w:rFonts w:ascii="Helvetica" w:hAnsi="Helvetica" w:cstheme="majorHAnsi"/>
          <w:color w:val="auto"/>
        </w:rPr>
      </w:pPr>
      <w:r>
        <w:rPr>
          <w:rFonts w:ascii="Helvetica" w:hAnsi="Helvetica" w:cstheme="majorHAnsi"/>
          <w:color w:val="auto"/>
        </w:rPr>
        <w:t>Assessment of Learning</w:t>
      </w:r>
    </w:p>
    <w:p w14:paraId="5599E287" w14:textId="77777777" w:rsidR="002F0072" w:rsidRDefault="002F0072" w:rsidP="002F0072">
      <w:pPr>
        <w:spacing w:after="0" w:line="240" w:lineRule="auto"/>
        <w:rPr>
          <w:rFonts w:ascii="Helvetica" w:hAnsi="Helvetica"/>
        </w:rPr>
      </w:pPr>
      <w:r>
        <w:rPr>
          <w:rFonts w:ascii="Helvetica" w:hAnsi="Helvetica" w:cstheme="majorBidi"/>
        </w:rPr>
        <w:t xml:space="preserve">In this section, describe your assessment/grading policies and procedures and how you will provide feedback on student learning and the progress they’re making. Specifically, list each </w:t>
      </w:r>
      <w:r>
        <w:rPr>
          <w:rFonts w:ascii="Helvetica" w:hAnsi="Helvetica" w:cstheme="majorBidi"/>
        </w:rPr>
        <w:lastRenderedPageBreak/>
        <w:t xml:space="preserve">major course requirement––such as projects, assignments, quizzes, ––and indicate how each contributes to the total grade distribution. Be sure to include graded assignments and the weight for each. UTRGV’s grading policy is to use straight letter grades (A, B, C, D, or F) (no + or -). You can also include details pertaining to grace periods, late or missed assignments, and/or revisions/retakes. </w:t>
      </w:r>
      <w:r>
        <w:rPr>
          <w:rFonts w:ascii="Helvetica" w:eastAsia="Calibri Light" w:hAnsi="Helvetica" w:cs="Calibri Light"/>
        </w:rPr>
        <w:t>Consider creating a table or chart that visually conveys this information</w:t>
      </w:r>
      <w:r>
        <w:rPr>
          <w:rFonts w:ascii="Helvetica" w:hAnsi="Helvetica" w:cstheme="majorBidi"/>
        </w:rPr>
        <w:t>.</w:t>
      </w:r>
      <w:r>
        <w:rPr>
          <w:rFonts w:ascii="Helvetica" w:eastAsia="Calibri Light" w:hAnsi="Helvetica" w:cs="Calibri Light"/>
        </w:rPr>
        <w:t xml:space="preserve"> If applicable, consider including a statement about your stance on extra credit.</w:t>
      </w:r>
    </w:p>
    <w:p w14:paraId="43485826" w14:textId="77777777" w:rsidR="002F0072" w:rsidRPr="002F0072" w:rsidRDefault="002F0072" w:rsidP="002F0072">
      <w:pPr>
        <w:keepNext/>
        <w:keepLines/>
        <w:spacing w:before="400" w:after="40" w:line="240" w:lineRule="auto"/>
        <w:outlineLvl w:val="0"/>
        <w:rPr>
          <w:rFonts w:ascii="Helvetica" w:eastAsia="Times New Roman" w:hAnsi="Helvetica" w:cs="Calibri Light"/>
          <w:sz w:val="36"/>
          <w:szCs w:val="36"/>
        </w:rPr>
      </w:pPr>
      <w:r w:rsidRPr="002F0072">
        <w:rPr>
          <w:rFonts w:ascii="Helvetica" w:eastAsia="Times New Roman" w:hAnsi="Helvetica" w:cs="Calibri Light"/>
          <w:sz w:val="36"/>
          <w:szCs w:val="36"/>
        </w:rPr>
        <w:t>Required Readings, Technology Needs, and Resource Materials</w:t>
      </w:r>
    </w:p>
    <w:p w14:paraId="496A7D93" w14:textId="77777777" w:rsidR="002F0072" w:rsidRPr="002F0072" w:rsidRDefault="002F0072" w:rsidP="002F0072">
      <w:pPr>
        <w:spacing w:after="0" w:line="240" w:lineRule="auto"/>
        <w:rPr>
          <w:rFonts w:ascii="Helvetica" w:eastAsia="Times New Roman" w:hAnsi="Helvetica" w:cs="Times New Roman"/>
        </w:rPr>
      </w:pPr>
      <w:r w:rsidRPr="002F0072">
        <w:rPr>
          <w:rFonts w:ascii="Helvetica" w:eastAsia="Times New Roman" w:hAnsi="Helvetica" w:cs="Times New Roman"/>
        </w:rPr>
        <w:t xml:space="preserve">List required and recommended course readings, textbooks, and/or any resource material necessary for this course. Please remember to contact students with sufficient notice if they are expected to purchase a book for class in advance. Please include the following: </w:t>
      </w:r>
    </w:p>
    <w:p w14:paraId="15604D17" w14:textId="77777777" w:rsidR="002F0072" w:rsidRPr="002F0072" w:rsidRDefault="002F0072" w:rsidP="002F0072">
      <w:pPr>
        <w:spacing w:after="0" w:line="240" w:lineRule="auto"/>
        <w:rPr>
          <w:rFonts w:ascii="Helvetica" w:eastAsia="Times New Roman" w:hAnsi="Helvetica" w:cs="Times New Roman"/>
        </w:rPr>
      </w:pPr>
    </w:p>
    <w:p w14:paraId="2A7A3948" w14:textId="77777777" w:rsidR="002F0072" w:rsidRPr="002F0072" w:rsidRDefault="002F0072" w:rsidP="002F0072">
      <w:pPr>
        <w:spacing w:before="100" w:beforeAutospacing="1" w:after="0" w:line="240" w:lineRule="auto"/>
        <w:textAlignment w:val="baseline"/>
        <w:rPr>
          <w:rFonts w:ascii="Helvetica" w:eastAsia="Times New Roman" w:hAnsi="Helvetica" w:cs="Times New Roman"/>
        </w:rPr>
      </w:pPr>
      <w:r w:rsidRPr="002F0072">
        <w:rPr>
          <w:rFonts w:ascii="Helvetica" w:eastAsia="Times New Roman" w:hAnsi="Helvetica" w:cs="Times New Roman"/>
          <w:u w:val="single"/>
        </w:rPr>
        <w:t>Textbooks</w:t>
      </w:r>
      <w:r w:rsidRPr="002F0072">
        <w:rPr>
          <w:rFonts w:ascii="Helvetica" w:eastAsia="Times New Roman" w:hAnsi="Helvetica" w:cs="Times New Roman"/>
        </w:rPr>
        <w:t> </w:t>
      </w:r>
    </w:p>
    <w:p w14:paraId="2DF45566" w14:textId="77777777" w:rsidR="002F0072" w:rsidRPr="002F0072" w:rsidRDefault="002F0072" w:rsidP="002F0072">
      <w:pPr>
        <w:spacing w:after="0" w:line="240" w:lineRule="auto"/>
        <w:ind w:left="720" w:hanging="720"/>
        <w:textAlignment w:val="baseline"/>
        <w:rPr>
          <w:rFonts w:ascii="Helvetica" w:eastAsia="Times New Roman" w:hAnsi="Helvetica" w:cs="Times New Roman"/>
          <w:color w:val="000000" w:themeColor="text1"/>
        </w:rPr>
      </w:pPr>
      <w:r w:rsidRPr="002F0072">
        <w:rPr>
          <w:rFonts w:ascii="Helvetica" w:eastAsia="Times New Roman" w:hAnsi="Helvetica" w:cs="Times New Roman"/>
          <w:b/>
          <w:bCs/>
          <w:color w:val="000000" w:themeColor="text1"/>
        </w:rPr>
        <w:t>Title ($Retail Price)</w:t>
      </w:r>
      <w:r w:rsidRPr="002F0072">
        <w:rPr>
          <w:rFonts w:ascii="Helvetica" w:eastAsia="Times New Roman" w:hAnsi="Helvetica" w:cs="Times New Roman"/>
          <w:color w:val="000000" w:themeColor="text1"/>
        </w:rPr>
        <w:t>:</w:t>
      </w:r>
    </w:p>
    <w:p w14:paraId="117D0685" w14:textId="77777777" w:rsidR="002F0072" w:rsidRPr="002F0072" w:rsidRDefault="002F0072" w:rsidP="002F0072">
      <w:pPr>
        <w:spacing w:after="0" w:line="240" w:lineRule="auto"/>
        <w:ind w:left="720" w:hanging="720"/>
        <w:textAlignment w:val="baseline"/>
        <w:rPr>
          <w:rFonts w:ascii="Helvetica" w:eastAsia="Times New Roman" w:hAnsi="Helvetica" w:cs="Times New Roman"/>
        </w:rPr>
      </w:pPr>
      <w:r w:rsidRPr="002F0072">
        <w:rPr>
          <w:rFonts w:ascii="Helvetica" w:eastAsia="Times New Roman" w:hAnsi="Helvetica" w:cs="Times New Roman"/>
        </w:rPr>
        <w:t>Author(s): </w:t>
      </w:r>
    </w:p>
    <w:p w14:paraId="046FD557" w14:textId="77777777" w:rsidR="002F0072" w:rsidRPr="002F0072" w:rsidRDefault="002F0072" w:rsidP="002F0072">
      <w:pPr>
        <w:spacing w:after="0" w:line="240" w:lineRule="auto"/>
        <w:ind w:left="720" w:hanging="720"/>
        <w:textAlignment w:val="baseline"/>
        <w:rPr>
          <w:rFonts w:ascii="Helvetica" w:eastAsia="Times New Roman" w:hAnsi="Helvetica" w:cs="Times New Roman"/>
        </w:rPr>
      </w:pPr>
      <w:r w:rsidRPr="002F0072">
        <w:rPr>
          <w:rFonts w:ascii="Helvetica" w:eastAsia="Times New Roman" w:hAnsi="Helvetica" w:cs="Times New Roman"/>
        </w:rPr>
        <w:t>Edition: </w:t>
      </w:r>
    </w:p>
    <w:p w14:paraId="515826D9" w14:textId="77777777" w:rsidR="002F0072" w:rsidRPr="002F0072" w:rsidRDefault="002F0072" w:rsidP="002F0072">
      <w:pPr>
        <w:spacing w:after="0" w:line="240" w:lineRule="auto"/>
        <w:ind w:left="720" w:hanging="720"/>
        <w:textAlignment w:val="baseline"/>
        <w:rPr>
          <w:rFonts w:ascii="Helvetica" w:eastAsia="Times New Roman" w:hAnsi="Helvetica" w:cs="Times New Roman"/>
        </w:rPr>
      </w:pPr>
      <w:r w:rsidRPr="002F0072">
        <w:rPr>
          <w:rFonts w:ascii="Helvetica" w:eastAsia="Times New Roman" w:hAnsi="Helvetica" w:cs="Times New Roman"/>
        </w:rPr>
        <w:t>Copyright Year: </w:t>
      </w:r>
    </w:p>
    <w:p w14:paraId="3DD72E2C" w14:textId="77777777" w:rsidR="002F0072" w:rsidRPr="002F0072" w:rsidRDefault="002F0072" w:rsidP="002F0072">
      <w:pPr>
        <w:spacing w:after="0" w:line="240" w:lineRule="auto"/>
        <w:ind w:left="720" w:hanging="720"/>
        <w:textAlignment w:val="baseline"/>
        <w:rPr>
          <w:rFonts w:ascii="Helvetica" w:eastAsia="Times New Roman" w:hAnsi="Helvetica" w:cs="Times New Roman"/>
        </w:rPr>
      </w:pPr>
      <w:r w:rsidRPr="002F0072">
        <w:rPr>
          <w:rFonts w:ascii="Helvetica" w:eastAsia="Times New Roman" w:hAnsi="Helvetica" w:cs="Times New Roman"/>
        </w:rPr>
        <w:t>Publisher: </w:t>
      </w:r>
    </w:p>
    <w:p w14:paraId="03131193" w14:textId="77777777" w:rsidR="002F0072" w:rsidRPr="002F0072" w:rsidRDefault="002F0072" w:rsidP="002F0072">
      <w:pPr>
        <w:spacing w:after="0" w:line="240" w:lineRule="auto"/>
        <w:ind w:left="720" w:hanging="720"/>
        <w:textAlignment w:val="baseline"/>
        <w:rPr>
          <w:rFonts w:ascii="Helvetica" w:eastAsia="Times New Roman" w:hAnsi="Helvetica" w:cs="Times New Roman"/>
        </w:rPr>
      </w:pPr>
      <w:r w:rsidRPr="002F0072">
        <w:rPr>
          <w:rFonts w:ascii="Helvetica" w:eastAsia="Times New Roman" w:hAnsi="Helvetica" w:cs="Times New Roman"/>
        </w:rPr>
        <w:t>International Standard Book Number (ISBN): </w:t>
      </w:r>
    </w:p>
    <w:p w14:paraId="0D95E1BD" w14:textId="77777777" w:rsidR="002F0072" w:rsidRPr="002F0072" w:rsidRDefault="002F0072" w:rsidP="002F0072">
      <w:pPr>
        <w:spacing w:after="0" w:line="240" w:lineRule="auto"/>
        <w:ind w:left="720" w:hanging="720"/>
        <w:textAlignment w:val="baseline"/>
        <w:rPr>
          <w:rFonts w:ascii="Helvetica" w:eastAsia="Times New Roman" w:hAnsi="Helvetica" w:cs="Times New Roman"/>
        </w:rPr>
      </w:pPr>
      <w:r w:rsidRPr="002F0072">
        <w:rPr>
          <w:rFonts w:ascii="Helvetica" w:eastAsia="Times New Roman" w:hAnsi="Helvetica" w:cs="Times New Roman"/>
        </w:rPr>
        <w:t>Additional Content Needed: </w:t>
      </w:r>
    </w:p>
    <w:p w14:paraId="4A01BF04" w14:textId="77777777" w:rsidR="002F0072" w:rsidRPr="002F0072" w:rsidRDefault="002F0072" w:rsidP="002F0072">
      <w:pPr>
        <w:spacing w:after="0" w:line="240" w:lineRule="auto"/>
        <w:ind w:left="720" w:hanging="720"/>
        <w:textAlignment w:val="baseline"/>
        <w:rPr>
          <w:rFonts w:ascii="Helvetica" w:eastAsia="Times New Roman" w:hAnsi="Helvetica" w:cs="Times New Roman"/>
        </w:rPr>
      </w:pPr>
      <w:r w:rsidRPr="002F0072">
        <w:rPr>
          <w:rFonts w:ascii="Helvetica" w:eastAsia="Times New Roman" w:hAnsi="Helvetica" w:cs="Times New Roman"/>
        </w:rPr>
        <w:t>Open Educational Resource (OER)*: Yes/No </w:t>
      </w:r>
    </w:p>
    <w:p w14:paraId="4009E581" w14:textId="77777777" w:rsidR="002F0072" w:rsidRPr="002F0072" w:rsidRDefault="002F0072" w:rsidP="002F0072">
      <w:pPr>
        <w:spacing w:after="0" w:line="240" w:lineRule="auto"/>
        <w:ind w:left="720" w:hanging="720"/>
        <w:textAlignment w:val="baseline"/>
        <w:rPr>
          <w:rFonts w:ascii="Times New Roman" w:eastAsia="Times New Roman" w:hAnsi="Times New Roman" w:cs="Times New Roman"/>
          <w:sz w:val="24"/>
          <w:szCs w:val="24"/>
        </w:rPr>
      </w:pPr>
      <w:r w:rsidRPr="002F0072">
        <w:rPr>
          <w:rFonts w:ascii="Helvetica" w:eastAsia="Times New Roman" w:hAnsi="Helvetica" w:cs="Times New Roman"/>
        </w:rPr>
        <w:t> </w:t>
      </w:r>
    </w:p>
    <w:p w14:paraId="56B652AA" w14:textId="77777777" w:rsidR="002F0072" w:rsidRPr="002F0072" w:rsidRDefault="002F0072" w:rsidP="002F0072">
      <w:pPr>
        <w:spacing w:after="0" w:line="240" w:lineRule="auto"/>
        <w:ind w:left="720" w:hanging="720"/>
        <w:textAlignment w:val="baseline"/>
        <w:rPr>
          <w:rFonts w:ascii="Times New Roman" w:eastAsia="Times New Roman" w:hAnsi="Times New Roman" w:cs="Times New Roman"/>
          <w:sz w:val="24"/>
          <w:szCs w:val="24"/>
        </w:rPr>
      </w:pPr>
      <w:r w:rsidRPr="002F0072">
        <w:rPr>
          <w:rFonts w:ascii="Helvetica" w:eastAsia="Times New Roman" w:hAnsi="Helvetica" w:cs="Times New Roman"/>
        </w:rPr>
        <w:t xml:space="preserve">To find this information, visit the </w:t>
      </w:r>
      <w:hyperlink r:id="rId20" w:history="1">
        <w:r w:rsidRPr="00526747">
          <w:rPr>
            <w:rFonts w:ascii="Helvetica" w:eastAsia="Times New Roman" w:hAnsi="Helvetica" w:cs="Times New Roman"/>
            <w:color w:val="0070C0"/>
            <w:u w:val="single"/>
          </w:rPr>
          <w:t>Textbook Resource Tool</w:t>
        </w:r>
      </w:hyperlink>
      <w:r w:rsidRPr="002F0072">
        <w:rPr>
          <w:rFonts w:ascii="Helvetica" w:eastAsia="Times New Roman" w:hAnsi="Helvetica" w:cs="Times New Roman"/>
          <w:color w:val="F05023"/>
        </w:rPr>
        <w:t xml:space="preserve"> </w:t>
      </w:r>
      <w:r w:rsidRPr="002F0072">
        <w:rPr>
          <w:rFonts w:ascii="Helvetica" w:eastAsia="Times New Roman" w:hAnsi="Helvetica" w:cs="Times New Roman"/>
        </w:rPr>
        <w:t>quick guide.</w:t>
      </w:r>
    </w:p>
    <w:p w14:paraId="2B8E2491" w14:textId="77777777" w:rsidR="002F0072" w:rsidRPr="002F0072" w:rsidRDefault="002F0072" w:rsidP="002F0072">
      <w:pPr>
        <w:spacing w:after="0" w:line="240" w:lineRule="auto"/>
        <w:ind w:left="720" w:hanging="720"/>
        <w:textAlignment w:val="baseline"/>
        <w:rPr>
          <w:rFonts w:ascii="Helvetica" w:eastAsia="Times New Roman" w:hAnsi="Helvetica" w:cs="Times New Roman"/>
        </w:rPr>
      </w:pPr>
    </w:p>
    <w:p w14:paraId="071D9C3B" w14:textId="77777777" w:rsidR="002F0072" w:rsidRPr="002F0072" w:rsidRDefault="002F0072" w:rsidP="002F0072">
      <w:pPr>
        <w:spacing w:before="100" w:beforeAutospacing="1" w:after="0" w:line="240" w:lineRule="auto"/>
        <w:textAlignment w:val="baseline"/>
        <w:rPr>
          <w:rFonts w:ascii="Helvetica" w:eastAsia="Times New Roman" w:hAnsi="Helvetica" w:cs="Times New Roman"/>
        </w:rPr>
      </w:pPr>
      <w:r w:rsidRPr="002F0072">
        <w:rPr>
          <w:rFonts w:ascii="Helvetica" w:eastAsia="Times New Roman" w:hAnsi="Helvetica" w:cs="Times New Roman"/>
          <w:color w:val="333333"/>
        </w:rPr>
        <w:t xml:space="preserve">The use of </w:t>
      </w:r>
      <w:r w:rsidRPr="002F0072">
        <w:rPr>
          <w:rFonts w:ascii="Helvetica" w:eastAsia="Times New Roman" w:hAnsi="Helvetica" w:cs="Times New Roman"/>
          <w:b/>
          <w:bCs/>
          <w:color w:val="333333"/>
        </w:rPr>
        <w:t>Open Educational Resources</w:t>
      </w:r>
      <w:r w:rsidRPr="002F0072">
        <w:rPr>
          <w:rFonts w:ascii="Helvetica" w:eastAsia="Times New Roman" w:hAnsi="Helvetica" w:cs="Times New Roman"/>
          <w:color w:val="333333"/>
        </w:rPr>
        <w:t xml:space="preserve"> is highly encouraged as no-cost textbooks and resources create access to learning opportunities that may positively impact student success, especially as we consider financial barriers. </w:t>
      </w:r>
      <w:r w:rsidRPr="002F0072">
        <w:rPr>
          <w:rFonts w:ascii="Helvetica" w:eastAsia="Times New Roman" w:hAnsi="Helvetica" w:cs="Times New Roman"/>
        </w:rPr>
        <w:t>For a definition and other resources related to Open Educational Resources, please visit this</w:t>
      </w:r>
      <w:hyperlink r:id="rId21" w:history="1">
        <w:r w:rsidRPr="00526747">
          <w:rPr>
            <w:rFonts w:ascii="Helvetica" w:eastAsia="Times New Roman" w:hAnsi="Helvetica" w:cs="Times New Roman"/>
            <w:color w:val="0070C0"/>
            <w:u w:val="single"/>
          </w:rPr>
          <w:t xml:space="preserve"> link</w:t>
        </w:r>
      </w:hyperlink>
      <w:r w:rsidRPr="002F0072">
        <w:rPr>
          <w:rFonts w:ascii="Helvetica" w:eastAsia="Times New Roman" w:hAnsi="Helvetica" w:cs="Times New Roman"/>
        </w:rPr>
        <w:t>.</w:t>
      </w:r>
    </w:p>
    <w:p w14:paraId="15FF36D6" w14:textId="77777777" w:rsidR="002F0072" w:rsidRPr="002F0072" w:rsidRDefault="002F0072" w:rsidP="002F0072">
      <w:pPr>
        <w:spacing w:after="0" w:line="240" w:lineRule="auto"/>
        <w:ind w:left="720" w:hanging="720"/>
        <w:textAlignment w:val="baseline"/>
        <w:rPr>
          <w:rFonts w:ascii="Helvetica" w:eastAsia="Times New Roman" w:hAnsi="Helvetica" w:cs="Times New Roman"/>
        </w:rPr>
      </w:pPr>
    </w:p>
    <w:p w14:paraId="7AE77A71" w14:textId="77777777" w:rsidR="002F0072" w:rsidRPr="002F0072" w:rsidRDefault="002F0072" w:rsidP="002F0072">
      <w:pPr>
        <w:rPr>
          <w:rFonts w:ascii="Helvetica" w:eastAsia="Times New Roman" w:hAnsi="Helvetica" w:cs="Times New Roman"/>
        </w:rPr>
      </w:pPr>
      <w:r w:rsidRPr="002F0072">
        <w:rPr>
          <w:rFonts w:ascii="Helvetica" w:eastAsia="Times New Roman" w:hAnsi="Helvetica" w:cs="Times New Roman"/>
        </w:rPr>
        <w:t xml:space="preserve">Please include any technology recommendations for maximum success in the course modality. Additionally, consider including support resources or links to available resources for students who may not always have reliable access to technology needs. </w:t>
      </w:r>
    </w:p>
    <w:p w14:paraId="1D5144ED" w14:textId="77777777" w:rsidR="002F0072" w:rsidRPr="002F0072" w:rsidRDefault="002F0072" w:rsidP="002F0072">
      <w:pPr>
        <w:rPr>
          <w:rFonts w:ascii="Helvetica" w:eastAsia="Times New Roman" w:hAnsi="Helvetica" w:cs="Times New Roman"/>
        </w:rPr>
      </w:pPr>
      <w:r w:rsidRPr="002F0072">
        <w:rPr>
          <w:rFonts w:ascii="Helvetica" w:eastAsia="Times New Roman" w:hAnsi="Helvetica" w:cs="Times New Roman"/>
        </w:rPr>
        <w:t>You may elect to include recommendations for the Dell and Apple bundles available at the</w:t>
      </w:r>
      <w:r w:rsidRPr="002F0072">
        <w:rPr>
          <w:rFonts w:ascii="Helvetica" w:eastAsia="Times New Roman" w:hAnsi="Helvetica" w:cs="Times New Roman"/>
          <w:color w:val="C45911" w:themeColor="accent2" w:themeShade="BF"/>
        </w:rPr>
        <w:t xml:space="preserve"> </w:t>
      </w:r>
      <w:hyperlink r:id="rId22" w:history="1">
        <w:r w:rsidRPr="00C33BA3">
          <w:rPr>
            <w:rFonts w:ascii="Helvetica" w:eastAsia="Times New Roman" w:hAnsi="Helvetica" w:cs="Times New Roman"/>
            <w:color w:val="4472C4" w:themeColor="accent1"/>
            <w:u w:val="single"/>
          </w:rPr>
          <w:t>UTRGV bookstore</w:t>
        </w:r>
      </w:hyperlink>
      <w:r w:rsidRPr="00C33BA3">
        <w:rPr>
          <w:rFonts w:ascii="Helvetica" w:eastAsia="Times New Roman" w:hAnsi="Helvetica" w:cs="Times New Roman"/>
          <w:color w:val="4472C4" w:themeColor="accent1"/>
        </w:rPr>
        <w:t xml:space="preserve"> </w:t>
      </w:r>
      <w:r w:rsidRPr="002F0072">
        <w:rPr>
          <w:rFonts w:ascii="Helvetica" w:eastAsia="Times New Roman" w:hAnsi="Helvetica" w:cs="Times New Roman"/>
        </w:rPr>
        <w:t xml:space="preserve">add custom recommendations, contact IT for guidance on recommendations </w:t>
      </w:r>
      <w:r w:rsidRPr="00526747">
        <w:rPr>
          <w:rFonts w:ascii="Helvetica" w:eastAsia="Times New Roman" w:hAnsi="Helvetica" w:cs="Times New Roman"/>
          <w:color w:val="0070C0"/>
        </w:rPr>
        <w:t>(</w:t>
      </w:r>
      <w:hyperlink r:id="rId23" w:history="1">
        <w:r w:rsidRPr="00526747">
          <w:rPr>
            <w:rFonts w:ascii="Helvetica" w:eastAsia="Times New Roman" w:hAnsi="Helvetica" w:cs="Times New Roman"/>
            <w:color w:val="0070C0"/>
            <w:u w:val="single"/>
          </w:rPr>
          <w:t>support@utrgv.edu</w:t>
        </w:r>
      </w:hyperlink>
      <w:r w:rsidRPr="00526747">
        <w:rPr>
          <w:rFonts w:ascii="Helvetica" w:eastAsia="Times New Roman" w:hAnsi="Helvetica" w:cs="Times New Roman"/>
          <w:color w:val="0070C0"/>
        </w:rPr>
        <w:t>).</w:t>
      </w:r>
    </w:p>
    <w:p w14:paraId="51CE05F3" w14:textId="77777777" w:rsidR="002F0072" w:rsidRPr="002F0072" w:rsidRDefault="002F0072" w:rsidP="002F0072">
      <w:pPr>
        <w:keepNext/>
        <w:keepLines/>
        <w:spacing w:before="400" w:after="40" w:line="240" w:lineRule="auto"/>
        <w:outlineLvl w:val="0"/>
        <w:rPr>
          <w:rFonts w:ascii="Helvetica" w:eastAsia="Times New Roman" w:hAnsi="Helvetica" w:cs="Times New Roman"/>
          <w:color w:val="FF0000"/>
          <w:sz w:val="24"/>
          <w:szCs w:val="24"/>
        </w:rPr>
      </w:pPr>
      <w:bookmarkStart w:id="5" w:name="_Tentative_Calendar_of"/>
      <w:bookmarkEnd w:id="5"/>
      <w:r w:rsidRPr="002F0072">
        <w:rPr>
          <w:rFonts w:ascii="Helvetica" w:eastAsia="Times New Roman" w:hAnsi="Helvetica" w:cs="Times New Roman"/>
          <w:sz w:val="36"/>
          <w:szCs w:val="36"/>
        </w:rPr>
        <w:t xml:space="preserve">Tentative Calendar of Activities </w:t>
      </w:r>
      <w:r w:rsidRPr="00526747">
        <w:rPr>
          <w:rFonts w:ascii="Helvetica" w:eastAsia="Times New Roman" w:hAnsi="Helvetica" w:cs="Times New Roman"/>
          <w:color w:val="0070C0"/>
          <w:sz w:val="24"/>
          <w:szCs w:val="24"/>
        </w:rPr>
        <w:t xml:space="preserve">(Required on all syllabi.) </w:t>
      </w:r>
    </w:p>
    <w:p w14:paraId="67C70A8D" w14:textId="77777777" w:rsidR="002F0072" w:rsidRPr="002F0072" w:rsidRDefault="002F0072" w:rsidP="002F0072">
      <w:pPr>
        <w:spacing w:after="0" w:line="240" w:lineRule="auto"/>
        <w:textAlignment w:val="baseline"/>
        <w:rPr>
          <w:rFonts w:ascii="Helvetica" w:eastAsia="Times New Roman" w:hAnsi="Helvetica" w:cs="Times New Roman"/>
        </w:rPr>
      </w:pPr>
      <w:r w:rsidRPr="002F0072">
        <w:rPr>
          <w:rFonts w:ascii="Helvetica" w:eastAsia="Times New Roman" w:hAnsi="Helvetica" w:cs="Times New Roman"/>
        </w:rPr>
        <w:t xml:space="preserve">Include in this section a table that provides a general description of the subject matter of each lecture or discussion. The following table can be used as a guide. Additionally, instructors should include important dates relative to the academic calendar. The </w:t>
      </w:r>
      <w:hyperlink r:id="rId24" w:history="1">
        <w:r w:rsidRPr="00526747">
          <w:rPr>
            <w:rFonts w:ascii="Helvetica" w:eastAsia="Times New Roman" w:hAnsi="Helvetica" w:cs="Times New Roman"/>
            <w:color w:val="0070C0"/>
            <w:u w:val="single"/>
          </w:rPr>
          <w:t>UTRGV academic calendar</w:t>
        </w:r>
      </w:hyperlink>
      <w:r w:rsidRPr="002F0072">
        <w:rPr>
          <w:rFonts w:ascii="Helvetica" w:eastAsia="Times New Roman" w:hAnsi="Helvetica" w:cs="Times New Roman"/>
          <w:color w:val="F05023"/>
        </w:rPr>
        <w:t xml:space="preserve"> </w:t>
      </w:r>
      <w:r w:rsidRPr="002F0072">
        <w:rPr>
          <w:rFonts w:ascii="Helvetica" w:eastAsia="Times New Roman" w:hAnsi="Helvetica" w:cs="Times New Roman"/>
        </w:rPr>
        <w:t xml:space="preserve">can be found on </w:t>
      </w:r>
      <w:hyperlink r:id="rId25" w:history="1">
        <w:r w:rsidRPr="00526747">
          <w:rPr>
            <w:rFonts w:ascii="Helvetica" w:eastAsia="Times New Roman" w:hAnsi="Helvetica" w:cs="Times New Roman"/>
            <w:color w:val="0070C0"/>
            <w:u w:val="single"/>
          </w:rPr>
          <w:t>My.UTRGV</w:t>
        </w:r>
      </w:hyperlink>
      <w:r w:rsidRPr="002F0072">
        <w:rPr>
          <w:rFonts w:ascii="Helvetica" w:eastAsia="Times New Roman" w:hAnsi="Helvetica" w:cs="Times New Roman"/>
          <w:color w:val="F05023"/>
        </w:rPr>
        <w:t xml:space="preserve"> </w:t>
      </w:r>
      <w:hyperlink r:id="rId26" w:history="1">
        <w:r w:rsidRPr="00526747">
          <w:rPr>
            <w:rFonts w:ascii="Helvetica" w:eastAsia="Times New Roman" w:hAnsi="Helvetica" w:cs="Times New Roman"/>
            <w:color w:val="0070C0"/>
            <w:u w:val="single"/>
          </w:rPr>
          <w:t>at the bottom of the screen prior to login</w:t>
        </w:r>
      </w:hyperlink>
      <w:r w:rsidRPr="002F0072">
        <w:rPr>
          <w:rFonts w:ascii="Helvetica" w:eastAsia="Times New Roman" w:hAnsi="Helvetica" w:cs="Times New Roman"/>
        </w:rPr>
        <w:t>.</w:t>
      </w:r>
    </w:p>
    <w:p w14:paraId="59ECA3CE" w14:textId="77777777" w:rsidR="002F0072" w:rsidRPr="002F0072" w:rsidRDefault="002F0072" w:rsidP="002F0072">
      <w:pPr>
        <w:spacing w:after="0" w:line="240" w:lineRule="auto"/>
        <w:rPr>
          <w:rFonts w:ascii="Helvetica" w:eastAsia="Times New Roman" w:hAnsi="Helvetica" w:cs="Times New Roman"/>
          <w:u w:val="single"/>
        </w:rPr>
      </w:pPr>
    </w:p>
    <w:tbl>
      <w:tblPr>
        <w:tblW w:w="10440" w:type="dxa"/>
        <w:tblInd w:w="-54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60"/>
        <w:gridCol w:w="2250"/>
        <w:gridCol w:w="2880"/>
        <w:gridCol w:w="3150"/>
      </w:tblGrid>
      <w:tr w:rsidR="002F0072" w:rsidRPr="002F0072" w14:paraId="4ADE6846" w14:textId="77777777" w:rsidTr="002F0072">
        <w:tc>
          <w:tcPr>
            <w:tcW w:w="216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6654F4D8" w14:textId="77777777" w:rsidR="002F0072" w:rsidRPr="002F0072" w:rsidRDefault="002F0072" w:rsidP="002F0072">
            <w:pPr>
              <w:spacing w:after="0" w:line="240" w:lineRule="auto"/>
              <w:jc w:val="center"/>
              <w:textAlignment w:val="baseline"/>
              <w:rPr>
                <w:rFonts w:ascii="Helvetica" w:eastAsia="Times New Roman" w:hAnsi="Helvetica" w:cs="Times New Roman"/>
                <w:b/>
                <w:bCs/>
                <w:sz w:val="24"/>
                <w:szCs w:val="24"/>
              </w:rPr>
            </w:pPr>
            <w:r w:rsidRPr="002F0072">
              <w:rPr>
                <w:rFonts w:ascii="Helvetica" w:eastAsia="Times New Roman" w:hAnsi="Helvetica" w:cs="Times New Roman"/>
                <w:b/>
                <w:bCs/>
                <w:sz w:val="24"/>
                <w:szCs w:val="24"/>
              </w:rPr>
              <w:lastRenderedPageBreak/>
              <w:t>Week, Date,</w:t>
            </w:r>
          </w:p>
          <w:p w14:paraId="6441E898" w14:textId="77777777" w:rsidR="002F0072" w:rsidRPr="002F0072" w:rsidRDefault="002F0072" w:rsidP="002F0072">
            <w:pPr>
              <w:spacing w:after="0" w:line="240" w:lineRule="auto"/>
              <w:jc w:val="center"/>
              <w:textAlignment w:val="baseline"/>
              <w:rPr>
                <w:rFonts w:ascii="Helvetica" w:eastAsia="Times New Roman" w:hAnsi="Helvetica" w:cs="Times New Roman"/>
                <w:b/>
                <w:bCs/>
                <w:sz w:val="24"/>
                <w:szCs w:val="24"/>
              </w:rPr>
            </w:pPr>
            <w:r w:rsidRPr="002F0072">
              <w:rPr>
                <w:rFonts w:ascii="Helvetica" w:eastAsia="Times New Roman" w:hAnsi="Helvetica" w:cs="Times New Roman"/>
                <w:b/>
                <w:bCs/>
                <w:sz w:val="24"/>
                <w:szCs w:val="24"/>
              </w:rPr>
              <w:t>Theme/Topic</w:t>
            </w:r>
          </w:p>
          <w:p w14:paraId="4F84FF29" w14:textId="77777777" w:rsidR="002F0072" w:rsidRPr="002F0072" w:rsidRDefault="002F0072" w:rsidP="002F0072">
            <w:pPr>
              <w:spacing w:after="0" w:line="240" w:lineRule="auto"/>
              <w:jc w:val="center"/>
              <w:textAlignment w:val="baseline"/>
              <w:rPr>
                <w:rFonts w:ascii="Helvetica" w:eastAsia="Times New Roman" w:hAnsi="Helvetica" w:cs="Times New Roman"/>
                <w:b/>
                <w:bCs/>
                <w:sz w:val="24"/>
                <w:szCs w:val="24"/>
              </w:rPr>
            </w:pPr>
          </w:p>
          <w:p w14:paraId="3C3DAFF8" w14:textId="77777777" w:rsidR="002F0072" w:rsidRPr="002F0072" w:rsidRDefault="002F0072" w:rsidP="002F0072">
            <w:pPr>
              <w:spacing w:after="0" w:line="240" w:lineRule="auto"/>
              <w:jc w:val="center"/>
              <w:textAlignment w:val="baseline"/>
              <w:rPr>
                <w:rFonts w:ascii="Helvetica" w:eastAsia="Times New Roman" w:hAnsi="Helvetica" w:cs="Times New Roman"/>
                <w:sz w:val="24"/>
                <w:szCs w:val="24"/>
              </w:rPr>
            </w:pPr>
            <w:r w:rsidRPr="002F0072">
              <w:rPr>
                <w:rFonts w:ascii="Helvetica" w:eastAsia="Times New Roman" w:hAnsi="Helvetica" w:cs="Times New Roman"/>
                <w:b/>
                <w:bCs/>
                <w:sz w:val="24"/>
                <w:szCs w:val="24"/>
              </w:rPr>
              <w:t>Learning Objective</w:t>
            </w:r>
          </w:p>
        </w:tc>
        <w:tc>
          <w:tcPr>
            <w:tcW w:w="225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2594A266" w14:textId="77777777" w:rsidR="002F0072" w:rsidRPr="002F0072" w:rsidRDefault="002F0072" w:rsidP="002F0072">
            <w:pPr>
              <w:spacing w:after="0" w:line="240" w:lineRule="auto"/>
              <w:jc w:val="center"/>
              <w:textAlignment w:val="baseline"/>
              <w:rPr>
                <w:rFonts w:ascii="Helvetica" w:eastAsia="Times New Roman" w:hAnsi="Helvetica" w:cs="Times New Roman"/>
                <w:b/>
                <w:bCs/>
                <w:sz w:val="24"/>
                <w:szCs w:val="24"/>
              </w:rPr>
            </w:pPr>
            <w:r w:rsidRPr="002F0072">
              <w:rPr>
                <w:rFonts w:ascii="Helvetica" w:eastAsia="Times New Roman" w:hAnsi="Helvetica" w:cs="Times New Roman"/>
                <w:b/>
                <w:bCs/>
                <w:sz w:val="24"/>
                <w:szCs w:val="24"/>
              </w:rPr>
              <w:t>Guiding Questions or questions to explore</w:t>
            </w:r>
          </w:p>
          <w:p w14:paraId="5226ECB5" w14:textId="77777777" w:rsidR="002F0072" w:rsidRPr="002F0072" w:rsidRDefault="002F0072" w:rsidP="002F0072">
            <w:pPr>
              <w:spacing w:after="0" w:line="240" w:lineRule="auto"/>
              <w:jc w:val="center"/>
              <w:textAlignment w:val="baseline"/>
              <w:rPr>
                <w:rFonts w:ascii="Helvetica" w:eastAsia="Times New Roman" w:hAnsi="Helvetica" w:cs="Times New Roman"/>
                <w:b/>
                <w:bCs/>
                <w:sz w:val="24"/>
                <w:szCs w:val="24"/>
              </w:rPr>
            </w:pPr>
            <w:r w:rsidRPr="002F0072">
              <w:rPr>
                <w:rFonts w:ascii="Helvetica" w:eastAsia="Times New Roman" w:hAnsi="Helvetica" w:cs="Times New Roman"/>
                <w:b/>
                <w:bCs/>
                <w:sz w:val="24"/>
                <w:szCs w:val="24"/>
              </w:rPr>
              <w:t>linked to theme/topic or learning objectives</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3A53CACC" w14:textId="77777777" w:rsidR="002F0072" w:rsidRPr="002F0072" w:rsidRDefault="002F0072" w:rsidP="002F0072">
            <w:pPr>
              <w:spacing w:after="0" w:line="240" w:lineRule="auto"/>
              <w:jc w:val="center"/>
              <w:textAlignment w:val="baseline"/>
              <w:rPr>
                <w:rFonts w:ascii="Helvetica" w:eastAsia="Times New Roman" w:hAnsi="Helvetica" w:cs="Times New Roman"/>
                <w:b/>
                <w:bCs/>
                <w:sz w:val="24"/>
                <w:szCs w:val="24"/>
              </w:rPr>
            </w:pPr>
            <w:r w:rsidRPr="002F0072">
              <w:rPr>
                <w:rFonts w:ascii="Helvetica" w:eastAsia="Times New Roman" w:hAnsi="Helvetica" w:cs="Times New Roman"/>
                <w:b/>
                <w:bCs/>
                <w:sz w:val="24"/>
                <w:szCs w:val="24"/>
              </w:rPr>
              <w:t>Readings Due</w:t>
            </w:r>
          </w:p>
        </w:tc>
        <w:tc>
          <w:tcPr>
            <w:tcW w:w="315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3B97D54B" w14:textId="77777777" w:rsidR="002F0072" w:rsidRPr="002F0072" w:rsidRDefault="002F0072" w:rsidP="002F0072">
            <w:pPr>
              <w:spacing w:after="0" w:line="240" w:lineRule="auto"/>
              <w:jc w:val="center"/>
              <w:textAlignment w:val="baseline"/>
              <w:rPr>
                <w:rFonts w:ascii="Helvetica" w:eastAsia="Times New Roman" w:hAnsi="Helvetica" w:cs="Times New Roman"/>
                <w:b/>
                <w:bCs/>
                <w:sz w:val="24"/>
                <w:szCs w:val="24"/>
              </w:rPr>
            </w:pPr>
            <w:r w:rsidRPr="002F0072">
              <w:rPr>
                <w:rFonts w:ascii="Helvetica" w:eastAsia="Times New Roman" w:hAnsi="Helvetica" w:cs="Times New Roman"/>
                <w:b/>
                <w:bCs/>
                <w:sz w:val="24"/>
                <w:szCs w:val="24"/>
              </w:rPr>
              <w:t>Assignments Due</w:t>
            </w:r>
          </w:p>
        </w:tc>
      </w:tr>
      <w:tr w:rsidR="002F0072" w:rsidRPr="002F0072" w14:paraId="2A750426" w14:textId="77777777" w:rsidTr="002F0072">
        <w:tc>
          <w:tcPr>
            <w:tcW w:w="2160"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515330F3" w14:textId="77777777" w:rsidR="002F0072" w:rsidRPr="002F0072" w:rsidRDefault="002F0072" w:rsidP="002F0072">
            <w:pPr>
              <w:spacing w:after="0" w:line="240" w:lineRule="auto"/>
              <w:textAlignment w:val="baseline"/>
              <w:rPr>
                <w:rFonts w:ascii="Helvetica" w:eastAsia="Times New Roman" w:hAnsi="Helvetica" w:cs="Times New Roman"/>
                <w:sz w:val="24"/>
                <w:szCs w:val="24"/>
              </w:rPr>
            </w:pPr>
            <w:r w:rsidRPr="002F0072">
              <w:rPr>
                <w:rFonts w:ascii="Helvetica" w:eastAsia="Times New Roman" w:hAnsi="Helvetica" w:cs="Times New Roman"/>
                <w:sz w:val="24"/>
                <w:szCs w:val="24"/>
              </w:rPr>
              <w:t>Week # (08/27 - 08/31) </w:t>
            </w:r>
          </w:p>
          <w:p w14:paraId="7F89CD37" w14:textId="77777777" w:rsidR="002F0072" w:rsidRPr="002F0072" w:rsidRDefault="002F0072" w:rsidP="002F0072">
            <w:pPr>
              <w:spacing w:after="0" w:line="240" w:lineRule="auto"/>
              <w:textAlignment w:val="baseline"/>
              <w:rPr>
                <w:rFonts w:ascii="Helvetica" w:eastAsia="Times New Roman" w:hAnsi="Helvetica" w:cs="Times New Roman"/>
                <w:sz w:val="24"/>
                <w:szCs w:val="24"/>
              </w:rPr>
            </w:pPr>
            <w:r w:rsidRPr="002F0072">
              <w:rPr>
                <w:rFonts w:ascii="Helvetica" w:eastAsia="Times New Roman" w:hAnsi="Helvetica" w:cs="Times New Roman"/>
                <w:sz w:val="24"/>
                <w:szCs w:val="24"/>
              </w:rPr>
              <w:t>Theme/Topic A </w:t>
            </w:r>
          </w:p>
          <w:p w14:paraId="6492A93F" w14:textId="77777777" w:rsidR="002F0072" w:rsidRPr="002F0072" w:rsidRDefault="002F0072" w:rsidP="002F0072">
            <w:pPr>
              <w:spacing w:after="0" w:line="240" w:lineRule="auto"/>
              <w:textAlignment w:val="baseline"/>
              <w:rPr>
                <w:rFonts w:ascii="Helvetica" w:eastAsia="Times New Roman" w:hAnsi="Helvetica" w:cs="Times New Roman"/>
                <w:sz w:val="24"/>
                <w:szCs w:val="24"/>
              </w:rPr>
            </w:pPr>
            <w:r w:rsidRPr="002F0072">
              <w:rPr>
                <w:rFonts w:ascii="Helvetica" w:eastAsia="Times New Roman" w:hAnsi="Helvetica" w:cs="Times New Roman"/>
                <w:sz w:val="24"/>
                <w:szCs w:val="24"/>
              </w:rPr>
              <w:t>We will…</w:t>
            </w:r>
          </w:p>
        </w:tc>
        <w:tc>
          <w:tcPr>
            <w:tcW w:w="2250"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6973AFE0" w14:textId="77777777" w:rsidR="002F0072" w:rsidRPr="002F0072" w:rsidRDefault="002F0072" w:rsidP="002F0072">
            <w:pPr>
              <w:spacing w:after="0" w:line="240" w:lineRule="auto"/>
              <w:ind w:left="360"/>
              <w:textAlignment w:val="baseline"/>
              <w:rPr>
                <w:rFonts w:ascii="Helvetica" w:eastAsia="Times New Roman" w:hAnsi="Helvetica" w:cs="Times New Roman"/>
                <w:sz w:val="24"/>
                <w:szCs w:val="24"/>
              </w:rPr>
            </w:pPr>
            <w:r w:rsidRPr="002F0072">
              <w:rPr>
                <w:rFonts w:ascii="Helvetica" w:eastAsia="Times New Roman" w:hAnsi="Helvetica" w:cs="Times New Roman"/>
                <w:sz w:val="24"/>
                <w:szCs w:val="24"/>
              </w:rPr>
              <w:t>?</w:t>
            </w:r>
          </w:p>
          <w:p w14:paraId="162F03FD" w14:textId="77777777" w:rsidR="002F0072" w:rsidRPr="002F0072" w:rsidRDefault="002F0072" w:rsidP="002F0072">
            <w:pPr>
              <w:spacing w:after="0" w:line="240" w:lineRule="auto"/>
              <w:ind w:left="360"/>
              <w:textAlignment w:val="baseline"/>
              <w:rPr>
                <w:rFonts w:ascii="Helvetica" w:eastAsia="Times New Roman" w:hAnsi="Helvetica" w:cs="Times New Roman"/>
                <w:sz w:val="24"/>
                <w:szCs w:val="24"/>
              </w:rPr>
            </w:pPr>
            <w:r w:rsidRPr="002F0072">
              <w:rPr>
                <w:rFonts w:ascii="Helvetica" w:eastAsia="Times New Roman" w:hAnsi="Helvetica" w:cs="Times New Roman"/>
                <w:sz w:val="24"/>
                <w:szCs w:val="24"/>
              </w:rPr>
              <w:t>?</w:t>
            </w:r>
          </w:p>
          <w:p w14:paraId="24B8ABB2" w14:textId="77777777" w:rsidR="002F0072" w:rsidRPr="002F0072" w:rsidRDefault="002F0072" w:rsidP="002F0072">
            <w:pPr>
              <w:spacing w:after="0" w:line="240" w:lineRule="auto"/>
              <w:ind w:left="360"/>
              <w:textAlignment w:val="baseline"/>
              <w:rPr>
                <w:rFonts w:ascii="Helvetica" w:eastAsia="Times New Roman" w:hAnsi="Helvetica" w:cs="Times New Roman"/>
                <w:sz w:val="24"/>
                <w:szCs w:val="24"/>
              </w:rPr>
            </w:pPr>
            <w:r w:rsidRPr="002F0072">
              <w:rPr>
                <w:rFonts w:ascii="Helvetica" w:eastAsia="Times New Roman" w:hAnsi="Helvetica" w:cs="Times New Roman"/>
              </w:rPr>
              <w:br/>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5B9F9AA3" w14:textId="77777777" w:rsidR="002F0072" w:rsidRPr="002F0072" w:rsidRDefault="002F0072" w:rsidP="002F0072">
            <w:pPr>
              <w:numPr>
                <w:ilvl w:val="0"/>
                <w:numId w:val="5"/>
              </w:numPr>
              <w:spacing w:after="0" w:line="240" w:lineRule="auto"/>
              <w:contextualSpacing/>
              <w:textAlignment w:val="baseline"/>
              <w:rPr>
                <w:rFonts w:ascii="Helvetica" w:eastAsia="Times New Roman" w:hAnsi="Helvetica" w:cs="Times New Roman"/>
                <w:sz w:val="24"/>
                <w:szCs w:val="24"/>
              </w:rPr>
            </w:pPr>
            <w:r w:rsidRPr="002F0072">
              <w:rPr>
                <w:rFonts w:ascii="Helvetica" w:eastAsia="Times New Roman" w:hAnsi="Helvetica" w:cs="Times New Roman"/>
                <w:sz w:val="24"/>
                <w:szCs w:val="24"/>
              </w:rPr>
              <w:t xml:space="preserve">Ch. 1 – </w:t>
            </w:r>
          </w:p>
          <w:p w14:paraId="14FC4A4A" w14:textId="77777777" w:rsidR="002F0072" w:rsidRPr="002F0072" w:rsidRDefault="002F0072" w:rsidP="002F0072">
            <w:pPr>
              <w:numPr>
                <w:ilvl w:val="0"/>
                <w:numId w:val="5"/>
              </w:numPr>
              <w:spacing w:after="0" w:line="240" w:lineRule="auto"/>
              <w:contextualSpacing/>
              <w:textAlignment w:val="baseline"/>
              <w:rPr>
                <w:rFonts w:ascii="Helvetica" w:eastAsia="Times New Roman" w:hAnsi="Helvetica" w:cs="Times New Roman"/>
                <w:sz w:val="24"/>
                <w:szCs w:val="24"/>
              </w:rPr>
            </w:pPr>
            <w:r w:rsidRPr="002F0072">
              <w:rPr>
                <w:rFonts w:ascii="Helvetica" w:eastAsia="Times New Roman" w:hAnsi="Helvetica" w:cs="Times New Roman"/>
                <w:sz w:val="24"/>
                <w:szCs w:val="24"/>
              </w:rPr>
              <w:t>TED Talk Video</w:t>
            </w:r>
          </w:p>
          <w:p w14:paraId="2DBAC204" w14:textId="77777777" w:rsidR="002F0072" w:rsidRPr="002F0072" w:rsidRDefault="002F0072" w:rsidP="002F0072">
            <w:pPr>
              <w:numPr>
                <w:ilvl w:val="0"/>
                <w:numId w:val="5"/>
              </w:numPr>
              <w:spacing w:after="0" w:line="240" w:lineRule="auto"/>
              <w:contextualSpacing/>
              <w:textAlignment w:val="baseline"/>
              <w:rPr>
                <w:rFonts w:ascii="Helvetica" w:eastAsia="Times New Roman" w:hAnsi="Helvetica" w:cs="Times New Roman"/>
                <w:sz w:val="24"/>
                <w:szCs w:val="24"/>
              </w:rPr>
            </w:pPr>
            <w:r w:rsidRPr="002F0072">
              <w:rPr>
                <w:rFonts w:ascii="Helvetica" w:eastAsia="Times New Roman" w:hAnsi="Helvetica" w:cs="Times New Roman"/>
                <w:sz w:val="24"/>
                <w:szCs w:val="24"/>
              </w:rPr>
              <w:t xml:space="preserve">Infographic </w:t>
            </w:r>
          </w:p>
          <w:p w14:paraId="70B1D1B7" w14:textId="77777777" w:rsidR="002F0072" w:rsidRPr="002F0072" w:rsidRDefault="002F0072" w:rsidP="002F0072">
            <w:pPr>
              <w:spacing w:after="0" w:line="240" w:lineRule="auto"/>
              <w:textAlignment w:val="baseline"/>
              <w:rPr>
                <w:rFonts w:ascii="Helvetica" w:eastAsia="Times New Roman" w:hAnsi="Helvetica" w:cs="Times New Roman"/>
                <w:sz w:val="24"/>
                <w:szCs w:val="24"/>
              </w:rPr>
            </w:pPr>
            <w:r w:rsidRPr="002F0072">
              <w:rPr>
                <w:rFonts w:ascii="Helvetica" w:eastAsia="Times New Roman" w:hAnsi="Helvetica" w:cs="Times New Roman"/>
                <w:sz w:val="24"/>
                <w:szCs w:val="24"/>
              </w:rPr>
              <w:t> </w:t>
            </w:r>
          </w:p>
        </w:tc>
        <w:tc>
          <w:tcPr>
            <w:tcW w:w="3150"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70C75782" w14:textId="77777777" w:rsidR="002F0072" w:rsidRPr="002F0072" w:rsidRDefault="002F0072" w:rsidP="002F0072">
            <w:pPr>
              <w:spacing w:after="0" w:line="240" w:lineRule="auto"/>
              <w:textAlignment w:val="baseline"/>
              <w:rPr>
                <w:rFonts w:ascii="Helvetica" w:eastAsia="Times New Roman" w:hAnsi="Helvetica" w:cs="Times New Roman"/>
                <w:sz w:val="24"/>
                <w:szCs w:val="24"/>
              </w:rPr>
            </w:pPr>
            <w:r w:rsidRPr="002F0072">
              <w:rPr>
                <w:rFonts w:ascii="Helvetica" w:eastAsia="Times New Roman" w:hAnsi="Helvetica" w:cs="Times New Roman"/>
                <w:sz w:val="24"/>
                <w:szCs w:val="24"/>
              </w:rPr>
              <w:t>Initial Discussion Board Post (09/02 @ 11:59 pm)</w:t>
            </w:r>
          </w:p>
        </w:tc>
      </w:tr>
    </w:tbl>
    <w:p w14:paraId="662CEB43" w14:textId="77777777" w:rsidR="002F0072" w:rsidRPr="002F0072" w:rsidRDefault="002F0072" w:rsidP="002F0072">
      <w:pPr>
        <w:keepNext/>
        <w:keepLines/>
        <w:spacing w:before="400" w:after="40" w:line="240" w:lineRule="auto"/>
        <w:outlineLvl w:val="0"/>
        <w:rPr>
          <w:rFonts w:ascii="Helvetica" w:eastAsia="Times New Roman" w:hAnsi="Helvetica" w:cs="Times New Roman"/>
          <w:sz w:val="36"/>
          <w:szCs w:val="36"/>
        </w:rPr>
      </w:pPr>
      <w:bookmarkStart w:id="6" w:name="_Student_Support_Resources"/>
      <w:bookmarkStart w:id="7" w:name="_Course_Policies_and"/>
      <w:bookmarkEnd w:id="6"/>
      <w:bookmarkEnd w:id="7"/>
      <w:r w:rsidRPr="002F0072">
        <w:rPr>
          <w:rFonts w:ascii="Helvetica" w:eastAsia="Times New Roman" w:hAnsi="Helvetica" w:cs="Times New Roman"/>
          <w:sz w:val="36"/>
          <w:szCs w:val="36"/>
        </w:rPr>
        <w:t>Course Policies and Procedures</w:t>
      </w:r>
    </w:p>
    <w:p w14:paraId="644A51CA" w14:textId="77777777" w:rsidR="002F0072" w:rsidRPr="002F0072" w:rsidRDefault="002F0072" w:rsidP="002F0072">
      <w:pPr>
        <w:spacing w:after="0" w:line="240" w:lineRule="auto"/>
        <w:rPr>
          <w:rFonts w:ascii="Helvetica" w:eastAsia="Times New Roman" w:hAnsi="Helvetica" w:cs="Times New Roman"/>
          <w:color w:val="2F5496" w:themeColor="accent1" w:themeShade="BF"/>
        </w:rPr>
      </w:pPr>
      <w:r w:rsidRPr="00526747">
        <w:rPr>
          <w:rFonts w:ascii="Helvetica" w:eastAsia="Calibri" w:hAnsi="Helvetica" w:cs="Times New Roman"/>
          <w:color w:val="0070C0"/>
        </w:rPr>
        <w:t xml:space="preserve">[The following course policies and procedures are expected on all syllabi. The first statement in </w:t>
      </w:r>
      <w:r w:rsidRPr="00526747">
        <w:rPr>
          <w:rFonts w:ascii="Helvetica" w:eastAsia="Calibri" w:hAnsi="Helvetica" w:cs="Times New Roman"/>
          <w:i/>
          <w:iCs/>
          <w:color w:val="0070C0"/>
        </w:rPr>
        <w:t xml:space="preserve">Italics </w:t>
      </w:r>
      <w:r w:rsidRPr="00526747">
        <w:rPr>
          <w:rFonts w:ascii="Helvetica" w:eastAsia="Calibri" w:hAnsi="Helvetica" w:cs="Times New Roman"/>
          <w:color w:val="0070C0"/>
        </w:rPr>
        <w:t xml:space="preserve">is expected to be included as written, however, please </w:t>
      </w:r>
      <w:r w:rsidRPr="00526747">
        <w:rPr>
          <w:rFonts w:ascii="Helvetica" w:eastAsia="Calibri" w:hAnsi="Helvetica" w:cs="Times New Roman"/>
          <w:b/>
          <w:bCs/>
          <w:color w:val="0070C0"/>
        </w:rPr>
        <w:t>modify each sub-area</w:t>
      </w:r>
      <w:r w:rsidRPr="00526747">
        <w:rPr>
          <w:rFonts w:ascii="Helvetica" w:eastAsia="Calibri" w:hAnsi="Helvetica" w:cs="Times New Roman"/>
          <w:color w:val="0070C0"/>
        </w:rPr>
        <w:t xml:space="preserve"> below as you see fit for your course while ensuring consistency with UTRGV policy.]</w:t>
      </w:r>
    </w:p>
    <w:p w14:paraId="1230942B" w14:textId="77777777" w:rsidR="002F0072" w:rsidRPr="002F0072" w:rsidRDefault="002F0072" w:rsidP="002F0072">
      <w:pPr>
        <w:spacing w:before="100" w:beforeAutospacing="1" w:after="100" w:afterAutospacing="1" w:line="240" w:lineRule="auto"/>
        <w:rPr>
          <w:rFonts w:ascii="Helvetica" w:eastAsia="Times New Roman" w:hAnsi="Helvetica" w:cs="Times New Roman"/>
        </w:rPr>
      </w:pPr>
      <w:r w:rsidRPr="002F0072">
        <w:rPr>
          <w:rFonts w:ascii="Helvetica" w:eastAsia="Times New Roman" w:hAnsi="Helvetica" w:cs="Times New Roman"/>
          <w:i/>
          <w:iCs/>
        </w:rPr>
        <w:t xml:space="preserve">We value a positive and supportive learning environment, and for us to thrive together, we must recognize that our responsibilities, actions, and contributions can impact and transform our learning. The course policies listed below are created to ensure your success by fulfilling course expectations while remaining flexible to account for unexpected events. </w:t>
      </w:r>
    </w:p>
    <w:p w14:paraId="6CB0EAAB" w14:textId="77777777" w:rsidR="002F0072" w:rsidRPr="002F0072" w:rsidRDefault="002F0072" w:rsidP="002F0072">
      <w:pPr>
        <w:spacing w:after="0" w:line="240" w:lineRule="auto"/>
        <w:rPr>
          <w:rFonts w:ascii="Helvetica" w:eastAsia="Times New Roman" w:hAnsi="Helvetica" w:cs="Times New Roman"/>
          <w:sz w:val="32"/>
          <w:szCs w:val="32"/>
        </w:rPr>
      </w:pPr>
      <w:r w:rsidRPr="002F0072">
        <w:rPr>
          <w:rFonts w:ascii="Helvetica" w:eastAsia="Times New Roman" w:hAnsi="Helvetica" w:cs="Times New Roman"/>
          <w:sz w:val="32"/>
          <w:szCs w:val="32"/>
        </w:rPr>
        <w:t>LEARNING AND TEACHING ENVIRONMENT</w:t>
      </w:r>
    </w:p>
    <w:p w14:paraId="5A279309" w14:textId="77777777" w:rsidR="002F0072" w:rsidRPr="00394B05" w:rsidRDefault="002F0072" w:rsidP="002F0072">
      <w:pPr>
        <w:spacing w:after="0" w:line="240" w:lineRule="auto"/>
        <w:rPr>
          <w:rFonts w:ascii="Helvetica" w:eastAsia="Times New Roman" w:hAnsi="Helvetica" w:cs="Times New Roman"/>
          <w:color w:val="000000" w:themeColor="text1"/>
        </w:rPr>
      </w:pPr>
      <w:r w:rsidRPr="00394B05">
        <w:rPr>
          <w:rFonts w:ascii="Helvetica" w:eastAsia="Times New Roman" w:hAnsi="Helvetica" w:cs="Times New Roman"/>
          <w:color w:val="000000" w:themeColor="text1"/>
        </w:rPr>
        <w:t xml:space="preserve">Consider including a brief description of what you envision as the learning and teaching environment in your course and the role the instructor and student play in contributing to this vision and to a </w:t>
      </w:r>
      <w:r w:rsidRPr="00394B05">
        <w:rPr>
          <w:rFonts w:ascii="Helvetica" w:eastAsia="Calibri Light" w:hAnsi="Helvetica" w:cs="Calibri Light"/>
          <w:color w:val="000000" w:themeColor="text1"/>
        </w:rPr>
        <w:t>safe, learning-enriching educational environment for all</w:t>
      </w:r>
      <w:r w:rsidRPr="00394B05">
        <w:rPr>
          <w:rFonts w:ascii="Helvetica" w:eastAsia="Times New Roman" w:hAnsi="Helvetica" w:cs="Times New Roman"/>
          <w:color w:val="000000" w:themeColor="text1"/>
        </w:rPr>
        <w:t xml:space="preserve">. </w:t>
      </w:r>
    </w:p>
    <w:p w14:paraId="3B40B648" w14:textId="77777777" w:rsidR="002F0072" w:rsidRPr="002F0072" w:rsidRDefault="002F0072" w:rsidP="002F0072">
      <w:pPr>
        <w:spacing w:after="0" w:line="240" w:lineRule="auto"/>
        <w:rPr>
          <w:rFonts w:ascii="Helvetica" w:eastAsia="Times New Roman" w:hAnsi="Helvetica" w:cs="Calibri Light"/>
          <w:color w:val="2F5496" w:themeColor="accent1" w:themeShade="BF"/>
          <w:sz w:val="32"/>
          <w:szCs w:val="32"/>
        </w:rPr>
      </w:pPr>
    </w:p>
    <w:p w14:paraId="3C9DC538" w14:textId="77777777" w:rsidR="002F0072" w:rsidRPr="002F0072" w:rsidRDefault="002F0072" w:rsidP="002F0072">
      <w:pPr>
        <w:spacing w:after="0" w:line="240" w:lineRule="auto"/>
        <w:rPr>
          <w:rFonts w:ascii="Calibri" w:eastAsia="Times New Roman" w:hAnsi="Calibri" w:cs="Times New Roman"/>
          <w:sz w:val="24"/>
          <w:szCs w:val="24"/>
        </w:rPr>
      </w:pPr>
      <w:r w:rsidRPr="002F0072">
        <w:rPr>
          <w:rFonts w:ascii="Helvetica" w:eastAsia="Times New Roman" w:hAnsi="Helvetica" w:cs="Times New Roman"/>
          <w:sz w:val="32"/>
          <w:szCs w:val="32"/>
        </w:rPr>
        <w:t>ATTENDANCE</w:t>
      </w:r>
    </w:p>
    <w:p w14:paraId="0BA3BFC0" w14:textId="77777777" w:rsidR="002F0072" w:rsidRPr="002F0072" w:rsidRDefault="002F0072" w:rsidP="002F0072">
      <w:pPr>
        <w:spacing w:after="0" w:line="240" w:lineRule="auto"/>
        <w:rPr>
          <w:rFonts w:ascii="Helvetica" w:eastAsia="Times New Roman" w:hAnsi="Helvetica" w:cs="Times New Roman"/>
        </w:rPr>
      </w:pPr>
      <w:r w:rsidRPr="002F0072">
        <w:rPr>
          <w:rFonts w:ascii="Helvetica" w:eastAsia="Times New Roman" w:hAnsi="Helvetica" w:cs="Times New Roman"/>
        </w:rPr>
        <w:t xml:space="preserve">Students are expected to attend all scheduled classes. </w:t>
      </w:r>
      <w:hyperlink r:id="rId27" w:history="1">
        <w:r w:rsidRPr="00526747">
          <w:rPr>
            <w:rFonts w:ascii="Helvetica" w:eastAsia="Times New Roman" w:hAnsi="Helvetica" w:cs="Times New Roman"/>
            <w:color w:val="0070C0"/>
            <w:u w:val="single"/>
          </w:rPr>
          <w:t>UTRGV’s attendance policy</w:t>
        </w:r>
      </w:hyperlink>
      <w:r w:rsidRPr="002F0072">
        <w:rPr>
          <w:rFonts w:ascii="Helvetica" w:eastAsia="Times New Roman" w:hAnsi="Helvetica" w:cs="Times New Roman"/>
        </w:rPr>
        <w:t xml:space="preserve"> excuses students from attending class if they are participating in officially sponsored university activities, such as athletics, accommodation by Student Accessibility Services (SAS), observance of religious holy days, or military service. </w:t>
      </w:r>
    </w:p>
    <w:p w14:paraId="23FFEA64" w14:textId="77777777" w:rsidR="002F0072" w:rsidRPr="002F0072" w:rsidRDefault="002F0072" w:rsidP="002F0072">
      <w:pPr>
        <w:spacing w:after="0" w:line="240" w:lineRule="auto"/>
        <w:rPr>
          <w:rFonts w:ascii="Helvetica" w:eastAsia="Times New Roman" w:hAnsi="Helvetica" w:cs="Times New Roman"/>
          <w:color w:val="000000" w:themeColor="text1"/>
        </w:rPr>
      </w:pPr>
    </w:p>
    <w:p w14:paraId="2BCFB64D" w14:textId="77777777" w:rsidR="002F0072" w:rsidRPr="002F0072" w:rsidRDefault="002F0072" w:rsidP="002F0072">
      <w:pPr>
        <w:spacing w:after="0" w:line="240" w:lineRule="auto"/>
        <w:rPr>
          <w:rFonts w:ascii="Helvetica" w:eastAsia="Times New Roman" w:hAnsi="Helvetica" w:cs="Times New Roman"/>
        </w:rPr>
      </w:pPr>
      <w:r w:rsidRPr="002F0072">
        <w:rPr>
          <w:rFonts w:ascii="Helvetica" w:eastAsia="Times New Roman" w:hAnsi="Helvetica" w:cs="Times New Roman"/>
          <w:color w:val="000000" w:themeColor="text1"/>
        </w:rPr>
        <w:t xml:space="preserve">When setting your attendance policy, please consider extenuating circumstances. </w:t>
      </w:r>
      <w:r w:rsidRPr="002F0072">
        <w:rPr>
          <w:rFonts w:ascii="Helvetica" w:eastAsia="Times New Roman" w:hAnsi="Helvetica" w:cs="Times New Roman"/>
        </w:rPr>
        <w:t xml:space="preserve">Accommodations related to long-term complications from medical conditions should go through SAS. Students should contact the instructor in advance of the excused absence and arrange to make up missed work or examinations. </w:t>
      </w:r>
    </w:p>
    <w:p w14:paraId="5A9175BF" w14:textId="77777777" w:rsidR="002F0072" w:rsidRPr="002F0072" w:rsidRDefault="002F0072" w:rsidP="002F0072">
      <w:pPr>
        <w:spacing w:after="0" w:line="240" w:lineRule="auto"/>
        <w:rPr>
          <w:rFonts w:ascii="Helvetica" w:eastAsia="Times New Roman" w:hAnsi="Helvetica" w:cs="Times New Roman"/>
        </w:rPr>
      </w:pPr>
    </w:p>
    <w:p w14:paraId="195F0F0F" w14:textId="77777777" w:rsidR="002F0072" w:rsidRPr="002F0072" w:rsidRDefault="002F0072" w:rsidP="002F0072">
      <w:pPr>
        <w:spacing w:after="0" w:line="240" w:lineRule="auto"/>
        <w:rPr>
          <w:rFonts w:ascii="Helvetica" w:eastAsia="Times New Roman" w:hAnsi="Helvetica" w:cs="Times New Roman"/>
          <w:b/>
          <w:bCs/>
          <w:caps/>
          <w:sz w:val="26"/>
          <w:szCs w:val="26"/>
        </w:rPr>
      </w:pPr>
      <w:r w:rsidRPr="002F0072">
        <w:rPr>
          <w:rFonts w:ascii="Helvetica" w:eastAsia="Times New Roman" w:hAnsi="Helvetica" w:cs="Times New Roman"/>
          <w:sz w:val="32"/>
          <w:szCs w:val="32"/>
        </w:rPr>
        <w:t>ABSENCES/SICK POLICY</w:t>
      </w:r>
      <w:r w:rsidRPr="002F0072">
        <w:rPr>
          <w:rFonts w:ascii="Helvetica" w:eastAsia="Times New Roman" w:hAnsi="Helvetica" w:cs="Times New Roman"/>
          <w:b/>
          <w:bCs/>
          <w:caps/>
          <w:sz w:val="26"/>
          <w:szCs w:val="26"/>
        </w:rPr>
        <w:t xml:space="preserve"> </w:t>
      </w:r>
    </w:p>
    <w:p w14:paraId="6ED170C9" w14:textId="77777777" w:rsidR="002F0072" w:rsidRPr="002F0072" w:rsidRDefault="002F0072" w:rsidP="002F0072">
      <w:pPr>
        <w:spacing w:after="0" w:line="240" w:lineRule="auto"/>
        <w:rPr>
          <w:rFonts w:ascii="Helvetica" w:eastAsia="Times New Roman" w:hAnsi="Helvetica" w:cs="Times New Roman"/>
        </w:rPr>
      </w:pPr>
      <w:r w:rsidRPr="002F0072">
        <w:rPr>
          <w:rFonts w:ascii="Helvetica" w:eastAsia="Times New Roman" w:hAnsi="Helvetica" w:cs="Times New Roman"/>
        </w:rPr>
        <w:t xml:space="preserve">If your students need to miss class due to illness and other personal reasons, please share with students your expectations, accommodations, and support resources in place to ensure their continued growth and success in the course. You may consider the following questions: </w:t>
      </w:r>
      <w:r w:rsidRPr="002F0072">
        <w:rPr>
          <w:rFonts w:ascii="Helvetica" w:eastAsia="Times New Roman" w:hAnsi="Helvetica" w:cs="Times New Roman"/>
          <w:color w:val="333333"/>
          <w:shd w:val="clear" w:color="auto" w:fill="FFFFFF"/>
        </w:rPr>
        <w:t xml:space="preserve">What mechanisms or modalities have been set up to help students achieve </w:t>
      </w:r>
      <w:proofErr w:type="gramStart"/>
      <w:r w:rsidRPr="002F0072">
        <w:rPr>
          <w:rFonts w:ascii="Helvetica" w:eastAsia="Times New Roman" w:hAnsi="Helvetica" w:cs="Times New Roman"/>
          <w:color w:val="333333"/>
          <w:shd w:val="clear" w:color="auto" w:fill="FFFFFF"/>
        </w:rPr>
        <w:t>the</w:t>
      </w:r>
      <w:proofErr w:type="gramEnd"/>
      <w:r w:rsidRPr="002F0072">
        <w:rPr>
          <w:rFonts w:ascii="Helvetica" w:eastAsia="Times New Roman" w:hAnsi="Helvetica" w:cs="Times New Roman"/>
          <w:color w:val="333333"/>
          <w:shd w:val="clear" w:color="auto" w:fill="FFFFFF"/>
        </w:rPr>
        <w:t xml:space="preserve"> learning objectives? Will they be able to </w:t>
      </w:r>
      <w:proofErr w:type="gramStart"/>
      <w:r w:rsidRPr="002F0072">
        <w:rPr>
          <w:rFonts w:ascii="Helvetica" w:eastAsia="Times New Roman" w:hAnsi="Helvetica" w:cs="Times New Roman"/>
          <w:color w:val="333333"/>
          <w:shd w:val="clear" w:color="auto" w:fill="FFFFFF"/>
        </w:rPr>
        <w:t>make arrangements</w:t>
      </w:r>
      <w:proofErr w:type="gramEnd"/>
      <w:r w:rsidRPr="002F0072">
        <w:rPr>
          <w:rFonts w:ascii="Helvetica" w:eastAsia="Times New Roman" w:hAnsi="Helvetica" w:cs="Times New Roman"/>
          <w:color w:val="333333"/>
          <w:shd w:val="clear" w:color="auto" w:fill="FFFFFF"/>
        </w:rPr>
        <w:t xml:space="preserve"> to take quizzes/exams online or through office hours? Is there a place where class </w:t>
      </w:r>
      <w:proofErr w:type="gramStart"/>
      <w:r w:rsidRPr="002F0072">
        <w:rPr>
          <w:rFonts w:ascii="Helvetica" w:eastAsia="Times New Roman" w:hAnsi="Helvetica" w:cs="Times New Roman"/>
          <w:color w:val="333333"/>
          <w:shd w:val="clear" w:color="auto" w:fill="FFFFFF"/>
        </w:rPr>
        <w:t>notes</w:t>
      </w:r>
      <w:proofErr w:type="gramEnd"/>
      <w:r w:rsidRPr="002F0072">
        <w:rPr>
          <w:rFonts w:ascii="Helvetica" w:eastAsia="Times New Roman" w:hAnsi="Helvetica" w:cs="Times New Roman"/>
          <w:color w:val="333333"/>
          <w:shd w:val="clear" w:color="auto" w:fill="FFFFFF"/>
        </w:rPr>
        <w:t xml:space="preserve"> and resources are offered through Blackboard or where students can have a discussion post about what happened during the missed class? </w:t>
      </w:r>
    </w:p>
    <w:p w14:paraId="73E0D404" w14:textId="77777777" w:rsidR="002F0072" w:rsidRPr="002F0072" w:rsidRDefault="002F0072" w:rsidP="002F0072">
      <w:pPr>
        <w:spacing w:after="0" w:line="240" w:lineRule="auto"/>
        <w:rPr>
          <w:rFonts w:ascii="Helvetica" w:eastAsia="Times New Roman" w:hAnsi="Helvetica" w:cs="Calibri Light"/>
          <w:i/>
          <w:iCs/>
        </w:rPr>
      </w:pPr>
    </w:p>
    <w:p w14:paraId="1332872E" w14:textId="77777777" w:rsidR="002F0072" w:rsidRPr="002F0072" w:rsidRDefault="002F0072" w:rsidP="002F0072">
      <w:pPr>
        <w:ind w:right="720"/>
        <w:rPr>
          <w:rFonts w:ascii="Helvetica" w:eastAsia="Times New Roman" w:hAnsi="Helvetica" w:cs="Times New Roman"/>
          <w:i/>
          <w:iCs/>
          <w:color w:val="00B050"/>
        </w:rPr>
      </w:pPr>
      <w:r w:rsidRPr="00526747">
        <w:rPr>
          <w:rFonts w:ascii="Helvetica" w:eastAsia="Times New Roman" w:hAnsi="Helvetica" w:cs="Times New Roman"/>
          <w:i/>
          <w:iCs/>
          <w:color w:val="0070C0"/>
        </w:rPr>
        <w:lastRenderedPageBreak/>
        <w:t xml:space="preserve">Should you elect to record your instruction, sample syllabus language is included here: </w:t>
      </w:r>
    </w:p>
    <w:p w14:paraId="1478AE94" w14:textId="77777777" w:rsidR="002F0072" w:rsidRPr="002F0072" w:rsidRDefault="002F0072" w:rsidP="002F0072">
      <w:pPr>
        <w:ind w:left="720" w:right="720"/>
        <w:rPr>
          <w:rFonts w:ascii="Helvetica" w:eastAsia="Times New Roman" w:hAnsi="Helvetica" w:cs="Times New Roman"/>
        </w:rPr>
      </w:pPr>
      <w:r w:rsidRPr="002F0072">
        <w:rPr>
          <w:rFonts w:ascii="Helvetica" w:eastAsia="Times New Roman" w:hAnsi="Helvetica" w:cs="Times New Roman"/>
        </w:rPr>
        <w:t xml:space="preserve">The use of classroom recordings is governed by the Federal Educational Rights and Privacy Act (FERPA), UTRGV’s acceptable-use policy, and UTRGV HOP Policy STU 02-100 Student Conduct and Discipline. A recording of class sessions will be kept and stored by UTRGV, in accordance with FERPA and UTRGV policies. Your instructor will not share the recordings of your class activities outside of course participants, which include your fellow students, teaching assistants, or graduate assistants, and any guest faculty or community-based learning partners with whom we may engage during a class session. </w:t>
      </w:r>
      <w:r w:rsidRPr="002F0072">
        <w:rPr>
          <w:rFonts w:ascii="Helvetica" w:eastAsia="Times New Roman" w:hAnsi="Helvetica" w:cs="Times New Roman"/>
          <w:b/>
          <w:bCs/>
        </w:rPr>
        <w:t>You may not share recordings outside of this course.</w:t>
      </w:r>
      <w:r w:rsidRPr="002F0072">
        <w:rPr>
          <w:rFonts w:ascii="Helvetica" w:eastAsia="Times New Roman" w:hAnsi="Helvetica" w:cs="Times New Roman"/>
        </w:rPr>
        <w:t xml:space="preserve"> As referenced in </w:t>
      </w:r>
      <w:hyperlink r:id="rId28" w:history="1">
        <w:r w:rsidRPr="00526747">
          <w:rPr>
            <w:rFonts w:ascii="Helvetica" w:eastAsia="Times New Roman" w:hAnsi="Helvetica" w:cs="Times New Roman"/>
            <w:color w:val="0070C0"/>
            <w:u w:val="single"/>
          </w:rPr>
          <w:t>UTRGV HOP Policy STU 02-100 Student Conduct and Discipline</w:t>
        </w:r>
      </w:hyperlink>
      <w:r w:rsidRPr="00526747">
        <w:rPr>
          <w:rFonts w:ascii="Helvetica" w:eastAsia="Times New Roman" w:hAnsi="Helvetica" w:cs="Times New Roman"/>
          <w:color w:val="0070C0"/>
          <w:u w:val="single"/>
        </w:rPr>
        <w:t xml:space="preserve">, </w:t>
      </w:r>
      <w:r w:rsidRPr="002F0072">
        <w:rPr>
          <w:rFonts w:ascii="Helvetica" w:eastAsia="Times New Roman" w:hAnsi="Helvetica" w:cs="Times New Roman"/>
        </w:rPr>
        <w:t xml:space="preserve">doing so may result in disciplinary action. </w:t>
      </w:r>
    </w:p>
    <w:p w14:paraId="74CE2673" w14:textId="77777777" w:rsidR="002F0072" w:rsidRPr="002F0072" w:rsidRDefault="002F0072" w:rsidP="002F0072">
      <w:pPr>
        <w:spacing w:after="0" w:line="240" w:lineRule="auto"/>
        <w:rPr>
          <w:rFonts w:ascii="Helvetica" w:eastAsia="Times New Roman" w:hAnsi="Helvetica" w:cs="Times New Roman"/>
        </w:rPr>
      </w:pPr>
      <w:r w:rsidRPr="002F0072">
        <w:rPr>
          <w:rFonts w:ascii="Helvetica" w:eastAsia="Times New Roman" w:hAnsi="Helvetica" w:cs="Times New Roman"/>
          <w:sz w:val="32"/>
          <w:szCs w:val="32"/>
        </w:rPr>
        <w:t>COURSE DROPS</w:t>
      </w:r>
      <w:r w:rsidRPr="002F0072">
        <w:rPr>
          <w:rFonts w:ascii="Helvetica" w:eastAsia="Times New Roman" w:hAnsi="Helvetica" w:cs="Times New Roman"/>
        </w:rPr>
        <w:t xml:space="preserve"> </w:t>
      </w:r>
    </w:p>
    <w:p w14:paraId="23A5FCF2" w14:textId="77777777" w:rsidR="002F0072" w:rsidRPr="002F0072" w:rsidRDefault="002F0072" w:rsidP="002F0072">
      <w:pPr>
        <w:spacing w:after="0" w:line="240" w:lineRule="auto"/>
        <w:rPr>
          <w:rFonts w:ascii="Helvetica" w:eastAsia="Times New Roman" w:hAnsi="Helvetica" w:cs="Times New Roman"/>
        </w:rPr>
      </w:pPr>
      <w:r w:rsidRPr="002F0072">
        <w:rPr>
          <w:rFonts w:ascii="Helvetica" w:eastAsia="Times New Roman" w:hAnsi="Helvetica" w:cs="Times New Roman"/>
        </w:rPr>
        <w:t>Please consider the following information when referencing course drops. Instructor-initiated drops can have significant financial consequences for students. According to UTRGV policy, students may drop any class without penalty earning a grade of DR (drop) until the official drop date. Following that date, students must be assigned a letter grade and can no longer drop the class. Students considering dropping the class should be aware of the “3-peat rule” and the “6-drop” rule so they can recognize how dropped classes may affect their academic success. The 6-drop rule refers to Texas law that dictates undergraduate students may not drop more than six courses during their undergraduate career. Courses dropped at other Texas public higher education institutions will count toward the six-course drop limit. The 3-peat rule refers to additional fees charged to students who take the same class for the third time.</w:t>
      </w:r>
    </w:p>
    <w:p w14:paraId="31E58A6F" w14:textId="77777777" w:rsidR="002F0072" w:rsidRPr="002F0072" w:rsidRDefault="002F0072" w:rsidP="002F0072">
      <w:pPr>
        <w:spacing w:after="0" w:line="240" w:lineRule="auto"/>
        <w:rPr>
          <w:rFonts w:ascii="Helvetica" w:eastAsia="Times New Roman" w:hAnsi="Helvetica" w:cs="Times New Roman"/>
          <w:sz w:val="24"/>
          <w:szCs w:val="24"/>
        </w:rPr>
      </w:pPr>
    </w:p>
    <w:p w14:paraId="4DFC98D8" w14:textId="77777777" w:rsidR="002F0072" w:rsidRPr="002F0072" w:rsidRDefault="002F0072" w:rsidP="002F0072">
      <w:pPr>
        <w:spacing w:after="0" w:line="240" w:lineRule="auto"/>
        <w:rPr>
          <w:rFonts w:ascii="Helvetica" w:eastAsia="Times New Roman" w:hAnsi="Helvetica" w:cs="Times New Roman"/>
          <w:color w:val="1F3864" w:themeColor="accent1" w:themeShade="80"/>
          <w:sz w:val="26"/>
          <w:szCs w:val="26"/>
        </w:rPr>
      </w:pPr>
    </w:p>
    <w:p w14:paraId="6E806C1C" w14:textId="77777777" w:rsidR="002F0072" w:rsidRPr="002F0072" w:rsidRDefault="002F0072" w:rsidP="002F0072">
      <w:pPr>
        <w:spacing w:after="0" w:line="240" w:lineRule="auto"/>
        <w:rPr>
          <w:rFonts w:ascii="Calibri" w:eastAsia="Calibri" w:hAnsi="Calibri" w:cs="Times New Roman"/>
        </w:rPr>
      </w:pPr>
      <w:r w:rsidRPr="002F0072">
        <w:rPr>
          <w:rFonts w:ascii="Helvetica" w:eastAsia="Times New Roman" w:hAnsi="Helvetica" w:cs="Times New Roman"/>
          <w:sz w:val="32"/>
          <w:szCs w:val="32"/>
        </w:rPr>
        <w:t>ACADEMIC INTEGRITY</w:t>
      </w:r>
    </w:p>
    <w:p w14:paraId="2220E42D" w14:textId="7460E113" w:rsidR="002F0072" w:rsidRPr="00C33BA3" w:rsidRDefault="002F0072" w:rsidP="00C33BA3">
      <w:pPr>
        <w:spacing w:after="0" w:line="240" w:lineRule="auto"/>
        <w:rPr>
          <w:rFonts w:ascii="Helvetica" w:eastAsia="Times New Roman" w:hAnsi="Helvetica" w:cs="Times New Roman"/>
        </w:rPr>
      </w:pPr>
      <w:r w:rsidRPr="002F0072">
        <w:rPr>
          <w:rFonts w:ascii="Helvetica" w:eastAsia="Times New Roman" w:hAnsi="Helvetica" w:cs="Times New Roman"/>
        </w:rPr>
        <w:t xml:space="preserve">Members of the UTRGV community uphold the </w:t>
      </w:r>
      <w:hyperlink r:id="rId29" w:history="1">
        <w:r w:rsidRPr="00526747">
          <w:rPr>
            <w:rFonts w:ascii="Helvetica" w:eastAsia="Times New Roman" w:hAnsi="Helvetica" w:cs="Times New Roman"/>
            <w:color w:val="0070C0"/>
            <w:u w:val="single"/>
          </w:rPr>
          <w:t>Vaquero Honor Code</w:t>
        </w:r>
      </w:hyperlink>
      <w:r w:rsidRPr="002F0072">
        <w:rPr>
          <w:rFonts w:ascii="Helvetica" w:eastAsia="Times New Roman" w:hAnsi="Helvetica" w:cs="Times New Roman"/>
        </w:rPr>
        <w:t xml:space="preserve">’s shared values of honesty, integrity and mutual respect in our interactions and relationships. In this regard, academic integrity is fundamental in our actions, as </w:t>
      </w:r>
      <w:r w:rsidRPr="002F0072">
        <w:rPr>
          <w:rFonts w:ascii="Helvetica" w:eastAsia="Times New Roman" w:hAnsi="Helvetica" w:cs="Times New Roman"/>
          <w:color w:val="222222"/>
        </w:rPr>
        <w:t xml:space="preserve">any act of dishonesty conflicts as much with academic achievement as with the values of honesty and </w:t>
      </w:r>
      <w:r w:rsidRPr="002F0072">
        <w:rPr>
          <w:rFonts w:ascii="Helvetica" w:eastAsia="Times New Roman" w:hAnsi="Helvetica" w:cs="Calibri"/>
          <w:color w:val="222222"/>
        </w:rPr>
        <w:t>integrity.</w:t>
      </w:r>
      <w:r w:rsidRPr="002F0072">
        <w:rPr>
          <w:rFonts w:ascii="Helvetica" w:eastAsia="Times New Roman" w:hAnsi="Helvetica" w:cs="Calibri"/>
        </w:rPr>
        <w:t> </w:t>
      </w:r>
      <w:r w:rsidRPr="002F0072">
        <w:rPr>
          <w:rFonts w:ascii="Helvetica" w:eastAsia="Times New Roman" w:hAnsi="Helvetica" w:cs="Calibri"/>
          <w:color w:val="000000"/>
        </w:rPr>
        <w:t>The Writing Center is an excellent resource to assist in learning about and avoiding plagiarism in writing.</w:t>
      </w:r>
      <w:r w:rsidRPr="002F0072">
        <w:rPr>
          <w:rFonts w:ascii="Helvetica" w:eastAsia="Times New Roman" w:hAnsi="Helvetica" w:cs="Times New Roman"/>
        </w:rPr>
        <w:t xml:space="preserve"> Violations of academic integrity include, but are not limited to: cheating, </w:t>
      </w:r>
      <w:hyperlink r:id="rId30" w:history="1">
        <w:r w:rsidRPr="00526747">
          <w:rPr>
            <w:rFonts w:ascii="Helvetica" w:eastAsia="Times New Roman" w:hAnsi="Helvetica" w:cs="Times New Roman"/>
            <w:color w:val="0070C0"/>
            <w:u w:val="single"/>
          </w:rPr>
          <w:t>plagiarism (including self-plagiarism</w:t>
        </w:r>
      </w:hyperlink>
      <w:r w:rsidRPr="00526747">
        <w:rPr>
          <w:rFonts w:ascii="Helvetica" w:eastAsia="Times New Roman" w:hAnsi="Helvetica" w:cs="Times New Roman"/>
          <w:color w:val="0070C0"/>
        </w:rPr>
        <w:t xml:space="preserve">), </w:t>
      </w:r>
      <w:r w:rsidRPr="002F0072">
        <w:rPr>
          <w:rFonts w:ascii="Helvetica" w:eastAsia="Times New Roman" w:hAnsi="Helvetica" w:cs="Times New Roman"/>
        </w:rPr>
        <w:t>and collusion; submission for credit of any work or materials that are attributable in whole or in part to another person; taking an examination for another person; any act designed to give unfair advantage to a student; or the attempt to commit such acts (Board of Regents Rules and Regulations, STU 02-100, and UTRGV Academic Integrity Guidelines). </w:t>
      </w:r>
      <w:r w:rsidRPr="002F0072">
        <w:rPr>
          <w:rFonts w:ascii="Helvetica" w:eastAsia="Times New Roman" w:hAnsi="Helvetica" w:cs="Times New Roman"/>
          <w:b/>
          <w:bCs/>
        </w:rPr>
        <w:t xml:space="preserve">All violations of Academic Integrity will be reported to Student Rights and Responsibilities through </w:t>
      </w:r>
      <w:hyperlink r:id="rId31" w:history="1">
        <w:r w:rsidRPr="00526747">
          <w:rPr>
            <w:rFonts w:ascii="Helvetica" w:eastAsia="Times New Roman" w:hAnsi="Helvetica" w:cs="Times New Roman"/>
            <w:b/>
            <w:bCs/>
            <w:color w:val="0070C0"/>
            <w:u w:val="single"/>
          </w:rPr>
          <w:t>Vaqueros Report It</w:t>
        </w:r>
      </w:hyperlink>
      <w:r w:rsidRPr="002F0072">
        <w:rPr>
          <w:rFonts w:ascii="Helvetica" w:eastAsia="Times New Roman" w:hAnsi="Helvetica" w:cs="Times New Roman"/>
          <w:b/>
          <w:bCs/>
        </w:rPr>
        <w:t xml:space="preserve">. </w:t>
      </w:r>
      <w:bookmarkStart w:id="8" w:name="_University_Policy_Statements"/>
      <w:bookmarkStart w:id="9" w:name="_Student_Support_Resources_1"/>
      <w:bookmarkEnd w:id="8"/>
      <w:bookmarkEnd w:id="9"/>
    </w:p>
    <w:p w14:paraId="62DE5987" w14:textId="77777777" w:rsidR="002F0072" w:rsidRPr="002F0072" w:rsidRDefault="002F0072" w:rsidP="002F0072">
      <w:pPr>
        <w:keepNext/>
        <w:keepLines/>
        <w:spacing w:before="400" w:after="40" w:line="240" w:lineRule="auto"/>
        <w:outlineLvl w:val="0"/>
        <w:rPr>
          <w:rFonts w:ascii="Helvetica" w:eastAsia="Times New Roman" w:hAnsi="Helvetica" w:cs="Calibri Light"/>
          <w:b/>
          <w:bCs/>
          <w:sz w:val="36"/>
          <w:szCs w:val="36"/>
        </w:rPr>
      </w:pPr>
      <w:r w:rsidRPr="002F0072">
        <w:rPr>
          <w:rFonts w:ascii="Helvetica" w:eastAsia="Times New Roman" w:hAnsi="Helvetica" w:cs="Calibri Light"/>
          <w:b/>
          <w:bCs/>
          <w:sz w:val="36"/>
          <w:szCs w:val="36"/>
        </w:rPr>
        <w:t>Student Support Resources</w:t>
      </w:r>
    </w:p>
    <w:p w14:paraId="071D7F51" w14:textId="77777777" w:rsidR="002F0072" w:rsidRPr="002F0072" w:rsidRDefault="002F0072" w:rsidP="002F0072">
      <w:pPr>
        <w:rPr>
          <w:rFonts w:ascii="Helvetica" w:eastAsia="Times New Roman" w:hAnsi="Helvetica" w:cs="Times New Roman"/>
        </w:rPr>
      </w:pPr>
      <w:r w:rsidRPr="00526747">
        <w:rPr>
          <w:rFonts w:ascii="Helvetica" w:eastAsia="Calibri" w:hAnsi="Helvetica" w:cs="Calibri Light"/>
          <w:color w:val="0070C0"/>
        </w:rPr>
        <w:t>[The following student support resources are required on course syllabi. DO NOT Modify]</w:t>
      </w:r>
    </w:p>
    <w:p w14:paraId="11A9EFCA" w14:textId="77777777" w:rsidR="002F0072" w:rsidRPr="002F0072" w:rsidRDefault="002F0072" w:rsidP="002F0072">
      <w:pPr>
        <w:spacing w:before="100" w:beforeAutospacing="1" w:after="100" w:afterAutospacing="1" w:line="240" w:lineRule="auto"/>
        <w:rPr>
          <w:rFonts w:ascii="Helvetica" w:eastAsia="Times New Roman" w:hAnsi="Helvetica" w:cs="Times New Roman"/>
        </w:rPr>
      </w:pPr>
      <w:r w:rsidRPr="002F0072">
        <w:rPr>
          <w:rFonts w:ascii="Helvetica" w:eastAsia="Times New Roman" w:hAnsi="Helvetica" w:cs="Times New Roman"/>
          <w:i/>
          <w:iCs/>
        </w:rPr>
        <w:t xml:space="preserve">We are committed to your personal, academic, and professional success; please know you can reach out to me for questions and/or I can help you identify the resources you need. UTRGV offers student support resources designed to contribute to your well-being and academic excellence. </w:t>
      </w:r>
    </w:p>
    <w:p w14:paraId="3F60D60D" w14:textId="77777777" w:rsidR="002F0072" w:rsidRPr="002F0072" w:rsidRDefault="002F0072" w:rsidP="002F0072">
      <w:pPr>
        <w:autoSpaceDE w:val="0"/>
        <w:autoSpaceDN w:val="0"/>
        <w:adjustRightInd w:val="0"/>
        <w:rPr>
          <w:rFonts w:ascii="Helvetica" w:eastAsia="Times New Roman" w:hAnsi="Helvetica" w:cs="Times New Roman"/>
          <w:color w:val="000000"/>
        </w:rPr>
      </w:pPr>
      <w:r w:rsidRPr="002F0072">
        <w:rPr>
          <w:rFonts w:ascii="Helvetica" w:eastAsia="Times New Roman" w:hAnsi="Helvetica" w:cs="Times New Roman"/>
          <w:color w:val="000000"/>
        </w:rPr>
        <w:lastRenderedPageBreak/>
        <w:t xml:space="preserve">Students seeking academic help in their studies can use university resources in addition to an instructor’s office hours. University Resources include the Advising Center, Career Center, Counseling Center, Learning Center, and Writing Center. These centers provide services such as tutoring, writing help, counseling services, critical thinking, study skills, degree planning, and connections student employment (through </w:t>
      </w:r>
      <w:hyperlink r:id="rId32" w:history="1">
        <w:r w:rsidRPr="00526747">
          <w:rPr>
            <w:rFonts w:ascii="Helvetica" w:eastAsia="Times New Roman" w:hAnsi="Helvetica" w:cs="Cambria"/>
            <w:color w:val="0070C0"/>
            <w:u w:val="single"/>
          </w:rPr>
          <w:t>Handshake</w:t>
        </w:r>
      </w:hyperlink>
      <w:r w:rsidRPr="002F0072">
        <w:rPr>
          <w:rFonts w:ascii="Helvetica" w:eastAsia="Times New Roman" w:hAnsi="Helvetica" w:cs="Times New Roman"/>
          <w:color w:val="000000"/>
        </w:rPr>
        <w:t xml:space="preserve"> and </w:t>
      </w:r>
      <w:hyperlink r:id="rId33" w:history="1">
        <w:r w:rsidRPr="00526747">
          <w:rPr>
            <w:rFonts w:ascii="Helvetica" w:eastAsia="Times New Roman" w:hAnsi="Helvetica" w:cs="Cambria"/>
            <w:color w:val="0070C0"/>
            <w:u w:val="single"/>
          </w:rPr>
          <w:t>HR Student Employment</w:t>
        </w:r>
      </w:hyperlink>
      <w:r w:rsidRPr="002F0072">
        <w:rPr>
          <w:rFonts w:ascii="Helvetica" w:eastAsia="Times New Roman" w:hAnsi="Helvetica" w:cs="Times New Roman"/>
          <w:color w:val="000000"/>
        </w:rPr>
        <w:t xml:space="preserve">). In addition, services, such as the Food Pantry are also provided. Locations are listed below. </w:t>
      </w:r>
    </w:p>
    <w:p w14:paraId="01007702" w14:textId="77777777" w:rsidR="002F0072" w:rsidRPr="002F0072" w:rsidRDefault="002F0072" w:rsidP="002F0072">
      <w:pPr>
        <w:autoSpaceDE w:val="0"/>
        <w:autoSpaceDN w:val="0"/>
        <w:adjustRightInd w:val="0"/>
        <w:rPr>
          <w:rFonts w:ascii="Helvetica" w:eastAsia="Times New Roman" w:hAnsi="Helvetica" w:cs="Times New Roman"/>
          <w:color w:val="000000"/>
        </w:rPr>
      </w:pPr>
    </w:p>
    <w:tbl>
      <w:tblPr>
        <w:tblStyle w:val="TableGrid"/>
        <w:tblW w:w="0" w:type="auto"/>
        <w:tblInd w:w="0" w:type="dxa"/>
        <w:tblLook w:val="04A0" w:firstRow="1" w:lastRow="0" w:firstColumn="1" w:lastColumn="0" w:noHBand="0" w:noVBand="1"/>
      </w:tblPr>
      <w:tblGrid>
        <w:gridCol w:w="2390"/>
        <w:gridCol w:w="2887"/>
        <w:gridCol w:w="2106"/>
        <w:gridCol w:w="1967"/>
      </w:tblGrid>
      <w:tr w:rsidR="002F0072" w:rsidRPr="002F0072" w14:paraId="3D75B3E4" w14:textId="77777777" w:rsidTr="002F0072">
        <w:trPr>
          <w:tblHeader/>
        </w:trPr>
        <w:tc>
          <w:tcPr>
            <w:tcW w:w="2401" w:type="dxa"/>
            <w:tcBorders>
              <w:top w:val="single" w:sz="4" w:space="0" w:color="auto"/>
              <w:left w:val="single" w:sz="4" w:space="0" w:color="auto"/>
              <w:bottom w:val="single" w:sz="4" w:space="0" w:color="auto"/>
              <w:right w:val="single" w:sz="4" w:space="0" w:color="auto"/>
            </w:tcBorders>
            <w:hideMark/>
          </w:tcPr>
          <w:p w14:paraId="09E249BE" w14:textId="77777777" w:rsidR="002F0072" w:rsidRPr="002F0072" w:rsidRDefault="002F0072" w:rsidP="002F0072">
            <w:pPr>
              <w:autoSpaceDE w:val="0"/>
              <w:autoSpaceDN w:val="0"/>
              <w:adjustRightInd w:val="0"/>
              <w:jc w:val="center"/>
              <w:rPr>
                <w:rFonts w:ascii="Helvetica" w:eastAsia="Times New Roman" w:hAnsi="Helvetica"/>
                <w:b/>
                <w:bCs/>
                <w:color w:val="000000"/>
              </w:rPr>
            </w:pPr>
            <w:r w:rsidRPr="002F0072">
              <w:rPr>
                <w:rFonts w:ascii="Helvetica" w:eastAsia="Times New Roman" w:hAnsi="Helvetica"/>
                <w:b/>
                <w:bCs/>
                <w:color w:val="000000"/>
              </w:rPr>
              <w:t>Center Name</w:t>
            </w:r>
          </w:p>
        </w:tc>
        <w:tc>
          <w:tcPr>
            <w:tcW w:w="2861" w:type="dxa"/>
            <w:tcBorders>
              <w:top w:val="single" w:sz="4" w:space="0" w:color="auto"/>
              <w:left w:val="single" w:sz="4" w:space="0" w:color="auto"/>
              <w:bottom w:val="single" w:sz="4" w:space="0" w:color="auto"/>
              <w:right w:val="single" w:sz="4" w:space="0" w:color="auto"/>
            </w:tcBorders>
            <w:hideMark/>
          </w:tcPr>
          <w:p w14:paraId="4933B279" w14:textId="77777777" w:rsidR="002F0072" w:rsidRPr="002F0072" w:rsidRDefault="002F0072" w:rsidP="002F0072">
            <w:pPr>
              <w:autoSpaceDE w:val="0"/>
              <w:autoSpaceDN w:val="0"/>
              <w:adjustRightInd w:val="0"/>
              <w:jc w:val="center"/>
              <w:rPr>
                <w:rFonts w:ascii="Helvetica" w:eastAsia="Times New Roman" w:hAnsi="Helvetica"/>
                <w:b/>
                <w:bCs/>
                <w:color w:val="000000"/>
              </w:rPr>
            </w:pPr>
            <w:r w:rsidRPr="002F0072">
              <w:rPr>
                <w:rFonts w:ascii="Helvetica" w:eastAsia="Times New Roman" w:hAnsi="Helvetica"/>
                <w:b/>
                <w:bCs/>
                <w:color w:val="000000"/>
              </w:rPr>
              <w:t>E-mail</w:t>
            </w:r>
          </w:p>
        </w:tc>
        <w:tc>
          <w:tcPr>
            <w:tcW w:w="2113" w:type="dxa"/>
            <w:tcBorders>
              <w:top w:val="single" w:sz="4" w:space="0" w:color="auto"/>
              <w:left w:val="single" w:sz="4" w:space="0" w:color="auto"/>
              <w:bottom w:val="single" w:sz="4" w:space="0" w:color="auto"/>
              <w:right w:val="single" w:sz="4" w:space="0" w:color="auto"/>
            </w:tcBorders>
            <w:hideMark/>
          </w:tcPr>
          <w:p w14:paraId="5F52B6FE" w14:textId="77777777" w:rsidR="002F0072" w:rsidRPr="002F0072" w:rsidRDefault="002F0072" w:rsidP="002F0072">
            <w:pPr>
              <w:autoSpaceDE w:val="0"/>
              <w:autoSpaceDN w:val="0"/>
              <w:adjustRightInd w:val="0"/>
              <w:jc w:val="center"/>
              <w:rPr>
                <w:rFonts w:ascii="Helvetica" w:eastAsia="Times New Roman" w:hAnsi="Helvetica"/>
                <w:b/>
                <w:bCs/>
                <w:color w:val="000000"/>
              </w:rPr>
            </w:pPr>
            <w:r w:rsidRPr="002F0072">
              <w:rPr>
                <w:rFonts w:ascii="Helvetica" w:eastAsia="Times New Roman" w:hAnsi="Helvetica"/>
                <w:b/>
                <w:bCs/>
                <w:color w:val="000000"/>
              </w:rPr>
              <w:t>Brownsville Campus</w:t>
            </w:r>
          </w:p>
        </w:tc>
        <w:tc>
          <w:tcPr>
            <w:tcW w:w="1975" w:type="dxa"/>
            <w:tcBorders>
              <w:top w:val="single" w:sz="4" w:space="0" w:color="auto"/>
              <w:left w:val="single" w:sz="4" w:space="0" w:color="auto"/>
              <w:bottom w:val="single" w:sz="4" w:space="0" w:color="auto"/>
              <w:right w:val="single" w:sz="4" w:space="0" w:color="auto"/>
            </w:tcBorders>
            <w:hideMark/>
          </w:tcPr>
          <w:p w14:paraId="03430724" w14:textId="77777777" w:rsidR="002F0072" w:rsidRPr="002F0072" w:rsidRDefault="002F0072" w:rsidP="002F0072">
            <w:pPr>
              <w:autoSpaceDE w:val="0"/>
              <w:autoSpaceDN w:val="0"/>
              <w:adjustRightInd w:val="0"/>
              <w:jc w:val="center"/>
              <w:rPr>
                <w:rFonts w:ascii="Helvetica" w:eastAsia="Times New Roman" w:hAnsi="Helvetica"/>
                <w:b/>
                <w:bCs/>
                <w:color w:val="000000"/>
              </w:rPr>
            </w:pPr>
            <w:r w:rsidRPr="002F0072">
              <w:rPr>
                <w:rFonts w:ascii="Helvetica" w:eastAsia="Times New Roman" w:hAnsi="Helvetica"/>
                <w:b/>
                <w:bCs/>
                <w:color w:val="000000"/>
              </w:rPr>
              <w:t>Edinburg Campus</w:t>
            </w:r>
          </w:p>
        </w:tc>
      </w:tr>
      <w:tr w:rsidR="002F0072" w:rsidRPr="002F0072" w14:paraId="3E684FD1" w14:textId="77777777" w:rsidTr="002F0072">
        <w:tc>
          <w:tcPr>
            <w:tcW w:w="2401" w:type="dxa"/>
            <w:tcBorders>
              <w:top w:val="single" w:sz="4" w:space="0" w:color="auto"/>
              <w:left w:val="single" w:sz="4" w:space="0" w:color="auto"/>
              <w:bottom w:val="single" w:sz="4" w:space="0" w:color="auto"/>
              <w:right w:val="single" w:sz="4" w:space="0" w:color="auto"/>
            </w:tcBorders>
          </w:tcPr>
          <w:p w14:paraId="6782F411" w14:textId="77777777" w:rsidR="002F0072" w:rsidRPr="002F0072" w:rsidRDefault="002F0072" w:rsidP="002F0072">
            <w:pPr>
              <w:autoSpaceDE w:val="0"/>
              <w:autoSpaceDN w:val="0"/>
              <w:adjustRightInd w:val="0"/>
              <w:rPr>
                <w:rFonts w:ascii="Helvetica" w:eastAsia="Times New Roman" w:hAnsi="Helvetica"/>
                <w:b/>
                <w:bCs/>
                <w:color w:val="000000"/>
              </w:rPr>
            </w:pPr>
            <w:r w:rsidRPr="002F0072">
              <w:rPr>
                <w:rFonts w:ascii="Helvetica" w:eastAsia="Times New Roman" w:hAnsi="Helvetica"/>
                <w:b/>
                <w:bCs/>
                <w:color w:val="000000"/>
              </w:rPr>
              <w:t>Advising Center</w:t>
            </w:r>
          </w:p>
          <w:p w14:paraId="25DA1089" w14:textId="77777777" w:rsidR="002F0072" w:rsidRPr="002F0072" w:rsidRDefault="002F0072" w:rsidP="002F0072">
            <w:pPr>
              <w:autoSpaceDE w:val="0"/>
              <w:autoSpaceDN w:val="0"/>
              <w:adjustRightInd w:val="0"/>
              <w:rPr>
                <w:rFonts w:ascii="Helvetica" w:eastAsia="Times New Roman" w:hAnsi="Helvetica"/>
                <w:color w:val="000000"/>
              </w:rPr>
            </w:pPr>
          </w:p>
        </w:tc>
        <w:tc>
          <w:tcPr>
            <w:tcW w:w="2861" w:type="dxa"/>
            <w:tcBorders>
              <w:top w:val="single" w:sz="4" w:space="0" w:color="auto"/>
              <w:left w:val="single" w:sz="4" w:space="0" w:color="auto"/>
              <w:bottom w:val="single" w:sz="4" w:space="0" w:color="auto"/>
              <w:right w:val="single" w:sz="4" w:space="0" w:color="auto"/>
            </w:tcBorders>
            <w:hideMark/>
          </w:tcPr>
          <w:p w14:paraId="39B921E0" w14:textId="77777777" w:rsidR="002F0072" w:rsidRPr="002F0072" w:rsidRDefault="00000000" w:rsidP="002F0072">
            <w:pPr>
              <w:autoSpaceDE w:val="0"/>
              <w:autoSpaceDN w:val="0"/>
              <w:adjustRightInd w:val="0"/>
              <w:rPr>
                <w:rFonts w:ascii="Helvetica" w:eastAsia="Times New Roman" w:hAnsi="Helvetica"/>
                <w:color w:val="F05023"/>
              </w:rPr>
            </w:pPr>
            <w:hyperlink r:id="rId34" w:history="1">
              <w:r w:rsidR="002F0072" w:rsidRPr="00526747">
                <w:rPr>
                  <w:rFonts w:ascii="Helvetica" w:eastAsia="Times New Roman" w:hAnsi="Helvetica" w:cs="Cambria"/>
                  <w:color w:val="0070C0"/>
                  <w:u w:val="single"/>
                </w:rPr>
                <w:t>AcademicAdvising@utrgv.edu</w:t>
              </w:r>
            </w:hyperlink>
          </w:p>
        </w:tc>
        <w:tc>
          <w:tcPr>
            <w:tcW w:w="2113" w:type="dxa"/>
            <w:tcBorders>
              <w:top w:val="single" w:sz="4" w:space="0" w:color="auto"/>
              <w:left w:val="single" w:sz="4" w:space="0" w:color="auto"/>
              <w:bottom w:val="single" w:sz="4" w:space="0" w:color="auto"/>
              <w:right w:val="single" w:sz="4" w:space="0" w:color="auto"/>
            </w:tcBorders>
            <w:hideMark/>
          </w:tcPr>
          <w:p w14:paraId="0E555A81" w14:textId="77777777" w:rsidR="002F0072" w:rsidRPr="002F0072" w:rsidRDefault="002F0072" w:rsidP="002F0072">
            <w:pPr>
              <w:autoSpaceDE w:val="0"/>
              <w:autoSpaceDN w:val="0"/>
              <w:adjustRightInd w:val="0"/>
              <w:rPr>
                <w:rFonts w:ascii="Helvetica" w:eastAsia="Times New Roman" w:hAnsi="Helvetica"/>
                <w:color w:val="000000"/>
              </w:rPr>
            </w:pPr>
            <w:r w:rsidRPr="002F0072">
              <w:rPr>
                <w:rFonts w:ascii="Helvetica" w:eastAsia="Times New Roman" w:hAnsi="Helvetica"/>
                <w:color w:val="000000"/>
              </w:rPr>
              <w:t>BMAIN 1.400</w:t>
            </w:r>
          </w:p>
          <w:p w14:paraId="7B7DCF51" w14:textId="77777777" w:rsidR="002F0072" w:rsidRPr="002F0072" w:rsidRDefault="002F0072" w:rsidP="002F0072">
            <w:pPr>
              <w:autoSpaceDE w:val="0"/>
              <w:autoSpaceDN w:val="0"/>
              <w:adjustRightInd w:val="0"/>
              <w:rPr>
                <w:rFonts w:ascii="Helvetica" w:eastAsia="Times New Roman" w:hAnsi="Helvetica"/>
                <w:color w:val="000000"/>
              </w:rPr>
            </w:pPr>
            <w:r w:rsidRPr="002F0072">
              <w:rPr>
                <w:rFonts w:ascii="Helvetica" w:eastAsia="Times New Roman" w:hAnsi="Helvetica"/>
                <w:color w:val="000000"/>
              </w:rPr>
              <w:t>(956) 665-7120</w:t>
            </w:r>
          </w:p>
        </w:tc>
        <w:tc>
          <w:tcPr>
            <w:tcW w:w="1975" w:type="dxa"/>
            <w:tcBorders>
              <w:top w:val="single" w:sz="4" w:space="0" w:color="auto"/>
              <w:left w:val="single" w:sz="4" w:space="0" w:color="auto"/>
              <w:bottom w:val="single" w:sz="4" w:space="0" w:color="auto"/>
              <w:right w:val="single" w:sz="4" w:space="0" w:color="auto"/>
            </w:tcBorders>
            <w:hideMark/>
          </w:tcPr>
          <w:p w14:paraId="24874911" w14:textId="77777777" w:rsidR="002F0072" w:rsidRPr="002F0072" w:rsidRDefault="002F0072" w:rsidP="002F0072">
            <w:pPr>
              <w:autoSpaceDE w:val="0"/>
              <w:autoSpaceDN w:val="0"/>
              <w:adjustRightInd w:val="0"/>
              <w:rPr>
                <w:rFonts w:ascii="Helvetica" w:eastAsia="Times New Roman" w:hAnsi="Helvetica"/>
                <w:color w:val="000000"/>
              </w:rPr>
            </w:pPr>
            <w:r w:rsidRPr="002F0072">
              <w:rPr>
                <w:rFonts w:ascii="Helvetica" w:eastAsia="Times New Roman" w:hAnsi="Helvetica"/>
                <w:color w:val="000000"/>
              </w:rPr>
              <w:t>EITTB 1.000</w:t>
            </w:r>
          </w:p>
          <w:p w14:paraId="750AE7B7" w14:textId="77777777" w:rsidR="002F0072" w:rsidRPr="002F0072" w:rsidRDefault="002F0072" w:rsidP="002F0072">
            <w:pPr>
              <w:autoSpaceDE w:val="0"/>
              <w:autoSpaceDN w:val="0"/>
              <w:adjustRightInd w:val="0"/>
              <w:rPr>
                <w:rFonts w:ascii="Helvetica" w:eastAsia="Times New Roman" w:hAnsi="Helvetica"/>
                <w:color w:val="000000"/>
              </w:rPr>
            </w:pPr>
            <w:r w:rsidRPr="002F0072">
              <w:rPr>
                <w:rFonts w:ascii="Helvetica" w:eastAsia="Times New Roman" w:hAnsi="Helvetica"/>
                <w:color w:val="000000"/>
              </w:rPr>
              <w:t>(956) 665-7120</w:t>
            </w:r>
          </w:p>
        </w:tc>
      </w:tr>
      <w:tr w:rsidR="002F0072" w:rsidRPr="002F0072" w14:paraId="032281EE" w14:textId="77777777" w:rsidTr="002F0072">
        <w:tc>
          <w:tcPr>
            <w:tcW w:w="2401" w:type="dxa"/>
            <w:tcBorders>
              <w:top w:val="single" w:sz="4" w:space="0" w:color="auto"/>
              <w:left w:val="single" w:sz="4" w:space="0" w:color="auto"/>
              <w:bottom w:val="single" w:sz="4" w:space="0" w:color="auto"/>
              <w:right w:val="single" w:sz="4" w:space="0" w:color="auto"/>
            </w:tcBorders>
          </w:tcPr>
          <w:p w14:paraId="42CAD3FA" w14:textId="77777777" w:rsidR="002F0072" w:rsidRPr="002F0072" w:rsidRDefault="002F0072" w:rsidP="002F0072">
            <w:pPr>
              <w:autoSpaceDE w:val="0"/>
              <w:autoSpaceDN w:val="0"/>
              <w:adjustRightInd w:val="0"/>
              <w:rPr>
                <w:rFonts w:ascii="Helvetica" w:eastAsia="Times New Roman" w:hAnsi="Helvetica"/>
                <w:b/>
                <w:bCs/>
                <w:color w:val="000000"/>
              </w:rPr>
            </w:pPr>
            <w:r w:rsidRPr="002F0072">
              <w:rPr>
                <w:rFonts w:ascii="Helvetica" w:eastAsia="Times New Roman" w:hAnsi="Helvetica"/>
                <w:b/>
                <w:bCs/>
                <w:color w:val="000000"/>
              </w:rPr>
              <w:t>Career Center</w:t>
            </w:r>
          </w:p>
          <w:p w14:paraId="7A32E97F" w14:textId="77777777" w:rsidR="002F0072" w:rsidRPr="002F0072" w:rsidRDefault="002F0072" w:rsidP="002F0072">
            <w:pPr>
              <w:autoSpaceDE w:val="0"/>
              <w:autoSpaceDN w:val="0"/>
              <w:adjustRightInd w:val="0"/>
              <w:rPr>
                <w:rFonts w:ascii="Helvetica" w:eastAsia="Times New Roman" w:hAnsi="Helvetica"/>
                <w:color w:val="000000"/>
              </w:rPr>
            </w:pPr>
          </w:p>
        </w:tc>
        <w:tc>
          <w:tcPr>
            <w:tcW w:w="2861" w:type="dxa"/>
            <w:tcBorders>
              <w:top w:val="single" w:sz="4" w:space="0" w:color="auto"/>
              <w:left w:val="single" w:sz="4" w:space="0" w:color="auto"/>
              <w:bottom w:val="single" w:sz="4" w:space="0" w:color="auto"/>
              <w:right w:val="single" w:sz="4" w:space="0" w:color="auto"/>
            </w:tcBorders>
            <w:hideMark/>
          </w:tcPr>
          <w:p w14:paraId="0E349883" w14:textId="77777777" w:rsidR="002F0072" w:rsidRPr="002F0072" w:rsidRDefault="00000000" w:rsidP="002F0072">
            <w:pPr>
              <w:autoSpaceDE w:val="0"/>
              <w:autoSpaceDN w:val="0"/>
              <w:adjustRightInd w:val="0"/>
              <w:rPr>
                <w:rFonts w:ascii="Helvetica" w:eastAsia="Times New Roman" w:hAnsi="Helvetica"/>
                <w:color w:val="F05023"/>
              </w:rPr>
            </w:pPr>
            <w:hyperlink r:id="rId35" w:history="1">
              <w:r w:rsidR="002F0072" w:rsidRPr="00526747">
                <w:rPr>
                  <w:rFonts w:ascii="Helvetica" w:eastAsia="Times New Roman" w:hAnsi="Helvetica" w:cs="Cambria"/>
                  <w:color w:val="0070C0"/>
                  <w:u w:val="single"/>
                </w:rPr>
                <w:t>CareerCenter@utrgv.edu</w:t>
              </w:r>
            </w:hyperlink>
          </w:p>
        </w:tc>
        <w:tc>
          <w:tcPr>
            <w:tcW w:w="2113" w:type="dxa"/>
            <w:tcBorders>
              <w:top w:val="single" w:sz="4" w:space="0" w:color="auto"/>
              <w:left w:val="single" w:sz="4" w:space="0" w:color="auto"/>
              <w:bottom w:val="single" w:sz="4" w:space="0" w:color="auto"/>
              <w:right w:val="single" w:sz="4" w:space="0" w:color="auto"/>
            </w:tcBorders>
            <w:hideMark/>
          </w:tcPr>
          <w:p w14:paraId="12CB984F" w14:textId="77777777" w:rsidR="002F0072" w:rsidRPr="002F0072" w:rsidRDefault="002F0072" w:rsidP="002F0072">
            <w:pPr>
              <w:autoSpaceDE w:val="0"/>
              <w:autoSpaceDN w:val="0"/>
              <w:adjustRightInd w:val="0"/>
              <w:rPr>
                <w:rFonts w:ascii="Helvetica" w:eastAsia="Times New Roman" w:hAnsi="Helvetica"/>
                <w:color w:val="000000"/>
              </w:rPr>
            </w:pPr>
            <w:r w:rsidRPr="002F0072">
              <w:rPr>
                <w:rFonts w:ascii="Helvetica" w:eastAsia="Times New Roman" w:hAnsi="Helvetica"/>
                <w:color w:val="000000"/>
              </w:rPr>
              <w:t>BINAB 1.105</w:t>
            </w:r>
          </w:p>
          <w:p w14:paraId="279EC373" w14:textId="77777777" w:rsidR="002F0072" w:rsidRPr="002F0072" w:rsidRDefault="002F0072" w:rsidP="002F0072">
            <w:pPr>
              <w:autoSpaceDE w:val="0"/>
              <w:autoSpaceDN w:val="0"/>
              <w:adjustRightInd w:val="0"/>
              <w:rPr>
                <w:rFonts w:ascii="Helvetica" w:eastAsia="Times New Roman" w:hAnsi="Helvetica"/>
                <w:color w:val="000000"/>
              </w:rPr>
            </w:pPr>
            <w:r w:rsidRPr="002F0072">
              <w:rPr>
                <w:rFonts w:ascii="Helvetica" w:eastAsia="Times New Roman" w:hAnsi="Helvetica"/>
                <w:color w:val="000000"/>
              </w:rPr>
              <w:t>(956) 882-5627</w:t>
            </w:r>
          </w:p>
        </w:tc>
        <w:tc>
          <w:tcPr>
            <w:tcW w:w="1975" w:type="dxa"/>
            <w:tcBorders>
              <w:top w:val="single" w:sz="4" w:space="0" w:color="auto"/>
              <w:left w:val="single" w:sz="4" w:space="0" w:color="auto"/>
              <w:bottom w:val="single" w:sz="4" w:space="0" w:color="auto"/>
              <w:right w:val="single" w:sz="4" w:space="0" w:color="auto"/>
            </w:tcBorders>
            <w:hideMark/>
          </w:tcPr>
          <w:p w14:paraId="10BCE7D3" w14:textId="77777777" w:rsidR="002F0072" w:rsidRPr="002F0072" w:rsidRDefault="002F0072" w:rsidP="002F0072">
            <w:pPr>
              <w:autoSpaceDE w:val="0"/>
              <w:autoSpaceDN w:val="0"/>
              <w:adjustRightInd w:val="0"/>
              <w:rPr>
                <w:rFonts w:ascii="Helvetica" w:eastAsia="Times New Roman" w:hAnsi="Helvetica"/>
                <w:color w:val="000000"/>
              </w:rPr>
            </w:pPr>
            <w:r w:rsidRPr="002F0072">
              <w:rPr>
                <w:rFonts w:ascii="Helvetica" w:eastAsia="Times New Roman" w:hAnsi="Helvetica"/>
                <w:color w:val="000000"/>
              </w:rPr>
              <w:t>ESTAC 2.101</w:t>
            </w:r>
          </w:p>
          <w:p w14:paraId="3A164359" w14:textId="77777777" w:rsidR="002F0072" w:rsidRPr="002F0072" w:rsidRDefault="002F0072" w:rsidP="002F0072">
            <w:pPr>
              <w:autoSpaceDE w:val="0"/>
              <w:autoSpaceDN w:val="0"/>
              <w:adjustRightInd w:val="0"/>
              <w:rPr>
                <w:rFonts w:ascii="Helvetica" w:eastAsia="Times New Roman" w:hAnsi="Helvetica"/>
                <w:color w:val="000000"/>
              </w:rPr>
            </w:pPr>
            <w:r w:rsidRPr="002F0072">
              <w:rPr>
                <w:rFonts w:ascii="Helvetica" w:eastAsia="Times New Roman" w:hAnsi="Helvetica"/>
                <w:color w:val="000000"/>
              </w:rPr>
              <w:t>(956) 665-2243</w:t>
            </w:r>
          </w:p>
        </w:tc>
      </w:tr>
      <w:tr w:rsidR="002F0072" w:rsidRPr="002F0072" w14:paraId="6DFD88D8" w14:textId="77777777" w:rsidTr="002F0072">
        <w:trPr>
          <w:trHeight w:val="557"/>
        </w:trPr>
        <w:tc>
          <w:tcPr>
            <w:tcW w:w="2401" w:type="dxa"/>
            <w:tcBorders>
              <w:top w:val="single" w:sz="4" w:space="0" w:color="auto"/>
              <w:left w:val="single" w:sz="4" w:space="0" w:color="auto"/>
              <w:bottom w:val="single" w:sz="4" w:space="0" w:color="auto"/>
              <w:right w:val="single" w:sz="4" w:space="0" w:color="auto"/>
            </w:tcBorders>
          </w:tcPr>
          <w:p w14:paraId="5DDF3DB5" w14:textId="77777777" w:rsidR="002F0072" w:rsidRPr="002F0072" w:rsidRDefault="002F0072" w:rsidP="002F0072">
            <w:pPr>
              <w:autoSpaceDE w:val="0"/>
              <w:autoSpaceDN w:val="0"/>
              <w:adjustRightInd w:val="0"/>
              <w:rPr>
                <w:rFonts w:ascii="Helvetica" w:eastAsia="Times New Roman" w:hAnsi="Helvetica"/>
                <w:b/>
                <w:bCs/>
                <w:color w:val="000000"/>
              </w:rPr>
            </w:pPr>
            <w:r w:rsidRPr="002F0072">
              <w:rPr>
                <w:rFonts w:ascii="Helvetica" w:eastAsia="Times New Roman" w:hAnsi="Helvetica"/>
                <w:b/>
                <w:bCs/>
                <w:color w:val="000000"/>
              </w:rPr>
              <w:t>Counseling Center</w:t>
            </w:r>
          </w:p>
          <w:p w14:paraId="584F3613" w14:textId="77777777" w:rsidR="002F0072" w:rsidRPr="002F0072" w:rsidRDefault="002F0072" w:rsidP="002F0072">
            <w:pPr>
              <w:autoSpaceDE w:val="0"/>
              <w:autoSpaceDN w:val="0"/>
              <w:adjustRightInd w:val="0"/>
              <w:rPr>
                <w:rFonts w:ascii="Helvetica" w:eastAsia="Times New Roman" w:hAnsi="Helvetica"/>
                <w:color w:val="000000"/>
              </w:rPr>
            </w:pPr>
          </w:p>
        </w:tc>
        <w:tc>
          <w:tcPr>
            <w:tcW w:w="2861" w:type="dxa"/>
            <w:tcBorders>
              <w:top w:val="single" w:sz="4" w:space="0" w:color="auto"/>
              <w:left w:val="single" w:sz="4" w:space="0" w:color="auto"/>
              <w:bottom w:val="single" w:sz="4" w:space="0" w:color="auto"/>
              <w:right w:val="single" w:sz="4" w:space="0" w:color="auto"/>
            </w:tcBorders>
            <w:hideMark/>
          </w:tcPr>
          <w:p w14:paraId="71DA6844" w14:textId="77777777" w:rsidR="002F0072" w:rsidRPr="002F0072" w:rsidRDefault="00000000" w:rsidP="002F0072">
            <w:pPr>
              <w:autoSpaceDE w:val="0"/>
              <w:autoSpaceDN w:val="0"/>
              <w:adjustRightInd w:val="0"/>
              <w:rPr>
                <w:rFonts w:ascii="Helvetica" w:eastAsia="Times New Roman" w:hAnsi="Helvetica"/>
                <w:color w:val="F05023"/>
              </w:rPr>
            </w:pPr>
            <w:hyperlink r:id="rId36" w:history="1">
              <w:r w:rsidR="002F0072" w:rsidRPr="00526747">
                <w:rPr>
                  <w:rFonts w:ascii="Helvetica" w:eastAsia="Times New Roman" w:hAnsi="Helvetica" w:cs="Cambria"/>
                  <w:color w:val="0070C0"/>
                  <w:u w:val="single"/>
                </w:rPr>
                <w:t>Counseling@utrgv.edu</w:t>
              </w:r>
            </w:hyperlink>
            <w:r w:rsidR="002F0072" w:rsidRPr="002F0072">
              <w:rPr>
                <w:rFonts w:ascii="Helvetica" w:eastAsia="Times New Roman" w:hAnsi="Helvetica"/>
                <w:color w:val="F05023"/>
              </w:rPr>
              <w:t xml:space="preserve"> </w:t>
            </w:r>
          </w:p>
          <w:p w14:paraId="62DEF216" w14:textId="77777777" w:rsidR="002F0072" w:rsidRPr="002F0072" w:rsidRDefault="00000000" w:rsidP="002F0072">
            <w:pPr>
              <w:autoSpaceDE w:val="0"/>
              <w:autoSpaceDN w:val="0"/>
              <w:adjustRightInd w:val="0"/>
              <w:rPr>
                <w:rFonts w:ascii="Helvetica" w:eastAsia="Times New Roman" w:hAnsi="Helvetica"/>
                <w:color w:val="F05023"/>
              </w:rPr>
            </w:pPr>
            <w:hyperlink r:id="rId37" w:history="1">
              <w:r w:rsidR="002F0072" w:rsidRPr="00526747">
                <w:rPr>
                  <w:rFonts w:ascii="Helvetica" w:eastAsia="Times New Roman" w:hAnsi="Helvetica" w:cs="Cambria"/>
                  <w:color w:val="0070C0"/>
                  <w:u w:val="single"/>
                </w:rPr>
                <w:t>Mental Health Counseling and Related Services List</w:t>
              </w:r>
            </w:hyperlink>
          </w:p>
        </w:tc>
        <w:tc>
          <w:tcPr>
            <w:tcW w:w="2113" w:type="dxa"/>
            <w:tcBorders>
              <w:top w:val="single" w:sz="4" w:space="0" w:color="auto"/>
              <w:left w:val="single" w:sz="4" w:space="0" w:color="auto"/>
              <w:bottom w:val="single" w:sz="4" w:space="0" w:color="auto"/>
              <w:right w:val="single" w:sz="4" w:space="0" w:color="auto"/>
            </w:tcBorders>
          </w:tcPr>
          <w:p w14:paraId="1DFA19B9" w14:textId="77777777" w:rsidR="002F0072" w:rsidRPr="002F0072" w:rsidRDefault="002F0072" w:rsidP="002F0072">
            <w:pPr>
              <w:autoSpaceDE w:val="0"/>
              <w:autoSpaceDN w:val="0"/>
              <w:adjustRightInd w:val="0"/>
              <w:rPr>
                <w:rFonts w:ascii="Helvetica" w:eastAsia="Times New Roman" w:hAnsi="Helvetica"/>
                <w:color w:val="000000"/>
              </w:rPr>
            </w:pPr>
            <w:r w:rsidRPr="002F0072">
              <w:rPr>
                <w:rFonts w:ascii="Helvetica" w:eastAsia="Times New Roman" w:hAnsi="Helvetica"/>
                <w:color w:val="000000"/>
              </w:rPr>
              <w:t>BSTUN 2.10</w:t>
            </w:r>
          </w:p>
          <w:p w14:paraId="1EB99EFB" w14:textId="77777777" w:rsidR="002F0072" w:rsidRPr="002F0072" w:rsidRDefault="002F0072" w:rsidP="002F0072">
            <w:pPr>
              <w:autoSpaceDE w:val="0"/>
              <w:autoSpaceDN w:val="0"/>
              <w:adjustRightInd w:val="0"/>
              <w:rPr>
                <w:rFonts w:ascii="Helvetica" w:eastAsia="Times New Roman" w:hAnsi="Helvetica"/>
                <w:color w:val="000000"/>
              </w:rPr>
            </w:pPr>
            <w:r w:rsidRPr="002F0072">
              <w:rPr>
                <w:rFonts w:ascii="Helvetica" w:eastAsia="Times New Roman" w:hAnsi="Helvetica"/>
                <w:color w:val="000000"/>
              </w:rPr>
              <w:t>(956) 882-3897</w:t>
            </w:r>
          </w:p>
          <w:p w14:paraId="5214D5AE" w14:textId="77777777" w:rsidR="002F0072" w:rsidRPr="002F0072" w:rsidRDefault="002F0072" w:rsidP="002F0072">
            <w:pPr>
              <w:autoSpaceDE w:val="0"/>
              <w:autoSpaceDN w:val="0"/>
              <w:adjustRightInd w:val="0"/>
              <w:rPr>
                <w:rFonts w:ascii="Helvetica" w:eastAsia="Times New Roman" w:hAnsi="Helvetica"/>
                <w:color w:val="000000"/>
              </w:rPr>
            </w:pPr>
          </w:p>
        </w:tc>
        <w:tc>
          <w:tcPr>
            <w:tcW w:w="1975" w:type="dxa"/>
            <w:tcBorders>
              <w:top w:val="single" w:sz="4" w:space="0" w:color="auto"/>
              <w:left w:val="single" w:sz="4" w:space="0" w:color="auto"/>
              <w:bottom w:val="single" w:sz="4" w:space="0" w:color="auto"/>
              <w:right w:val="single" w:sz="4" w:space="0" w:color="auto"/>
            </w:tcBorders>
            <w:hideMark/>
          </w:tcPr>
          <w:p w14:paraId="04564D88" w14:textId="77777777" w:rsidR="002F0072" w:rsidRPr="002F0072" w:rsidRDefault="002F0072" w:rsidP="002F0072">
            <w:pPr>
              <w:autoSpaceDE w:val="0"/>
              <w:autoSpaceDN w:val="0"/>
              <w:adjustRightInd w:val="0"/>
              <w:rPr>
                <w:rFonts w:ascii="Helvetica" w:eastAsia="Times New Roman" w:hAnsi="Helvetica"/>
                <w:color w:val="000000"/>
              </w:rPr>
            </w:pPr>
            <w:r w:rsidRPr="002F0072">
              <w:rPr>
                <w:rFonts w:ascii="Helvetica" w:eastAsia="Times New Roman" w:hAnsi="Helvetica"/>
                <w:color w:val="000000"/>
              </w:rPr>
              <w:t>EUCTR 109</w:t>
            </w:r>
          </w:p>
          <w:p w14:paraId="7DE8FB4C" w14:textId="77777777" w:rsidR="002F0072" w:rsidRPr="002F0072" w:rsidRDefault="002F0072" w:rsidP="002F0072">
            <w:pPr>
              <w:autoSpaceDE w:val="0"/>
              <w:autoSpaceDN w:val="0"/>
              <w:adjustRightInd w:val="0"/>
              <w:rPr>
                <w:rFonts w:ascii="Helvetica" w:eastAsia="Times New Roman" w:hAnsi="Helvetica"/>
                <w:color w:val="000000"/>
              </w:rPr>
            </w:pPr>
            <w:r w:rsidRPr="002F0072">
              <w:rPr>
                <w:rFonts w:ascii="Helvetica" w:eastAsia="Times New Roman" w:hAnsi="Helvetica"/>
                <w:color w:val="000000"/>
              </w:rPr>
              <w:t>(956) 665-2574</w:t>
            </w:r>
          </w:p>
        </w:tc>
      </w:tr>
      <w:tr w:rsidR="002F0072" w:rsidRPr="002F0072" w14:paraId="05BCBECE" w14:textId="77777777" w:rsidTr="002F0072">
        <w:trPr>
          <w:trHeight w:val="557"/>
        </w:trPr>
        <w:tc>
          <w:tcPr>
            <w:tcW w:w="2401" w:type="dxa"/>
            <w:tcBorders>
              <w:top w:val="single" w:sz="4" w:space="0" w:color="auto"/>
              <w:left w:val="single" w:sz="4" w:space="0" w:color="auto"/>
              <w:bottom w:val="single" w:sz="4" w:space="0" w:color="auto"/>
              <w:right w:val="single" w:sz="4" w:space="0" w:color="auto"/>
            </w:tcBorders>
          </w:tcPr>
          <w:p w14:paraId="3277B896" w14:textId="77777777" w:rsidR="002F0072" w:rsidRPr="002F0072" w:rsidRDefault="002F0072" w:rsidP="002F0072">
            <w:pPr>
              <w:autoSpaceDE w:val="0"/>
              <w:autoSpaceDN w:val="0"/>
              <w:adjustRightInd w:val="0"/>
              <w:rPr>
                <w:rFonts w:ascii="Helvetica" w:eastAsia="Times New Roman" w:hAnsi="Helvetica"/>
                <w:b/>
                <w:bCs/>
                <w:color w:val="000000"/>
              </w:rPr>
            </w:pPr>
            <w:r w:rsidRPr="002F0072">
              <w:rPr>
                <w:rFonts w:ascii="Helvetica" w:eastAsia="Times New Roman" w:hAnsi="Helvetica"/>
                <w:b/>
                <w:bCs/>
                <w:color w:val="000000"/>
              </w:rPr>
              <w:t>Food Pantry</w:t>
            </w:r>
          </w:p>
          <w:p w14:paraId="35F11E8C" w14:textId="77777777" w:rsidR="002F0072" w:rsidRPr="002F0072" w:rsidRDefault="002F0072" w:rsidP="002F0072">
            <w:pPr>
              <w:autoSpaceDE w:val="0"/>
              <w:autoSpaceDN w:val="0"/>
              <w:adjustRightInd w:val="0"/>
              <w:rPr>
                <w:rFonts w:ascii="Helvetica" w:eastAsia="Times New Roman" w:hAnsi="Helvetica"/>
                <w:color w:val="000000"/>
              </w:rPr>
            </w:pPr>
          </w:p>
        </w:tc>
        <w:tc>
          <w:tcPr>
            <w:tcW w:w="2861" w:type="dxa"/>
            <w:tcBorders>
              <w:top w:val="single" w:sz="4" w:space="0" w:color="auto"/>
              <w:left w:val="single" w:sz="4" w:space="0" w:color="auto"/>
              <w:bottom w:val="single" w:sz="4" w:space="0" w:color="auto"/>
              <w:right w:val="single" w:sz="4" w:space="0" w:color="auto"/>
            </w:tcBorders>
            <w:hideMark/>
          </w:tcPr>
          <w:p w14:paraId="7E2DA258" w14:textId="77777777" w:rsidR="002F0072" w:rsidRPr="002F0072" w:rsidRDefault="00000000" w:rsidP="002F0072">
            <w:pPr>
              <w:autoSpaceDE w:val="0"/>
              <w:autoSpaceDN w:val="0"/>
              <w:adjustRightInd w:val="0"/>
              <w:rPr>
                <w:rFonts w:ascii="Helvetica" w:eastAsia="Times New Roman" w:hAnsi="Helvetica"/>
                <w:color w:val="000000"/>
              </w:rPr>
            </w:pPr>
            <w:hyperlink r:id="rId38" w:history="1">
              <w:r w:rsidR="002F0072" w:rsidRPr="00526747">
                <w:rPr>
                  <w:rFonts w:ascii="Helvetica" w:eastAsia="Times New Roman" w:hAnsi="Helvetica" w:cs="Cambria"/>
                  <w:color w:val="0070C0"/>
                  <w:u w:val="single"/>
                </w:rPr>
                <w:t>FoodPantry@utrgv.edu</w:t>
              </w:r>
            </w:hyperlink>
          </w:p>
        </w:tc>
        <w:tc>
          <w:tcPr>
            <w:tcW w:w="2113" w:type="dxa"/>
            <w:tcBorders>
              <w:top w:val="single" w:sz="4" w:space="0" w:color="auto"/>
              <w:left w:val="single" w:sz="4" w:space="0" w:color="auto"/>
              <w:bottom w:val="single" w:sz="4" w:space="0" w:color="auto"/>
              <w:right w:val="single" w:sz="4" w:space="0" w:color="auto"/>
            </w:tcBorders>
            <w:hideMark/>
          </w:tcPr>
          <w:p w14:paraId="37BA00BB" w14:textId="77777777" w:rsidR="002F0072" w:rsidRPr="002F0072" w:rsidRDefault="002F0072" w:rsidP="002F0072">
            <w:pPr>
              <w:autoSpaceDE w:val="0"/>
              <w:autoSpaceDN w:val="0"/>
              <w:adjustRightInd w:val="0"/>
              <w:rPr>
                <w:rFonts w:ascii="Helvetica" w:eastAsia="Times New Roman" w:hAnsi="Helvetica"/>
                <w:color w:val="000000"/>
              </w:rPr>
            </w:pPr>
            <w:r w:rsidRPr="002F0072">
              <w:rPr>
                <w:rFonts w:ascii="Helvetica" w:eastAsia="Times New Roman" w:hAnsi="Helvetica"/>
                <w:color w:val="000000"/>
              </w:rPr>
              <w:t>BCAVL 101 &amp; 102</w:t>
            </w:r>
          </w:p>
          <w:p w14:paraId="75BADC06" w14:textId="77777777" w:rsidR="002F0072" w:rsidRPr="002F0072" w:rsidRDefault="002F0072" w:rsidP="002F0072">
            <w:pPr>
              <w:autoSpaceDE w:val="0"/>
              <w:autoSpaceDN w:val="0"/>
              <w:adjustRightInd w:val="0"/>
              <w:rPr>
                <w:rFonts w:ascii="Helvetica" w:eastAsia="Times New Roman" w:hAnsi="Helvetica"/>
                <w:color w:val="000000"/>
              </w:rPr>
            </w:pPr>
            <w:r w:rsidRPr="002F0072">
              <w:rPr>
                <w:rFonts w:ascii="Helvetica" w:eastAsia="Times New Roman" w:hAnsi="Helvetica"/>
                <w:color w:val="000000"/>
              </w:rPr>
              <w:t>(956) 882-7126</w:t>
            </w:r>
          </w:p>
        </w:tc>
        <w:tc>
          <w:tcPr>
            <w:tcW w:w="1975" w:type="dxa"/>
            <w:tcBorders>
              <w:top w:val="single" w:sz="4" w:space="0" w:color="auto"/>
              <w:left w:val="single" w:sz="4" w:space="0" w:color="auto"/>
              <w:bottom w:val="single" w:sz="4" w:space="0" w:color="auto"/>
              <w:right w:val="single" w:sz="4" w:space="0" w:color="auto"/>
            </w:tcBorders>
            <w:hideMark/>
          </w:tcPr>
          <w:p w14:paraId="1C97C712" w14:textId="77777777" w:rsidR="002F0072" w:rsidRPr="002F0072" w:rsidRDefault="002F0072" w:rsidP="002F0072">
            <w:pPr>
              <w:autoSpaceDE w:val="0"/>
              <w:autoSpaceDN w:val="0"/>
              <w:adjustRightInd w:val="0"/>
              <w:rPr>
                <w:rFonts w:ascii="Helvetica" w:eastAsia="Times New Roman" w:hAnsi="Helvetica"/>
                <w:color w:val="000000"/>
              </w:rPr>
            </w:pPr>
            <w:r w:rsidRPr="002F0072">
              <w:rPr>
                <w:rFonts w:ascii="Helvetica" w:eastAsia="Times New Roman" w:hAnsi="Helvetica"/>
                <w:color w:val="000000"/>
              </w:rPr>
              <w:t>EUCTR 114</w:t>
            </w:r>
            <w:r w:rsidRPr="002F0072">
              <w:rPr>
                <w:rFonts w:ascii="Helvetica" w:eastAsia="Times New Roman" w:hAnsi="Helvetica" w:cs="Cambria"/>
                <w:color w:val="000000"/>
              </w:rPr>
              <w:br/>
            </w:r>
            <w:r w:rsidRPr="002F0072">
              <w:rPr>
                <w:rFonts w:ascii="Helvetica" w:eastAsia="Times New Roman" w:hAnsi="Helvetica"/>
                <w:color w:val="000000"/>
              </w:rPr>
              <w:t>(956) 665-3663</w:t>
            </w:r>
          </w:p>
        </w:tc>
      </w:tr>
      <w:tr w:rsidR="002F0072" w:rsidRPr="002F0072" w14:paraId="49F3DEE3" w14:textId="77777777" w:rsidTr="002F0072">
        <w:tc>
          <w:tcPr>
            <w:tcW w:w="2401" w:type="dxa"/>
            <w:tcBorders>
              <w:top w:val="single" w:sz="4" w:space="0" w:color="auto"/>
              <w:left w:val="single" w:sz="4" w:space="0" w:color="auto"/>
              <w:bottom w:val="single" w:sz="4" w:space="0" w:color="auto"/>
              <w:right w:val="single" w:sz="4" w:space="0" w:color="auto"/>
            </w:tcBorders>
          </w:tcPr>
          <w:p w14:paraId="34F0A054" w14:textId="77777777" w:rsidR="002F0072" w:rsidRPr="002F0072" w:rsidRDefault="002F0072" w:rsidP="002F0072">
            <w:pPr>
              <w:autoSpaceDE w:val="0"/>
              <w:autoSpaceDN w:val="0"/>
              <w:adjustRightInd w:val="0"/>
              <w:rPr>
                <w:rFonts w:ascii="Helvetica" w:eastAsia="Times New Roman" w:hAnsi="Helvetica"/>
                <w:b/>
                <w:bCs/>
                <w:color w:val="000000"/>
              </w:rPr>
            </w:pPr>
            <w:r w:rsidRPr="002F0072">
              <w:rPr>
                <w:rFonts w:ascii="Helvetica" w:eastAsia="Times New Roman" w:hAnsi="Helvetica"/>
                <w:b/>
                <w:bCs/>
                <w:color w:val="000000"/>
              </w:rPr>
              <w:t>Learning Center</w:t>
            </w:r>
          </w:p>
          <w:p w14:paraId="0E4398E6" w14:textId="77777777" w:rsidR="002F0072" w:rsidRPr="002F0072" w:rsidRDefault="002F0072" w:rsidP="002F0072">
            <w:pPr>
              <w:autoSpaceDE w:val="0"/>
              <w:autoSpaceDN w:val="0"/>
              <w:adjustRightInd w:val="0"/>
              <w:rPr>
                <w:rFonts w:ascii="Helvetica" w:eastAsia="Times New Roman" w:hAnsi="Helvetica"/>
                <w:color w:val="000000"/>
              </w:rPr>
            </w:pPr>
          </w:p>
        </w:tc>
        <w:tc>
          <w:tcPr>
            <w:tcW w:w="2861" w:type="dxa"/>
            <w:tcBorders>
              <w:top w:val="single" w:sz="4" w:space="0" w:color="auto"/>
              <w:left w:val="single" w:sz="4" w:space="0" w:color="auto"/>
              <w:bottom w:val="single" w:sz="4" w:space="0" w:color="auto"/>
              <w:right w:val="single" w:sz="4" w:space="0" w:color="auto"/>
            </w:tcBorders>
            <w:hideMark/>
          </w:tcPr>
          <w:p w14:paraId="524D75FD" w14:textId="77777777" w:rsidR="002F0072" w:rsidRPr="002F0072" w:rsidRDefault="00000000" w:rsidP="002F0072">
            <w:pPr>
              <w:autoSpaceDE w:val="0"/>
              <w:autoSpaceDN w:val="0"/>
              <w:adjustRightInd w:val="0"/>
              <w:rPr>
                <w:rFonts w:ascii="Helvetica" w:eastAsia="Times New Roman" w:hAnsi="Helvetica"/>
                <w:color w:val="000000"/>
              </w:rPr>
            </w:pPr>
            <w:hyperlink r:id="rId39" w:history="1">
              <w:r w:rsidR="002F0072" w:rsidRPr="00526747">
                <w:rPr>
                  <w:rFonts w:ascii="Helvetica" w:eastAsia="Times New Roman" w:hAnsi="Helvetica" w:cs="Cambria"/>
                  <w:color w:val="0070C0"/>
                  <w:u w:val="single"/>
                </w:rPr>
                <w:t>LearningCenter@utrgv.edu</w:t>
              </w:r>
            </w:hyperlink>
          </w:p>
        </w:tc>
        <w:tc>
          <w:tcPr>
            <w:tcW w:w="2113" w:type="dxa"/>
            <w:tcBorders>
              <w:top w:val="single" w:sz="4" w:space="0" w:color="auto"/>
              <w:left w:val="single" w:sz="4" w:space="0" w:color="auto"/>
              <w:bottom w:val="single" w:sz="4" w:space="0" w:color="auto"/>
              <w:right w:val="single" w:sz="4" w:space="0" w:color="auto"/>
            </w:tcBorders>
            <w:hideMark/>
          </w:tcPr>
          <w:p w14:paraId="00B43ADD" w14:textId="77777777" w:rsidR="002F0072" w:rsidRPr="002F0072" w:rsidRDefault="002F0072" w:rsidP="002F0072">
            <w:pPr>
              <w:autoSpaceDE w:val="0"/>
              <w:autoSpaceDN w:val="0"/>
              <w:adjustRightInd w:val="0"/>
              <w:rPr>
                <w:rFonts w:ascii="Helvetica" w:eastAsia="Times New Roman" w:hAnsi="Helvetica"/>
                <w:color w:val="000000"/>
              </w:rPr>
            </w:pPr>
            <w:r w:rsidRPr="002F0072">
              <w:rPr>
                <w:rFonts w:ascii="Helvetica" w:eastAsia="Times New Roman" w:hAnsi="Helvetica"/>
                <w:color w:val="000000"/>
              </w:rPr>
              <w:t>BMSLC 2.118</w:t>
            </w:r>
          </w:p>
          <w:p w14:paraId="1D42DC7F" w14:textId="77777777" w:rsidR="002F0072" w:rsidRPr="002F0072" w:rsidRDefault="002F0072" w:rsidP="002F0072">
            <w:pPr>
              <w:autoSpaceDE w:val="0"/>
              <w:autoSpaceDN w:val="0"/>
              <w:adjustRightInd w:val="0"/>
              <w:rPr>
                <w:rFonts w:ascii="Helvetica" w:eastAsia="Times New Roman" w:hAnsi="Helvetica"/>
                <w:color w:val="000000"/>
              </w:rPr>
            </w:pPr>
            <w:r w:rsidRPr="002F0072">
              <w:rPr>
                <w:rFonts w:ascii="Helvetica" w:eastAsia="Times New Roman" w:hAnsi="Helvetica"/>
                <w:color w:val="000000"/>
              </w:rPr>
              <w:t>(956) 882-8208</w:t>
            </w:r>
          </w:p>
        </w:tc>
        <w:tc>
          <w:tcPr>
            <w:tcW w:w="1975" w:type="dxa"/>
            <w:tcBorders>
              <w:top w:val="single" w:sz="4" w:space="0" w:color="auto"/>
              <w:left w:val="single" w:sz="4" w:space="0" w:color="auto"/>
              <w:bottom w:val="single" w:sz="4" w:space="0" w:color="auto"/>
              <w:right w:val="single" w:sz="4" w:space="0" w:color="auto"/>
            </w:tcBorders>
            <w:hideMark/>
          </w:tcPr>
          <w:p w14:paraId="2911AE0F" w14:textId="77777777" w:rsidR="002F0072" w:rsidRPr="002F0072" w:rsidRDefault="002F0072" w:rsidP="002F0072">
            <w:pPr>
              <w:autoSpaceDE w:val="0"/>
              <w:autoSpaceDN w:val="0"/>
              <w:adjustRightInd w:val="0"/>
              <w:rPr>
                <w:rFonts w:ascii="Helvetica" w:eastAsia="Times New Roman" w:hAnsi="Helvetica"/>
                <w:color w:val="000000"/>
              </w:rPr>
            </w:pPr>
            <w:r w:rsidRPr="002F0072">
              <w:rPr>
                <w:rFonts w:ascii="Helvetica" w:eastAsia="Times New Roman" w:hAnsi="Helvetica"/>
                <w:color w:val="000000"/>
              </w:rPr>
              <w:t>ELCTR 100</w:t>
            </w:r>
          </w:p>
          <w:p w14:paraId="264F4417" w14:textId="77777777" w:rsidR="002F0072" w:rsidRPr="002F0072" w:rsidRDefault="002F0072" w:rsidP="002F0072">
            <w:pPr>
              <w:autoSpaceDE w:val="0"/>
              <w:autoSpaceDN w:val="0"/>
              <w:adjustRightInd w:val="0"/>
              <w:rPr>
                <w:rFonts w:ascii="Helvetica" w:eastAsia="Times New Roman" w:hAnsi="Helvetica"/>
                <w:color w:val="000000"/>
              </w:rPr>
            </w:pPr>
            <w:r w:rsidRPr="002F0072">
              <w:rPr>
                <w:rFonts w:ascii="Helvetica" w:eastAsia="Times New Roman" w:hAnsi="Helvetica"/>
                <w:color w:val="000000"/>
              </w:rPr>
              <w:t>(956) 665-2585</w:t>
            </w:r>
          </w:p>
        </w:tc>
      </w:tr>
      <w:tr w:rsidR="002F0072" w:rsidRPr="002F0072" w14:paraId="189B6C0D" w14:textId="77777777" w:rsidTr="002F0072">
        <w:tc>
          <w:tcPr>
            <w:tcW w:w="2401" w:type="dxa"/>
            <w:tcBorders>
              <w:top w:val="single" w:sz="4" w:space="0" w:color="auto"/>
              <w:left w:val="single" w:sz="4" w:space="0" w:color="auto"/>
              <w:bottom w:val="single" w:sz="4" w:space="0" w:color="auto"/>
              <w:right w:val="single" w:sz="4" w:space="0" w:color="auto"/>
            </w:tcBorders>
          </w:tcPr>
          <w:p w14:paraId="2BBA9953" w14:textId="77777777" w:rsidR="002F0072" w:rsidRPr="002F0072" w:rsidRDefault="002F0072" w:rsidP="002F0072">
            <w:pPr>
              <w:autoSpaceDE w:val="0"/>
              <w:autoSpaceDN w:val="0"/>
              <w:adjustRightInd w:val="0"/>
              <w:rPr>
                <w:rFonts w:ascii="Helvetica" w:eastAsia="Times New Roman" w:hAnsi="Helvetica"/>
                <w:b/>
                <w:bCs/>
                <w:color w:val="000000"/>
              </w:rPr>
            </w:pPr>
            <w:r w:rsidRPr="002F0072">
              <w:rPr>
                <w:rFonts w:ascii="Helvetica" w:eastAsia="Times New Roman" w:hAnsi="Helvetica"/>
                <w:b/>
                <w:bCs/>
                <w:color w:val="000000"/>
              </w:rPr>
              <w:t xml:space="preserve">University Library </w:t>
            </w:r>
          </w:p>
          <w:p w14:paraId="3098C1B2" w14:textId="77777777" w:rsidR="002F0072" w:rsidRPr="002F0072" w:rsidRDefault="002F0072" w:rsidP="002F0072">
            <w:pPr>
              <w:autoSpaceDE w:val="0"/>
              <w:autoSpaceDN w:val="0"/>
              <w:adjustRightInd w:val="0"/>
              <w:rPr>
                <w:rFonts w:ascii="Helvetica" w:eastAsia="Times New Roman" w:hAnsi="Helvetica"/>
                <w:b/>
                <w:bCs/>
                <w:color w:val="000000"/>
              </w:rPr>
            </w:pPr>
          </w:p>
        </w:tc>
        <w:tc>
          <w:tcPr>
            <w:tcW w:w="2861" w:type="dxa"/>
            <w:tcBorders>
              <w:top w:val="single" w:sz="4" w:space="0" w:color="auto"/>
              <w:left w:val="single" w:sz="4" w:space="0" w:color="auto"/>
              <w:bottom w:val="single" w:sz="4" w:space="0" w:color="auto"/>
              <w:right w:val="single" w:sz="4" w:space="0" w:color="auto"/>
            </w:tcBorders>
            <w:hideMark/>
          </w:tcPr>
          <w:p w14:paraId="6F4B9A82" w14:textId="77777777" w:rsidR="002F0072" w:rsidRPr="002F0072" w:rsidRDefault="00000000" w:rsidP="002F0072">
            <w:pPr>
              <w:autoSpaceDE w:val="0"/>
              <w:autoSpaceDN w:val="0"/>
              <w:adjustRightInd w:val="0"/>
              <w:rPr>
                <w:rFonts w:ascii="Cambria" w:eastAsia="Times New Roman" w:hAnsi="Cambria" w:cs="Cambria"/>
                <w:color w:val="F05023"/>
                <w:u w:val="single"/>
              </w:rPr>
            </w:pPr>
            <w:hyperlink r:id="rId40" w:history="1">
              <w:r w:rsidR="002F0072" w:rsidRPr="00526747">
                <w:rPr>
                  <w:rFonts w:ascii="Helvetica" w:eastAsia="Times New Roman" w:hAnsi="Helvetica" w:cs="Cambria"/>
                  <w:color w:val="0070C0"/>
                  <w:u w:val="single"/>
                </w:rPr>
                <w:t>circulation@utrgv.edu</w:t>
              </w:r>
            </w:hyperlink>
          </w:p>
          <w:p w14:paraId="42736D0E" w14:textId="77777777" w:rsidR="002F0072" w:rsidRPr="002F0072" w:rsidRDefault="00000000" w:rsidP="002F0072">
            <w:pPr>
              <w:autoSpaceDE w:val="0"/>
              <w:autoSpaceDN w:val="0"/>
              <w:adjustRightInd w:val="0"/>
              <w:rPr>
                <w:rFonts w:ascii="Cambria" w:eastAsia="Times New Roman" w:hAnsi="Cambria" w:cs="Cambria"/>
                <w:color w:val="000000"/>
              </w:rPr>
            </w:pPr>
            <w:hyperlink r:id="rId41" w:history="1">
              <w:r w:rsidR="002F0072" w:rsidRPr="00526747">
                <w:rPr>
                  <w:rFonts w:ascii="Helvetica" w:eastAsia="Times New Roman" w:hAnsi="Helvetica" w:cs="Cambria"/>
                  <w:color w:val="0070C0"/>
                  <w:u w:val="single"/>
                </w:rPr>
                <w:t>www.utrgv.edu/library</w:t>
              </w:r>
            </w:hyperlink>
          </w:p>
        </w:tc>
        <w:tc>
          <w:tcPr>
            <w:tcW w:w="2113" w:type="dxa"/>
            <w:tcBorders>
              <w:top w:val="single" w:sz="4" w:space="0" w:color="auto"/>
              <w:left w:val="single" w:sz="4" w:space="0" w:color="auto"/>
              <w:bottom w:val="single" w:sz="4" w:space="0" w:color="auto"/>
              <w:right w:val="single" w:sz="4" w:space="0" w:color="auto"/>
            </w:tcBorders>
            <w:hideMark/>
          </w:tcPr>
          <w:p w14:paraId="612B876D" w14:textId="77777777" w:rsidR="002F0072" w:rsidRPr="002F0072" w:rsidRDefault="002F0072" w:rsidP="002F0072">
            <w:pPr>
              <w:autoSpaceDE w:val="0"/>
              <w:autoSpaceDN w:val="0"/>
              <w:adjustRightInd w:val="0"/>
              <w:rPr>
                <w:rFonts w:ascii="Helvetica" w:eastAsia="Times New Roman" w:hAnsi="Helvetica"/>
                <w:color w:val="000000"/>
              </w:rPr>
            </w:pPr>
            <w:r w:rsidRPr="002F0072">
              <w:rPr>
                <w:rFonts w:ascii="Helvetica" w:eastAsia="Times New Roman" w:hAnsi="Helvetica"/>
                <w:color w:val="000000"/>
              </w:rPr>
              <w:t>BLIBR</w:t>
            </w:r>
          </w:p>
          <w:p w14:paraId="5DF75C87" w14:textId="77777777" w:rsidR="002F0072" w:rsidRPr="002F0072" w:rsidRDefault="002F0072" w:rsidP="002F0072">
            <w:pPr>
              <w:autoSpaceDE w:val="0"/>
              <w:autoSpaceDN w:val="0"/>
              <w:adjustRightInd w:val="0"/>
              <w:rPr>
                <w:rFonts w:ascii="Helvetica" w:eastAsia="Times New Roman" w:hAnsi="Helvetica"/>
                <w:color w:val="000000"/>
              </w:rPr>
            </w:pPr>
            <w:r w:rsidRPr="002F0072">
              <w:rPr>
                <w:rFonts w:ascii="Helvetica" w:eastAsia="Times New Roman" w:hAnsi="Helvetica"/>
                <w:color w:val="000000"/>
              </w:rPr>
              <w:t>(956) 882-8221</w:t>
            </w:r>
          </w:p>
        </w:tc>
        <w:tc>
          <w:tcPr>
            <w:tcW w:w="1975" w:type="dxa"/>
            <w:tcBorders>
              <w:top w:val="single" w:sz="4" w:space="0" w:color="auto"/>
              <w:left w:val="single" w:sz="4" w:space="0" w:color="auto"/>
              <w:bottom w:val="single" w:sz="4" w:space="0" w:color="auto"/>
              <w:right w:val="single" w:sz="4" w:space="0" w:color="auto"/>
            </w:tcBorders>
            <w:hideMark/>
          </w:tcPr>
          <w:p w14:paraId="75A59183" w14:textId="77777777" w:rsidR="002F0072" w:rsidRPr="002F0072" w:rsidRDefault="002F0072" w:rsidP="002F0072">
            <w:pPr>
              <w:autoSpaceDE w:val="0"/>
              <w:autoSpaceDN w:val="0"/>
              <w:adjustRightInd w:val="0"/>
              <w:rPr>
                <w:rFonts w:ascii="Helvetica" w:eastAsia="Times New Roman" w:hAnsi="Helvetica"/>
                <w:color w:val="000000"/>
              </w:rPr>
            </w:pPr>
            <w:r w:rsidRPr="002F0072">
              <w:rPr>
                <w:rFonts w:ascii="Helvetica" w:eastAsia="Times New Roman" w:hAnsi="Helvetica"/>
                <w:color w:val="000000"/>
              </w:rPr>
              <w:t>ELIBR</w:t>
            </w:r>
          </w:p>
          <w:p w14:paraId="6BCC5310" w14:textId="77777777" w:rsidR="002F0072" w:rsidRPr="002F0072" w:rsidRDefault="002F0072" w:rsidP="002F0072">
            <w:pPr>
              <w:autoSpaceDE w:val="0"/>
              <w:autoSpaceDN w:val="0"/>
              <w:adjustRightInd w:val="0"/>
              <w:rPr>
                <w:rFonts w:ascii="Helvetica" w:eastAsia="Times New Roman" w:hAnsi="Helvetica"/>
                <w:color w:val="000000"/>
              </w:rPr>
            </w:pPr>
            <w:r w:rsidRPr="002F0072">
              <w:rPr>
                <w:rFonts w:ascii="Helvetica" w:eastAsia="Times New Roman" w:hAnsi="Helvetica"/>
                <w:color w:val="000000"/>
              </w:rPr>
              <w:t>(956) 665-2005</w:t>
            </w:r>
          </w:p>
        </w:tc>
      </w:tr>
      <w:tr w:rsidR="002F0072" w:rsidRPr="002F0072" w14:paraId="02E8F3B7" w14:textId="77777777" w:rsidTr="002F0072">
        <w:tc>
          <w:tcPr>
            <w:tcW w:w="2401" w:type="dxa"/>
            <w:tcBorders>
              <w:top w:val="single" w:sz="4" w:space="0" w:color="auto"/>
              <w:left w:val="single" w:sz="4" w:space="0" w:color="auto"/>
              <w:bottom w:val="single" w:sz="4" w:space="0" w:color="auto"/>
              <w:right w:val="single" w:sz="4" w:space="0" w:color="auto"/>
            </w:tcBorders>
          </w:tcPr>
          <w:p w14:paraId="1D8CDD1B" w14:textId="77777777" w:rsidR="002F0072" w:rsidRPr="002F0072" w:rsidRDefault="002F0072" w:rsidP="002F0072">
            <w:pPr>
              <w:autoSpaceDE w:val="0"/>
              <w:autoSpaceDN w:val="0"/>
              <w:adjustRightInd w:val="0"/>
              <w:rPr>
                <w:rFonts w:ascii="Helvetica" w:eastAsia="Times New Roman" w:hAnsi="Helvetica"/>
                <w:b/>
                <w:bCs/>
                <w:color w:val="000000"/>
                <w:sz w:val="24"/>
                <w:szCs w:val="24"/>
              </w:rPr>
            </w:pPr>
            <w:r w:rsidRPr="002F0072">
              <w:rPr>
                <w:rFonts w:ascii="Helvetica" w:eastAsia="Times New Roman" w:hAnsi="Helvetica"/>
                <w:b/>
                <w:bCs/>
                <w:color w:val="000000"/>
                <w:sz w:val="24"/>
                <w:szCs w:val="24"/>
              </w:rPr>
              <w:t>Writing Center</w:t>
            </w:r>
          </w:p>
          <w:p w14:paraId="400B18FE" w14:textId="77777777" w:rsidR="002F0072" w:rsidRPr="002F0072" w:rsidRDefault="002F0072" w:rsidP="002F0072">
            <w:pPr>
              <w:autoSpaceDE w:val="0"/>
              <w:autoSpaceDN w:val="0"/>
              <w:adjustRightInd w:val="0"/>
              <w:rPr>
                <w:rFonts w:ascii="Helvetica" w:eastAsia="Times New Roman" w:hAnsi="Helvetica"/>
                <w:color w:val="000000"/>
                <w:sz w:val="24"/>
                <w:szCs w:val="24"/>
              </w:rPr>
            </w:pPr>
          </w:p>
        </w:tc>
        <w:tc>
          <w:tcPr>
            <w:tcW w:w="2861" w:type="dxa"/>
            <w:tcBorders>
              <w:top w:val="single" w:sz="4" w:space="0" w:color="auto"/>
              <w:left w:val="single" w:sz="4" w:space="0" w:color="auto"/>
              <w:bottom w:val="single" w:sz="4" w:space="0" w:color="auto"/>
              <w:right w:val="single" w:sz="4" w:space="0" w:color="auto"/>
            </w:tcBorders>
            <w:hideMark/>
          </w:tcPr>
          <w:p w14:paraId="04CAAD5B" w14:textId="77777777" w:rsidR="002F0072" w:rsidRPr="002F0072" w:rsidRDefault="00000000" w:rsidP="002F0072">
            <w:pPr>
              <w:autoSpaceDE w:val="0"/>
              <w:autoSpaceDN w:val="0"/>
              <w:adjustRightInd w:val="0"/>
              <w:rPr>
                <w:rFonts w:ascii="Helvetica" w:eastAsia="Times New Roman" w:hAnsi="Helvetica"/>
                <w:color w:val="000000"/>
                <w:sz w:val="24"/>
                <w:szCs w:val="24"/>
              </w:rPr>
            </w:pPr>
            <w:hyperlink r:id="rId42" w:history="1">
              <w:r w:rsidR="002F0072" w:rsidRPr="00526747">
                <w:rPr>
                  <w:rFonts w:ascii="Helvetica" w:eastAsia="Times New Roman" w:hAnsi="Helvetica" w:cs="Cambria"/>
                  <w:color w:val="0070C0"/>
                  <w:sz w:val="24"/>
                  <w:szCs w:val="24"/>
                  <w:u w:val="single"/>
                </w:rPr>
                <w:t>WC@utrgv.edu</w:t>
              </w:r>
            </w:hyperlink>
          </w:p>
        </w:tc>
        <w:tc>
          <w:tcPr>
            <w:tcW w:w="2113" w:type="dxa"/>
            <w:tcBorders>
              <w:top w:val="single" w:sz="4" w:space="0" w:color="auto"/>
              <w:left w:val="single" w:sz="4" w:space="0" w:color="auto"/>
              <w:bottom w:val="single" w:sz="4" w:space="0" w:color="auto"/>
              <w:right w:val="single" w:sz="4" w:space="0" w:color="auto"/>
            </w:tcBorders>
            <w:hideMark/>
          </w:tcPr>
          <w:p w14:paraId="6E6930CE" w14:textId="77777777" w:rsidR="002F0072" w:rsidRPr="002F0072" w:rsidRDefault="002F0072" w:rsidP="002F0072">
            <w:pPr>
              <w:autoSpaceDE w:val="0"/>
              <w:autoSpaceDN w:val="0"/>
              <w:adjustRightInd w:val="0"/>
              <w:rPr>
                <w:rFonts w:ascii="Helvetica" w:eastAsia="Times New Roman" w:hAnsi="Helvetica"/>
                <w:color w:val="000000"/>
                <w:sz w:val="24"/>
                <w:szCs w:val="24"/>
              </w:rPr>
            </w:pPr>
            <w:r w:rsidRPr="002F0072">
              <w:rPr>
                <w:rFonts w:ascii="Helvetica" w:eastAsia="Times New Roman" w:hAnsi="Helvetica"/>
                <w:color w:val="000000"/>
                <w:sz w:val="24"/>
                <w:szCs w:val="24"/>
              </w:rPr>
              <w:t>BLIBR 3.206</w:t>
            </w:r>
          </w:p>
          <w:p w14:paraId="54824A3E" w14:textId="77777777" w:rsidR="002F0072" w:rsidRPr="002F0072" w:rsidRDefault="002F0072" w:rsidP="002F0072">
            <w:pPr>
              <w:autoSpaceDE w:val="0"/>
              <w:autoSpaceDN w:val="0"/>
              <w:adjustRightInd w:val="0"/>
              <w:rPr>
                <w:rFonts w:ascii="Helvetica" w:eastAsia="Times New Roman" w:hAnsi="Helvetica"/>
                <w:color w:val="000000"/>
                <w:sz w:val="24"/>
                <w:szCs w:val="24"/>
              </w:rPr>
            </w:pPr>
            <w:r w:rsidRPr="002F0072">
              <w:rPr>
                <w:rFonts w:ascii="Helvetica" w:eastAsia="Times New Roman" w:hAnsi="Helvetica"/>
                <w:color w:val="000000"/>
                <w:sz w:val="24"/>
                <w:szCs w:val="24"/>
              </w:rPr>
              <w:t>(956) 882-7065</w:t>
            </w:r>
          </w:p>
        </w:tc>
        <w:tc>
          <w:tcPr>
            <w:tcW w:w="1975" w:type="dxa"/>
            <w:tcBorders>
              <w:top w:val="single" w:sz="4" w:space="0" w:color="auto"/>
              <w:left w:val="single" w:sz="4" w:space="0" w:color="auto"/>
              <w:bottom w:val="single" w:sz="4" w:space="0" w:color="auto"/>
              <w:right w:val="single" w:sz="4" w:space="0" w:color="auto"/>
            </w:tcBorders>
            <w:hideMark/>
          </w:tcPr>
          <w:p w14:paraId="25670CA9" w14:textId="77777777" w:rsidR="002F0072" w:rsidRPr="002F0072" w:rsidRDefault="002F0072" w:rsidP="002F0072">
            <w:pPr>
              <w:autoSpaceDE w:val="0"/>
              <w:autoSpaceDN w:val="0"/>
              <w:adjustRightInd w:val="0"/>
              <w:rPr>
                <w:rFonts w:ascii="Helvetica" w:eastAsia="Times New Roman" w:hAnsi="Helvetica"/>
                <w:color w:val="000000"/>
                <w:sz w:val="24"/>
                <w:szCs w:val="24"/>
              </w:rPr>
            </w:pPr>
            <w:r w:rsidRPr="002F0072">
              <w:rPr>
                <w:rFonts w:ascii="Helvetica" w:eastAsia="Times New Roman" w:hAnsi="Helvetica"/>
                <w:color w:val="000000"/>
                <w:sz w:val="24"/>
                <w:szCs w:val="24"/>
              </w:rPr>
              <w:t>ESTAC 3.119</w:t>
            </w:r>
          </w:p>
          <w:p w14:paraId="7D5D6497" w14:textId="77777777" w:rsidR="002F0072" w:rsidRPr="002F0072" w:rsidRDefault="002F0072" w:rsidP="002F0072">
            <w:pPr>
              <w:autoSpaceDE w:val="0"/>
              <w:autoSpaceDN w:val="0"/>
              <w:adjustRightInd w:val="0"/>
              <w:rPr>
                <w:rFonts w:ascii="Helvetica" w:eastAsia="Times New Roman" w:hAnsi="Helvetica"/>
                <w:color w:val="000000"/>
                <w:sz w:val="24"/>
                <w:szCs w:val="24"/>
              </w:rPr>
            </w:pPr>
            <w:r w:rsidRPr="002F0072">
              <w:rPr>
                <w:rFonts w:ascii="Helvetica" w:eastAsia="Times New Roman" w:hAnsi="Helvetica"/>
                <w:color w:val="000000"/>
                <w:sz w:val="24"/>
                <w:szCs w:val="24"/>
              </w:rPr>
              <w:t>(956) 665-2538</w:t>
            </w:r>
          </w:p>
        </w:tc>
      </w:tr>
    </w:tbl>
    <w:p w14:paraId="3DDA5486" w14:textId="77777777" w:rsidR="002F0072" w:rsidRPr="002F0072" w:rsidRDefault="002F0072" w:rsidP="002F0072">
      <w:pPr>
        <w:autoSpaceDE w:val="0"/>
        <w:autoSpaceDN w:val="0"/>
        <w:adjustRightInd w:val="0"/>
        <w:spacing w:line="240" w:lineRule="auto"/>
        <w:rPr>
          <w:rFonts w:ascii="Helvetica" w:eastAsia="Times New Roman" w:hAnsi="Helvetica" w:cs="Times New Roman"/>
          <w:color w:val="F05023"/>
          <w:sz w:val="32"/>
          <w:szCs w:val="32"/>
        </w:rPr>
      </w:pPr>
    </w:p>
    <w:p w14:paraId="7BE9767D" w14:textId="77777777" w:rsidR="002F0072" w:rsidRPr="002F0072" w:rsidRDefault="002F0072" w:rsidP="002F0072">
      <w:pPr>
        <w:autoSpaceDE w:val="0"/>
        <w:autoSpaceDN w:val="0"/>
        <w:adjustRightInd w:val="0"/>
        <w:spacing w:line="240" w:lineRule="auto"/>
        <w:rPr>
          <w:rFonts w:ascii="Cambria" w:eastAsia="Times New Roman" w:hAnsi="Cambria" w:cs="Cambria"/>
          <w:sz w:val="24"/>
          <w:szCs w:val="24"/>
        </w:rPr>
      </w:pPr>
      <w:r w:rsidRPr="002F0072">
        <w:rPr>
          <w:rFonts w:ascii="Helvetica" w:eastAsia="Times New Roman" w:hAnsi="Helvetica" w:cs="Times New Roman"/>
          <w:sz w:val="32"/>
          <w:szCs w:val="32"/>
        </w:rPr>
        <w:t>Financial Need</w:t>
      </w:r>
    </w:p>
    <w:p w14:paraId="5BED0CF3" w14:textId="43A79AAD" w:rsidR="002F0072" w:rsidRPr="002F0072" w:rsidRDefault="002F0072" w:rsidP="002F0072">
      <w:pPr>
        <w:autoSpaceDE w:val="0"/>
        <w:autoSpaceDN w:val="0"/>
        <w:adjustRightInd w:val="0"/>
        <w:rPr>
          <w:rFonts w:ascii="Helvetica" w:eastAsia="Times New Roman" w:hAnsi="Helvetica" w:cs="Times New Roman"/>
          <w:color w:val="000000"/>
          <w:sz w:val="24"/>
          <w:szCs w:val="24"/>
        </w:rPr>
      </w:pPr>
      <w:r w:rsidRPr="002F0072">
        <w:rPr>
          <w:rFonts w:ascii="Helvetica" w:eastAsia="Times New Roman" w:hAnsi="Helvetica" w:cs="Times New Roman"/>
          <w:color w:val="000000"/>
          <w:sz w:val="24"/>
          <w:szCs w:val="24"/>
        </w:rPr>
        <w:t xml:space="preserve">Students who demonstrate financial need have a variety of options when it comes to paying for college costs, such as scholarships, grants, </w:t>
      </w:r>
      <w:proofErr w:type="gramStart"/>
      <w:r w:rsidRPr="002F0072">
        <w:rPr>
          <w:rFonts w:ascii="Helvetica" w:eastAsia="Times New Roman" w:hAnsi="Helvetica" w:cs="Times New Roman"/>
          <w:color w:val="000000"/>
          <w:sz w:val="24"/>
          <w:szCs w:val="24"/>
        </w:rPr>
        <w:t>loans</w:t>
      </w:r>
      <w:proofErr w:type="gramEnd"/>
      <w:r w:rsidRPr="002F0072">
        <w:rPr>
          <w:rFonts w:ascii="Helvetica" w:eastAsia="Times New Roman" w:hAnsi="Helvetica" w:cs="Times New Roman"/>
          <w:color w:val="000000"/>
          <w:sz w:val="24"/>
          <w:szCs w:val="24"/>
        </w:rPr>
        <w:t xml:space="preserve"> and work-study. Students should visit the Student Services Center (U Central) for additional information. U Central </w:t>
      </w:r>
      <w:proofErr w:type="gramStart"/>
      <w:r w:rsidRPr="002F0072">
        <w:rPr>
          <w:rFonts w:ascii="Helvetica" w:eastAsia="Times New Roman" w:hAnsi="Helvetica" w:cs="Times New Roman"/>
          <w:color w:val="000000"/>
          <w:sz w:val="24"/>
          <w:szCs w:val="24"/>
        </w:rPr>
        <w:t>is located in</w:t>
      </w:r>
      <w:proofErr w:type="gramEnd"/>
      <w:r w:rsidRPr="002F0072">
        <w:rPr>
          <w:rFonts w:ascii="Helvetica" w:eastAsia="Times New Roman" w:hAnsi="Helvetica" w:cs="Times New Roman"/>
          <w:color w:val="000000"/>
          <w:sz w:val="24"/>
          <w:szCs w:val="24"/>
        </w:rPr>
        <w:t xml:space="preserve"> BMAIN 1.100 (Brownsville) or ESSBL 1.145 (Edinburg) or can be reached by email (</w:t>
      </w:r>
      <w:hyperlink r:id="rId43" w:history="1">
        <w:r w:rsidRPr="00526747">
          <w:rPr>
            <w:rFonts w:ascii="Helvetica" w:eastAsia="Times New Roman" w:hAnsi="Helvetica" w:cs="Cambria"/>
            <w:color w:val="0070C0"/>
            <w:sz w:val="24"/>
            <w:szCs w:val="24"/>
            <w:u w:val="single"/>
          </w:rPr>
          <w:t>ucentral@utrgv.edu</w:t>
        </w:r>
      </w:hyperlink>
      <w:r w:rsidRPr="002F0072">
        <w:rPr>
          <w:rFonts w:ascii="Helvetica" w:eastAsia="Times New Roman" w:hAnsi="Helvetica" w:cs="Times New Roman"/>
          <w:color w:val="000000"/>
          <w:sz w:val="24"/>
          <w:szCs w:val="24"/>
        </w:rPr>
        <w:t xml:space="preserve">) or telephone: (956) 882-4026. In addition to financial aid, U Central can assist students with registration and admissions. </w:t>
      </w:r>
    </w:p>
    <w:p w14:paraId="3016B71F" w14:textId="77777777" w:rsidR="002F0072" w:rsidRPr="002F0072" w:rsidRDefault="002F0072" w:rsidP="002F0072">
      <w:pPr>
        <w:keepNext/>
        <w:keepLines/>
        <w:spacing w:before="40" w:after="0" w:line="240" w:lineRule="auto"/>
        <w:outlineLvl w:val="1"/>
        <w:rPr>
          <w:rFonts w:ascii="Helvetica" w:eastAsia="Times New Roman" w:hAnsi="Helvetica" w:cs="Times New Roman"/>
          <w:sz w:val="32"/>
          <w:szCs w:val="32"/>
        </w:rPr>
      </w:pPr>
      <w:r w:rsidRPr="002F0072">
        <w:rPr>
          <w:rFonts w:ascii="Helvetica" w:eastAsia="Times New Roman" w:hAnsi="Helvetica" w:cs="Times New Roman"/>
          <w:sz w:val="32"/>
          <w:szCs w:val="32"/>
        </w:rPr>
        <w:lastRenderedPageBreak/>
        <w:t>Blackboard Support</w:t>
      </w:r>
    </w:p>
    <w:p w14:paraId="727BE8DD" w14:textId="77777777" w:rsidR="002F0072" w:rsidRPr="002F0072" w:rsidRDefault="002F0072" w:rsidP="002F0072">
      <w:pPr>
        <w:keepNext/>
        <w:keepLines/>
        <w:spacing w:before="40" w:after="0" w:line="240" w:lineRule="auto"/>
        <w:outlineLvl w:val="1"/>
        <w:rPr>
          <w:rFonts w:ascii="Helvetica" w:eastAsia="Times New Roman" w:hAnsi="Helvetica" w:cs="Calibri"/>
          <w:color w:val="000000" w:themeColor="text1"/>
        </w:rPr>
      </w:pPr>
      <w:r w:rsidRPr="002F0072">
        <w:rPr>
          <w:rFonts w:ascii="Helvetica" w:eastAsia="Times New Roman" w:hAnsi="Helvetica" w:cs="Times New Roman"/>
          <w:color w:val="000000" w:themeColor="text1"/>
        </w:rPr>
        <w:t>If you need assistance with course technology at any time, please contact the Center for Online Learning and Teaching Technology (COLTT).</w:t>
      </w:r>
      <w:r w:rsidRPr="002F0072">
        <w:rPr>
          <w:rFonts w:ascii="Helvetica" w:eastAsia="Times New Roman" w:hAnsi="Helvetica" w:cs="Calibri"/>
          <w:color w:val="000000" w:themeColor="text1"/>
        </w:rPr>
        <w:t xml:space="preserve"> </w:t>
      </w:r>
    </w:p>
    <w:p w14:paraId="16A166DD" w14:textId="77777777" w:rsidR="002F0072" w:rsidRPr="002F0072" w:rsidRDefault="002F0072" w:rsidP="002F0072">
      <w:pPr>
        <w:rPr>
          <w:rFonts w:ascii="Calibri" w:eastAsia="Times New Roman" w:hAnsi="Calibri" w:cs="Times New Roman"/>
        </w:rPr>
      </w:pPr>
    </w:p>
    <w:tbl>
      <w:tblPr>
        <w:tblW w:w="8385" w:type="dxa"/>
        <w:tblCellSpacing w:w="0" w:type="dxa"/>
        <w:tblBorders>
          <w:top w:val="outset" w:sz="6" w:space="0" w:color="auto"/>
          <w:left w:val="outset" w:sz="6" w:space="0" w:color="auto"/>
          <w:bottom w:val="outset" w:sz="6" w:space="0" w:color="auto"/>
          <w:right w:val="outset" w:sz="6" w:space="0" w:color="auto"/>
        </w:tblBorders>
        <w:tblCellMar>
          <w:top w:w="100" w:type="dxa"/>
          <w:left w:w="100" w:type="dxa"/>
          <w:bottom w:w="100" w:type="dxa"/>
          <w:right w:w="100" w:type="dxa"/>
        </w:tblCellMar>
        <w:tblLook w:val="04A0" w:firstRow="1" w:lastRow="0" w:firstColumn="1" w:lastColumn="0" w:noHBand="0" w:noVBand="1"/>
        <w:tblDescription w:val="Displays the contact information for the Center for Online Learning and Teaching Technology."/>
      </w:tblPr>
      <w:tblGrid>
        <w:gridCol w:w="1413"/>
        <w:gridCol w:w="3028"/>
        <w:gridCol w:w="3944"/>
      </w:tblGrid>
      <w:tr w:rsidR="002F0072" w:rsidRPr="002F0072" w14:paraId="71997A97" w14:textId="77777777" w:rsidTr="002F0072">
        <w:trPr>
          <w:tblHeade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8F3FA6F" w14:textId="77777777" w:rsidR="002F0072" w:rsidRPr="002F0072" w:rsidRDefault="002F0072" w:rsidP="002F0072">
            <w:pPr>
              <w:spacing w:after="0" w:line="240" w:lineRule="auto"/>
              <w:jc w:val="center"/>
              <w:rPr>
                <w:rFonts w:ascii="Helvetica" w:eastAsia="Times New Roman" w:hAnsi="Helvetica" w:cs="Times New Roman"/>
                <w:b/>
                <w:bCs/>
                <w:color w:val="000000" w:themeColor="text1"/>
              </w:rPr>
            </w:pPr>
            <w:r w:rsidRPr="002F0072">
              <w:rPr>
                <w:rFonts w:ascii="Helvetica" w:eastAsia="Times New Roman" w:hAnsi="Helvetica" w:cs="Times New Roman"/>
                <w:b/>
                <w:bCs/>
                <w:color w:val="000000" w:themeColor="text1"/>
              </w:rPr>
              <w:t>Campus:</w:t>
            </w:r>
          </w:p>
        </w:tc>
        <w:tc>
          <w:tcPr>
            <w:tcW w:w="0" w:type="auto"/>
            <w:tcBorders>
              <w:top w:val="outset" w:sz="6" w:space="0" w:color="auto"/>
              <w:left w:val="outset" w:sz="6" w:space="0" w:color="auto"/>
              <w:bottom w:val="outset" w:sz="6" w:space="0" w:color="auto"/>
              <w:right w:val="outset" w:sz="6" w:space="0" w:color="auto"/>
            </w:tcBorders>
            <w:vAlign w:val="center"/>
            <w:hideMark/>
          </w:tcPr>
          <w:p w14:paraId="52DB5F79" w14:textId="77777777" w:rsidR="002F0072" w:rsidRPr="002F0072" w:rsidRDefault="002F0072" w:rsidP="002F0072">
            <w:pPr>
              <w:spacing w:after="0" w:line="240" w:lineRule="auto"/>
              <w:rPr>
                <w:rFonts w:ascii="Helvetica" w:eastAsia="Times New Roman" w:hAnsi="Helvetica" w:cs="Times New Roman"/>
                <w:b/>
                <w:bCs/>
                <w:color w:val="000000" w:themeColor="text1"/>
              </w:rPr>
            </w:pPr>
            <w:r w:rsidRPr="002F0072">
              <w:rPr>
                <w:rFonts w:ascii="Helvetica" w:eastAsia="Times New Roman" w:hAnsi="Helvetica" w:cs="Times New Roman"/>
                <w:b/>
                <w:bCs/>
                <w:color w:val="000000" w:themeColor="text1"/>
              </w:rPr>
              <w:t>Brownsville </w:t>
            </w:r>
          </w:p>
        </w:tc>
        <w:tc>
          <w:tcPr>
            <w:tcW w:w="0" w:type="auto"/>
            <w:tcBorders>
              <w:top w:val="outset" w:sz="6" w:space="0" w:color="auto"/>
              <w:left w:val="outset" w:sz="6" w:space="0" w:color="auto"/>
              <w:bottom w:val="outset" w:sz="6" w:space="0" w:color="auto"/>
              <w:right w:val="outset" w:sz="6" w:space="0" w:color="auto"/>
            </w:tcBorders>
            <w:vAlign w:val="center"/>
            <w:hideMark/>
          </w:tcPr>
          <w:p w14:paraId="44EA750E" w14:textId="77777777" w:rsidR="002F0072" w:rsidRPr="002F0072" w:rsidRDefault="002F0072" w:rsidP="002F0072">
            <w:pPr>
              <w:spacing w:after="0" w:line="240" w:lineRule="auto"/>
              <w:rPr>
                <w:rFonts w:ascii="Helvetica" w:eastAsia="Times New Roman" w:hAnsi="Helvetica" w:cs="Times New Roman"/>
                <w:b/>
                <w:bCs/>
                <w:color w:val="000000" w:themeColor="text1"/>
              </w:rPr>
            </w:pPr>
            <w:r w:rsidRPr="002F0072">
              <w:rPr>
                <w:rFonts w:ascii="Helvetica" w:eastAsia="Times New Roman" w:hAnsi="Helvetica" w:cs="Times New Roman"/>
                <w:b/>
                <w:bCs/>
                <w:color w:val="000000" w:themeColor="text1"/>
              </w:rPr>
              <w:t>Edinburg </w:t>
            </w:r>
          </w:p>
        </w:tc>
      </w:tr>
      <w:tr w:rsidR="002F0072" w:rsidRPr="002F0072" w14:paraId="049197EC" w14:textId="77777777" w:rsidTr="002F007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800F143" w14:textId="77777777" w:rsidR="002F0072" w:rsidRPr="002F0072" w:rsidRDefault="002F0072" w:rsidP="002F0072">
            <w:pPr>
              <w:jc w:val="center"/>
              <w:rPr>
                <w:rFonts w:ascii="Helvetica" w:eastAsia="Times New Roman" w:hAnsi="Helvetica" w:cs="Times New Roman"/>
                <w:b/>
                <w:bCs/>
              </w:rPr>
            </w:pPr>
            <w:r w:rsidRPr="002F0072">
              <w:rPr>
                <w:rFonts w:ascii="Helvetica" w:eastAsia="Times New Roman" w:hAnsi="Helvetica" w:cs="Times New Roman"/>
                <w:b/>
                <w:bCs/>
              </w:rPr>
              <w:t>Location</w:t>
            </w:r>
          </w:p>
        </w:tc>
        <w:tc>
          <w:tcPr>
            <w:tcW w:w="0" w:type="auto"/>
            <w:tcBorders>
              <w:top w:val="outset" w:sz="6" w:space="0" w:color="auto"/>
              <w:left w:val="outset" w:sz="6" w:space="0" w:color="auto"/>
              <w:bottom w:val="outset" w:sz="6" w:space="0" w:color="auto"/>
              <w:right w:val="outset" w:sz="6" w:space="0" w:color="auto"/>
            </w:tcBorders>
            <w:vAlign w:val="center"/>
            <w:hideMark/>
          </w:tcPr>
          <w:p w14:paraId="47345B4D" w14:textId="77777777" w:rsidR="002F0072" w:rsidRPr="002F0072" w:rsidRDefault="002F0072" w:rsidP="002F0072">
            <w:pPr>
              <w:rPr>
                <w:rFonts w:ascii="Helvetica" w:eastAsia="Times New Roman" w:hAnsi="Helvetica" w:cs="Times New Roman"/>
              </w:rPr>
            </w:pPr>
            <w:r w:rsidRPr="002F0072">
              <w:rPr>
                <w:rFonts w:ascii="Helvetica" w:eastAsia="Times New Roman" w:hAnsi="Helvetica" w:cs="Times New Roman"/>
              </w:rPr>
              <w:t>Casa Bella (BCASA) 613</w:t>
            </w:r>
          </w:p>
        </w:tc>
        <w:tc>
          <w:tcPr>
            <w:tcW w:w="0" w:type="auto"/>
            <w:tcBorders>
              <w:top w:val="outset" w:sz="6" w:space="0" w:color="auto"/>
              <w:left w:val="outset" w:sz="6" w:space="0" w:color="auto"/>
              <w:bottom w:val="outset" w:sz="6" w:space="0" w:color="auto"/>
              <w:right w:val="outset" w:sz="6" w:space="0" w:color="auto"/>
            </w:tcBorders>
            <w:vAlign w:val="center"/>
            <w:hideMark/>
          </w:tcPr>
          <w:p w14:paraId="3E9F6925" w14:textId="77777777" w:rsidR="002F0072" w:rsidRPr="002F0072" w:rsidRDefault="002F0072" w:rsidP="002F0072">
            <w:pPr>
              <w:rPr>
                <w:rFonts w:ascii="Helvetica" w:eastAsia="Times New Roman" w:hAnsi="Helvetica" w:cs="Times New Roman"/>
              </w:rPr>
            </w:pPr>
            <w:r w:rsidRPr="002F0072">
              <w:rPr>
                <w:rFonts w:ascii="Helvetica" w:eastAsia="Times New Roman" w:hAnsi="Helvetica" w:cs="Times New Roman"/>
              </w:rPr>
              <w:t>Marialice Shary Shivers (EMASS) 3.142</w:t>
            </w:r>
          </w:p>
        </w:tc>
      </w:tr>
      <w:tr w:rsidR="002F0072" w:rsidRPr="002F0072" w14:paraId="4D2248A3" w14:textId="77777777" w:rsidTr="002F007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07DE64A" w14:textId="77777777" w:rsidR="002F0072" w:rsidRPr="002F0072" w:rsidRDefault="002F0072" w:rsidP="002F0072">
            <w:pPr>
              <w:jc w:val="center"/>
              <w:rPr>
                <w:rFonts w:ascii="Helvetica" w:eastAsia="Times New Roman" w:hAnsi="Helvetica" w:cs="Times New Roman"/>
                <w:b/>
                <w:bCs/>
              </w:rPr>
            </w:pPr>
            <w:r w:rsidRPr="002F0072">
              <w:rPr>
                <w:rFonts w:ascii="Helvetica" w:eastAsia="Times New Roman" w:hAnsi="Helvetica" w:cs="Times New Roman"/>
                <w:b/>
                <w:bCs/>
              </w:rPr>
              <w:t>Phone</w:t>
            </w:r>
          </w:p>
        </w:tc>
        <w:tc>
          <w:tcPr>
            <w:tcW w:w="0" w:type="auto"/>
            <w:tcBorders>
              <w:top w:val="outset" w:sz="6" w:space="0" w:color="auto"/>
              <w:left w:val="outset" w:sz="6" w:space="0" w:color="auto"/>
              <w:bottom w:val="outset" w:sz="6" w:space="0" w:color="auto"/>
              <w:right w:val="outset" w:sz="6" w:space="0" w:color="auto"/>
            </w:tcBorders>
            <w:vAlign w:val="center"/>
            <w:hideMark/>
          </w:tcPr>
          <w:p w14:paraId="58F88F81" w14:textId="77777777" w:rsidR="002F0072" w:rsidRPr="002F0072" w:rsidRDefault="002F0072" w:rsidP="002F0072">
            <w:pPr>
              <w:rPr>
                <w:rFonts w:ascii="Helvetica" w:eastAsia="Times New Roman" w:hAnsi="Helvetica" w:cs="Times New Roman"/>
              </w:rPr>
            </w:pPr>
            <w:r w:rsidRPr="002F0072">
              <w:rPr>
                <w:rFonts w:ascii="Helvetica" w:eastAsia="Times New Roman" w:hAnsi="Helvetica" w:cs="Times New Roman"/>
              </w:rPr>
              <w:t>(956)-882-6792</w:t>
            </w:r>
          </w:p>
        </w:tc>
        <w:tc>
          <w:tcPr>
            <w:tcW w:w="0" w:type="auto"/>
            <w:tcBorders>
              <w:top w:val="outset" w:sz="6" w:space="0" w:color="auto"/>
              <w:left w:val="outset" w:sz="6" w:space="0" w:color="auto"/>
              <w:bottom w:val="outset" w:sz="6" w:space="0" w:color="auto"/>
              <w:right w:val="outset" w:sz="6" w:space="0" w:color="auto"/>
            </w:tcBorders>
            <w:vAlign w:val="center"/>
            <w:hideMark/>
          </w:tcPr>
          <w:p w14:paraId="52A633E9" w14:textId="77777777" w:rsidR="002F0072" w:rsidRPr="002F0072" w:rsidRDefault="002F0072" w:rsidP="002F0072">
            <w:pPr>
              <w:rPr>
                <w:rFonts w:ascii="Helvetica" w:eastAsia="Times New Roman" w:hAnsi="Helvetica" w:cs="Times New Roman"/>
              </w:rPr>
            </w:pPr>
            <w:r w:rsidRPr="002F0072">
              <w:rPr>
                <w:rFonts w:ascii="Helvetica" w:eastAsia="Times New Roman" w:hAnsi="Helvetica" w:cs="Times New Roman"/>
              </w:rPr>
              <w:t>(956)-665-5327</w:t>
            </w:r>
          </w:p>
        </w:tc>
      </w:tr>
      <w:tr w:rsidR="002F0072" w:rsidRPr="002F0072" w14:paraId="2CB1AD52" w14:textId="77777777" w:rsidTr="002F007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7496AA2" w14:textId="77777777" w:rsidR="002F0072" w:rsidRPr="002F0072" w:rsidRDefault="002F0072" w:rsidP="002F0072">
            <w:pPr>
              <w:jc w:val="center"/>
              <w:rPr>
                <w:rFonts w:ascii="Helvetica" w:eastAsia="Times New Roman" w:hAnsi="Helvetica" w:cs="Times New Roman"/>
                <w:b/>
                <w:bCs/>
              </w:rPr>
            </w:pPr>
            <w:r w:rsidRPr="002F0072">
              <w:rPr>
                <w:rFonts w:ascii="Helvetica" w:eastAsia="Times New Roman" w:hAnsi="Helvetica" w:cs="Times New Roman"/>
                <w:b/>
                <w:bCs/>
              </w:rPr>
              <w:t>Toll Free</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168CA564" w14:textId="77777777" w:rsidR="002F0072" w:rsidRPr="002F0072" w:rsidRDefault="002F0072" w:rsidP="002F0072">
            <w:pPr>
              <w:keepNext/>
              <w:keepLines/>
              <w:spacing w:before="40" w:after="0"/>
              <w:outlineLvl w:val="2"/>
              <w:rPr>
                <w:rFonts w:ascii="Helvetica" w:eastAsia="Times New Roman" w:hAnsi="Helvetica" w:cs="Times New Roman"/>
                <w:color w:val="000000" w:themeColor="text1"/>
              </w:rPr>
            </w:pPr>
            <w:r w:rsidRPr="002F0072">
              <w:rPr>
                <w:rFonts w:ascii="Helvetica" w:eastAsia="Times New Roman" w:hAnsi="Helvetica" w:cs="Times New Roman"/>
                <w:color w:val="000000" w:themeColor="text1"/>
              </w:rPr>
              <w:t>1-(866)-654-4555</w:t>
            </w:r>
          </w:p>
        </w:tc>
      </w:tr>
      <w:tr w:rsidR="002F0072" w:rsidRPr="002F0072" w14:paraId="53D8A17C" w14:textId="77777777" w:rsidTr="002F007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752DAE9" w14:textId="77777777" w:rsidR="002F0072" w:rsidRPr="002F0072" w:rsidRDefault="002F0072" w:rsidP="002F0072">
            <w:pPr>
              <w:jc w:val="center"/>
              <w:rPr>
                <w:rFonts w:ascii="Helvetica" w:eastAsia="Times New Roman" w:hAnsi="Helvetica" w:cs="Times New Roman"/>
                <w:b/>
                <w:bCs/>
              </w:rPr>
            </w:pPr>
            <w:r w:rsidRPr="002F0072">
              <w:rPr>
                <w:rFonts w:ascii="Helvetica" w:eastAsia="Times New Roman" w:hAnsi="Helvetica" w:cs="Times New Roman"/>
                <w:b/>
                <w:bCs/>
              </w:rPr>
              <w:t>Support Tickets</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00A4F85C" w14:textId="77777777" w:rsidR="002F0072" w:rsidRPr="002F0072" w:rsidRDefault="002F0072" w:rsidP="002F0072">
            <w:pPr>
              <w:rPr>
                <w:rFonts w:ascii="Helvetica" w:eastAsia="Times New Roman" w:hAnsi="Helvetica" w:cs="Times New Roman"/>
              </w:rPr>
            </w:pPr>
            <w:r w:rsidRPr="002F0072">
              <w:rPr>
                <w:rFonts w:ascii="Helvetica" w:eastAsia="Times New Roman" w:hAnsi="Helvetica" w:cs="Times New Roman"/>
              </w:rPr>
              <w:t xml:space="preserve">Submit a Support Case via our </w:t>
            </w:r>
            <w:hyperlink r:id="rId44" w:history="1">
              <w:r w:rsidRPr="00526747">
                <w:rPr>
                  <w:rFonts w:ascii="Helvetica" w:eastAsia="Times New Roman" w:hAnsi="Helvetica" w:cs="Times New Roman"/>
                  <w:color w:val="0070C0"/>
                  <w:u w:val="single"/>
                </w:rPr>
                <w:t>Ask COLTT Portal</w:t>
              </w:r>
            </w:hyperlink>
          </w:p>
        </w:tc>
      </w:tr>
      <w:tr w:rsidR="002F0072" w:rsidRPr="002F0072" w14:paraId="5B1A425E" w14:textId="77777777" w:rsidTr="002F007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8B7F780" w14:textId="77777777" w:rsidR="002F0072" w:rsidRPr="002F0072" w:rsidRDefault="002F0072" w:rsidP="002F0072">
            <w:pPr>
              <w:jc w:val="center"/>
              <w:rPr>
                <w:rFonts w:ascii="Helvetica" w:eastAsia="Times New Roman" w:hAnsi="Helvetica" w:cs="Times New Roman"/>
                <w:b/>
                <w:bCs/>
              </w:rPr>
            </w:pPr>
            <w:r w:rsidRPr="002F0072">
              <w:rPr>
                <w:rFonts w:ascii="Helvetica" w:eastAsia="Times New Roman" w:hAnsi="Helvetica" w:cs="Times New Roman"/>
                <w:b/>
                <w:bCs/>
              </w:rPr>
              <w:t>Online Support</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049ECC8F" w14:textId="77777777" w:rsidR="002F0072" w:rsidRPr="002F0072" w:rsidRDefault="00000000" w:rsidP="002F0072">
            <w:pPr>
              <w:rPr>
                <w:rFonts w:ascii="Helvetica" w:eastAsia="Times New Roman" w:hAnsi="Helvetica" w:cs="Times New Roman"/>
              </w:rPr>
            </w:pPr>
            <w:hyperlink r:id="rId45" w:history="1">
              <w:r w:rsidR="002F0072" w:rsidRPr="00526747">
                <w:rPr>
                  <w:rFonts w:ascii="Helvetica" w:eastAsia="Times New Roman" w:hAnsi="Helvetica" w:cs="Times New Roman"/>
                  <w:color w:val="0070C0"/>
                  <w:u w:val="single"/>
                </w:rPr>
                <w:t>Chat with a Support Specialist online</w:t>
              </w:r>
            </w:hyperlink>
            <w:r w:rsidR="002F0072" w:rsidRPr="002F0072">
              <w:rPr>
                <w:rFonts w:ascii="Helvetica" w:eastAsia="Times New Roman" w:hAnsi="Helvetica" w:cs="Times New Roman"/>
              </w:rPr>
              <w:t xml:space="preserve">. </w:t>
            </w:r>
          </w:p>
        </w:tc>
      </w:tr>
      <w:tr w:rsidR="002F0072" w:rsidRPr="002F0072" w14:paraId="3431441D" w14:textId="77777777" w:rsidTr="002F007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97107BD" w14:textId="77777777" w:rsidR="002F0072" w:rsidRPr="002F0072" w:rsidRDefault="002F0072" w:rsidP="002F0072">
            <w:pPr>
              <w:jc w:val="center"/>
              <w:rPr>
                <w:rFonts w:ascii="Helvetica" w:eastAsia="Times New Roman" w:hAnsi="Helvetica" w:cs="Times New Roman"/>
                <w:b/>
                <w:bCs/>
              </w:rPr>
            </w:pPr>
            <w:r w:rsidRPr="002F0072">
              <w:rPr>
                <w:rFonts w:ascii="Helvetica" w:eastAsia="Times New Roman" w:hAnsi="Helvetica" w:cs="Times New Roman"/>
                <w:b/>
                <w:bCs/>
              </w:rPr>
              <w:t>24/7 Support</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20428D3E" w14:textId="77777777" w:rsidR="002F0072" w:rsidRPr="002F0072" w:rsidRDefault="002F0072" w:rsidP="002F0072">
            <w:pPr>
              <w:spacing w:after="0" w:line="240" w:lineRule="auto"/>
              <w:rPr>
                <w:rFonts w:ascii="Helvetica" w:eastAsia="Times New Roman" w:hAnsi="Helvetica" w:cs="Times New Roman"/>
              </w:rPr>
            </w:pPr>
            <w:r w:rsidRPr="002F0072">
              <w:rPr>
                <w:rFonts w:ascii="Helvetica" w:eastAsia="Times New Roman" w:hAnsi="Helvetica" w:cs="Times New Roman"/>
              </w:rPr>
              <w:t>Need Blackboard assistance after hours? You can call our main office numbers, (956)-882-6792 or (956)-665-5327, to speak with a support representative.</w:t>
            </w:r>
          </w:p>
        </w:tc>
      </w:tr>
    </w:tbl>
    <w:p w14:paraId="610ED60A" w14:textId="77777777" w:rsidR="002F0072" w:rsidRPr="002F0072" w:rsidRDefault="002F0072" w:rsidP="002F0072">
      <w:pPr>
        <w:keepNext/>
        <w:keepLines/>
        <w:spacing w:before="400" w:after="40" w:line="240" w:lineRule="auto"/>
        <w:outlineLvl w:val="0"/>
        <w:rPr>
          <w:rFonts w:ascii="Helvetica" w:eastAsia="Times New Roman" w:hAnsi="Helvetica" w:cs="Calibri Light"/>
          <w:b/>
          <w:bCs/>
          <w:sz w:val="36"/>
          <w:szCs w:val="36"/>
        </w:rPr>
      </w:pPr>
      <w:bookmarkStart w:id="10" w:name="_University_Policy_Statements_1"/>
      <w:bookmarkEnd w:id="10"/>
    </w:p>
    <w:p w14:paraId="11361EBE" w14:textId="77777777" w:rsidR="002F0072" w:rsidRPr="002F0072" w:rsidRDefault="002F0072" w:rsidP="002F0072">
      <w:pPr>
        <w:keepNext/>
        <w:keepLines/>
        <w:spacing w:before="400" w:after="40" w:line="240" w:lineRule="auto"/>
        <w:outlineLvl w:val="0"/>
        <w:rPr>
          <w:rFonts w:ascii="Helvetica" w:eastAsia="Times New Roman" w:hAnsi="Helvetica" w:cs="Calibri Light"/>
          <w:b/>
          <w:bCs/>
          <w:sz w:val="36"/>
          <w:szCs w:val="36"/>
        </w:rPr>
      </w:pPr>
      <w:r w:rsidRPr="002F0072">
        <w:rPr>
          <w:rFonts w:ascii="Helvetica" w:eastAsia="Times New Roman" w:hAnsi="Helvetica" w:cs="Calibri Light"/>
          <w:b/>
          <w:bCs/>
          <w:sz w:val="36"/>
          <w:szCs w:val="36"/>
        </w:rPr>
        <w:t>University Policy Statements</w:t>
      </w:r>
    </w:p>
    <w:p w14:paraId="64462215" w14:textId="77777777" w:rsidR="002F0072" w:rsidRPr="002F0072" w:rsidRDefault="002F0072" w:rsidP="002F0072">
      <w:pPr>
        <w:rPr>
          <w:rFonts w:ascii="Helvetica" w:eastAsia="Times New Roman" w:hAnsi="Helvetica" w:cs="Times New Roman"/>
        </w:rPr>
      </w:pPr>
      <w:r w:rsidRPr="00526747">
        <w:rPr>
          <w:rFonts w:ascii="Helvetica" w:eastAsia="Calibri" w:hAnsi="Helvetica" w:cs="Calibri Light"/>
          <w:color w:val="0070C0"/>
        </w:rPr>
        <w:t>[The following UTRGV policy statements are required on all syllabi. DO NOT Modify.]</w:t>
      </w:r>
    </w:p>
    <w:p w14:paraId="71966F45" w14:textId="77777777" w:rsidR="002F0072" w:rsidRPr="002F0072" w:rsidRDefault="002F0072" w:rsidP="002F0072">
      <w:pPr>
        <w:spacing w:before="100" w:beforeAutospacing="1" w:after="100" w:afterAutospacing="1" w:line="240" w:lineRule="auto"/>
        <w:rPr>
          <w:rFonts w:ascii="Helvetica" w:eastAsia="Times New Roman" w:hAnsi="Helvetica" w:cs="Calibri Light"/>
          <w:i/>
          <w:iCs/>
        </w:rPr>
      </w:pPr>
      <w:r w:rsidRPr="002F0072">
        <w:rPr>
          <w:rFonts w:ascii="Helvetica" w:eastAsia="Times New Roman" w:hAnsi="Helvetica" w:cs="Calibri Light"/>
          <w:i/>
          <w:iCs/>
        </w:rPr>
        <w:t>We care about creating a safe and supportive learning environment for all students. The University policy statements below are intended to create transparency for your rights and responsibilities as students. We each contribute to ensuring a safe and positive environment through our actions and conduct, and students are encouraged to advocate for their needs.</w:t>
      </w:r>
    </w:p>
    <w:p w14:paraId="33379CA2" w14:textId="77777777" w:rsidR="002F0072" w:rsidRPr="002F0072" w:rsidRDefault="002F0072" w:rsidP="002F0072">
      <w:pPr>
        <w:spacing w:after="0" w:line="240" w:lineRule="auto"/>
        <w:rPr>
          <w:rFonts w:ascii="Helvetica" w:eastAsia="Times New Roman" w:hAnsi="Helvetica" w:cs="Calibri"/>
        </w:rPr>
      </w:pPr>
      <w:r w:rsidRPr="002F0072">
        <w:rPr>
          <w:rFonts w:ascii="Helvetica" w:eastAsia="Times New Roman" w:hAnsi="Helvetica" w:cs="Times New Roman"/>
          <w:sz w:val="32"/>
          <w:szCs w:val="32"/>
        </w:rPr>
        <w:t>STUDENT ACCESSIBILITY SERVICES</w:t>
      </w:r>
    </w:p>
    <w:p w14:paraId="7780C259" w14:textId="77777777" w:rsidR="002F0072" w:rsidRPr="002F0072" w:rsidRDefault="002F0072" w:rsidP="002F0072">
      <w:pPr>
        <w:spacing w:after="0" w:line="240" w:lineRule="auto"/>
        <w:rPr>
          <w:rFonts w:ascii="Helvetica" w:eastAsia="Times New Roman" w:hAnsi="Helvetica" w:cs="Times New Roman"/>
        </w:rPr>
      </w:pPr>
      <w:r w:rsidRPr="002F0072">
        <w:rPr>
          <w:rFonts w:ascii="Helvetica" w:eastAsia="Times New Roman" w:hAnsi="Helvetica" w:cs="Times New Roman"/>
        </w:rPr>
        <w:t>Student Accessibility Services staff can be contacted at either campus to learn about and explore accessibility services.</w:t>
      </w:r>
    </w:p>
    <w:tbl>
      <w:tblPr>
        <w:tblW w:w="8385" w:type="dxa"/>
        <w:tblCellSpacing w:w="0" w:type="dxa"/>
        <w:tblBorders>
          <w:top w:val="outset" w:sz="6" w:space="0" w:color="auto"/>
          <w:left w:val="outset" w:sz="6" w:space="0" w:color="auto"/>
          <w:bottom w:val="outset" w:sz="6" w:space="0" w:color="auto"/>
          <w:right w:val="outset" w:sz="6" w:space="0" w:color="auto"/>
        </w:tblBorders>
        <w:tblCellMar>
          <w:top w:w="100" w:type="dxa"/>
          <w:left w:w="100" w:type="dxa"/>
          <w:bottom w:w="100" w:type="dxa"/>
          <w:right w:w="100" w:type="dxa"/>
        </w:tblCellMar>
        <w:tblLook w:val="04A0" w:firstRow="1" w:lastRow="0" w:firstColumn="1" w:lastColumn="0" w:noHBand="0" w:noVBand="1"/>
        <w:tblDescription w:val="Displays the contact information for the Center for Online Learning and Teaching Technology."/>
      </w:tblPr>
      <w:tblGrid>
        <w:gridCol w:w="1260"/>
        <w:gridCol w:w="4025"/>
        <w:gridCol w:w="3100"/>
      </w:tblGrid>
      <w:tr w:rsidR="002F0072" w:rsidRPr="002F0072" w14:paraId="76C2896D" w14:textId="77777777" w:rsidTr="002F0072">
        <w:trPr>
          <w:tblHeader/>
          <w:tblCellSpacing w:w="0" w:type="dxa"/>
        </w:trPr>
        <w:tc>
          <w:tcPr>
            <w:tcW w:w="1260" w:type="dxa"/>
            <w:tcBorders>
              <w:top w:val="outset" w:sz="6" w:space="0" w:color="auto"/>
              <w:left w:val="outset" w:sz="6" w:space="0" w:color="auto"/>
              <w:bottom w:val="outset" w:sz="6" w:space="0" w:color="auto"/>
              <w:right w:val="outset" w:sz="6" w:space="0" w:color="auto"/>
            </w:tcBorders>
            <w:vAlign w:val="center"/>
            <w:hideMark/>
          </w:tcPr>
          <w:p w14:paraId="21ACC5D2" w14:textId="77777777" w:rsidR="002F0072" w:rsidRPr="002F0072" w:rsidRDefault="002F0072" w:rsidP="002F0072">
            <w:pPr>
              <w:spacing w:after="0" w:line="240" w:lineRule="auto"/>
              <w:jc w:val="center"/>
              <w:rPr>
                <w:rFonts w:ascii="Helvetica" w:eastAsia="Times New Roman" w:hAnsi="Helvetica" w:cs="Times New Roman"/>
                <w:b/>
                <w:bCs/>
                <w:color w:val="000000" w:themeColor="text1"/>
              </w:rPr>
            </w:pPr>
            <w:r w:rsidRPr="002F0072">
              <w:rPr>
                <w:rFonts w:ascii="Helvetica" w:eastAsia="Times New Roman" w:hAnsi="Helvetica" w:cs="Times New Roman"/>
                <w:b/>
                <w:bCs/>
                <w:color w:val="000000" w:themeColor="text1"/>
              </w:rPr>
              <w:t>Campus:</w:t>
            </w:r>
          </w:p>
        </w:tc>
        <w:tc>
          <w:tcPr>
            <w:tcW w:w="4025" w:type="dxa"/>
            <w:tcBorders>
              <w:top w:val="outset" w:sz="6" w:space="0" w:color="auto"/>
              <w:left w:val="outset" w:sz="6" w:space="0" w:color="auto"/>
              <w:bottom w:val="outset" w:sz="6" w:space="0" w:color="auto"/>
              <w:right w:val="outset" w:sz="6" w:space="0" w:color="auto"/>
            </w:tcBorders>
            <w:vAlign w:val="center"/>
            <w:hideMark/>
          </w:tcPr>
          <w:p w14:paraId="7C2DDBEE" w14:textId="77777777" w:rsidR="002F0072" w:rsidRPr="002F0072" w:rsidRDefault="002F0072" w:rsidP="002F0072">
            <w:pPr>
              <w:spacing w:after="0" w:line="240" w:lineRule="auto"/>
              <w:rPr>
                <w:rFonts w:ascii="Helvetica" w:eastAsia="Times New Roman" w:hAnsi="Helvetica" w:cs="Times New Roman"/>
                <w:b/>
                <w:bCs/>
                <w:color w:val="000000" w:themeColor="text1"/>
              </w:rPr>
            </w:pPr>
            <w:r w:rsidRPr="002F0072">
              <w:rPr>
                <w:rFonts w:ascii="Helvetica" w:eastAsia="Times New Roman" w:hAnsi="Helvetica" w:cs="Times New Roman"/>
                <w:b/>
                <w:bCs/>
                <w:color w:val="000000" w:themeColor="text1"/>
              </w:rPr>
              <w:t>Brownsville </w:t>
            </w:r>
          </w:p>
        </w:tc>
        <w:tc>
          <w:tcPr>
            <w:tcW w:w="3100" w:type="dxa"/>
            <w:tcBorders>
              <w:top w:val="outset" w:sz="6" w:space="0" w:color="auto"/>
              <w:left w:val="outset" w:sz="6" w:space="0" w:color="auto"/>
              <w:bottom w:val="outset" w:sz="6" w:space="0" w:color="auto"/>
              <w:right w:val="outset" w:sz="6" w:space="0" w:color="auto"/>
            </w:tcBorders>
            <w:vAlign w:val="center"/>
            <w:hideMark/>
          </w:tcPr>
          <w:p w14:paraId="065B4714" w14:textId="77777777" w:rsidR="002F0072" w:rsidRPr="002F0072" w:rsidRDefault="002F0072" w:rsidP="002F0072">
            <w:pPr>
              <w:spacing w:after="0" w:line="240" w:lineRule="auto"/>
              <w:rPr>
                <w:rFonts w:ascii="Helvetica" w:eastAsia="Times New Roman" w:hAnsi="Helvetica" w:cs="Times New Roman"/>
                <w:b/>
                <w:bCs/>
                <w:color w:val="000000" w:themeColor="text1"/>
              </w:rPr>
            </w:pPr>
            <w:r w:rsidRPr="002F0072">
              <w:rPr>
                <w:rFonts w:ascii="Helvetica" w:eastAsia="Times New Roman" w:hAnsi="Helvetica" w:cs="Times New Roman"/>
                <w:b/>
                <w:bCs/>
                <w:color w:val="000000" w:themeColor="text1"/>
              </w:rPr>
              <w:t>Edinburg </w:t>
            </w:r>
          </w:p>
        </w:tc>
      </w:tr>
      <w:tr w:rsidR="002F0072" w:rsidRPr="002F0072" w14:paraId="23047A29" w14:textId="77777777" w:rsidTr="002F0072">
        <w:trPr>
          <w:tblCellSpacing w:w="0" w:type="dxa"/>
        </w:trPr>
        <w:tc>
          <w:tcPr>
            <w:tcW w:w="1260" w:type="dxa"/>
            <w:tcBorders>
              <w:top w:val="outset" w:sz="6" w:space="0" w:color="auto"/>
              <w:left w:val="outset" w:sz="6" w:space="0" w:color="auto"/>
              <w:bottom w:val="outset" w:sz="6" w:space="0" w:color="auto"/>
              <w:right w:val="outset" w:sz="6" w:space="0" w:color="auto"/>
            </w:tcBorders>
            <w:vAlign w:val="center"/>
            <w:hideMark/>
          </w:tcPr>
          <w:p w14:paraId="201F1F86" w14:textId="77777777" w:rsidR="002F0072" w:rsidRPr="002F0072" w:rsidRDefault="002F0072" w:rsidP="002F0072">
            <w:pPr>
              <w:jc w:val="center"/>
              <w:rPr>
                <w:rFonts w:ascii="Helvetica" w:eastAsia="Times New Roman" w:hAnsi="Helvetica" w:cs="Times New Roman"/>
                <w:b/>
                <w:bCs/>
              </w:rPr>
            </w:pPr>
            <w:r w:rsidRPr="002F0072">
              <w:rPr>
                <w:rFonts w:ascii="Helvetica" w:eastAsia="Times New Roman" w:hAnsi="Helvetica" w:cs="Times New Roman"/>
                <w:b/>
                <w:bCs/>
              </w:rPr>
              <w:t>Location:</w:t>
            </w:r>
          </w:p>
        </w:tc>
        <w:tc>
          <w:tcPr>
            <w:tcW w:w="4025" w:type="dxa"/>
            <w:tcBorders>
              <w:top w:val="outset" w:sz="6" w:space="0" w:color="auto"/>
              <w:left w:val="outset" w:sz="6" w:space="0" w:color="auto"/>
              <w:bottom w:val="outset" w:sz="6" w:space="0" w:color="auto"/>
              <w:right w:val="outset" w:sz="6" w:space="0" w:color="auto"/>
            </w:tcBorders>
            <w:vAlign w:val="center"/>
            <w:hideMark/>
          </w:tcPr>
          <w:p w14:paraId="65091425" w14:textId="77777777" w:rsidR="002F0072" w:rsidRPr="002F0072" w:rsidRDefault="002F0072" w:rsidP="002F0072">
            <w:pPr>
              <w:rPr>
                <w:rFonts w:ascii="Helvetica" w:eastAsia="Times New Roman" w:hAnsi="Helvetica" w:cs="Times New Roman"/>
              </w:rPr>
            </w:pPr>
            <w:r w:rsidRPr="002F0072">
              <w:rPr>
                <w:rFonts w:ascii="Helvetica" w:eastAsia="Times New Roman" w:hAnsi="Helvetica" w:cs="Times New Roman"/>
              </w:rPr>
              <w:t>Music and Learning Center (BMSLC, 1.107)</w:t>
            </w:r>
          </w:p>
        </w:tc>
        <w:tc>
          <w:tcPr>
            <w:tcW w:w="3100" w:type="dxa"/>
            <w:tcBorders>
              <w:top w:val="outset" w:sz="6" w:space="0" w:color="auto"/>
              <w:left w:val="outset" w:sz="6" w:space="0" w:color="auto"/>
              <w:bottom w:val="outset" w:sz="6" w:space="0" w:color="auto"/>
              <w:right w:val="outset" w:sz="6" w:space="0" w:color="auto"/>
            </w:tcBorders>
            <w:vAlign w:val="center"/>
            <w:hideMark/>
          </w:tcPr>
          <w:p w14:paraId="2856BFB0" w14:textId="77777777" w:rsidR="002F0072" w:rsidRPr="002F0072" w:rsidRDefault="002F0072" w:rsidP="002F0072">
            <w:pPr>
              <w:rPr>
                <w:rFonts w:ascii="Helvetica" w:eastAsia="Times New Roman" w:hAnsi="Helvetica" w:cs="Times New Roman"/>
              </w:rPr>
            </w:pPr>
            <w:r w:rsidRPr="002F0072">
              <w:rPr>
                <w:rFonts w:ascii="Helvetica" w:eastAsia="Times New Roman" w:hAnsi="Helvetica" w:cs="Times New Roman"/>
              </w:rPr>
              <w:t>University Center (EUCTR, 108)</w:t>
            </w:r>
          </w:p>
        </w:tc>
      </w:tr>
      <w:tr w:rsidR="002F0072" w:rsidRPr="002F0072" w14:paraId="404A918F" w14:textId="77777777" w:rsidTr="002F0072">
        <w:trPr>
          <w:tblCellSpacing w:w="0" w:type="dxa"/>
        </w:trPr>
        <w:tc>
          <w:tcPr>
            <w:tcW w:w="1260" w:type="dxa"/>
            <w:tcBorders>
              <w:top w:val="outset" w:sz="6" w:space="0" w:color="auto"/>
              <w:left w:val="outset" w:sz="6" w:space="0" w:color="auto"/>
              <w:bottom w:val="outset" w:sz="6" w:space="0" w:color="auto"/>
              <w:right w:val="outset" w:sz="6" w:space="0" w:color="auto"/>
            </w:tcBorders>
            <w:vAlign w:val="center"/>
            <w:hideMark/>
          </w:tcPr>
          <w:p w14:paraId="7DCF4BB6" w14:textId="77777777" w:rsidR="002F0072" w:rsidRPr="002F0072" w:rsidRDefault="002F0072" w:rsidP="002F0072">
            <w:pPr>
              <w:jc w:val="center"/>
              <w:rPr>
                <w:rFonts w:ascii="Helvetica" w:eastAsia="Times New Roman" w:hAnsi="Helvetica" w:cs="Times New Roman"/>
                <w:b/>
                <w:bCs/>
              </w:rPr>
            </w:pPr>
            <w:r w:rsidRPr="002F0072">
              <w:rPr>
                <w:rFonts w:ascii="Helvetica" w:eastAsia="Times New Roman" w:hAnsi="Helvetica" w:cs="Times New Roman"/>
                <w:b/>
                <w:bCs/>
              </w:rPr>
              <w:lastRenderedPageBreak/>
              <w:t>Phone:</w:t>
            </w:r>
          </w:p>
        </w:tc>
        <w:tc>
          <w:tcPr>
            <w:tcW w:w="4025" w:type="dxa"/>
            <w:tcBorders>
              <w:top w:val="outset" w:sz="6" w:space="0" w:color="auto"/>
              <w:left w:val="outset" w:sz="6" w:space="0" w:color="auto"/>
              <w:bottom w:val="outset" w:sz="6" w:space="0" w:color="auto"/>
              <w:right w:val="outset" w:sz="6" w:space="0" w:color="auto"/>
            </w:tcBorders>
            <w:vAlign w:val="center"/>
            <w:hideMark/>
          </w:tcPr>
          <w:p w14:paraId="149876A3" w14:textId="77777777" w:rsidR="002F0072" w:rsidRPr="002F0072" w:rsidRDefault="002F0072" w:rsidP="002F0072">
            <w:pPr>
              <w:rPr>
                <w:rFonts w:ascii="Helvetica" w:eastAsia="Times New Roman" w:hAnsi="Helvetica" w:cs="Times New Roman"/>
              </w:rPr>
            </w:pPr>
            <w:r w:rsidRPr="002F0072">
              <w:rPr>
                <w:rFonts w:ascii="Helvetica" w:eastAsia="Times New Roman" w:hAnsi="Helvetica" w:cs="Times New Roman"/>
              </w:rPr>
              <w:t>phone (956) 882-7374</w:t>
            </w:r>
          </w:p>
        </w:tc>
        <w:tc>
          <w:tcPr>
            <w:tcW w:w="3100" w:type="dxa"/>
            <w:tcBorders>
              <w:top w:val="outset" w:sz="6" w:space="0" w:color="auto"/>
              <w:left w:val="outset" w:sz="6" w:space="0" w:color="auto"/>
              <w:bottom w:val="outset" w:sz="6" w:space="0" w:color="auto"/>
              <w:right w:val="outset" w:sz="6" w:space="0" w:color="auto"/>
            </w:tcBorders>
            <w:vAlign w:val="center"/>
            <w:hideMark/>
          </w:tcPr>
          <w:p w14:paraId="380C05E2" w14:textId="77777777" w:rsidR="002F0072" w:rsidRPr="002F0072" w:rsidRDefault="002F0072" w:rsidP="002F0072">
            <w:pPr>
              <w:rPr>
                <w:rFonts w:ascii="Helvetica" w:eastAsia="Times New Roman" w:hAnsi="Helvetica" w:cs="Times New Roman"/>
              </w:rPr>
            </w:pPr>
            <w:r w:rsidRPr="002F0072">
              <w:rPr>
                <w:rFonts w:ascii="Helvetica" w:eastAsia="Times New Roman" w:hAnsi="Helvetica" w:cs="Times New Roman"/>
              </w:rPr>
              <w:t>phone (956) 665-7005</w:t>
            </w:r>
          </w:p>
        </w:tc>
      </w:tr>
      <w:tr w:rsidR="002F0072" w:rsidRPr="002F0072" w14:paraId="7889379F" w14:textId="77777777" w:rsidTr="002F0072">
        <w:trPr>
          <w:tblCellSpacing w:w="0" w:type="dxa"/>
        </w:trPr>
        <w:tc>
          <w:tcPr>
            <w:tcW w:w="1260" w:type="dxa"/>
            <w:tcBorders>
              <w:top w:val="outset" w:sz="6" w:space="0" w:color="auto"/>
              <w:left w:val="outset" w:sz="6" w:space="0" w:color="auto"/>
              <w:bottom w:val="outset" w:sz="6" w:space="0" w:color="auto"/>
              <w:right w:val="outset" w:sz="6" w:space="0" w:color="auto"/>
            </w:tcBorders>
            <w:vAlign w:val="center"/>
            <w:hideMark/>
          </w:tcPr>
          <w:p w14:paraId="07BEE85B" w14:textId="77777777" w:rsidR="002F0072" w:rsidRPr="002F0072" w:rsidRDefault="002F0072" w:rsidP="002F0072">
            <w:pPr>
              <w:jc w:val="center"/>
              <w:rPr>
                <w:rFonts w:ascii="Helvetica" w:eastAsia="Times New Roman" w:hAnsi="Helvetica" w:cs="Times New Roman"/>
                <w:b/>
                <w:bCs/>
              </w:rPr>
            </w:pPr>
            <w:r w:rsidRPr="002F0072">
              <w:rPr>
                <w:rFonts w:ascii="Helvetica" w:eastAsia="Times New Roman" w:hAnsi="Helvetica" w:cs="Times New Roman"/>
                <w:b/>
                <w:bCs/>
              </w:rPr>
              <w:t>e-mail</w:t>
            </w:r>
          </w:p>
        </w:tc>
        <w:tc>
          <w:tcPr>
            <w:tcW w:w="7125" w:type="dxa"/>
            <w:gridSpan w:val="2"/>
            <w:tcBorders>
              <w:top w:val="outset" w:sz="6" w:space="0" w:color="auto"/>
              <w:left w:val="outset" w:sz="6" w:space="0" w:color="auto"/>
              <w:bottom w:val="outset" w:sz="6" w:space="0" w:color="auto"/>
              <w:right w:val="outset" w:sz="6" w:space="0" w:color="auto"/>
            </w:tcBorders>
            <w:vAlign w:val="center"/>
            <w:hideMark/>
          </w:tcPr>
          <w:p w14:paraId="41E49086" w14:textId="77777777" w:rsidR="002F0072" w:rsidRPr="002F0072" w:rsidRDefault="002F0072" w:rsidP="002F0072">
            <w:pPr>
              <w:rPr>
                <w:rFonts w:ascii="Helvetica" w:eastAsia="Times New Roman" w:hAnsi="Helvetica" w:cs="Times New Roman"/>
              </w:rPr>
            </w:pPr>
            <w:r w:rsidRPr="00526747">
              <w:rPr>
                <w:rFonts w:ascii="Helvetica" w:eastAsia="Times New Roman" w:hAnsi="Helvetica" w:cs="Times New Roman"/>
                <w:color w:val="0070C0"/>
              </w:rPr>
              <w:t>ability@utrgv.edu</w:t>
            </w:r>
          </w:p>
        </w:tc>
      </w:tr>
    </w:tbl>
    <w:p w14:paraId="60F2073C" w14:textId="77777777" w:rsidR="002F0072" w:rsidRDefault="002F0072" w:rsidP="002F0072">
      <w:pPr>
        <w:spacing w:after="0" w:line="240" w:lineRule="auto"/>
        <w:rPr>
          <w:rFonts w:ascii="Helvetica" w:eastAsia="Times New Roman" w:hAnsi="Helvetica" w:cs="Times New Roman"/>
          <w:color w:val="2F5496" w:themeColor="accent1" w:themeShade="BF"/>
          <w:sz w:val="32"/>
          <w:szCs w:val="32"/>
        </w:rPr>
      </w:pPr>
    </w:p>
    <w:p w14:paraId="4327D1E3" w14:textId="29F6178B" w:rsidR="002F0072" w:rsidRPr="002F0072" w:rsidRDefault="002F0072" w:rsidP="002F0072">
      <w:pPr>
        <w:spacing w:after="0" w:line="240" w:lineRule="auto"/>
        <w:rPr>
          <w:rFonts w:ascii="Helvetica" w:eastAsia="Calibri" w:hAnsi="Helvetica" w:cs="Times New Roman"/>
        </w:rPr>
      </w:pPr>
      <w:r w:rsidRPr="002F0072">
        <w:rPr>
          <w:rFonts w:ascii="Helvetica" w:eastAsia="Times New Roman" w:hAnsi="Helvetica" w:cs="Times New Roman"/>
          <w:sz w:val="32"/>
          <w:szCs w:val="32"/>
        </w:rPr>
        <w:t>STUDENTS WITH DISABILITIES</w:t>
      </w:r>
      <w:bookmarkStart w:id="11" w:name="_Hlk14087121"/>
    </w:p>
    <w:p w14:paraId="69ABC682" w14:textId="77777777" w:rsidR="002F0072" w:rsidRPr="002F0072" w:rsidRDefault="002F0072" w:rsidP="002F0072">
      <w:pPr>
        <w:spacing w:after="0" w:line="240" w:lineRule="auto"/>
        <w:rPr>
          <w:rFonts w:ascii="Helvetica" w:eastAsia="Times New Roman" w:hAnsi="Helvetica" w:cs="Times New Roman"/>
        </w:rPr>
      </w:pPr>
      <w:r w:rsidRPr="002F0072">
        <w:rPr>
          <w:rFonts w:ascii="Helvetica" w:eastAsia="Times New Roman" w:hAnsi="Helvetica" w:cs="Times New Roman"/>
        </w:rPr>
        <w:t xml:space="preserve">Students with a documented disability (physical, psychological, learning, or other disability which affects academic performance) who would like to receive reasonable academic accommodations should contact </w:t>
      </w:r>
      <w:r w:rsidRPr="002F0072">
        <w:rPr>
          <w:rFonts w:ascii="Helvetica" w:eastAsia="Times New Roman" w:hAnsi="Helvetica" w:cs="Times New Roman"/>
          <w:b/>
          <w:bCs/>
        </w:rPr>
        <w:t xml:space="preserve">Student Accessibility Services (SAS) </w:t>
      </w:r>
      <w:r w:rsidRPr="002F0072">
        <w:rPr>
          <w:rFonts w:ascii="Helvetica" w:eastAsia="Times New Roman" w:hAnsi="Helvetica" w:cs="Times New Roman"/>
        </w:rPr>
        <w:t xml:space="preserve">for additional information. In order for accommodation requests to be considered for approval, the student must apply using the </w:t>
      </w:r>
      <w:hyperlink r:id="rId46" w:history="1">
        <w:r w:rsidRPr="00526747">
          <w:rPr>
            <w:rFonts w:ascii="Helvetica" w:eastAsia="Times New Roman" w:hAnsi="Helvetica" w:cs="Times New Roman"/>
            <w:i/>
            <w:iCs/>
            <w:color w:val="0070C0"/>
            <w:u w:val="single"/>
          </w:rPr>
          <w:t>mySAS</w:t>
        </w:r>
        <w:r w:rsidRPr="00526747">
          <w:rPr>
            <w:rFonts w:ascii="Helvetica" w:eastAsia="Times New Roman" w:hAnsi="Helvetica" w:cs="Times New Roman"/>
            <w:color w:val="0070C0"/>
            <w:u w:val="single"/>
          </w:rPr>
          <w:t xml:space="preserve"> portal</w:t>
        </w:r>
      </w:hyperlink>
      <w:r w:rsidRPr="002F0072">
        <w:rPr>
          <w:rFonts w:ascii="Helvetica" w:eastAsia="Times New Roman" w:hAnsi="Helvetica" w:cs="Times New Roman"/>
        </w:rPr>
        <w:t xml:space="preserve"> and is responsible for providing sufficient documentation of the disability to SAS. Students are required to participate in an interactive discussion, or an intake appointment, with SAS staff. </w:t>
      </w:r>
      <w:proofErr w:type="gramStart"/>
      <w:r w:rsidRPr="002F0072">
        <w:rPr>
          <w:rFonts w:ascii="Helvetica" w:eastAsia="Times New Roman" w:hAnsi="Helvetica" w:cs="Times New Roman"/>
        </w:rPr>
        <w:t>Accommodations</w:t>
      </w:r>
      <w:proofErr w:type="gramEnd"/>
      <w:r w:rsidRPr="002F0072">
        <w:rPr>
          <w:rFonts w:ascii="Helvetica" w:eastAsia="Times New Roman" w:hAnsi="Helvetica" w:cs="Times New Roman"/>
        </w:rPr>
        <w:t xml:space="preserve"> may be requested at any time but are not retroactive, meaning they are valid once approved by SAS. Please contact SAS early in the semester/module for guidance. Students who experience a broken bone, severe injury, or undergo surgery may also be eligible for temporary </w:t>
      </w:r>
      <w:proofErr w:type="gramStart"/>
      <w:r w:rsidRPr="002F0072">
        <w:rPr>
          <w:rFonts w:ascii="Helvetica" w:eastAsia="Times New Roman" w:hAnsi="Helvetica" w:cs="Times New Roman"/>
        </w:rPr>
        <w:t>accommodations</w:t>
      </w:r>
      <w:proofErr w:type="gramEnd"/>
      <w:r w:rsidRPr="002F0072">
        <w:rPr>
          <w:rFonts w:ascii="Helvetica" w:eastAsia="Times New Roman" w:hAnsi="Helvetica" w:cs="Times New Roman"/>
        </w:rPr>
        <w:t>.</w:t>
      </w:r>
    </w:p>
    <w:p w14:paraId="7DEB4948" w14:textId="77777777" w:rsidR="002F0072" w:rsidRPr="002F0072" w:rsidRDefault="002F0072" w:rsidP="002F0072">
      <w:pPr>
        <w:spacing w:after="0" w:line="240" w:lineRule="auto"/>
        <w:rPr>
          <w:rFonts w:ascii="Helvetica" w:eastAsia="Times New Roman" w:hAnsi="Helvetica" w:cs="Times New Roman"/>
        </w:rPr>
      </w:pPr>
    </w:p>
    <w:p w14:paraId="46674A1D" w14:textId="77777777" w:rsidR="002F0072" w:rsidRPr="002F0072" w:rsidRDefault="002F0072" w:rsidP="002F0072">
      <w:pPr>
        <w:spacing w:after="0" w:line="240" w:lineRule="auto"/>
        <w:rPr>
          <w:rFonts w:ascii="Helvetica" w:eastAsia="Times New Roman" w:hAnsi="Helvetica" w:cs="Times New Roman"/>
          <w:sz w:val="24"/>
          <w:szCs w:val="24"/>
        </w:rPr>
      </w:pPr>
      <w:r w:rsidRPr="002F0072">
        <w:rPr>
          <w:rFonts w:ascii="Helvetica" w:eastAsia="Times New Roman" w:hAnsi="Helvetica" w:cs="Times New Roman"/>
          <w:sz w:val="32"/>
          <w:szCs w:val="32"/>
        </w:rPr>
        <w:t>PREGNANCY, PREGNANCY-RELATED, AND PARENTING ACCOMODATIONS</w:t>
      </w:r>
      <w:r w:rsidRPr="002F0072">
        <w:rPr>
          <w:rFonts w:ascii="Helvetica" w:eastAsia="Times New Roman" w:hAnsi="Helvetica" w:cs="Times New Roman"/>
          <w:sz w:val="24"/>
          <w:szCs w:val="24"/>
        </w:rPr>
        <w:t xml:space="preserve"> </w:t>
      </w:r>
    </w:p>
    <w:p w14:paraId="0393173A" w14:textId="77777777" w:rsidR="002F0072" w:rsidRPr="002F0072" w:rsidRDefault="002F0072" w:rsidP="002F0072">
      <w:pPr>
        <w:spacing w:after="0" w:line="240" w:lineRule="auto"/>
        <w:rPr>
          <w:rFonts w:ascii="Calibri" w:eastAsia="Times New Roman" w:hAnsi="Calibri" w:cs="Times New Roman"/>
        </w:rPr>
      </w:pPr>
      <w:r w:rsidRPr="002F0072">
        <w:rPr>
          <w:rFonts w:ascii="Helvetica" w:eastAsia="Times New Roman" w:hAnsi="Helvetica" w:cs="Times New Roman"/>
          <w:color w:val="000000" w:themeColor="text1"/>
        </w:rPr>
        <w:t xml:space="preserve">Title IX of the Education Amendments of 1972 prohibits sex discrimination, which includes discrimination based on pregnancy, marital status, or parental status. Students seeking accommodations related to pregnancy, pregnancy-related condition, or parenting should submit the request using the form found at </w:t>
      </w:r>
      <w:hyperlink r:id="rId47" w:history="1">
        <w:r w:rsidRPr="00526747">
          <w:rPr>
            <w:rFonts w:ascii="Helvetica" w:eastAsia="Times New Roman" w:hAnsi="Helvetica" w:cs="Times New Roman"/>
            <w:color w:val="0070C0"/>
            <w:u w:val="single"/>
          </w:rPr>
          <w:t>Pregnancy and Parenting | UTRGV</w:t>
        </w:r>
      </w:hyperlink>
      <w:r w:rsidRPr="002F0072">
        <w:rPr>
          <w:rFonts w:ascii="Helvetica" w:eastAsia="Times New Roman" w:hAnsi="Helvetica" w:cs="Times New Roman"/>
        </w:rPr>
        <w:t>.</w:t>
      </w:r>
      <w:bookmarkEnd w:id="11"/>
    </w:p>
    <w:p w14:paraId="3CEEB3A2" w14:textId="77777777" w:rsidR="002F0072" w:rsidRPr="002F0072" w:rsidRDefault="002F0072" w:rsidP="002F0072">
      <w:pPr>
        <w:spacing w:after="0" w:line="240" w:lineRule="auto"/>
        <w:rPr>
          <w:rFonts w:ascii="Helvetica" w:eastAsia="Times New Roman" w:hAnsi="Helvetica" w:cs="Times New Roman"/>
        </w:rPr>
      </w:pPr>
    </w:p>
    <w:p w14:paraId="2C6E2418" w14:textId="77777777" w:rsidR="002F0072" w:rsidRPr="002F0072" w:rsidRDefault="002F0072" w:rsidP="002F0072">
      <w:pPr>
        <w:spacing w:after="0" w:line="240" w:lineRule="auto"/>
        <w:rPr>
          <w:rFonts w:ascii="Helvetica" w:eastAsia="Times New Roman" w:hAnsi="Helvetica" w:cs="Times New Roman"/>
          <w:sz w:val="32"/>
          <w:szCs w:val="32"/>
        </w:rPr>
      </w:pPr>
      <w:r w:rsidRPr="002F0072">
        <w:rPr>
          <w:rFonts w:ascii="Helvetica" w:eastAsia="Times New Roman" w:hAnsi="Helvetica" w:cs="Times New Roman"/>
          <w:sz w:val="32"/>
          <w:szCs w:val="32"/>
        </w:rPr>
        <w:t>SEXUAL MISCONDUCT AND MANDATORY REPORTING</w:t>
      </w:r>
    </w:p>
    <w:p w14:paraId="186B892F" w14:textId="77777777" w:rsidR="002F0072" w:rsidRPr="002F0072" w:rsidRDefault="002F0072" w:rsidP="002F0072">
      <w:pPr>
        <w:spacing w:after="0" w:line="240" w:lineRule="auto"/>
        <w:rPr>
          <w:rFonts w:ascii="Calibri" w:eastAsia="Times New Roman" w:hAnsi="Calibri" w:cs="Times New Roman"/>
        </w:rPr>
      </w:pPr>
      <w:r w:rsidRPr="002F0072">
        <w:rPr>
          <w:rFonts w:ascii="Helvetica" w:eastAsia="Times New Roman" w:hAnsi="Helvetica" w:cs="Times New Roman"/>
        </w:rPr>
        <w:t xml:space="preserve">In accordance with UT System regulations, your instructor is a “Responsible Employee” for </w:t>
      </w:r>
      <w:r w:rsidRPr="002F0072">
        <w:rPr>
          <w:rFonts w:ascii="Helvetica" w:eastAsia="Times New Roman" w:hAnsi="Helvetica" w:cs="Times New Roman"/>
          <w:color w:val="000000" w:themeColor="text1"/>
        </w:rPr>
        <w:t xml:space="preserve">reporting purposes under Title IX regulations and so must report to the Office of Institutional Equity &amp; Diversity (OIED@utrgv.edu) any instance, occurring during a student’s time in college, of sexual misconduct, which includes sexual assault, stalking, dating violence, domestic violence, and sexual harassment, about which she/he becomes aware during this course through writing, discussion, or personal disclosure. More information can be found through the </w:t>
      </w:r>
      <w:hyperlink r:id="rId48" w:history="1">
        <w:r w:rsidRPr="00526747">
          <w:rPr>
            <w:rFonts w:ascii="Helvetica" w:eastAsia="Times New Roman" w:hAnsi="Helvetica" w:cs="Times New Roman"/>
            <w:color w:val="0070C0"/>
            <w:u w:val="single"/>
          </w:rPr>
          <w:t>Office of Institutional Equity and Diversity</w:t>
        </w:r>
      </w:hyperlink>
      <w:r w:rsidRPr="002F0072">
        <w:rPr>
          <w:rFonts w:ascii="Helvetica" w:eastAsia="Times New Roman" w:hAnsi="Helvetica" w:cs="Times New Roman"/>
          <w:color w:val="000000" w:themeColor="text1"/>
        </w:rPr>
        <w:t>, including confidential resources available on campus. The faculty and staff of UTRGV actively strive to provide a learning, working, and living environment that promotes personal integrity, civility, and mutual respect that is free from sexual misconduct, discrimination, and all forms of violence. If students, faculty, or staff would like confidential assistance, or have questions, they can contact OVAVP (Office for Victim Advocacy &amp; Violence Prevention) at (956) 665-8287, (956) 882-8282, or </w:t>
      </w:r>
      <w:hyperlink r:id="rId49" w:history="1">
        <w:r w:rsidRPr="00526747">
          <w:rPr>
            <w:rFonts w:ascii="Helvetica" w:eastAsia="Times New Roman" w:hAnsi="Helvetica" w:cs="Times New Roman"/>
            <w:color w:val="0070C0"/>
            <w:u w:val="single"/>
          </w:rPr>
          <w:t>OVAVP@utrgv.edu</w:t>
        </w:r>
      </w:hyperlink>
      <w:r w:rsidRPr="002F0072">
        <w:rPr>
          <w:rFonts w:ascii="Helvetica" w:eastAsia="Times New Roman" w:hAnsi="Helvetica" w:cs="Times New Roman"/>
        </w:rPr>
        <w:t>.</w:t>
      </w:r>
    </w:p>
    <w:p w14:paraId="707A8918" w14:textId="77777777" w:rsidR="002F0072" w:rsidRPr="002F0072" w:rsidRDefault="002F0072" w:rsidP="002F0072">
      <w:pPr>
        <w:spacing w:after="0" w:line="240" w:lineRule="auto"/>
        <w:rPr>
          <w:rFonts w:ascii="Helvetica" w:eastAsia="Times New Roman" w:hAnsi="Helvetica" w:cs="Times New Roman"/>
          <w:color w:val="1F3763" w:themeColor="accent1" w:themeShade="7F"/>
        </w:rPr>
      </w:pPr>
    </w:p>
    <w:p w14:paraId="27EA4054" w14:textId="77777777" w:rsidR="002F0072" w:rsidRPr="002F0072" w:rsidRDefault="002F0072" w:rsidP="002F0072">
      <w:pPr>
        <w:keepNext/>
        <w:keepLines/>
        <w:spacing w:before="40" w:after="0"/>
        <w:outlineLvl w:val="3"/>
        <w:rPr>
          <w:rFonts w:ascii="Helvetica" w:eastAsia="Times New Roman" w:hAnsi="Helvetica" w:cs="Times New Roman"/>
          <w:sz w:val="24"/>
          <w:szCs w:val="24"/>
        </w:rPr>
      </w:pPr>
      <w:bookmarkStart w:id="12" w:name="_Hlk48213766"/>
      <w:r w:rsidRPr="002F0072">
        <w:rPr>
          <w:rFonts w:ascii="Helvetica" w:eastAsia="Times New Roman" w:hAnsi="Helvetica" w:cs="Times New Roman"/>
          <w:sz w:val="32"/>
          <w:szCs w:val="32"/>
        </w:rPr>
        <w:lastRenderedPageBreak/>
        <w:t>DEAN OF STUDENTS</w:t>
      </w:r>
    </w:p>
    <w:p w14:paraId="60B28B7D" w14:textId="77777777" w:rsidR="002F0072" w:rsidRPr="002F0072" w:rsidRDefault="002F0072" w:rsidP="002F0072">
      <w:pPr>
        <w:keepNext/>
        <w:keepLines/>
        <w:spacing w:before="40" w:after="0"/>
        <w:outlineLvl w:val="3"/>
        <w:rPr>
          <w:rFonts w:ascii="Helvetica" w:eastAsia="Times New Roman" w:hAnsi="Helvetica" w:cs="Times New Roman"/>
          <w:color w:val="000000" w:themeColor="text1"/>
        </w:rPr>
      </w:pPr>
      <w:r w:rsidRPr="002F0072">
        <w:rPr>
          <w:rFonts w:ascii="Helvetica" w:eastAsia="Times New Roman" w:hAnsi="Helvetica" w:cs="Times New Roman"/>
        </w:rPr>
        <w:t>The Dean of Students office assists students when they experience a challenge with an administrative process, unexpected situation</w:t>
      </w:r>
      <w:r w:rsidRPr="002F0072">
        <w:rPr>
          <w:rFonts w:ascii="Helvetica" w:eastAsia="Times New Roman" w:hAnsi="Helvetica" w:cs="Times New Roman"/>
          <w:color w:val="000000" w:themeColor="text1"/>
        </w:rPr>
        <w:t xml:space="preserve">, such as an illness, accident, or family situation, and aids in resolving complaints. Additionally, the office facilitates student academic related requests for religious accommodations, support students formerly in foster care, helps to advocate on behalf of students and inform them about their rights and responsibilities, and serves as a resource and support for faculty and campus departments. </w:t>
      </w:r>
      <w:bookmarkEnd w:id="12"/>
    </w:p>
    <w:p w14:paraId="3C9E245C" w14:textId="77777777" w:rsidR="002F0072" w:rsidRPr="002F0072" w:rsidRDefault="002F0072" w:rsidP="002F0072">
      <w:pPr>
        <w:keepNext/>
        <w:keepLines/>
        <w:spacing w:before="40" w:after="0"/>
        <w:outlineLvl w:val="3"/>
        <w:rPr>
          <w:rFonts w:ascii="Calibri Light" w:eastAsia="Times New Roman" w:hAnsi="Calibri Light" w:cs="Times New Roman"/>
          <w:color w:val="2F5496" w:themeColor="accent1" w:themeShade="BF"/>
          <w:sz w:val="24"/>
          <w:szCs w:val="24"/>
        </w:rPr>
      </w:pPr>
    </w:p>
    <w:p w14:paraId="19E5B11F" w14:textId="77777777" w:rsidR="002F0072" w:rsidRPr="002F0072" w:rsidRDefault="00000000" w:rsidP="002F0072">
      <w:pPr>
        <w:keepNext/>
        <w:keepLines/>
        <w:spacing w:before="40" w:after="0"/>
        <w:outlineLvl w:val="3"/>
        <w:rPr>
          <w:rFonts w:ascii="Helvetica" w:eastAsia="Times New Roman" w:hAnsi="Helvetica" w:cs="Times New Roman"/>
          <w:color w:val="2F5496" w:themeColor="accent1" w:themeShade="BF"/>
        </w:rPr>
      </w:pPr>
      <w:hyperlink r:id="rId50" w:history="1">
        <w:r w:rsidR="002F0072" w:rsidRPr="00526747">
          <w:rPr>
            <w:rFonts w:ascii="Helvetica" w:eastAsia="Times New Roman" w:hAnsi="Helvetica" w:cs="Times New Roman"/>
            <w:color w:val="0070C0"/>
            <w:u w:val="single"/>
          </w:rPr>
          <w:t>Vaqueros Report It</w:t>
        </w:r>
      </w:hyperlink>
      <w:r w:rsidR="002F0072" w:rsidRPr="002F0072">
        <w:rPr>
          <w:rFonts w:ascii="Helvetica" w:eastAsia="Times New Roman" w:hAnsi="Helvetica" w:cs="Times New Roman"/>
          <w:color w:val="F05023"/>
        </w:rPr>
        <w:t xml:space="preserve"> </w:t>
      </w:r>
      <w:r w:rsidR="002F0072" w:rsidRPr="002F0072">
        <w:rPr>
          <w:rFonts w:ascii="Helvetica" w:eastAsia="Times New Roman" w:hAnsi="Helvetica" w:cs="Times New Roman"/>
          <w:color w:val="000000" w:themeColor="text1"/>
        </w:rPr>
        <w:t xml:space="preserve">allows students, staff, and faculty a way to report concern about the well-being of a student, seek assistance in resolving a complaint, or report allegations of behaviors contrary to community standards or campus policies. </w:t>
      </w:r>
      <w:r w:rsidR="002F0072" w:rsidRPr="002F0072">
        <w:rPr>
          <w:rFonts w:ascii="Helvetica" w:eastAsia="Times New Roman" w:hAnsi="Helvetica" w:cs="Times New Roman"/>
        </w:rPr>
        <w:t>The Dean of Students can be reached by email (</w:t>
      </w:r>
      <w:hyperlink r:id="rId51" w:history="1">
        <w:r w:rsidR="002F0072" w:rsidRPr="002F0072">
          <w:rPr>
            <w:rFonts w:ascii="Helvetica" w:eastAsia="Times New Roman" w:hAnsi="Helvetica" w:cs="Times New Roman"/>
            <w:u w:val="single"/>
          </w:rPr>
          <w:t>dos@utrgv.edu</w:t>
        </w:r>
      </w:hyperlink>
      <w:r w:rsidR="002F0072" w:rsidRPr="002F0072">
        <w:rPr>
          <w:rFonts w:ascii="Helvetica" w:eastAsia="Times New Roman" w:hAnsi="Helvetica" w:cs="Times New Roman"/>
          <w:u w:val="single"/>
        </w:rPr>
        <w:t>), phone (</w:t>
      </w:r>
      <w:r w:rsidR="002F0072" w:rsidRPr="002F0072">
        <w:rPr>
          <w:rFonts w:ascii="Helvetica" w:eastAsia="Times New Roman" w:hAnsi="Helvetica" w:cs="Times New Roman"/>
        </w:rPr>
        <w:t xml:space="preserve">956-665-2260), or by visiting one of the following office locations: Cavalry (BCAVL) 204 or University Center (EUCTR 323). </w:t>
      </w:r>
    </w:p>
    <w:p w14:paraId="1BC8A19E" w14:textId="77777777" w:rsidR="002F0072" w:rsidRPr="002F0072" w:rsidRDefault="002F0072" w:rsidP="002F0072">
      <w:pPr>
        <w:rPr>
          <w:rFonts w:ascii="Helvetica" w:eastAsia="Times New Roman" w:hAnsi="Helvetica" w:cs="Times New Roman"/>
        </w:rPr>
      </w:pPr>
    </w:p>
    <w:p w14:paraId="7AECFC71" w14:textId="77777777" w:rsidR="002F0072" w:rsidRPr="002F0072" w:rsidRDefault="002F0072" w:rsidP="002F0072">
      <w:pPr>
        <w:keepNext/>
        <w:keepLines/>
        <w:spacing w:before="40" w:after="0"/>
        <w:outlineLvl w:val="3"/>
        <w:rPr>
          <w:rFonts w:ascii="Helvetica" w:eastAsia="Times New Roman" w:hAnsi="Helvetica" w:cs="Times New Roman"/>
          <w:b/>
          <w:bCs/>
        </w:rPr>
      </w:pPr>
      <w:r w:rsidRPr="002F0072">
        <w:rPr>
          <w:rFonts w:ascii="Helvetica" w:eastAsia="Times New Roman" w:hAnsi="Helvetica" w:cs="Times New Roman"/>
          <w:sz w:val="32"/>
          <w:szCs w:val="32"/>
        </w:rPr>
        <w:t>MANDATORY COURSE EVALUATION PERIOD</w:t>
      </w:r>
    </w:p>
    <w:p w14:paraId="709D7747" w14:textId="77777777" w:rsidR="002F0072" w:rsidRPr="002F0072" w:rsidRDefault="002F0072" w:rsidP="002F0072">
      <w:pPr>
        <w:keepNext/>
        <w:keepLines/>
        <w:spacing w:before="40" w:after="0"/>
        <w:outlineLvl w:val="3"/>
        <w:rPr>
          <w:rFonts w:ascii="Helvetica" w:eastAsia="Times New Roman" w:hAnsi="Helvetica" w:cs="Times New Roman"/>
          <w:i/>
          <w:iCs/>
        </w:rPr>
      </w:pPr>
      <w:r w:rsidRPr="002F0072">
        <w:rPr>
          <w:rFonts w:ascii="Helvetica" w:eastAsia="Times New Roman" w:hAnsi="Helvetica" w:cs="Times New Roman"/>
        </w:rPr>
        <w:t xml:space="preserve">Students </w:t>
      </w:r>
      <w:proofErr w:type="gramStart"/>
      <w:r w:rsidRPr="002F0072">
        <w:rPr>
          <w:rFonts w:ascii="Helvetica" w:eastAsia="Times New Roman" w:hAnsi="Helvetica" w:cs="Times New Roman"/>
        </w:rPr>
        <w:t>have the opportunity to</w:t>
      </w:r>
      <w:proofErr w:type="gramEnd"/>
      <w:r w:rsidRPr="002F0072">
        <w:rPr>
          <w:rFonts w:ascii="Helvetica" w:eastAsia="Times New Roman" w:hAnsi="Helvetica" w:cs="Times New Roman"/>
        </w:rPr>
        <w:t xml:space="preserve"> complete an ONLINE evaluation of this course, accessed through your UTRGV account (</w:t>
      </w:r>
      <w:hyperlink r:id="rId52" w:history="1">
        <w:r w:rsidRPr="002F0072">
          <w:rPr>
            <w:rFonts w:ascii="Helvetica" w:eastAsia="Times New Roman" w:hAnsi="Helvetica" w:cs="Times New Roman"/>
            <w:u w:val="single"/>
          </w:rPr>
          <w:t>http://my.utrgv.edu</w:t>
        </w:r>
      </w:hyperlink>
      <w:r w:rsidRPr="002F0072">
        <w:rPr>
          <w:rFonts w:ascii="Helvetica" w:eastAsia="Times New Roman" w:hAnsi="Helvetica" w:cs="Times New Roman"/>
        </w:rPr>
        <w:t>). Course evaluations are used by the instructor to better understand the student experience in the course, which can inform revisions of the course to ensure student success. Additionally, course evaluations are also used by the instructor for annual performance review and promotion applications, teaching award applications, among others. For these reasons, your feedback, reflections, and insights on your experience in the course are invaluable to ensure student success and a quality education for all. You will be contacted through email with further instructions. Students who complete their evaluations will have priority access to their grades.</w:t>
      </w:r>
    </w:p>
    <w:p w14:paraId="63F5E54A" w14:textId="77777777" w:rsidR="002F0072" w:rsidRPr="002F0072" w:rsidRDefault="002F0072" w:rsidP="002F0072">
      <w:pPr>
        <w:keepNext/>
        <w:keepLines/>
        <w:spacing w:before="40" w:after="0"/>
        <w:outlineLvl w:val="3"/>
        <w:rPr>
          <w:rFonts w:ascii="Helvetica" w:eastAsia="Times New Roman" w:hAnsi="Helvetica" w:cs="Times New Roman"/>
          <w:i/>
          <w:iCs/>
        </w:rPr>
      </w:pPr>
    </w:p>
    <w:p w14:paraId="6B6A2385" w14:textId="77777777" w:rsidR="002F0072" w:rsidRPr="002F0072" w:rsidRDefault="002F0072" w:rsidP="002F0072">
      <w:pPr>
        <w:keepNext/>
        <w:keepLines/>
        <w:spacing w:before="40" w:after="0"/>
        <w:outlineLvl w:val="3"/>
        <w:rPr>
          <w:rFonts w:ascii="Helvetica" w:eastAsia="Calibri" w:hAnsi="Helvetica" w:cs="Times New Roman"/>
          <w:i/>
          <w:iCs/>
        </w:rPr>
      </w:pPr>
      <w:r w:rsidRPr="002F0072">
        <w:rPr>
          <w:rFonts w:ascii="Helvetica" w:eastAsia="Times New Roman" w:hAnsi="Helvetica" w:cs="Times New Roman"/>
        </w:rPr>
        <w:t>Online evaluations will be available on or about:</w:t>
      </w:r>
    </w:p>
    <w:p w14:paraId="61E184C6" w14:textId="77777777" w:rsidR="002F0072" w:rsidRPr="002F0072" w:rsidRDefault="002F0072" w:rsidP="002F0072">
      <w:pPr>
        <w:spacing w:after="0" w:line="240" w:lineRule="auto"/>
        <w:rPr>
          <w:rFonts w:ascii="Helvetica" w:eastAsia="Times New Roman" w:hAnsi="Helvetica" w:cs="Times New Roman"/>
        </w:rPr>
      </w:pPr>
    </w:p>
    <w:p w14:paraId="23AF89A8" w14:textId="77777777" w:rsidR="002F0072" w:rsidRPr="002F0072" w:rsidRDefault="002F0072" w:rsidP="002F0072">
      <w:pPr>
        <w:spacing w:after="0" w:line="240" w:lineRule="auto"/>
        <w:rPr>
          <w:rFonts w:ascii="Helvetica" w:eastAsia="Times New Roman" w:hAnsi="Helvetica" w:cs="Times New Roman"/>
        </w:rPr>
      </w:pPr>
      <w:r w:rsidRPr="002F0072">
        <w:rPr>
          <w:rFonts w:ascii="Helvetica" w:eastAsia="Times New Roman" w:hAnsi="Helvetica" w:cs="Times New Roman"/>
        </w:rPr>
        <w:t xml:space="preserve">Spring Module 1 (7 weeks) </w:t>
      </w:r>
      <w:r w:rsidRPr="002F0072">
        <w:rPr>
          <w:rFonts w:ascii="Helvetica" w:eastAsia="Times New Roman" w:hAnsi="Helvetica" w:cs="Times New Roman"/>
        </w:rPr>
        <w:tab/>
      </w:r>
      <w:r w:rsidRPr="002F0072">
        <w:rPr>
          <w:rFonts w:ascii="Helvetica" w:eastAsia="Times New Roman" w:hAnsi="Helvetica" w:cs="Times New Roman"/>
        </w:rPr>
        <w:tab/>
        <w:t>February 22 – 28, 2023</w:t>
      </w:r>
    </w:p>
    <w:p w14:paraId="2040B0D3" w14:textId="77777777" w:rsidR="002F0072" w:rsidRPr="002F0072" w:rsidRDefault="002F0072" w:rsidP="002F0072">
      <w:pPr>
        <w:spacing w:after="0" w:line="240" w:lineRule="auto"/>
        <w:rPr>
          <w:rFonts w:ascii="Helvetica" w:eastAsia="Times New Roman" w:hAnsi="Helvetica" w:cs="Times New Roman"/>
        </w:rPr>
      </w:pPr>
      <w:r w:rsidRPr="002F0072">
        <w:rPr>
          <w:rFonts w:ascii="Helvetica" w:eastAsia="Times New Roman" w:hAnsi="Helvetica" w:cs="Times New Roman"/>
        </w:rPr>
        <w:t>Spring Regular Term 2022</w:t>
      </w:r>
      <w:r w:rsidRPr="002F0072">
        <w:rPr>
          <w:rFonts w:ascii="Helvetica" w:eastAsia="Times New Roman" w:hAnsi="Helvetica" w:cs="Times New Roman"/>
        </w:rPr>
        <w:tab/>
      </w:r>
      <w:r w:rsidRPr="002F0072">
        <w:rPr>
          <w:rFonts w:ascii="Helvetica" w:eastAsia="Times New Roman" w:hAnsi="Helvetica" w:cs="Times New Roman"/>
        </w:rPr>
        <w:tab/>
        <w:t>April 14 – May 3, 2023</w:t>
      </w:r>
    </w:p>
    <w:p w14:paraId="6CCC4A5E" w14:textId="77777777" w:rsidR="002F0072" w:rsidRPr="002F0072" w:rsidRDefault="002F0072" w:rsidP="002F0072">
      <w:pPr>
        <w:spacing w:after="0" w:line="240" w:lineRule="auto"/>
        <w:rPr>
          <w:rFonts w:ascii="Helvetica" w:eastAsia="Times New Roman" w:hAnsi="Helvetica" w:cs="Times New Roman"/>
        </w:rPr>
      </w:pPr>
      <w:r w:rsidRPr="002F0072">
        <w:rPr>
          <w:rFonts w:ascii="Helvetica" w:eastAsia="Times New Roman" w:hAnsi="Helvetica" w:cs="Times New Roman"/>
        </w:rPr>
        <w:t>Spring Module 2 (7 weeks)</w:t>
      </w:r>
      <w:r w:rsidRPr="002F0072">
        <w:rPr>
          <w:rFonts w:ascii="Helvetica" w:eastAsia="Times New Roman" w:hAnsi="Helvetica" w:cs="Times New Roman"/>
        </w:rPr>
        <w:tab/>
      </w:r>
      <w:r w:rsidRPr="002F0072">
        <w:rPr>
          <w:rFonts w:ascii="Helvetica" w:eastAsia="Times New Roman" w:hAnsi="Helvetica" w:cs="Times New Roman"/>
        </w:rPr>
        <w:tab/>
        <w:t xml:space="preserve">April 19 – 25, 2023 </w:t>
      </w:r>
    </w:p>
    <w:p w14:paraId="083CFD38" w14:textId="77777777" w:rsidR="002F0072" w:rsidRDefault="002F0072"/>
    <w:sectPr w:rsidR="002F007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nstantia">
    <w:panose1 w:val="02030602050306030303"/>
    <w:charset w:val="00"/>
    <w:family w:val="roman"/>
    <w:pitch w:val="variable"/>
    <w:sig w:usb0="A00002EF" w:usb1="4000204B"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EB4738"/>
    <w:multiLevelType w:val="hybridMultilevel"/>
    <w:tmpl w:val="D6B09524"/>
    <w:lvl w:ilvl="0" w:tplc="E7E869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4EE3229"/>
    <w:multiLevelType w:val="hybridMultilevel"/>
    <w:tmpl w:val="CCD45DC8"/>
    <w:lvl w:ilvl="0" w:tplc="416C41DC">
      <w:start w:val="1"/>
      <w:numFmt w:val="decimal"/>
      <w:lvlText w:val="%1."/>
      <w:lvlJc w:val="left"/>
      <w:pPr>
        <w:ind w:left="720" w:hanging="360"/>
      </w:pPr>
      <w:rPr>
        <w:rFonts w:ascii="Calibri Light" w:eastAsia="MS PGothic" w:hAnsi="Calibri Light"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DEF61E1"/>
    <w:multiLevelType w:val="hybridMultilevel"/>
    <w:tmpl w:val="75DAB1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4A06AD5"/>
    <w:multiLevelType w:val="hybridMultilevel"/>
    <w:tmpl w:val="A4AAAC60"/>
    <w:lvl w:ilvl="0" w:tplc="B20016F8">
      <w:start w:val="5"/>
      <w:numFmt w:val="bullet"/>
      <w:lvlText w:val="-"/>
      <w:lvlJc w:val="left"/>
      <w:pPr>
        <w:ind w:left="720" w:hanging="360"/>
      </w:pPr>
      <w:rPr>
        <w:rFonts w:ascii="Constantia" w:eastAsia="Times New Roman" w:hAnsi="Constantia" w:cs="Segoe U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48F761CE"/>
    <w:multiLevelType w:val="hybridMultilevel"/>
    <w:tmpl w:val="D2662622"/>
    <w:lvl w:ilvl="0" w:tplc="2D604B1C">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B313617"/>
    <w:multiLevelType w:val="hybridMultilevel"/>
    <w:tmpl w:val="2FFC2D9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07283767">
    <w:abstractNumId w:val="1"/>
  </w:num>
  <w:num w:numId="2" w16cid:durableId="862551067">
    <w:abstractNumId w:val="5"/>
  </w:num>
  <w:num w:numId="3" w16cid:durableId="1819028172">
    <w:abstractNumId w:val="0"/>
  </w:num>
  <w:num w:numId="4" w16cid:durableId="170150218">
    <w:abstractNumId w:val="2"/>
  </w:num>
  <w:num w:numId="5" w16cid:durableId="181475590">
    <w:abstractNumId w:val="3"/>
  </w:num>
  <w:num w:numId="6" w16cid:durableId="61972195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1CEC"/>
    <w:rsid w:val="00014BAB"/>
    <w:rsid w:val="002F0072"/>
    <w:rsid w:val="00394B05"/>
    <w:rsid w:val="00447C5C"/>
    <w:rsid w:val="00526747"/>
    <w:rsid w:val="00561CEC"/>
    <w:rsid w:val="005721F1"/>
    <w:rsid w:val="006832AB"/>
    <w:rsid w:val="00B52410"/>
    <w:rsid w:val="00C33BA3"/>
    <w:rsid w:val="00DF2AF8"/>
    <w:rsid w:val="00E65330"/>
    <w:rsid w:val="00EF13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075A9B"/>
  <w15:chartTrackingRefBased/>
  <w15:docId w15:val="{7EE98F7F-2BFF-4C7C-B05C-0E1956E925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1CEC"/>
    <w:pPr>
      <w:spacing w:line="256" w:lineRule="auto"/>
    </w:pPr>
    <w:rPr>
      <w:rFonts w:eastAsiaTheme="minorEastAsia"/>
    </w:rPr>
  </w:style>
  <w:style w:type="paragraph" w:styleId="Heading1">
    <w:name w:val="heading 1"/>
    <w:basedOn w:val="Normal"/>
    <w:next w:val="Normal"/>
    <w:link w:val="Heading1Char"/>
    <w:uiPriority w:val="9"/>
    <w:qFormat/>
    <w:rsid w:val="00561CEC"/>
    <w:pPr>
      <w:keepNext/>
      <w:keepLines/>
      <w:spacing w:before="400" w:after="40" w:line="240" w:lineRule="auto"/>
      <w:outlineLvl w:val="0"/>
    </w:pPr>
    <w:rPr>
      <w:rFonts w:asciiTheme="majorHAnsi" w:eastAsiaTheme="majorEastAsia" w:hAnsiTheme="majorHAnsi" w:cstheme="majorBidi"/>
      <w:color w:val="1F3864" w:themeColor="accent1" w:themeShade="80"/>
      <w:sz w:val="36"/>
      <w:szCs w:val="36"/>
    </w:rPr>
  </w:style>
  <w:style w:type="paragraph" w:styleId="Heading2">
    <w:name w:val="heading 2"/>
    <w:basedOn w:val="Normal"/>
    <w:next w:val="Normal"/>
    <w:link w:val="Heading2Char"/>
    <w:uiPriority w:val="9"/>
    <w:semiHidden/>
    <w:unhideWhenUsed/>
    <w:qFormat/>
    <w:rsid w:val="00561CE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2F007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2F0072"/>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61CEC"/>
    <w:rPr>
      <w:rFonts w:asciiTheme="majorHAnsi" w:eastAsiaTheme="majorEastAsia" w:hAnsiTheme="majorHAnsi" w:cstheme="majorBidi"/>
      <w:color w:val="1F3864" w:themeColor="accent1" w:themeShade="80"/>
      <w:sz w:val="36"/>
      <w:szCs w:val="36"/>
    </w:rPr>
  </w:style>
  <w:style w:type="paragraph" w:styleId="Footer">
    <w:name w:val="footer"/>
    <w:basedOn w:val="Normal"/>
    <w:link w:val="FooterChar"/>
    <w:uiPriority w:val="99"/>
    <w:unhideWhenUsed/>
    <w:rsid w:val="00561C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1CEC"/>
    <w:rPr>
      <w:rFonts w:eastAsiaTheme="minorEastAsia"/>
    </w:rPr>
  </w:style>
  <w:style w:type="character" w:styleId="Hyperlink">
    <w:name w:val="Hyperlink"/>
    <w:basedOn w:val="DefaultParagraphFont"/>
    <w:uiPriority w:val="99"/>
    <w:unhideWhenUsed/>
    <w:rsid w:val="00561CEC"/>
    <w:rPr>
      <w:color w:val="0563C1" w:themeColor="hyperlink"/>
      <w:u w:val="single"/>
    </w:rPr>
  </w:style>
  <w:style w:type="paragraph" w:styleId="NormalWeb">
    <w:name w:val="Normal (Web)"/>
    <w:basedOn w:val="Normal"/>
    <w:uiPriority w:val="99"/>
    <w:semiHidden/>
    <w:unhideWhenUsed/>
    <w:rsid w:val="00561CEC"/>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561CEC"/>
    <w:pPr>
      <w:ind w:left="720"/>
      <w:contextualSpacing/>
    </w:pPr>
  </w:style>
  <w:style w:type="character" w:customStyle="1" w:styleId="Heading2Char">
    <w:name w:val="Heading 2 Char"/>
    <w:basedOn w:val="DefaultParagraphFont"/>
    <w:link w:val="Heading2"/>
    <w:uiPriority w:val="9"/>
    <w:semiHidden/>
    <w:rsid w:val="00561CEC"/>
    <w:rPr>
      <w:rFonts w:asciiTheme="majorHAnsi" w:eastAsiaTheme="majorEastAsia" w:hAnsiTheme="majorHAnsi" w:cstheme="majorBidi"/>
      <w:color w:val="2F5496" w:themeColor="accent1" w:themeShade="BF"/>
      <w:sz w:val="26"/>
      <w:szCs w:val="26"/>
    </w:rPr>
  </w:style>
  <w:style w:type="character" w:customStyle="1" w:styleId="apple-converted-space">
    <w:name w:val="apple-converted-space"/>
    <w:basedOn w:val="DefaultParagraphFont"/>
    <w:rsid w:val="002F0072"/>
  </w:style>
  <w:style w:type="character" w:customStyle="1" w:styleId="Heading3Char">
    <w:name w:val="Heading 3 Char"/>
    <w:basedOn w:val="DefaultParagraphFont"/>
    <w:link w:val="Heading3"/>
    <w:uiPriority w:val="9"/>
    <w:semiHidden/>
    <w:rsid w:val="002F0072"/>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2F0072"/>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2F0072"/>
    <w:pPr>
      <w:spacing w:line="256" w:lineRule="auto"/>
    </w:pPr>
    <w:rPr>
      <w:rFonts w:ascii="Calibri" w:eastAsia="Times New Roman"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4869477">
      <w:bodyDiv w:val="1"/>
      <w:marLeft w:val="0"/>
      <w:marRight w:val="0"/>
      <w:marTop w:val="0"/>
      <w:marBottom w:val="0"/>
      <w:divBdr>
        <w:top w:val="none" w:sz="0" w:space="0" w:color="auto"/>
        <w:left w:val="none" w:sz="0" w:space="0" w:color="auto"/>
        <w:bottom w:val="none" w:sz="0" w:space="0" w:color="auto"/>
        <w:right w:val="none" w:sz="0" w:space="0" w:color="auto"/>
      </w:divBdr>
    </w:div>
    <w:div w:id="457799242">
      <w:bodyDiv w:val="1"/>
      <w:marLeft w:val="0"/>
      <w:marRight w:val="0"/>
      <w:marTop w:val="0"/>
      <w:marBottom w:val="0"/>
      <w:divBdr>
        <w:top w:val="none" w:sz="0" w:space="0" w:color="auto"/>
        <w:left w:val="none" w:sz="0" w:space="0" w:color="auto"/>
        <w:bottom w:val="none" w:sz="0" w:space="0" w:color="auto"/>
        <w:right w:val="none" w:sz="0" w:space="0" w:color="auto"/>
      </w:divBdr>
    </w:div>
    <w:div w:id="477502432">
      <w:bodyDiv w:val="1"/>
      <w:marLeft w:val="0"/>
      <w:marRight w:val="0"/>
      <w:marTop w:val="0"/>
      <w:marBottom w:val="0"/>
      <w:divBdr>
        <w:top w:val="none" w:sz="0" w:space="0" w:color="auto"/>
        <w:left w:val="none" w:sz="0" w:space="0" w:color="auto"/>
        <w:bottom w:val="none" w:sz="0" w:space="0" w:color="auto"/>
        <w:right w:val="none" w:sz="0" w:space="0" w:color="auto"/>
      </w:divBdr>
    </w:div>
    <w:div w:id="668487814">
      <w:bodyDiv w:val="1"/>
      <w:marLeft w:val="0"/>
      <w:marRight w:val="0"/>
      <w:marTop w:val="0"/>
      <w:marBottom w:val="0"/>
      <w:divBdr>
        <w:top w:val="none" w:sz="0" w:space="0" w:color="auto"/>
        <w:left w:val="none" w:sz="0" w:space="0" w:color="auto"/>
        <w:bottom w:val="none" w:sz="0" w:space="0" w:color="auto"/>
        <w:right w:val="none" w:sz="0" w:space="0" w:color="auto"/>
      </w:divBdr>
    </w:div>
    <w:div w:id="1652784406">
      <w:bodyDiv w:val="1"/>
      <w:marLeft w:val="0"/>
      <w:marRight w:val="0"/>
      <w:marTop w:val="0"/>
      <w:marBottom w:val="0"/>
      <w:divBdr>
        <w:top w:val="none" w:sz="0" w:space="0" w:color="auto"/>
        <w:left w:val="none" w:sz="0" w:space="0" w:color="auto"/>
        <w:bottom w:val="none" w:sz="0" w:space="0" w:color="auto"/>
        <w:right w:val="none" w:sz="0" w:space="0" w:color="auto"/>
      </w:divBdr>
    </w:div>
    <w:div w:id="1766266644">
      <w:bodyDiv w:val="1"/>
      <w:marLeft w:val="0"/>
      <w:marRight w:val="0"/>
      <w:marTop w:val="0"/>
      <w:marBottom w:val="0"/>
      <w:divBdr>
        <w:top w:val="none" w:sz="0" w:space="0" w:color="auto"/>
        <w:left w:val="none" w:sz="0" w:space="0" w:color="auto"/>
        <w:bottom w:val="none" w:sz="0" w:space="0" w:color="auto"/>
        <w:right w:val="none" w:sz="0" w:space="0" w:color="auto"/>
      </w:divBdr>
    </w:div>
    <w:div w:id="1949309630">
      <w:bodyDiv w:val="1"/>
      <w:marLeft w:val="0"/>
      <w:marRight w:val="0"/>
      <w:marTop w:val="0"/>
      <w:marBottom w:val="0"/>
      <w:divBdr>
        <w:top w:val="none" w:sz="0" w:space="0" w:color="auto"/>
        <w:left w:val="none" w:sz="0" w:space="0" w:color="auto"/>
        <w:bottom w:val="none" w:sz="0" w:space="0" w:color="auto"/>
        <w:right w:val="none" w:sz="0" w:space="0" w:color="auto"/>
      </w:divBdr>
    </w:div>
    <w:div w:id="2082023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utrgv.edu/sustainability/resources-and-guides/guides-for-faculty/index.htm" TargetMode="External"/><Relationship Id="rId18" Type="http://schemas.openxmlformats.org/officeDocument/2006/relationships/hyperlink" Target="file:///C:\Users\bll658\OneDrive%20-%20The%20University%20of%20Texas-Rio%20Grande%20Valley\Faculty%20Success%20%26%20Diversity\Syllabus%20Template\mark.andersen@utrgv.edu" TargetMode="External"/><Relationship Id="rId26" Type="http://schemas.openxmlformats.org/officeDocument/2006/relationships/hyperlink" Target="https://www.utrgv.edu/_files/documents/admissions/utrgv-academic-calendar.pdf" TargetMode="External"/><Relationship Id="rId39" Type="http://schemas.openxmlformats.org/officeDocument/2006/relationships/hyperlink" Target="mailto:LearningCenter@utrgv.edu" TargetMode="External"/><Relationship Id="rId3" Type="http://schemas.openxmlformats.org/officeDocument/2006/relationships/settings" Target="settings.xml"/><Relationship Id="rId21" Type="http://schemas.openxmlformats.org/officeDocument/2006/relationships/hyperlink" Target="https://www.utrgv.edu/textbook-affordability-project/resources-and-support/find-oer/index.htm" TargetMode="External"/><Relationship Id="rId34" Type="http://schemas.openxmlformats.org/officeDocument/2006/relationships/hyperlink" Target="mailto:AcademicAdvising@utrgv.edu" TargetMode="External"/><Relationship Id="rId42" Type="http://schemas.openxmlformats.org/officeDocument/2006/relationships/hyperlink" Target="mailto:WC@utrgv.edu" TargetMode="External"/><Relationship Id="rId47" Type="http://schemas.openxmlformats.org/officeDocument/2006/relationships/hyperlink" Target="https://nam10.safelinks.protection.outlook.com/?url=https%3A%2F%2Fwww.utrgv.edu%2Faccessibility%2Fpregnancy-parenting%2Findex.htm&amp;data=05%7C01%7Cvanessa.ceballos%40utrgv.edu%7C87d26c6f203d469ec1be08da2a18e5c0%7C990436a687df491c91249afa91f88827%7C0%7C0%7C637868583678310879%7CUnknown%7CTWFpbGZsb3d8eyJWIjoiMC4wLjAwMDAiLCJQIjoiV2luMzIiLCJBTiI6Ik1haWwiLCJXVCI6Mn0%3D%7C3000%7C%7C%7C&amp;sdata=B%2BxNfxUKW5BXRId4TG67InysX5wOyIqnttFxlKyHfvM%3D&amp;reserved=0" TargetMode="External"/><Relationship Id="rId50" Type="http://schemas.openxmlformats.org/officeDocument/2006/relationships/hyperlink" Target="https://nam01.safelinks.protection.outlook.com/?url=https%3A%2F%2Fwww.utrgv.edu%2Fen-us%2Fstudent-experience%2Freport-it%2F&amp;data=02%7C01%7Cdavid.granado%40utrgv.edu%7C2b62b139d6dd4e81de4208d83567012f%7C990436a687df491c91249afa91f88827%7C0%7C0%7C637318063815880802&amp;sdata=AxekhYtwdB%2Baey6EThon1hqp19tXWY7HmAdrWDFIELA%3D&amp;reserved=0" TargetMode="External"/><Relationship Id="rId7" Type="http://schemas.openxmlformats.org/officeDocument/2006/relationships/hyperlink" Target="https://www.utrgv.edu/cte/resources-new/inclusive-syllabus-design/index.htm" TargetMode="External"/><Relationship Id="rId12" Type="http://schemas.openxmlformats.org/officeDocument/2006/relationships/hyperlink" Target="https://www.utrgv.edu/cte/resources-new/approaches-to-learning/service-learning/index.htm" TargetMode="External"/><Relationship Id="rId17" Type="http://schemas.openxmlformats.org/officeDocument/2006/relationships/hyperlink" Target="https://www.utrgv.edu/honors/for-faculty/index.htm" TargetMode="External"/><Relationship Id="rId25" Type="http://schemas.openxmlformats.org/officeDocument/2006/relationships/hyperlink" Target="https://my.utrgv.edu/home" TargetMode="External"/><Relationship Id="rId33" Type="http://schemas.openxmlformats.org/officeDocument/2006/relationships/hyperlink" Target="https://www.utrgv.edu/human-resources/student-employee/index.htm" TargetMode="External"/><Relationship Id="rId38" Type="http://schemas.openxmlformats.org/officeDocument/2006/relationships/hyperlink" Target="mailto:FoodPantry@utrgv.edu" TargetMode="External"/><Relationship Id="rId46" Type="http://schemas.openxmlformats.org/officeDocument/2006/relationships/hyperlink" Target="https://nam10.safelinks.protection.outlook.com/?url=https%3A%2F%2Fwww.utrgv.edu%2FmySAS&amp;data=05%7C01%7Cvanessa.ceballos%40utrgv.edu%7C87d26c6f203d469ec1be08da2a18e5c0%7C990436a687df491c91249afa91f88827%7C0%7C0%7C637868583678310879%7CUnknown%7CTWFpbGZsb3d8eyJWIjoiMC4wLjAwMDAiLCJQIjoiV2luMzIiLCJBTiI6Ik1haWwiLCJXVCI6Mn0%3D%7C3000%7C%7C%7C&amp;sdata=K04ReUTHURXodvmiIJr06UUYASk8gjm14nTrLVCbr1k%3D&amp;reserved=0" TargetMode="External"/><Relationship Id="rId2" Type="http://schemas.openxmlformats.org/officeDocument/2006/relationships/styles" Target="styles.xml"/><Relationship Id="rId16" Type="http://schemas.openxmlformats.org/officeDocument/2006/relationships/hyperlink" Target="https://www.utrgv.edu/honors/for-faculty/index.htm" TargetMode="External"/><Relationship Id="rId20" Type="http://schemas.openxmlformats.org/officeDocument/2006/relationships/hyperlink" Target="https://www.utrgv.edu/facultysuccess/_files/documents/textbook_resource_tool_handout_campusstores.pdf" TargetMode="External"/><Relationship Id="rId29" Type="http://schemas.openxmlformats.org/officeDocument/2006/relationships/hyperlink" Target="https://nam01.safelinks.protection.outlook.com/?url=https%3A%2F%2Fwww.utrgv.edu%2Fstudentlife%2Fabout%2Fvaquero-honor-code%2Findex.htm&amp;data=02%7C01%7Cdavid.granado%40utrgv.edu%7C2b62b139d6dd4e81de4208d83567012f%7C990436a687df491c91249afa91f88827%7C0%7C0%7C637318063815870808&amp;sdata=u3JK2q8UqFwgzYkzXZWeIRM%2FuNsVreezdMT5ZQr8tdE%3D&amp;reserved=0" TargetMode="External"/><Relationship Id="rId41" Type="http://schemas.openxmlformats.org/officeDocument/2006/relationships/hyperlink" Target="http://www.utrgv.edu/library" TargetMode="External"/><Relationship Id="rId54"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utrgv.edu/maps/" TargetMode="External"/><Relationship Id="rId11" Type="http://schemas.openxmlformats.org/officeDocument/2006/relationships/hyperlink" Target="https://www.utrgv.edu/academics/catalogs/" TargetMode="External"/><Relationship Id="rId24" Type="http://schemas.openxmlformats.org/officeDocument/2006/relationships/hyperlink" Target="https://www.utrgv.edu/_files/documents/admissions/utrgv-academic-calendar.pdf" TargetMode="External"/><Relationship Id="rId32" Type="http://schemas.openxmlformats.org/officeDocument/2006/relationships/hyperlink" Target="https://utrgv.joinhandshake.com/login" TargetMode="External"/><Relationship Id="rId37" Type="http://schemas.openxmlformats.org/officeDocument/2006/relationships/hyperlink" Target="https://www.utrgv.edu/facultysuccess/_files/documents/syllabus-statement-for-counseling-12-16-19.pdf" TargetMode="External"/><Relationship Id="rId40" Type="http://schemas.openxmlformats.org/officeDocument/2006/relationships/hyperlink" Target="mailto:circulation@utrgv.edu" TargetMode="External"/><Relationship Id="rId45" Type="http://schemas.openxmlformats.org/officeDocument/2006/relationships/hyperlink" Target="https://www.utrgv.edu/online/getting-support/chat/index.htm" TargetMode="External"/><Relationship Id="rId53" Type="http://schemas.openxmlformats.org/officeDocument/2006/relationships/fontTable" Target="fontTable.xml"/><Relationship Id="rId5" Type="http://schemas.openxmlformats.org/officeDocument/2006/relationships/image" Target="media/image1.jpg"/><Relationship Id="rId15" Type="http://schemas.openxmlformats.org/officeDocument/2006/relationships/hyperlink" Target="mailto:honors@utrgv.edu" TargetMode="External"/><Relationship Id="rId23" Type="http://schemas.openxmlformats.org/officeDocument/2006/relationships/hyperlink" Target="mailto:%20support@utrgv.edu" TargetMode="External"/><Relationship Id="rId28" Type="http://schemas.openxmlformats.org/officeDocument/2006/relationships/hyperlink" Target="https://www.utrgv.edu/hop/policies/stu-02-100.pdf" TargetMode="External"/><Relationship Id="rId36" Type="http://schemas.openxmlformats.org/officeDocument/2006/relationships/hyperlink" Target="mailto:Counseling@utrgv.edu" TargetMode="External"/><Relationship Id="rId49" Type="http://schemas.openxmlformats.org/officeDocument/2006/relationships/hyperlink" Target="mailto:OVAVP@utrgv.edu" TargetMode="External"/><Relationship Id="rId10" Type="http://schemas.openxmlformats.org/officeDocument/2006/relationships/hyperlink" Target="https://www.utrgv.edu/studentlife/departments-and-programs/center-for-diversity-and-inclusion/index.htm" TargetMode="External"/><Relationship Id="rId19" Type="http://schemas.openxmlformats.org/officeDocument/2006/relationships/hyperlink" Target="https://nam10.safelinks.protection.outlook.com/?url=https%3A%2F%2Fwww.utrgv.edu%2Fcep%2Fresources%2Fempowered-educator-program%2Findex.htm&amp;data=05%7C01%7Calma.rodriguez%40utrgv.edu%7Ca84b6b6cdb3147c0d7fd08da31c86580%7C990436a687df491c91249afa91f88827%7C0%7C0%7C637877034010699565%7CUnknown%7CTWFpbGZsb3d8eyJWIjoiMC4wLjAwMDAiLCJQIjoiV2luMzIiLCJBTiI6Ik1haWwiLCJXVCI6Mn0%3D%7C3000%7C%7C%7C&amp;sdata=1WsOuWCTw%2BiwdtUNQwWr3CHKdbxSRfhZKXVP3HFu3Uo%3D&amp;reserved=0" TargetMode="External"/><Relationship Id="rId31" Type="http://schemas.openxmlformats.org/officeDocument/2006/relationships/hyperlink" Target="https://nam01.safelinks.protection.outlook.com/?url=https%3A%2F%2Fwww.utrgv.edu%2Fen-us%2Fstudent-experience%2Freport-it%2F&amp;data=02%7C01%7Cdavid.granado%40utrgv.edu%7C2b62b139d6dd4e81de4208d83567012f%7C990436a687df491c91249afa91f88827%7C0%7C0%7C637318063815880802&amp;sdata=AxekhYtwdB%2Baey6EThon1hqp19tXWY7HmAdrWDFIELA%3D&amp;reserved=0" TargetMode="External"/><Relationship Id="rId44" Type="http://schemas.openxmlformats.org/officeDocument/2006/relationships/hyperlink" Target="https://utrgv.edu/coltthelp" TargetMode="External"/><Relationship Id="rId52" Type="http://schemas.openxmlformats.org/officeDocument/2006/relationships/hyperlink" Target="http://my.utrgv.edu" TargetMode="External"/><Relationship Id="rId4" Type="http://schemas.openxmlformats.org/officeDocument/2006/relationships/webSettings" Target="webSettings.xml"/><Relationship Id="rId9" Type="http://schemas.openxmlformats.org/officeDocument/2006/relationships/hyperlink" Target="https://www.hrc.org/resources/why-we-ask-each-other-our-pronouns?utm_medium=ads&amp;utm_source=GoogleSearch&amp;utm_content=Pronouns-GeneralPronouns&amp;utm_campaign=GoogleGrant&amp;utm_source=GS&amp;utm_medium=AD&amp;utm_campaign=BPI-HRC-Grant&amp;utm_content=607606379894&amp;utm_term=transgender%20pronouns&amp;gclid=Cj0KCQjw1vSZBhDuARIsAKZlijQLnsPaZQRhgPxbx4UgU583PoFwe2XRgjQI9CMOEk0-ATiwFQ5Ith8aAvtXEALw_wcB" TargetMode="External"/><Relationship Id="rId14" Type="http://schemas.openxmlformats.org/officeDocument/2006/relationships/hyperlink" Target="https://www.utrgv.edu/honors/for-current-students/index.htm" TargetMode="External"/><Relationship Id="rId22" Type="http://schemas.openxmlformats.org/officeDocument/2006/relationships/hyperlink" Target="https://www.bkstr.com/utrgvstore/shop/electronics/computers-tablets" TargetMode="External"/><Relationship Id="rId27" Type="http://schemas.openxmlformats.org/officeDocument/2006/relationships/hyperlink" Target="https://utrgv.smartcatalogiq.com/2022-2023/Student-Policies/Academic-Policies-and-Procedures/Attendance" TargetMode="External"/><Relationship Id="rId30" Type="http://schemas.openxmlformats.org/officeDocument/2006/relationships/hyperlink" Target="https://www.utrgv.edu/srr/students/academic-dishonesty/avoiding-academic-dishonesty/index.htm" TargetMode="External"/><Relationship Id="rId35" Type="http://schemas.openxmlformats.org/officeDocument/2006/relationships/hyperlink" Target="mailto:CareerCenter@utrgv.edu" TargetMode="External"/><Relationship Id="rId43" Type="http://schemas.openxmlformats.org/officeDocument/2006/relationships/hyperlink" Target="mailto:ucentral@utrgv.edu" TargetMode="External"/><Relationship Id="rId48" Type="http://schemas.openxmlformats.org/officeDocument/2006/relationships/hyperlink" Target="http://www.utrgv.edu/equity" TargetMode="External"/><Relationship Id="rId8" Type="http://schemas.openxmlformats.org/officeDocument/2006/relationships/hyperlink" Target="https://www.utrgv.edu/cte/" TargetMode="External"/><Relationship Id="rId51" Type="http://schemas.openxmlformats.org/officeDocument/2006/relationships/hyperlink" Target="mailto:dos@utrgv.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12</Pages>
  <Words>4756</Words>
  <Characters>27110</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Cindy Sauceda</dc:creator>
  <cp:keywords/>
  <dc:description/>
  <cp:lastModifiedBy>Cindy Sauceda</cp:lastModifiedBy>
  <cp:revision>8</cp:revision>
  <dcterms:created xsi:type="dcterms:W3CDTF">2022-12-07T15:44:00Z</dcterms:created>
  <dcterms:modified xsi:type="dcterms:W3CDTF">2023-01-11T21:08:00Z</dcterms:modified>
</cp:coreProperties>
</file>