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4EC4" w14:textId="77777777" w:rsidR="002E20B8" w:rsidRDefault="002E20B8">
      <w:pPr>
        <w:spacing w:after="0" w:line="240" w:lineRule="auto"/>
        <w:rPr>
          <w:rFonts w:asciiTheme="majorHAnsi" w:hAnsiTheme="majorHAnsi" w:cstheme="majorHAnsi"/>
          <w:b/>
          <w:bCs/>
          <w:caps/>
        </w:rPr>
      </w:pPr>
    </w:p>
    <w:p w14:paraId="174069CE" w14:textId="77777777" w:rsidR="002E20B8" w:rsidRPr="00006DC3" w:rsidRDefault="002E20B8" w:rsidP="002065C0">
      <w:pPr>
        <w:spacing w:after="0" w:line="240" w:lineRule="auto"/>
        <w:jc w:val="center"/>
        <w:rPr>
          <w:rFonts w:ascii="Helvetica" w:hAnsi="Helvetica" w:cstheme="majorHAnsi"/>
          <w:color w:val="ED7D31" w:themeColor="accent2"/>
        </w:rPr>
      </w:pPr>
    </w:p>
    <w:p w14:paraId="1D27CAF2"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2E6C6903" wp14:editId="1005746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1AA167DB" w14:textId="77777777" w:rsidR="002E20B8" w:rsidRPr="00006DC3" w:rsidRDefault="002E20B8" w:rsidP="002E20B8">
      <w:pPr>
        <w:pStyle w:val="Footer"/>
        <w:jc w:val="center"/>
        <w:rPr>
          <w:rFonts w:ascii="Helvetica" w:hAnsi="Helvetica" w:cstheme="majorHAnsi"/>
          <w:b/>
          <w:bCs/>
        </w:rPr>
      </w:pPr>
    </w:p>
    <w:p w14:paraId="3D19EA0A" w14:textId="77777777" w:rsidR="002E20B8" w:rsidRPr="00F70B16" w:rsidRDefault="002E20B8" w:rsidP="002E20B8">
      <w:pPr>
        <w:pStyle w:val="Heading1"/>
        <w:jc w:val="center"/>
        <w:rPr>
          <w:rFonts w:ascii="Arial" w:hAnsi="Arial" w:cs="Arial"/>
          <w:i/>
          <w:iCs/>
          <w:color w:val="4472C4" w:themeColor="accent1"/>
        </w:rPr>
      </w:pPr>
      <w:bookmarkStart w:id="0" w:name="_Course_number:_Course"/>
      <w:bookmarkEnd w:id="0"/>
      <w:r w:rsidRPr="00F70B16">
        <w:rPr>
          <w:rFonts w:ascii="Arial" w:hAnsi="Arial" w:cs="Arial"/>
          <w:color w:val="4472C4" w:themeColor="accent1"/>
        </w:rPr>
        <w:t>Course number: Course title</w:t>
      </w:r>
    </w:p>
    <w:p w14:paraId="2634654A"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431E91B0" w14:textId="6D2C4806"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110474">
        <w:rPr>
          <w:rFonts w:ascii="Arial" w:hAnsi="Arial" w:cs="Arial"/>
          <w:b/>
          <w:bCs/>
        </w:rPr>
        <w:t>Summer I</w:t>
      </w:r>
      <w:r w:rsidR="00635F2B" w:rsidRPr="002000B6">
        <w:rPr>
          <w:rFonts w:ascii="Arial" w:hAnsi="Arial" w:cs="Arial"/>
          <w:b/>
          <w:bCs/>
        </w:rPr>
        <w:t xml:space="preserve"> </w:t>
      </w:r>
      <w:r w:rsidR="00C52220">
        <w:rPr>
          <w:rFonts w:ascii="Arial" w:hAnsi="Arial" w:cs="Arial"/>
          <w:b/>
          <w:bCs/>
        </w:rPr>
        <w:t xml:space="preserve">- </w:t>
      </w:r>
      <w:r w:rsidR="00635F2B" w:rsidRPr="002000B6">
        <w:rPr>
          <w:rFonts w:ascii="Arial" w:hAnsi="Arial" w:cs="Arial"/>
          <w:b/>
          <w:bCs/>
        </w:rPr>
        <w:t>2025</w:t>
      </w:r>
      <w:r w:rsidRPr="002000B6">
        <w:rPr>
          <w:rFonts w:ascii="Arial" w:hAnsi="Arial" w:cs="Arial"/>
          <w:b/>
          <w:bCs/>
        </w:rPr>
        <w:t>)</w:t>
      </w:r>
    </w:p>
    <w:p w14:paraId="06C7E38F" w14:textId="77777777"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3D719787" w14:textId="77777777" w:rsidR="00E530F7" w:rsidRPr="002000B6" w:rsidRDefault="00E530F7" w:rsidP="00E530F7">
      <w:pPr>
        <w:pStyle w:val="Heading1"/>
        <w:rPr>
          <w:rFonts w:ascii="Arial" w:hAnsi="Arial" w:cs="Arial"/>
          <w:b/>
          <w:bCs/>
          <w:color w:val="auto"/>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F70B16">
        <w:rPr>
          <w:rFonts w:ascii="Arial" w:hAnsi="Arial" w:cs="Arial"/>
          <w:color w:val="4472C4" w:themeColor="accent1"/>
          <w:sz w:val="24"/>
          <w:szCs w:val="24"/>
        </w:rPr>
        <w:t>(Required on all syllabi per HB 2504)</w:t>
      </w:r>
    </w:p>
    <w:p w14:paraId="49CEE0D2" w14:textId="77777777"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2093BCC5" w14:textId="77777777" w:rsidR="00E33B37" w:rsidRPr="002000B6" w:rsidRDefault="2411C24E" w:rsidP="459E875D">
      <w:pPr>
        <w:spacing w:line="240" w:lineRule="auto"/>
        <w:rPr>
          <w:rFonts w:ascii="Arial" w:hAnsi="Arial" w:cs="Arial"/>
          <w:b/>
          <w:bCs/>
          <w:color w:val="F05023"/>
        </w:rPr>
      </w:pPr>
      <w:hyperlink r:id="rId10" w:history="1">
        <w:r w:rsidRPr="00F70B16">
          <w:rPr>
            <w:rStyle w:val="Hyperlink"/>
            <w:rFonts w:ascii="Arial" w:hAnsi="Arial" w:cs="Arial"/>
            <w:b/>
            <w:bCs/>
            <w:color w:val="4472C4" w:themeColor="accent1"/>
          </w:rPr>
          <w:t>Campus Maps</w:t>
        </w:r>
      </w:hyperlink>
    </w:p>
    <w:p w14:paraId="5EBD9B4B" w14:textId="77777777"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2000B6">
        <w:rPr>
          <w:rFonts w:ascii="Arial" w:hAnsi="Arial" w:cs="Arial"/>
          <w:b/>
          <w:bCs/>
        </w:rPr>
        <w:t>Choose</w:t>
      </w:r>
      <w:r w:rsidR="0006061F" w:rsidRPr="002000B6">
        <w:rPr>
          <w:rFonts w:ascii="Arial" w:hAnsi="Arial" w:cs="Arial"/>
        </w:rPr>
        <w:t xml:space="preserve"> </w:t>
      </w:r>
      <w:proofErr w:type="spellStart"/>
      <w:r w:rsidR="005665BB">
        <w:rPr>
          <w:rFonts w:ascii="Arial" w:hAnsi="Arial" w:cs="Arial"/>
        </w:rPr>
        <w:t>One</w:t>
      </w:r>
      <w:r w:rsidR="17B6B231" w:rsidRPr="002000B6">
        <w:rPr>
          <w:rFonts w:ascii="Arial" w:hAnsi="Arial" w:cs="Arial"/>
        </w:rPr>
        <w:t>Online</w:t>
      </w:r>
      <w:proofErr w:type="spellEnd"/>
      <w:r w:rsidR="17B6B231" w:rsidRPr="002000B6">
        <w:rPr>
          <w:rFonts w:ascii="Arial" w:hAnsi="Arial" w:cs="Arial"/>
        </w:rPr>
        <w:t xml:space="preserve"> Asynchronous Courses (OASYNC) | Online Synchronous Courses (OSYNC) | Hybrid/Reduced Seating Courses (REDUC) | Traditional Face-to-Face Courses (TR) | Accelerated Online Programs (VIRT) | Interactive Video Courses (ITV)</w:t>
      </w:r>
    </w:p>
    <w:p w14:paraId="2AFB8242" w14:textId="77777777" w:rsidR="00E530F7" w:rsidRPr="002000B6" w:rsidRDefault="00E530F7" w:rsidP="00E530F7">
      <w:pPr>
        <w:pStyle w:val="Heading1"/>
        <w:rPr>
          <w:rFonts w:ascii="Arial" w:hAnsi="Arial" w:cs="Arial"/>
          <w:color w:val="auto"/>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F70B16">
        <w:rPr>
          <w:rFonts w:ascii="Arial" w:hAnsi="Arial" w:cs="Arial"/>
          <w:color w:val="4472C4" w:themeColor="accent1"/>
          <w:sz w:val="24"/>
          <w:szCs w:val="24"/>
        </w:rPr>
        <w:t>(Required on all syllabi per HB 2504)</w:t>
      </w:r>
    </w:p>
    <w:p w14:paraId="0DC0FB0A" w14:textId="77777777"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3F6B7909" w14:textId="77777777"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190F3646" w14:textId="77777777" w:rsidR="002D643C" w:rsidRPr="002000B6" w:rsidRDefault="002D643C" w:rsidP="184D1385">
      <w:pPr>
        <w:pStyle w:val="Heading1"/>
        <w:rPr>
          <w:rFonts w:ascii="Arial" w:hAnsi="Arial" w:cs="Arial"/>
          <w:color w:val="auto"/>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F70B16">
        <w:rPr>
          <w:rFonts w:ascii="Arial" w:hAnsi="Arial" w:cs="Arial"/>
          <w:i/>
          <w:iCs/>
          <w:color w:val="4472C4" w:themeColor="accent1"/>
          <w:sz w:val="24"/>
          <w:szCs w:val="24"/>
        </w:rPr>
        <w:t>(Required)</w:t>
      </w:r>
    </w:p>
    <w:p w14:paraId="77A1D366" w14:textId="77777777" w:rsidR="0006061F" w:rsidRPr="00F70B16" w:rsidRDefault="0006061F" w:rsidP="0006061F">
      <w:pPr>
        <w:spacing w:after="0" w:line="240" w:lineRule="auto"/>
        <w:rPr>
          <w:rStyle w:val="Heading2Char"/>
          <w:rFonts w:ascii="Arial" w:hAnsi="Arial" w:cs="Arial"/>
          <w:color w:val="4472C4" w:themeColor="accent1"/>
          <w:sz w:val="24"/>
          <w:szCs w:val="24"/>
        </w:rPr>
      </w:pPr>
    </w:p>
    <w:p w14:paraId="1637E432" w14:textId="77777777" w:rsidR="0010067A" w:rsidRPr="00F70B16" w:rsidRDefault="0006061F" w:rsidP="004E382A">
      <w:pPr>
        <w:spacing w:after="0" w:line="240" w:lineRule="auto"/>
        <w:ind w:firstLine="720"/>
        <w:rPr>
          <w:rFonts w:ascii="Arial" w:hAnsi="Arial" w:cs="Arial"/>
          <w:color w:val="4472C4" w:themeColor="accent1"/>
          <w:sz w:val="24"/>
          <w:szCs w:val="24"/>
        </w:rPr>
      </w:pPr>
      <w:r w:rsidRPr="00F70B16">
        <w:rPr>
          <w:rStyle w:val="Heading2Char"/>
          <w:rFonts w:ascii="Arial" w:hAnsi="Arial" w:cs="Arial"/>
          <w:color w:val="4472C4" w:themeColor="accent1"/>
          <w:sz w:val="24"/>
          <w:szCs w:val="24"/>
        </w:rPr>
        <w:t xml:space="preserve">Special </w:t>
      </w:r>
      <w:r w:rsidR="56D850BE" w:rsidRPr="00F70B16">
        <w:rPr>
          <w:rStyle w:val="Heading2Char"/>
          <w:rFonts w:ascii="Arial" w:hAnsi="Arial" w:cs="Arial"/>
          <w:color w:val="4472C4" w:themeColor="accent1"/>
          <w:sz w:val="24"/>
          <w:szCs w:val="24"/>
        </w:rPr>
        <w:t>Designations</w:t>
      </w:r>
      <w:r w:rsidR="483821F4" w:rsidRPr="00F70B16">
        <w:rPr>
          <w:rStyle w:val="Heading2Char"/>
          <w:rFonts w:ascii="Arial" w:hAnsi="Arial" w:cs="Arial"/>
          <w:color w:val="4472C4" w:themeColor="accent1"/>
          <w:sz w:val="24"/>
          <w:szCs w:val="24"/>
        </w:rPr>
        <w:t xml:space="preserve"> (if applicable)</w:t>
      </w:r>
    </w:p>
    <w:p w14:paraId="793A1A9E" w14:textId="77777777" w:rsidR="00D3630B" w:rsidRDefault="56D850BE" w:rsidP="00D3630B">
      <w:pPr>
        <w:spacing w:after="0" w:line="240" w:lineRule="auto"/>
        <w:ind w:left="720"/>
        <w:rPr>
          <w:rFonts w:ascii="Arial" w:hAnsi="Arial" w:cs="Arial"/>
          <w:color w:val="F05023"/>
        </w:rPr>
      </w:pPr>
      <w:hyperlink r:id="rId11">
        <w:r w:rsidRPr="00F70B16">
          <w:rPr>
            <w:rStyle w:val="Hyperlink"/>
            <w:rFonts w:ascii="Arial" w:hAnsi="Arial" w:cs="Arial"/>
            <w:b/>
            <w:bCs/>
            <w:color w:val="4472C4" w:themeColor="accent1"/>
          </w:rPr>
          <w:t>Service Learning</w:t>
        </w:r>
      </w:hyperlink>
      <w:r w:rsidR="0006061F" w:rsidRPr="00F70B16">
        <w:rPr>
          <w:rFonts w:ascii="Arial" w:hAnsi="Arial" w:cs="Arial"/>
          <w:color w:val="4472C4" w:themeColor="accent1"/>
        </w:rPr>
        <w:t xml:space="preserve">, </w:t>
      </w:r>
      <w:hyperlink r:id="rId12">
        <w:r w:rsidRPr="00F70B16">
          <w:rPr>
            <w:rStyle w:val="Hyperlink"/>
            <w:rFonts w:ascii="Arial" w:hAnsi="Arial" w:cs="Arial"/>
            <w:b/>
            <w:bCs/>
            <w:color w:val="4472C4" w:themeColor="accent1"/>
          </w:rPr>
          <w:t>Sustainable Development Goals</w:t>
        </w:r>
      </w:hyperlink>
      <w:r w:rsidRPr="00F70B16">
        <w:rPr>
          <w:rFonts w:ascii="Arial" w:hAnsi="Arial" w:cs="Arial"/>
          <w:color w:val="4472C4" w:themeColor="accent1"/>
        </w:rPr>
        <w:t xml:space="preserve">, </w:t>
      </w:r>
      <w:hyperlink r:id="rId13">
        <w:r w:rsidR="0006061F" w:rsidRPr="00F70B16">
          <w:rPr>
            <w:rStyle w:val="Hyperlink"/>
            <w:rFonts w:ascii="Arial" w:hAnsi="Arial" w:cs="Arial"/>
            <w:b/>
            <w:bCs/>
            <w:color w:val="44546A" w:themeColor="text2"/>
          </w:rPr>
          <w:t>Honors Course</w:t>
        </w:r>
        <w:r w:rsidR="612A8985" w:rsidRPr="00F70B16">
          <w:rPr>
            <w:rStyle w:val="Hyperlink"/>
            <w:rFonts w:ascii="Arial" w:hAnsi="Arial" w:cs="Arial"/>
            <w:b/>
            <w:bCs/>
            <w:color w:val="44546A" w:themeColor="text2"/>
          </w:rPr>
          <w:t>,</w:t>
        </w:r>
      </w:hyperlink>
      <w:bookmarkStart w:id="6" w:name="_Course_Assignments_&amp;"/>
      <w:bookmarkEnd w:id="6"/>
      <w:r w:rsidR="612A8985" w:rsidRPr="00E36E3C">
        <w:rPr>
          <w:rFonts w:ascii="Arial" w:hAnsi="Arial" w:cs="Arial"/>
          <w:b/>
          <w:bCs/>
          <w:color w:val="F05023"/>
        </w:rPr>
        <w:t xml:space="preserve"> </w:t>
      </w:r>
      <w:hyperlink r:id="rId14">
        <w:r w:rsidR="612A8985" w:rsidRPr="00F70B16">
          <w:rPr>
            <w:rStyle w:val="Hyperlink"/>
            <w:rFonts w:ascii="Arial" w:hAnsi="Arial" w:cs="Arial"/>
            <w:b/>
            <w:bCs/>
            <w:color w:val="4472C4" w:themeColor="accent1"/>
          </w:rPr>
          <w:t>B3 Course</w:t>
        </w:r>
      </w:hyperlink>
    </w:p>
    <w:p w14:paraId="451C120A" w14:textId="77777777" w:rsidR="00D3630B" w:rsidRDefault="00D3630B" w:rsidP="00D3630B">
      <w:pPr>
        <w:spacing w:after="0" w:line="240" w:lineRule="auto"/>
        <w:rPr>
          <w:rFonts w:ascii="Arial" w:hAnsi="Arial" w:cs="Arial"/>
          <w:color w:val="F05023"/>
        </w:rPr>
      </w:pPr>
    </w:p>
    <w:p w14:paraId="60ECE02C" w14:textId="77777777" w:rsidR="00D3630B" w:rsidRDefault="00635F2B" w:rsidP="00D3630B">
      <w:pPr>
        <w:spacing w:after="0" w:line="240" w:lineRule="auto"/>
        <w:rPr>
          <w:rFonts w:ascii="Arial" w:hAnsi="Arial" w:cs="Arial"/>
          <w:color w:val="FF0000"/>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F70B16">
        <w:rPr>
          <w:rFonts w:ascii="Arial" w:hAnsi="Arial" w:cs="Arial"/>
          <w:color w:val="4472C4" w:themeColor="accent1"/>
          <w:sz w:val="24"/>
          <w:szCs w:val="24"/>
        </w:rPr>
        <w:t>(Required on all syllabi per HB 2504)</w:t>
      </w:r>
      <w:bookmarkStart w:id="7" w:name="_Learning_Objectives_for"/>
      <w:bookmarkEnd w:id="7"/>
    </w:p>
    <w:p w14:paraId="7A60F051" w14:textId="77777777" w:rsidR="00D3630B" w:rsidRDefault="00D3630B" w:rsidP="00D3630B">
      <w:pPr>
        <w:spacing w:after="0" w:line="240" w:lineRule="auto"/>
        <w:rPr>
          <w:rFonts w:ascii="Arial" w:hAnsi="Arial" w:cs="Arial"/>
          <w:color w:val="FF0000"/>
          <w:sz w:val="36"/>
          <w:szCs w:val="36"/>
        </w:rPr>
      </w:pPr>
    </w:p>
    <w:p w14:paraId="73F048B0" w14:textId="77777777" w:rsidR="001A3FC7" w:rsidRPr="00D3630B" w:rsidRDefault="001A3FC7" w:rsidP="00D3630B">
      <w:pPr>
        <w:spacing w:after="0" w:line="240" w:lineRule="auto"/>
        <w:rPr>
          <w:rFonts w:ascii="Arial" w:hAnsi="Arial" w:cs="Arial"/>
          <w:color w:val="FF0000"/>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F70B16">
        <w:rPr>
          <w:rFonts w:ascii="Arial" w:eastAsia="Calibri" w:hAnsi="Arial" w:cs="Arial"/>
          <w:color w:val="4472C4" w:themeColor="accent1"/>
          <w:sz w:val="24"/>
          <w:szCs w:val="24"/>
        </w:rPr>
        <w:t>(</w:t>
      </w:r>
      <w:r w:rsidR="00597CF8" w:rsidRPr="00F70B16">
        <w:rPr>
          <w:rFonts w:ascii="Arial" w:eastAsia="Calibri" w:hAnsi="Arial" w:cs="Arial"/>
          <w:color w:val="4472C4" w:themeColor="accent1"/>
          <w:sz w:val="24"/>
          <w:szCs w:val="24"/>
        </w:rPr>
        <w:t>REQUIRED – if course is</w:t>
      </w:r>
      <w:r w:rsidR="009A1141" w:rsidRPr="00F70B16">
        <w:rPr>
          <w:rFonts w:ascii="Arial" w:eastAsia="Calibri" w:hAnsi="Arial" w:cs="Arial"/>
          <w:color w:val="4472C4" w:themeColor="accent1"/>
          <w:sz w:val="24"/>
          <w:szCs w:val="24"/>
        </w:rPr>
        <w:t xml:space="preserve"> approved for the general education core curriculum)</w:t>
      </w:r>
    </w:p>
    <w:p w14:paraId="64216C1D" w14:textId="77777777" w:rsidR="0010067A" w:rsidRPr="002000B6" w:rsidRDefault="0010067A" w:rsidP="184D1385">
      <w:pPr>
        <w:pStyle w:val="Heading1"/>
        <w:rPr>
          <w:rFonts w:ascii="Arial" w:hAnsi="Arial" w:cs="Arial"/>
          <w:color w:val="auto"/>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F70B16">
        <w:rPr>
          <w:rFonts w:ascii="Arial" w:hAnsi="Arial" w:cs="Arial"/>
          <w:color w:val="4472C4" w:themeColor="accent1"/>
          <w:sz w:val="24"/>
          <w:szCs w:val="24"/>
        </w:rPr>
        <w:t>(Required on all syllabi per HB 2504)</w:t>
      </w:r>
    </w:p>
    <w:p w14:paraId="713D8F31" w14:textId="77777777"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61AB31E6" w14:textId="77777777" w:rsidR="0010067A" w:rsidRPr="002000B6" w:rsidRDefault="0010067A" w:rsidP="00635F2B">
      <w:pPr>
        <w:pStyle w:val="Heading1"/>
        <w:rPr>
          <w:rStyle w:val="eop"/>
          <w:rFonts w:ascii="Arial" w:hAnsi="Arial" w:cs="Arial"/>
          <w:color w:val="auto"/>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F70B16">
        <w:rPr>
          <w:rFonts w:ascii="Arial" w:hAnsi="Arial" w:cs="Arial"/>
          <w:color w:val="4472C4" w:themeColor="accent1"/>
          <w:sz w:val="24"/>
          <w:szCs w:val="24"/>
        </w:rPr>
        <w:t>(Required on all syllabi per HB 2504)</w:t>
      </w:r>
    </w:p>
    <w:p w14:paraId="7FA6425B" w14:textId="77777777" w:rsidR="00E33B37" w:rsidRPr="00F70B16" w:rsidRDefault="1B4F3B77" w:rsidP="459E875D">
      <w:pPr>
        <w:pStyle w:val="Heading1"/>
        <w:rPr>
          <w:rFonts w:ascii="Arial" w:hAnsi="Arial" w:cs="Arial"/>
          <w:color w:val="4472C4" w:themeColor="accent1"/>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F70B16">
        <w:rPr>
          <w:rFonts w:ascii="Arial" w:hAnsi="Arial" w:cs="Arial"/>
          <w:color w:val="4472C4" w:themeColor="accent1"/>
          <w:sz w:val="24"/>
          <w:szCs w:val="24"/>
        </w:rPr>
        <w:t>(Required on all syllabi per HB 2504)</w:t>
      </w:r>
    </w:p>
    <w:p w14:paraId="284C9C4A" w14:textId="77777777" w:rsidR="00006DC3" w:rsidRPr="002000B6" w:rsidRDefault="00006DC3" w:rsidP="459E875D">
      <w:pPr>
        <w:spacing w:after="0" w:line="240" w:lineRule="auto"/>
        <w:rPr>
          <w:rFonts w:ascii="Arial" w:hAnsi="Arial" w:cs="Arial"/>
          <w:u w:val="single"/>
        </w:rPr>
      </w:pP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880"/>
        <w:gridCol w:w="3150"/>
      </w:tblGrid>
      <w:tr w:rsidR="00E33B37" w:rsidRPr="002000B6" w14:paraId="4F9E7936" w14:textId="77777777" w:rsidTr="005665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1486D8"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1485DCA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6E6E670D" w14:textId="77777777"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745802" w14:textId="77777777"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6108F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A29798"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E33B37" w:rsidRPr="002000B6" w14:paraId="04AF33C2" w14:textId="77777777" w:rsidTr="007576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9CE20A" w14:textId="06056BAD"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Week # (</w:t>
            </w:r>
            <w:r w:rsidR="00CA6D7B">
              <w:rPr>
                <w:rFonts w:ascii="Arial" w:eastAsia="Times New Roman" w:hAnsi="Arial" w:cs="Arial"/>
                <w:sz w:val="24"/>
                <w:szCs w:val="24"/>
              </w:rPr>
              <w:t>08/27</w:t>
            </w:r>
            <w:r w:rsidRPr="002000B6">
              <w:rPr>
                <w:rFonts w:ascii="Arial" w:eastAsia="Times New Roman" w:hAnsi="Arial" w:cs="Arial"/>
                <w:sz w:val="24"/>
                <w:szCs w:val="24"/>
              </w:rPr>
              <w:t xml:space="preserve"> </w:t>
            </w:r>
            <w:r w:rsidR="00C31AF1">
              <w:rPr>
                <w:rFonts w:ascii="Arial" w:eastAsia="Times New Roman" w:hAnsi="Arial" w:cs="Arial"/>
                <w:sz w:val="24"/>
                <w:szCs w:val="24"/>
              </w:rPr>
              <w:t>–</w:t>
            </w:r>
            <w:r w:rsidRPr="002000B6">
              <w:rPr>
                <w:rFonts w:ascii="Arial" w:eastAsia="Times New Roman" w:hAnsi="Arial" w:cs="Arial"/>
                <w:sz w:val="24"/>
                <w:szCs w:val="24"/>
              </w:rPr>
              <w:t xml:space="preserve"> </w:t>
            </w:r>
            <w:r w:rsidR="00CA6D7B">
              <w:rPr>
                <w:rFonts w:ascii="Arial" w:eastAsia="Times New Roman" w:hAnsi="Arial" w:cs="Arial"/>
                <w:sz w:val="24"/>
                <w:szCs w:val="24"/>
              </w:rPr>
              <w:t>08/31</w:t>
            </w:r>
            <w:r w:rsidRPr="002000B6">
              <w:rPr>
                <w:rFonts w:ascii="Arial" w:eastAsia="Times New Roman" w:hAnsi="Arial" w:cs="Arial"/>
                <w:sz w:val="24"/>
                <w:szCs w:val="24"/>
              </w:rPr>
              <w:t>) </w:t>
            </w:r>
          </w:p>
          <w:p w14:paraId="56984FCE"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Theme/Topic A </w:t>
            </w:r>
          </w:p>
          <w:p w14:paraId="2C3A7831"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1A7EC" w14:textId="77777777" w:rsidR="00E33B37" w:rsidRPr="002000B6" w:rsidRDefault="00E33B37" w:rsidP="459E875D">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33E472"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Ch. 1 –</w:t>
            </w:r>
            <w:r w:rsidR="003B203F" w:rsidRPr="002000B6">
              <w:rPr>
                <w:rFonts w:ascii="Arial" w:eastAsia="Times New Roman" w:hAnsi="Arial" w:cs="Arial"/>
                <w:sz w:val="24"/>
                <w:szCs w:val="24"/>
              </w:rPr>
              <w:t xml:space="preserve"> </w:t>
            </w:r>
          </w:p>
          <w:p w14:paraId="59CFCFD7"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TED Talk Video</w:t>
            </w:r>
          </w:p>
          <w:p w14:paraId="14655090" w14:textId="77777777" w:rsidR="00E33B37" w:rsidRPr="002000B6" w:rsidRDefault="2411C24E" w:rsidP="459E875D">
            <w:pPr>
              <w:pStyle w:val="ListParagraph"/>
              <w:numPr>
                <w:ilvl w:val="0"/>
                <w:numId w:val="5"/>
              </w:num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xml:space="preserve">Infographic </w:t>
            </w:r>
          </w:p>
          <w:p w14:paraId="0DD0558B" w14:textId="77777777"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E75F0" w14:textId="15DE072B" w:rsidR="00E33B37" w:rsidRPr="002000B6" w:rsidRDefault="2411C24E" w:rsidP="459E875D">
            <w:pPr>
              <w:spacing w:after="0" w:line="240" w:lineRule="auto"/>
              <w:textAlignment w:val="baseline"/>
              <w:rPr>
                <w:rFonts w:ascii="Arial" w:eastAsia="Times New Roman" w:hAnsi="Arial" w:cs="Arial"/>
                <w:sz w:val="24"/>
                <w:szCs w:val="24"/>
              </w:rPr>
            </w:pPr>
            <w:r w:rsidRPr="002000B6">
              <w:rPr>
                <w:rFonts w:ascii="Arial" w:eastAsia="Times New Roman" w:hAnsi="Arial" w:cs="Arial"/>
                <w:sz w:val="24"/>
                <w:szCs w:val="24"/>
              </w:rPr>
              <w:t>Initial Discussion Board Post (</w:t>
            </w:r>
            <w:r w:rsidR="00CA6D7B">
              <w:rPr>
                <w:rFonts w:ascii="Arial" w:eastAsia="Times New Roman" w:hAnsi="Arial" w:cs="Arial"/>
                <w:sz w:val="24"/>
                <w:szCs w:val="24"/>
              </w:rPr>
              <w:t>09/02</w:t>
            </w:r>
            <w:r w:rsidRPr="002000B6">
              <w:rPr>
                <w:rFonts w:ascii="Arial" w:eastAsia="Times New Roman" w:hAnsi="Arial" w:cs="Arial"/>
                <w:sz w:val="24"/>
                <w:szCs w:val="24"/>
              </w:rPr>
              <w:t xml:space="preserve"> @ 11:59 pm)</w:t>
            </w:r>
          </w:p>
        </w:tc>
      </w:tr>
    </w:tbl>
    <w:p w14:paraId="50615C76" w14:textId="77777777"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F16412" w:rsidRPr="00F70B16">
        <w:rPr>
          <w:rFonts w:ascii="Arial" w:hAnsi="Arial" w:cs="Arial"/>
          <w:color w:val="4472C4" w:themeColor="accent1"/>
          <w:sz w:val="24"/>
          <w:szCs w:val="24"/>
        </w:rPr>
        <w:t>)</w:t>
      </w:r>
    </w:p>
    <w:p w14:paraId="4225038B" w14:textId="77777777" w:rsidR="008732F5" w:rsidRDefault="008732F5" w:rsidP="2AAB43B0">
      <w:pPr>
        <w:spacing w:after="0" w:line="240" w:lineRule="auto"/>
        <w:rPr>
          <w:rStyle w:val="Heading2Char"/>
          <w:rFonts w:ascii="Arial" w:hAnsi="Arial" w:cs="Arial"/>
          <w:color w:val="auto"/>
        </w:rPr>
      </w:pPr>
    </w:p>
    <w:p w14:paraId="2105BBD2" w14:textId="77777777" w:rsidR="00800D3D" w:rsidRPr="002000B6" w:rsidDel="0006061F" w:rsidRDefault="2767ECD4" w:rsidP="2AAB43B0">
      <w:pPr>
        <w:spacing w:after="0" w:line="240" w:lineRule="auto"/>
        <w:rPr>
          <w:rStyle w:val="Heading2Char"/>
          <w:rFonts w:ascii="Arial" w:hAnsi="Arial" w:cs="Arial"/>
          <w:color w:val="auto"/>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74033656" w14:textId="77777777" w:rsidR="0006061F" w:rsidRPr="002000B6" w:rsidRDefault="0006061F" w:rsidP="459E875D">
      <w:pPr>
        <w:spacing w:after="0" w:line="240" w:lineRule="auto"/>
        <w:rPr>
          <w:rStyle w:val="Heading2Char"/>
          <w:rFonts w:ascii="Arial" w:hAnsi="Arial" w:cs="Arial"/>
          <w:color w:val="auto"/>
          <w:sz w:val="22"/>
          <w:szCs w:val="22"/>
        </w:rPr>
      </w:pPr>
    </w:p>
    <w:p w14:paraId="3A487349" w14:textId="77777777" w:rsidR="00B24C7E" w:rsidRPr="002000B6" w:rsidRDefault="2767ECD4" w:rsidP="2AAB43B0">
      <w:pPr>
        <w:spacing w:after="0" w:line="240" w:lineRule="auto"/>
        <w:rPr>
          <w:rFonts w:ascii="Arial" w:hAnsi="Arial" w:cs="Arial"/>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087B7CAF" w14:textId="77777777" w:rsidR="2AAB43B0" w:rsidRPr="002000B6" w:rsidRDefault="2767ECD4" w:rsidP="2AAB43B0">
      <w:pPr>
        <w:spacing w:after="0" w:line="240" w:lineRule="auto"/>
        <w:rPr>
          <w:rFonts w:ascii="Arial" w:eastAsia="Times New Roman" w:hAnsi="Arial" w:cs="Arial"/>
          <w:b/>
          <w:bCs/>
          <w:color w:val="000000" w:themeColor="text1"/>
        </w:rPr>
      </w:pPr>
      <w:r w:rsidRPr="002000B6">
        <w:rPr>
          <w:rFonts w:ascii="Arial" w:hAnsi="Arial" w:cs="Arial"/>
        </w:rPr>
        <w:t xml:space="preserve"> </w:t>
      </w:r>
      <w:hyperlink r:id="rId15">
        <w:r w:rsidRPr="00F70B16">
          <w:rPr>
            <w:rStyle w:val="Hyperlink"/>
            <w:rFonts w:ascii="Arial" w:hAnsi="Arial" w:cs="Arial"/>
            <w:b/>
            <w:bCs/>
            <w:color w:val="4472C4" w:themeColor="accent1"/>
          </w:rPr>
          <w:t>UTRGV’s attendance policy</w:t>
        </w:r>
      </w:hyperlink>
      <w:r w:rsidRPr="002000B6">
        <w:rPr>
          <w:rFonts w:ascii="Arial" w:hAnsi="Arial" w:cs="Arial"/>
          <w:b/>
          <w:bCs/>
          <w:color w:val="F05023"/>
        </w:rPr>
        <w:t xml:space="preserve"> </w:t>
      </w:r>
    </w:p>
    <w:p w14:paraId="046AEBCB" w14:textId="77777777" w:rsidR="00667094" w:rsidRPr="002000B6" w:rsidRDefault="00667094" w:rsidP="2AAB43B0">
      <w:pPr>
        <w:spacing w:after="0" w:line="240" w:lineRule="auto"/>
        <w:rPr>
          <w:rFonts w:ascii="Arial" w:hAnsi="Arial" w:cs="Arial"/>
        </w:rPr>
      </w:pPr>
    </w:p>
    <w:p w14:paraId="14E4704A" w14:textId="77777777" w:rsidR="00667094" w:rsidRPr="002000B6" w:rsidRDefault="2767ECD4" w:rsidP="00667094">
      <w:pPr>
        <w:spacing w:after="0" w:line="240" w:lineRule="auto"/>
        <w:rPr>
          <w:rFonts w:ascii="Arial" w:hAnsi="Arial" w:cs="Arial"/>
          <w:b/>
          <w:bCs/>
          <w:caps/>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1AB47A70" w14:textId="77777777" w:rsidR="00667094" w:rsidRPr="00F70B16" w:rsidRDefault="2767ECD4" w:rsidP="459E875D">
      <w:pPr>
        <w:ind w:right="720"/>
        <w:rPr>
          <w:rFonts w:ascii="Arial" w:hAnsi="Arial" w:cs="Arial"/>
          <w:i/>
          <w:iCs/>
          <w:color w:val="4472C4" w:themeColor="accent1"/>
        </w:rPr>
      </w:pPr>
      <w:r w:rsidRPr="00F70B16">
        <w:rPr>
          <w:rFonts w:ascii="Arial" w:hAnsi="Arial" w:cs="Arial"/>
          <w:i/>
          <w:iCs/>
          <w:color w:val="4472C4" w:themeColor="accent1"/>
        </w:rPr>
        <w:t xml:space="preserve">Should you elect to record your instruction, sample syllabus language is included here: </w:t>
      </w:r>
    </w:p>
    <w:p w14:paraId="18C9CCF8" w14:textId="77777777"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6">
        <w:r w:rsidRPr="00F70B16">
          <w:rPr>
            <w:rStyle w:val="Hyperlink"/>
            <w:rFonts w:ascii="Arial" w:hAnsi="Arial" w:cs="Arial"/>
            <w:color w:val="4472C4" w:themeColor="accent1"/>
          </w:rPr>
          <w:t>UTRGV HOP Policy STU 02-100 Student Conduct and Discipline</w:t>
        </w:r>
      </w:hyperlink>
      <w:r w:rsidRPr="00F70B16">
        <w:rPr>
          <w:rStyle w:val="Hyperlink"/>
          <w:rFonts w:ascii="Arial" w:hAnsi="Arial" w:cs="Arial"/>
          <w:color w:val="4472C4" w:themeColor="accent1"/>
        </w:rPr>
        <w:t xml:space="preserve">, </w:t>
      </w:r>
      <w:r w:rsidRPr="002000B6">
        <w:rPr>
          <w:rFonts w:ascii="Arial" w:hAnsi="Arial" w:cs="Arial"/>
        </w:rPr>
        <w:t xml:space="preserve">doing so may result in disciplinary action. </w:t>
      </w:r>
    </w:p>
    <w:p w14:paraId="10C8F501" w14:textId="77777777" w:rsidR="00BC1EBA" w:rsidRPr="002000B6" w:rsidRDefault="00BC1EBA" w:rsidP="00BC1EBA">
      <w:pPr>
        <w:pStyle w:val="xmsonormal"/>
        <w:rPr>
          <w:rStyle w:val="xcontentpasted0"/>
          <w:rFonts w:ascii="Arial" w:hAnsi="Arial" w:cs="Arial"/>
          <w:color w:val="21212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086BCF9A" w14:textId="77777777" w:rsidR="00BC1EBA" w:rsidRPr="00D3630B" w:rsidRDefault="00BC1EBA" w:rsidP="00E36E3C">
      <w:pPr>
        <w:pStyle w:val="xmsonormal"/>
        <w:rPr>
          <w:rStyle w:val="Heading2Char"/>
          <w:rFonts w:ascii="Arial" w:eastAsiaTheme="minorEastAsia" w:hAnsi="Arial" w:cs="Arial"/>
          <w:color w:val="auto"/>
          <w:sz w:val="22"/>
          <w:szCs w:val="22"/>
        </w:rPr>
      </w:pPr>
      <w:r w:rsidRPr="00E36E3C">
        <w:rPr>
          <w:rFonts w:ascii="Arial" w:eastAsiaTheme="minorEastAsia" w:hAnsi="Arial" w:cs="Arial"/>
        </w:rPr>
        <w:t xml:space="preserve">To learn more about AI technology, please visit the </w:t>
      </w:r>
      <w:hyperlink r:id="rId17">
        <w:r w:rsidRPr="00F70B16">
          <w:rPr>
            <w:rStyle w:val="Hyperlink"/>
            <w:rFonts w:ascii="Arial" w:eastAsiaTheme="minorEastAsia" w:hAnsi="Arial" w:cs="Arial"/>
            <w:color w:val="4472C4" w:themeColor="accent1"/>
          </w:rPr>
          <w:t>Center for Online Learning and Teaching Technology</w:t>
        </w:r>
        <w:r w:rsidR="00635F2B" w:rsidRPr="00F70B16">
          <w:rPr>
            <w:rStyle w:val="Hyperlink"/>
            <w:rFonts w:ascii="Arial" w:eastAsiaTheme="minorEastAsia" w:hAnsi="Arial" w:cs="Arial"/>
            <w:color w:val="4472C4" w:themeColor="accent1"/>
          </w:rPr>
          <w:t xml:space="preserve"> AI Technology</w:t>
        </w:r>
        <w:r w:rsidRPr="00F70B16">
          <w:rPr>
            <w:rStyle w:val="Hyperlink"/>
            <w:rFonts w:ascii="Arial" w:eastAsiaTheme="minorEastAsia" w:hAnsi="Arial" w:cs="Arial"/>
            <w:color w:val="4472C4" w:themeColor="accent1"/>
          </w:rPr>
          <w:t xml:space="preserve"> website</w:t>
        </w:r>
      </w:hyperlink>
      <w:r w:rsidRPr="00F70B16">
        <w:rPr>
          <w:rFonts w:ascii="Arial" w:eastAsiaTheme="minorEastAsia" w:hAnsi="Arial" w:cs="Arial"/>
          <w:color w:val="4472C4" w:themeColor="accent1"/>
        </w:rPr>
        <w:t xml:space="preserve">. </w:t>
      </w:r>
      <w:r w:rsidRPr="00E36E3C">
        <w:rPr>
          <w:rFonts w:ascii="Arial" w:eastAsiaTheme="minorEastAsia" w:hAnsi="Arial" w:cs="Arial"/>
        </w:rPr>
        <w:t>Please modify as you see fit and align to your teaching values, beliefs, and course learning objectives. </w:t>
      </w:r>
    </w:p>
    <w:p w14:paraId="2B080F2E" w14:textId="77777777" w:rsidR="00E36E3C" w:rsidRDefault="00E36E3C" w:rsidP="00E36E3C">
      <w:pPr>
        <w:pStyle w:val="xmsonormal"/>
        <w:rPr>
          <w:rFonts w:ascii="Arial" w:eastAsiaTheme="minorEastAsia" w:hAnsi="Arial" w:cs="Arial"/>
        </w:rPr>
      </w:pPr>
    </w:p>
    <w:p w14:paraId="6F3B0F15" w14:textId="77777777"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47BE7B62" w14:textId="77777777"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8" w:history="1">
        <w:r w:rsidR="2767ECD4" w:rsidRPr="00F70B16">
          <w:rPr>
            <w:rStyle w:val="Hyperlink"/>
            <w:rFonts w:ascii="Arial" w:eastAsiaTheme="majorEastAsia" w:hAnsi="Arial" w:cs="Arial"/>
            <w:color w:val="4472C4" w:themeColor="accent1"/>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9" w:history="1">
        <w:r w:rsidR="2767ECD4" w:rsidRPr="00F70B16">
          <w:rPr>
            <w:rStyle w:val="Hyperlink"/>
            <w:rFonts w:ascii="Arial" w:eastAsiaTheme="majorEastAsia" w:hAnsi="Arial" w:cs="Arial"/>
            <w:color w:val="4472C4" w:themeColor="accent1"/>
          </w:rPr>
          <w:t>Board of Regents Rules and Regulations</w:t>
        </w:r>
      </w:hyperlink>
      <w:r w:rsidR="2767ECD4" w:rsidRPr="002000B6">
        <w:rPr>
          <w:rFonts w:ascii="Arial" w:eastAsiaTheme="majorEastAsia" w:hAnsi="Arial" w:cs="Arial"/>
        </w:rPr>
        <w:t xml:space="preserve">, STU 02-100, and </w:t>
      </w:r>
      <w:hyperlink r:id="rId20" w:history="1">
        <w:r w:rsidR="2767ECD4" w:rsidRPr="00F70B16">
          <w:rPr>
            <w:rStyle w:val="Hyperlink"/>
            <w:rFonts w:ascii="Arial" w:eastAsiaTheme="majorEastAsia" w:hAnsi="Arial" w:cs="Arial"/>
            <w:color w:val="4472C4" w:themeColor="accent1"/>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1">
        <w:r w:rsidR="2767ECD4" w:rsidRPr="00F70B16">
          <w:rPr>
            <w:rStyle w:val="Hyperlink"/>
            <w:rFonts w:ascii="Arial" w:eastAsiaTheme="majorEastAsia" w:hAnsi="Arial" w:cs="Arial"/>
            <w:b/>
            <w:bCs/>
            <w:color w:val="4472C4" w:themeColor="accent1"/>
          </w:rPr>
          <w:t>Vaqueros Report It</w:t>
        </w:r>
      </w:hyperlink>
      <w:r w:rsidR="2767ECD4" w:rsidRPr="002000B6">
        <w:rPr>
          <w:rFonts w:ascii="Arial" w:eastAsiaTheme="majorEastAsia" w:hAnsi="Arial" w:cs="Arial"/>
          <w:b/>
          <w:bCs/>
        </w:rPr>
        <w:t>.</w:t>
      </w:r>
      <w:r w:rsidR="0085471A" w:rsidRPr="002000B6">
        <w:rPr>
          <w:rFonts w:ascii="Arial" w:eastAsiaTheme="majorEastAsia" w:hAnsi="Arial" w:cs="Arial"/>
          <w:b/>
          <w:bCs/>
        </w:rPr>
        <w:t xml:space="preserve"> </w:t>
      </w:r>
      <w:bookmarkStart w:id="13" w:name="_University_Policy_Statements"/>
      <w:bookmarkStart w:id="14" w:name="_Student_Support_Resources_1"/>
      <w:bookmarkEnd w:id="13"/>
      <w:bookmarkEnd w:id="14"/>
    </w:p>
    <w:p w14:paraId="71904806" w14:textId="77777777" w:rsidR="004C1652" w:rsidRPr="002000B6" w:rsidRDefault="004C1652" w:rsidP="004C1652">
      <w:pPr>
        <w:pStyle w:val="Heading1"/>
        <w:rPr>
          <w:rFonts w:ascii="Arial" w:hAnsi="Arial" w:cs="Arial"/>
          <w:b/>
          <w:bCs/>
          <w:color w:val="auto"/>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tbl>
      <w:tblPr>
        <w:tblW w:w="9564" w:type="dxa"/>
        <w:tblLook w:val="04A0" w:firstRow="1" w:lastRow="0" w:firstColumn="1" w:lastColumn="0" w:noHBand="0" w:noVBand="1"/>
      </w:tblPr>
      <w:tblGrid>
        <w:gridCol w:w="3414"/>
        <w:gridCol w:w="6150"/>
      </w:tblGrid>
      <w:tr w:rsidR="007534AF" w:rsidRPr="007534AF" w14:paraId="394087BA" w14:textId="77777777" w:rsidTr="00E36E3C">
        <w:trPr>
          <w:trHeight w:val="341"/>
        </w:trPr>
        <w:tc>
          <w:tcPr>
            <w:tcW w:w="34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27FDD3" w14:textId="77777777" w:rsidR="007534AF" w:rsidRPr="007534AF" w:rsidRDefault="007534AF" w:rsidP="007534AF">
            <w:pPr>
              <w:spacing w:after="0" w:line="240" w:lineRule="auto"/>
              <w:jc w:val="center"/>
              <w:rPr>
                <w:rFonts w:ascii="Arial" w:eastAsia="Times New Roman" w:hAnsi="Arial" w:cs="Arial"/>
                <w:b/>
                <w:bCs/>
                <w:color w:val="000000"/>
              </w:rPr>
            </w:pPr>
            <w:r w:rsidRPr="00E36E3C">
              <w:rPr>
                <w:rFonts w:ascii="Arial" w:eastAsia="Times New Roman" w:hAnsi="Arial" w:cs="Arial"/>
                <w:b/>
                <w:bCs/>
                <w:color w:val="000000" w:themeColor="text1"/>
              </w:rPr>
              <w:t xml:space="preserve">Center </w:t>
            </w:r>
            <w:r w:rsidR="6CFBFB44" w:rsidRPr="00E36E3C">
              <w:rPr>
                <w:rFonts w:ascii="Arial" w:eastAsia="Times New Roman" w:hAnsi="Arial" w:cs="Arial"/>
                <w:b/>
                <w:bCs/>
                <w:color w:val="000000" w:themeColor="text1"/>
              </w:rPr>
              <w:t>links</w:t>
            </w:r>
          </w:p>
        </w:tc>
        <w:tc>
          <w:tcPr>
            <w:tcW w:w="6150" w:type="dxa"/>
            <w:tcBorders>
              <w:top w:val="single" w:sz="8" w:space="0" w:color="auto"/>
              <w:left w:val="nil"/>
              <w:bottom w:val="single" w:sz="4" w:space="0" w:color="auto"/>
              <w:right w:val="single" w:sz="8" w:space="0" w:color="auto"/>
            </w:tcBorders>
            <w:shd w:val="clear" w:color="auto" w:fill="auto"/>
            <w:vAlign w:val="center"/>
            <w:hideMark/>
          </w:tcPr>
          <w:p w14:paraId="64415401"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5D972A25"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7BA3AA7B"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2" w:history="1">
              <w:r w:rsidRPr="00F70B16">
                <w:rPr>
                  <w:rFonts w:ascii="Arial" w:eastAsia="Times New Roman" w:hAnsi="Arial" w:cs="Arial"/>
                  <w:color w:val="4472C4" w:themeColor="accent1"/>
                  <w:sz w:val="24"/>
                  <w:szCs w:val="24"/>
                  <w:u w:val="single"/>
                </w:rPr>
                <w:t>Advising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50D02E90"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3" w:history="1">
              <w:r w:rsidRPr="00F70B16">
                <w:rPr>
                  <w:rFonts w:ascii="Arial" w:eastAsia="Times New Roman" w:hAnsi="Arial" w:cs="Arial"/>
                  <w:color w:val="4472C4" w:themeColor="accent1"/>
                  <w:sz w:val="24"/>
                  <w:szCs w:val="24"/>
                  <w:u w:val="single"/>
                </w:rPr>
                <w:t>AcademicAdvising@utrgv.edu</w:t>
              </w:r>
            </w:hyperlink>
          </w:p>
        </w:tc>
      </w:tr>
      <w:tr w:rsidR="007534AF" w:rsidRPr="007534AF" w14:paraId="665D7895"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0B38B37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4" w:history="1">
              <w:r w:rsidRPr="00F70B16">
                <w:rPr>
                  <w:rFonts w:ascii="Arial" w:eastAsia="Times New Roman" w:hAnsi="Arial" w:cs="Arial"/>
                  <w:color w:val="4472C4" w:themeColor="accent1"/>
                  <w:sz w:val="24"/>
                  <w:szCs w:val="24"/>
                  <w:u w:val="single"/>
                </w:rPr>
                <w:t>Career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94AD1C0"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5" w:history="1">
              <w:r w:rsidRPr="00F70B16">
                <w:rPr>
                  <w:rFonts w:ascii="Arial" w:eastAsia="Times New Roman" w:hAnsi="Arial" w:cs="Arial"/>
                  <w:color w:val="4472C4" w:themeColor="accent1"/>
                  <w:sz w:val="24"/>
                  <w:szCs w:val="24"/>
                  <w:u w:val="single"/>
                </w:rPr>
                <w:t>CareerCenter@utrgv.edu</w:t>
              </w:r>
            </w:hyperlink>
          </w:p>
        </w:tc>
      </w:tr>
      <w:tr w:rsidR="007534AF" w:rsidRPr="007534AF" w14:paraId="6FB44C68"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AE7D10F"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6" w:history="1">
              <w:r w:rsidRPr="00F70B16">
                <w:rPr>
                  <w:rFonts w:ascii="Arial" w:eastAsia="Times New Roman" w:hAnsi="Arial" w:cs="Arial"/>
                  <w:color w:val="4472C4" w:themeColor="accent1"/>
                  <w:sz w:val="24"/>
                  <w:szCs w:val="24"/>
                  <w:u w:val="single"/>
                </w:rPr>
                <w:t>Counseling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A4BF9A1"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7" w:history="1">
              <w:r w:rsidRPr="00F70B16">
                <w:rPr>
                  <w:rFonts w:ascii="Arial" w:eastAsia="Times New Roman" w:hAnsi="Arial" w:cs="Arial"/>
                  <w:color w:val="4472C4" w:themeColor="accent1"/>
                  <w:sz w:val="24"/>
                  <w:szCs w:val="24"/>
                  <w:u w:val="single"/>
                </w:rPr>
                <w:t xml:space="preserve">Counseling@utrgv.edu </w:t>
              </w:r>
            </w:hyperlink>
          </w:p>
        </w:tc>
      </w:tr>
      <w:tr w:rsidR="007534AF" w:rsidRPr="007534AF" w14:paraId="2CFF09D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72E43773"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28" w:history="1">
              <w:r w:rsidRPr="00F70B16">
                <w:rPr>
                  <w:rFonts w:ascii="Arial" w:eastAsia="Times New Roman" w:hAnsi="Arial" w:cs="Arial"/>
                  <w:color w:val="4472C4" w:themeColor="accent1"/>
                  <w:sz w:val="24"/>
                  <w:szCs w:val="24"/>
                  <w:u w:val="single"/>
                </w:rPr>
                <w:t>Food Pantry</w:t>
              </w:r>
            </w:hyperlink>
          </w:p>
        </w:tc>
        <w:tc>
          <w:tcPr>
            <w:tcW w:w="6150" w:type="dxa"/>
            <w:tcBorders>
              <w:top w:val="nil"/>
              <w:left w:val="nil"/>
              <w:bottom w:val="single" w:sz="4" w:space="0" w:color="auto"/>
              <w:right w:val="single" w:sz="8" w:space="0" w:color="auto"/>
            </w:tcBorders>
            <w:shd w:val="clear" w:color="auto" w:fill="auto"/>
            <w:vAlign w:val="center"/>
            <w:hideMark/>
          </w:tcPr>
          <w:p w14:paraId="383038C7"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29" w:history="1">
              <w:r w:rsidRPr="00F70B16">
                <w:rPr>
                  <w:rFonts w:ascii="Arial" w:eastAsia="Times New Roman" w:hAnsi="Arial" w:cs="Arial"/>
                  <w:color w:val="4472C4" w:themeColor="accent1"/>
                  <w:sz w:val="24"/>
                  <w:szCs w:val="24"/>
                  <w:u w:val="single"/>
                </w:rPr>
                <w:t>FoodPantry@utrgv.edu</w:t>
              </w:r>
            </w:hyperlink>
          </w:p>
        </w:tc>
      </w:tr>
      <w:tr w:rsidR="007534AF" w:rsidRPr="007534AF" w14:paraId="6D10AFAC"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F28D432"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0" w:history="1">
              <w:r w:rsidRPr="00F70B16">
                <w:rPr>
                  <w:rFonts w:ascii="Arial" w:eastAsia="Times New Roman" w:hAnsi="Arial" w:cs="Arial"/>
                  <w:color w:val="4472C4" w:themeColor="accent1"/>
                  <w:sz w:val="24"/>
                  <w:szCs w:val="24"/>
                  <w:u w:val="single"/>
                </w:rPr>
                <w:t>Learning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6C61554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1" w:history="1">
              <w:r w:rsidRPr="00F70B16">
                <w:rPr>
                  <w:rFonts w:ascii="Arial" w:eastAsia="Times New Roman" w:hAnsi="Arial" w:cs="Arial"/>
                  <w:color w:val="4472C4" w:themeColor="accent1"/>
                  <w:sz w:val="24"/>
                  <w:szCs w:val="24"/>
                  <w:u w:val="single"/>
                </w:rPr>
                <w:t>LearningCenter@utrgv.edu</w:t>
              </w:r>
            </w:hyperlink>
          </w:p>
        </w:tc>
      </w:tr>
      <w:tr w:rsidR="007534AF" w:rsidRPr="007534AF" w14:paraId="0BEBFB2E"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34304C80"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2" w:history="1">
              <w:r w:rsidRPr="00F70B16">
                <w:rPr>
                  <w:rFonts w:ascii="Arial" w:eastAsia="Times New Roman" w:hAnsi="Arial" w:cs="Arial"/>
                  <w:color w:val="4472C4" w:themeColor="accent1"/>
                  <w:sz w:val="24"/>
                  <w:szCs w:val="24"/>
                  <w:u w:val="single"/>
                </w:rPr>
                <w:t xml:space="preserve">University Library </w:t>
              </w:r>
            </w:hyperlink>
          </w:p>
        </w:tc>
        <w:tc>
          <w:tcPr>
            <w:tcW w:w="6150" w:type="dxa"/>
            <w:tcBorders>
              <w:top w:val="nil"/>
              <w:left w:val="nil"/>
              <w:bottom w:val="single" w:sz="4" w:space="0" w:color="auto"/>
              <w:right w:val="single" w:sz="8" w:space="0" w:color="auto"/>
            </w:tcBorders>
            <w:shd w:val="clear" w:color="auto" w:fill="auto"/>
            <w:vAlign w:val="center"/>
            <w:hideMark/>
          </w:tcPr>
          <w:p w14:paraId="3BF39D72"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3" w:history="1">
              <w:r w:rsidRPr="00F70B16">
                <w:rPr>
                  <w:rFonts w:ascii="Arial" w:eastAsia="Times New Roman" w:hAnsi="Arial" w:cs="Arial"/>
                  <w:color w:val="4472C4" w:themeColor="accent1"/>
                  <w:sz w:val="24"/>
                  <w:szCs w:val="24"/>
                  <w:u w:val="single"/>
                </w:rPr>
                <w:t>circulation@utrgv.edu</w:t>
              </w:r>
            </w:hyperlink>
          </w:p>
        </w:tc>
      </w:tr>
      <w:tr w:rsidR="007534AF" w:rsidRPr="007534AF" w14:paraId="15EF14C8"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770FC23D" w14:textId="77777777" w:rsidR="007534AF" w:rsidRPr="007534AF" w:rsidRDefault="007534AF" w:rsidP="007534AF">
            <w:pPr>
              <w:spacing w:after="0" w:line="240" w:lineRule="auto"/>
              <w:rPr>
                <w:rFonts w:ascii="Arial" w:eastAsia="Times New Roman" w:hAnsi="Arial" w:cs="Arial"/>
                <w:color w:val="F05023"/>
                <w:sz w:val="24"/>
                <w:szCs w:val="24"/>
                <w:u w:val="single"/>
              </w:rPr>
            </w:pPr>
            <w:hyperlink r:id="rId34" w:history="1">
              <w:r w:rsidRPr="00F70B16">
                <w:rPr>
                  <w:rFonts w:ascii="Arial" w:eastAsia="Times New Roman" w:hAnsi="Arial" w:cs="Arial"/>
                  <w:color w:val="4472C4" w:themeColor="accent1"/>
                  <w:sz w:val="24"/>
                  <w:szCs w:val="24"/>
                  <w:u w:val="single"/>
                </w:rPr>
                <w:t>Writing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329B96A5" w14:textId="77777777" w:rsidR="007534AF" w:rsidRPr="007534AF" w:rsidRDefault="007534AF" w:rsidP="007534AF">
            <w:pPr>
              <w:spacing w:after="0" w:line="240" w:lineRule="auto"/>
              <w:jc w:val="center"/>
              <w:rPr>
                <w:rFonts w:ascii="Arial" w:eastAsia="Times New Roman" w:hAnsi="Arial" w:cs="Arial"/>
                <w:color w:val="F05023"/>
                <w:sz w:val="24"/>
                <w:szCs w:val="24"/>
                <w:u w:val="single"/>
              </w:rPr>
            </w:pPr>
            <w:hyperlink r:id="rId35" w:history="1">
              <w:r w:rsidRPr="00F70B16">
                <w:rPr>
                  <w:rFonts w:ascii="Arial" w:eastAsia="Times New Roman" w:hAnsi="Arial" w:cs="Arial"/>
                  <w:color w:val="4472C4" w:themeColor="accent1"/>
                  <w:sz w:val="24"/>
                  <w:szCs w:val="24"/>
                  <w:u w:val="single"/>
                </w:rPr>
                <w:t>WC@utrgv.edu</w:t>
              </w:r>
            </w:hyperlink>
          </w:p>
        </w:tc>
      </w:tr>
      <w:tr w:rsidR="00654BF4" w:rsidRPr="007534AF" w14:paraId="15815C9F" w14:textId="77777777" w:rsidTr="00E36E3C">
        <w:trPr>
          <w:trHeight w:val="341"/>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0FFCF229" w14:textId="77777777" w:rsidR="00654BF4" w:rsidRDefault="00654BF4" w:rsidP="00654BF4">
            <w:pPr>
              <w:spacing w:after="0" w:line="240" w:lineRule="auto"/>
            </w:pPr>
            <w:hyperlink r:id="rId36" w:history="1">
              <w:proofErr w:type="spellStart"/>
              <w:r w:rsidRPr="00F70B16">
                <w:rPr>
                  <w:rFonts w:ascii="Arial" w:eastAsia="Times New Roman" w:hAnsi="Arial" w:cs="Arial"/>
                  <w:color w:val="4472C4" w:themeColor="accent1"/>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75E2B687" w14:textId="77777777" w:rsidR="00654BF4" w:rsidRDefault="00654BF4" w:rsidP="00654BF4">
            <w:pPr>
              <w:spacing w:after="0" w:line="240" w:lineRule="auto"/>
              <w:jc w:val="center"/>
            </w:pPr>
            <w:hyperlink r:id="rId37" w:history="1">
              <w:r w:rsidRPr="00F70B16">
                <w:rPr>
                  <w:rStyle w:val="Hyperlink"/>
                  <w:rFonts w:ascii="Arial" w:eastAsia="Times New Roman" w:hAnsi="Arial" w:cs="Arial"/>
                  <w:color w:val="4472C4" w:themeColor="accent1"/>
                  <w:sz w:val="24"/>
                  <w:szCs w:val="24"/>
                </w:rPr>
                <w:t>ucentral@utrgv.edu</w:t>
              </w:r>
            </w:hyperlink>
          </w:p>
        </w:tc>
      </w:tr>
    </w:tbl>
    <w:p w14:paraId="1ECAF1BE" w14:textId="77777777" w:rsidR="00654BF4" w:rsidRDefault="00654BF4" w:rsidP="004C1652">
      <w:pPr>
        <w:pStyle w:val="Heading2"/>
        <w:rPr>
          <w:rFonts w:ascii="Arial" w:hAnsi="Arial" w:cs="Arial"/>
          <w:color w:val="auto"/>
        </w:rPr>
      </w:pPr>
    </w:p>
    <w:p w14:paraId="3516FABA" w14:textId="77777777" w:rsidR="00CA6D7B" w:rsidRPr="002000B6" w:rsidRDefault="00CA6D7B" w:rsidP="00CA6D7B">
      <w:pPr>
        <w:pStyle w:val="Heading2"/>
        <w:rPr>
          <w:rFonts w:ascii="Arial" w:hAnsi="Arial" w:cs="Arial"/>
          <w:color w:val="auto"/>
        </w:rPr>
      </w:pPr>
      <w:bookmarkStart w:id="15" w:name="_University_Policy_Statements_1"/>
      <w:bookmarkEnd w:id="15"/>
      <w:r>
        <w:rPr>
          <w:rFonts w:ascii="Arial" w:hAnsi="Arial" w:cs="Arial"/>
          <w:color w:val="auto"/>
        </w:rPr>
        <w:t xml:space="preserve">COLTT Help Desk </w:t>
      </w:r>
      <w:r w:rsidRPr="002000B6">
        <w:rPr>
          <w:rFonts w:ascii="Arial" w:hAnsi="Arial" w:cs="Arial"/>
          <w:color w:val="00B050"/>
          <w:sz w:val="24"/>
          <w:szCs w:val="24"/>
        </w:rPr>
        <w:t>(</w:t>
      </w:r>
      <w:r w:rsidRPr="002000B6">
        <w:rPr>
          <w:rFonts w:ascii="Arial" w:hAnsi="Arial" w:cs="Arial"/>
          <w:i/>
          <w:iCs/>
          <w:color w:val="00B050"/>
          <w:sz w:val="24"/>
          <w:szCs w:val="24"/>
        </w:rPr>
        <w:t>optional</w:t>
      </w:r>
      <w:r w:rsidRPr="002000B6">
        <w:rPr>
          <w:rFonts w:ascii="Arial" w:hAnsi="Arial" w:cs="Arial"/>
          <w:color w:val="00B050"/>
          <w:sz w:val="24"/>
          <w:szCs w:val="24"/>
        </w:rPr>
        <w:t>)</w:t>
      </w:r>
    </w:p>
    <w:p w14:paraId="4D9D7142" w14:textId="77777777" w:rsidR="00CA6D7B" w:rsidRPr="002000B6" w:rsidRDefault="00CA6D7B" w:rsidP="00CA6D7B">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at any time, please contact the </w:t>
      </w:r>
      <w:hyperlink r:id="rId38" w:history="1">
        <w:r w:rsidRPr="002F5528">
          <w:rPr>
            <w:rStyle w:val="Hyperlink"/>
            <w:rFonts w:ascii="Arial" w:eastAsiaTheme="minorEastAsia" w:hAnsi="Arial" w:cs="Arial"/>
            <w:color w:val="F05023"/>
            <w:sz w:val="22"/>
            <w:szCs w:val="22"/>
          </w:rPr>
          <w:t>Center for Online Learning and Teaching Technology (COLTT)</w:t>
        </w:r>
      </w:hyperlink>
      <w:r w:rsidRPr="002000B6">
        <w:rPr>
          <w:rFonts w:ascii="Arial" w:hAnsi="Arial" w:cs="Arial"/>
          <w:color w:val="000000" w:themeColor="text1"/>
          <w:sz w:val="22"/>
          <w:szCs w:val="22"/>
        </w:rPr>
        <w:t xml:space="preserve">. </w:t>
      </w:r>
    </w:p>
    <w:p w14:paraId="137C5FBD" w14:textId="77777777" w:rsidR="00667094" w:rsidRPr="002000B6" w:rsidRDefault="00667094" w:rsidP="00667094">
      <w:pPr>
        <w:pStyle w:val="Heading1"/>
        <w:rPr>
          <w:rFonts w:ascii="Arial" w:hAnsi="Arial" w:cs="Arial"/>
          <w:b/>
          <w:bCs/>
          <w:color w:val="auto"/>
        </w:rPr>
      </w:pPr>
      <w:r w:rsidRPr="002000B6">
        <w:rPr>
          <w:rFonts w:ascii="Arial" w:hAnsi="Arial" w:cs="Arial"/>
          <w:b/>
          <w:bCs/>
          <w:color w:val="auto"/>
        </w:rPr>
        <w:t>University Policy Statements</w:t>
      </w:r>
    </w:p>
    <w:p w14:paraId="25719B1F" w14:textId="77777777" w:rsidR="007576BB" w:rsidRPr="002000B6" w:rsidRDefault="007576BB" w:rsidP="459E875D">
      <w:pPr>
        <w:pStyle w:val="NoSpacing"/>
        <w:rPr>
          <w:rStyle w:val="Heading2Char"/>
          <w:rFonts w:ascii="Arial" w:hAnsi="Arial" w:cs="Arial"/>
          <w:color w:val="auto"/>
        </w:rPr>
      </w:pPr>
    </w:p>
    <w:p w14:paraId="1258B65A" w14:textId="77777777" w:rsidR="0085471A" w:rsidRPr="002000B6" w:rsidRDefault="2767ECD4" w:rsidP="459E875D">
      <w:pPr>
        <w:pStyle w:val="NoSpacing"/>
        <w:rPr>
          <w:rFonts w:ascii="Arial" w:hAnsi="Arial" w:cs="Arial"/>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7058561C" w14:textId="77777777" w:rsidR="00E57E64" w:rsidRPr="002000B6" w:rsidRDefault="2767ECD4" w:rsidP="007576BB">
      <w:pPr>
        <w:pStyle w:val="NoSpacing"/>
        <w:rPr>
          <w:rStyle w:val="Heading2Char"/>
          <w:rFonts w:ascii="Arial" w:eastAsiaTheme="minorEastAsia" w:hAnsi="Arial" w:cs="Arial"/>
          <w:color w:val="auto"/>
          <w:sz w:val="22"/>
          <w:szCs w:val="22"/>
        </w:rPr>
      </w:pPr>
      <w:hyperlink r:id="rId39" w:history="1">
        <w:r w:rsidRPr="002000B6">
          <w:rPr>
            <w:rStyle w:val="Hyperlink"/>
            <w:rFonts w:ascii="Arial" w:hAnsi="Arial" w:cs="Arial"/>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F70B16">
        <w:rPr>
          <w:rFonts w:ascii="Arial" w:hAnsi="Arial" w:cs="Arial"/>
          <w:color w:val="4472C4" w:themeColor="accent1"/>
        </w:rPr>
        <w:t xml:space="preserve">. </w:t>
      </w:r>
      <w:hyperlink r:id="rId40" w:history="1">
        <w:r w:rsidR="007576BB" w:rsidRPr="00F70B16">
          <w:rPr>
            <w:rStyle w:val="Hyperlink"/>
            <w:rFonts w:ascii="Arial" w:hAnsi="Arial" w:cs="Arial"/>
            <w:color w:val="4472C4" w:themeColor="accent1"/>
          </w:rPr>
          <w:t>Visit the SAS web page</w:t>
        </w:r>
        <w:r w:rsidRPr="00F70B16">
          <w:rPr>
            <w:rStyle w:val="Hyperlink"/>
            <w:rFonts w:ascii="Arial" w:hAnsi="Arial" w:cs="Arial"/>
            <w:color w:val="4472C4" w:themeColor="accent1"/>
          </w:rPr>
          <w:t xml:space="preserve"> to learn </w:t>
        </w:r>
        <w:r w:rsidR="007576BB" w:rsidRPr="00F70B16">
          <w:rPr>
            <w:rStyle w:val="Hyperlink"/>
            <w:rFonts w:ascii="Arial" w:hAnsi="Arial" w:cs="Arial"/>
            <w:color w:val="4472C4" w:themeColor="accent1"/>
          </w:rPr>
          <w:t xml:space="preserve">more </w:t>
        </w:r>
        <w:r w:rsidRPr="00F70B16">
          <w:rPr>
            <w:rStyle w:val="Hyperlink"/>
            <w:rFonts w:ascii="Arial" w:hAnsi="Arial" w:cs="Arial"/>
            <w:color w:val="4472C4" w:themeColor="accent1"/>
          </w:rPr>
          <w:t>and explore accessibility services</w:t>
        </w:r>
      </w:hyperlink>
      <w:r w:rsidRPr="002000B6">
        <w:rPr>
          <w:rFonts w:ascii="Arial" w:hAnsi="Arial" w:cs="Arial"/>
        </w:rPr>
        <w:t>.</w:t>
      </w:r>
    </w:p>
    <w:p w14:paraId="07EC71F4" w14:textId="77777777" w:rsidR="007534AF" w:rsidRPr="002000B6" w:rsidRDefault="007534AF" w:rsidP="4CAF97FF">
      <w:pPr>
        <w:spacing w:after="0" w:line="240" w:lineRule="auto"/>
        <w:rPr>
          <w:rStyle w:val="Heading2Char"/>
          <w:rFonts w:ascii="Arial" w:hAnsi="Arial" w:cs="Arial"/>
          <w:color w:val="auto"/>
        </w:rPr>
      </w:pPr>
    </w:p>
    <w:p w14:paraId="14DC41D5" w14:textId="77777777" w:rsidR="0085471A" w:rsidRPr="002000B6" w:rsidRDefault="2767ECD4" w:rsidP="4CAF97FF">
      <w:pPr>
        <w:spacing w:after="0" w:line="240" w:lineRule="auto"/>
        <w:rPr>
          <w:rFonts w:ascii="Arial" w:eastAsia="Calibri" w:hAnsi="Arial" w:cs="Arial"/>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60D657F3"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1" w:history="1">
        <w:r w:rsidRPr="00F70B16">
          <w:rPr>
            <w:rStyle w:val="Hyperlink"/>
            <w:rFonts w:ascii="Arial" w:hAnsi="Arial" w:cs="Arial"/>
            <w:b/>
            <w:bCs/>
            <w:color w:val="4472C4" w:themeColor="accent1"/>
          </w:rPr>
          <w:t>Student Accessibility Services (SAS</w:t>
        </w:r>
      </w:hyperlink>
      <w:r w:rsidRPr="00F70B16">
        <w:rPr>
          <w:rFonts w:ascii="Arial" w:hAnsi="Arial" w:cs="Arial"/>
          <w:b/>
          <w:bCs/>
          <w:color w:val="4472C4" w:themeColor="accent1"/>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2">
        <w:proofErr w:type="spellStart"/>
        <w:r w:rsidRPr="00F70B16">
          <w:rPr>
            <w:rStyle w:val="Hyperlink"/>
            <w:rFonts w:ascii="Arial" w:hAnsi="Arial" w:cs="Arial"/>
            <w:i/>
            <w:iCs/>
            <w:color w:val="4472C4" w:themeColor="accent1"/>
          </w:rPr>
          <w:t>mySAS</w:t>
        </w:r>
        <w:proofErr w:type="spellEnd"/>
        <w:r w:rsidRPr="00F70B16">
          <w:rPr>
            <w:rStyle w:val="Hyperlink"/>
            <w:rFonts w:ascii="Arial" w:hAnsi="Arial" w:cs="Arial"/>
            <w:color w:val="4472C4" w:themeColor="accent1"/>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Accommodations may be requested at any time but are not 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19F901BC" w14:textId="77777777" w:rsidR="007534AF" w:rsidRPr="002000B6" w:rsidRDefault="007534AF" w:rsidP="4BF99144">
      <w:pPr>
        <w:spacing w:after="0" w:line="240" w:lineRule="auto"/>
        <w:rPr>
          <w:rFonts w:ascii="Arial" w:hAnsi="Arial" w:cs="Arial"/>
        </w:rPr>
      </w:pPr>
    </w:p>
    <w:p w14:paraId="00C457D3" w14:textId="77777777" w:rsidR="007B4262" w:rsidRPr="002000B6" w:rsidRDefault="2767ECD4" w:rsidP="4BF99144">
      <w:pPr>
        <w:spacing w:after="0" w:line="240" w:lineRule="auto"/>
        <w:rPr>
          <w:rFonts w:ascii="Arial" w:hAnsi="Arial" w:cs="Arial"/>
        </w:rPr>
      </w:pPr>
      <w:r w:rsidRPr="002000B6">
        <w:rPr>
          <w:rFonts w:ascii="Arial" w:hAnsi="Arial" w:cs="Arial"/>
        </w:rPr>
        <w:t>Students who experience a broken bone, severe injury, or undergo surgery may also be eligible for temporary accommodations.</w:t>
      </w:r>
      <w:r w:rsidR="007534AF" w:rsidRPr="002000B6">
        <w:rPr>
          <w:rFonts w:ascii="Arial" w:hAnsi="Arial" w:cs="Arial"/>
        </w:rPr>
        <w:t xml:space="preserve"> Please contact </w:t>
      </w:r>
      <w:hyperlink r:id="rId43" w:history="1">
        <w:r w:rsidR="007534AF" w:rsidRPr="00F70B16">
          <w:rPr>
            <w:rStyle w:val="Hyperlink"/>
            <w:rFonts w:ascii="Arial" w:hAnsi="Arial" w:cs="Arial"/>
            <w:b/>
            <w:bCs/>
            <w:color w:val="4472C4" w:themeColor="accent1"/>
          </w:rPr>
          <w:t>Student Accessibility Services (SAS</w:t>
        </w:r>
      </w:hyperlink>
      <w:r w:rsidR="007534AF" w:rsidRPr="00F70B16">
        <w:rPr>
          <w:rFonts w:ascii="Arial" w:hAnsi="Arial" w:cs="Arial"/>
          <w:b/>
          <w:bCs/>
          <w:color w:val="4472C4" w:themeColor="accent1"/>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769FAEB" w14:textId="77777777" w:rsidR="007B4262" w:rsidRPr="002000B6" w:rsidRDefault="007B4262" w:rsidP="007B4262">
      <w:pPr>
        <w:spacing w:after="0" w:line="240" w:lineRule="auto"/>
        <w:rPr>
          <w:rFonts w:ascii="Arial" w:hAnsi="Arial" w:cs="Arial"/>
        </w:rPr>
      </w:pPr>
    </w:p>
    <w:p w14:paraId="07CBC4DE" w14:textId="77777777" w:rsidR="007B4262" w:rsidRPr="002000B6" w:rsidRDefault="007B4262" w:rsidP="007B4262">
      <w:pPr>
        <w:spacing w:after="0" w:line="240" w:lineRule="auto"/>
        <w:rPr>
          <w:rStyle w:val="Heading4Char"/>
          <w:rFonts w:ascii="Arial" w:hAnsi="Arial" w:cs="Arial"/>
          <w:color w:val="auto"/>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2F4C402B"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1B4686B4" w14:textId="77777777" w:rsidR="007576BB" w:rsidRPr="002000B6" w:rsidRDefault="007576BB" w:rsidP="007B4262">
      <w:pPr>
        <w:spacing w:after="0" w:line="240" w:lineRule="auto"/>
        <w:rPr>
          <w:rFonts w:ascii="Arial" w:hAnsi="Arial" w:cs="Arial"/>
          <w:color w:val="000000" w:themeColor="text1"/>
        </w:rPr>
      </w:pPr>
    </w:p>
    <w:p w14:paraId="7BAA77BF" w14:textId="77777777" w:rsidR="00C85B14" w:rsidRPr="002000B6" w:rsidRDefault="2767ECD4" w:rsidP="007B4262">
      <w:pPr>
        <w:spacing w:after="0" w:line="240" w:lineRule="auto"/>
        <w:rPr>
          <w:rFonts w:ascii="Arial" w:hAnsi="Arial" w:cs="Arial"/>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4">
        <w:r w:rsidRPr="00F70B16">
          <w:rPr>
            <w:rStyle w:val="Hyperlink"/>
            <w:rFonts w:ascii="Arial" w:hAnsi="Arial" w:cs="Arial"/>
            <w:color w:val="4472C4" w:themeColor="accent1"/>
          </w:rPr>
          <w:t>Pregnancy and Parenting | UTRGV</w:t>
        </w:r>
      </w:hyperlink>
      <w:r w:rsidRPr="002000B6">
        <w:rPr>
          <w:rFonts w:ascii="Arial" w:hAnsi="Arial" w:cs="Arial"/>
        </w:rPr>
        <w:t>.</w:t>
      </w:r>
      <w:bookmarkEnd w:id="16"/>
      <w:r w:rsidR="0093798C" w:rsidRPr="002000B6">
        <w:rPr>
          <w:rFonts w:ascii="Arial" w:hAnsi="Arial" w:cs="Arial"/>
        </w:rPr>
        <w:t xml:space="preserve"> </w:t>
      </w:r>
    </w:p>
    <w:p w14:paraId="55C0E677" w14:textId="77777777" w:rsidR="00C85B14" w:rsidRPr="002000B6" w:rsidRDefault="00C85B14" w:rsidP="007B4262">
      <w:pPr>
        <w:spacing w:after="0" w:line="240" w:lineRule="auto"/>
        <w:rPr>
          <w:rFonts w:ascii="Arial" w:hAnsi="Arial" w:cs="Arial"/>
        </w:rPr>
      </w:pPr>
    </w:p>
    <w:p w14:paraId="64564011" w14:textId="77777777" w:rsidR="007B4262" w:rsidRPr="002000B6" w:rsidRDefault="2767ECD4" w:rsidP="007B4262">
      <w:pPr>
        <w:spacing w:after="0" w:line="240" w:lineRule="auto"/>
        <w:rPr>
          <w:rStyle w:val="Heading2Char"/>
          <w:rFonts w:ascii="Arial" w:hAnsi="Arial" w:cs="Arial"/>
          <w:color w:val="auto"/>
        </w:rPr>
      </w:pPr>
      <w:r w:rsidRPr="002000B6">
        <w:rPr>
          <w:rStyle w:val="Heading2Char"/>
          <w:rFonts w:ascii="Arial" w:hAnsi="Arial" w:cs="Arial"/>
          <w:color w:val="auto"/>
        </w:rPr>
        <w:t>SEXUAL MISCONDUCT AND MANDATORY REPORTING</w:t>
      </w:r>
      <w:r w:rsidR="002000B6" w:rsidRPr="002000B6">
        <w:rPr>
          <w:rStyle w:val="Heading2Char"/>
          <w:rFonts w:ascii="Arial" w:hAnsi="Arial" w:cs="Arial"/>
          <w:color w:val="auto"/>
        </w:rPr>
        <w:t xml:space="preserve"> </w:t>
      </w:r>
      <w:r w:rsidR="002000B6" w:rsidRPr="00F70B16">
        <w:rPr>
          <w:rFonts w:ascii="Arial" w:hAnsi="Arial" w:cs="Arial"/>
          <w:color w:val="4472C4" w:themeColor="accent1"/>
          <w:sz w:val="24"/>
          <w:szCs w:val="24"/>
        </w:rPr>
        <w:t>(</w:t>
      </w:r>
      <w:r w:rsidR="002000B6" w:rsidRPr="00F70B16">
        <w:rPr>
          <w:rFonts w:ascii="Arial" w:hAnsi="Arial" w:cs="Arial"/>
          <w:i/>
          <w:iCs/>
          <w:color w:val="4472C4" w:themeColor="accent1"/>
          <w:sz w:val="24"/>
          <w:szCs w:val="24"/>
        </w:rPr>
        <w:t>optional</w:t>
      </w:r>
      <w:r w:rsidR="002000B6" w:rsidRPr="00F70B16">
        <w:rPr>
          <w:rFonts w:ascii="Arial" w:hAnsi="Arial" w:cs="Arial"/>
          <w:color w:val="4472C4" w:themeColor="accent1"/>
          <w:sz w:val="24"/>
          <w:szCs w:val="24"/>
        </w:rPr>
        <w:t>)</w:t>
      </w:r>
    </w:p>
    <w:p w14:paraId="5BE4A809" w14:textId="77777777" w:rsidR="00667094" w:rsidRPr="002000B6" w:rsidRDefault="2767ECD4" w:rsidP="007B4262">
      <w:pPr>
        <w:spacing w:after="0" w:line="240" w:lineRule="auto"/>
        <w:rPr>
          <w:rFonts w:ascii="Arial" w:hAnsi="Arial" w:cs="Arial"/>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w:t>
      </w:r>
      <w:r w:rsidR="007534AF" w:rsidRPr="002000B6">
        <w:rPr>
          <w:rFonts w:ascii="Arial" w:hAnsi="Arial" w:cs="Arial"/>
          <w:color w:val="000000" w:themeColor="text1"/>
        </w:rPr>
        <w:t xml:space="preserve">any instance of sexual misconduct, which includes sexual assault, stalking, dating violence, domestic violence, and sexual harassment </w:t>
      </w:r>
      <w:r w:rsidRPr="002000B6">
        <w:rPr>
          <w:rFonts w:ascii="Arial" w:hAnsi="Arial" w:cs="Arial"/>
          <w:color w:val="000000" w:themeColor="text1"/>
        </w:rPr>
        <w:t xml:space="preserve">to the </w:t>
      </w:r>
      <w:hyperlink r:id="rId45" w:history="1">
        <w:r w:rsidRPr="00F70B16">
          <w:rPr>
            <w:rStyle w:val="Hyperlink"/>
            <w:rFonts w:ascii="Arial" w:hAnsi="Arial" w:cs="Arial"/>
            <w:color w:val="4472C4" w:themeColor="accent1"/>
          </w:rPr>
          <w:t xml:space="preserve">Office of </w:t>
        </w:r>
        <w:r w:rsidR="0043696F" w:rsidRPr="00F70B16">
          <w:rPr>
            <w:rStyle w:val="Hyperlink"/>
            <w:rFonts w:ascii="Arial" w:hAnsi="Arial" w:cs="Arial"/>
            <w:color w:val="4472C4" w:themeColor="accent1"/>
          </w:rPr>
          <w:t>Title IX and Equal Opportunity</w:t>
        </w:r>
      </w:hyperlink>
      <w:r w:rsidR="0043696F" w:rsidRPr="002000B6">
        <w:rPr>
          <w:rFonts w:ascii="Arial" w:hAnsi="Arial" w:cs="Arial"/>
          <w:color w:val="F05023"/>
        </w:rPr>
        <w:t xml:space="preserve"> </w:t>
      </w:r>
      <w:r w:rsidRPr="002000B6">
        <w:rPr>
          <w:rFonts w:ascii="Arial" w:hAnsi="Arial" w:cs="Arial"/>
          <w:color w:val="000000" w:themeColor="text1"/>
        </w:rPr>
        <w:t>(</w:t>
      </w:r>
      <w:hyperlink r:id="rId46">
        <w:r w:rsidR="0043696F" w:rsidRPr="00F70B16">
          <w:rPr>
            <w:rStyle w:val="Hyperlink"/>
            <w:rFonts w:ascii="Arial" w:hAnsi="Arial" w:cs="Arial"/>
            <w:color w:val="4472C4" w:themeColor="accent1"/>
          </w:rPr>
          <w:t>otixeo@utrgv.edu</w:t>
        </w:r>
      </w:hyperlink>
      <w:r w:rsidR="007534AF" w:rsidRPr="002000B6">
        <w:rPr>
          <w:rFonts w:ascii="Arial" w:hAnsi="Arial" w:cs="Arial"/>
          <w:color w:val="000000" w:themeColor="text1"/>
          <w:sz w:val="24"/>
          <w:szCs w:val="24"/>
        </w:rPr>
        <w:t>).</w:t>
      </w:r>
      <w:r w:rsidRPr="002000B6">
        <w:rPr>
          <w:rFonts w:ascii="Arial" w:hAnsi="Arial" w:cs="Arial"/>
          <w:color w:val="000000" w:themeColor="text1"/>
        </w:rPr>
        <w:t xml:space="preserve"> More information</w:t>
      </w:r>
      <w:r w:rsidR="002065C0" w:rsidRPr="002000B6">
        <w:rPr>
          <w:rFonts w:ascii="Arial" w:hAnsi="Arial" w:cs="Arial"/>
          <w:color w:val="000000" w:themeColor="text1"/>
        </w:rPr>
        <w:t xml:space="preserve"> </w:t>
      </w:r>
      <w:r w:rsidRPr="002000B6">
        <w:rPr>
          <w:rFonts w:ascii="Arial" w:hAnsi="Arial" w:cs="Arial"/>
          <w:color w:val="000000" w:themeColor="text1"/>
        </w:rPr>
        <w:t xml:space="preserve">can be found </w:t>
      </w:r>
      <w:r w:rsidR="002065C0" w:rsidRPr="002000B6">
        <w:rPr>
          <w:rFonts w:ascii="Arial" w:hAnsi="Arial" w:cs="Arial"/>
          <w:color w:val="000000" w:themeColor="text1"/>
        </w:rPr>
        <w:t xml:space="preserve">on the </w:t>
      </w:r>
      <w:hyperlink r:id="rId47" w:history="1">
        <w:r w:rsidR="002065C0" w:rsidRPr="00F70B16">
          <w:rPr>
            <w:rStyle w:val="Hyperlink"/>
            <w:rFonts w:ascii="Arial" w:hAnsi="Arial" w:cs="Arial"/>
            <w:color w:val="4472C4" w:themeColor="accent1"/>
          </w:rPr>
          <w:t>OTIXEO website</w:t>
        </w:r>
      </w:hyperlink>
      <w:r w:rsidR="002065C0" w:rsidRPr="00F70B16">
        <w:rPr>
          <w:rFonts w:ascii="Arial" w:hAnsi="Arial" w:cs="Arial"/>
          <w:color w:val="4472C4" w:themeColor="accent1"/>
        </w:rPr>
        <w:t>.</w:t>
      </w:r>
      <w:r w:rsidRPr="00F70B16">
        <w:rPr>
          <w:rFonts w:ascii="Arial" w:hAnsi="Arial" w:cs="Arial"/>
          <w:color w:val="4472C4" w:themeColor="accent1"/>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8" w:history="1">
        <w:r w:rsidRPr="00F70B16">
          <w:rPr>
            <w:rStyle w:val="Hyperlink"/>
            <w:rFonts w:ascii="Arial" w:hAnsi="Arial" w:cs="Arial"/>
            <w:color w:val="4472C4" w:themeColor="accent1"/>
          </w:rPr>
          <w:t>OAVP (Office for Advocacy &amp; Violence Prevention)</w:t>
        </w:r>
      </w:hyperlink>
      <w:r w:rsidR="007576BB" w:rsidRPr="002000B6">
        <w:rPr>
          <w:rFonts w:ascii="Arial" w:hAnsi="Arial" w:cs="Arial"/>
          <w:color w:val="000000" w:themeColor="text1"/>
        </w:rPr>
        <w:t xml:space="preserve">. </w:t>
      </w:r>
    </w:p>
    <w:p w14:paraId="6E0F55A1" w14:textId="77777777" w:rsidR="4CAF97FF" w:rsidRPr="002000B6" w:rsidRDefault="4CAF97FF" w:rsidP="4CAF97FF">
      <w:pPr>
        <w:rPr>
          <w:rFonts w:ascii="Arial" w:hAnsi="Arial" w:cs="Arial"/>
        </w:rPr>
      </w:pPr>
    </w:p>
    <w:p w14:paraId="5D550510" w14:textId="77777777" w:rsidR="0085471A" w:rsidRPr="002000B6" w:rsidRDefault="2767ECD4" w:rsidP="459E875D">
      <w:pPr>
        <w:pStyle w:val="Heading4"/>
        <w:rPr>
          <w:rFonts w:ascii="Arial" w:hAnsi="Arial" w:cs="Arial"/>
          <w:b/>
          <w:bCs/>
          <w:color w:val="auto"/>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r w:rsidR="002000B6" w:rsidRPr="00F70B16">
        <w:rPr>
          <w:rFonts w:ascii="Arial" w:hAnsi="Arial" w:cs="Arial"/>
          <w:color w:val="4472C4" w:themeColor="accent1"/>
        </w:rPr>
        <w:t>(</w:t>
      </w:r>
      <w:r w:rsidR="002000B6" w:rsidRPr="00F70B16">
        <w:rPr>
          <w:rFonts w:ascii="Arial" w:hAnsi="Arial" w:cs="Arial"/>
          <w:i/>
          <w:iCs/>
          <w:color w:val="4472C4" w:themeColor="accent1"/>
        </w:rPr>
        <w:t>optional</w:t>
      </w:r>
      <w:r w:rsidR="002000B6" w:rsidRPr="00F70B16">
        <w:rPr>
          <w:rFonts w:ascii="Arial" w:hAnsi="Arial" w:cs="Arial"/>
          <w:color w:val="4472C4" w:themeColor="accent1"/>
        </w:rPr>
        <w:t>)</w:t>
      </w:r>
    </w:p>
    <w:p w14:paraId="21B00F28" w14:textId="77777777"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 complete an ONLINE evaluation of this course, accessed through your </w:t>
      </w:r>
      <w:hyperlink r:id="rId49" w:history="1">
        <w:proofErr w:type="spellStart"/>
        <w:r w:rsidR="002065C0" w:rsidRPr="00F70B16">
          <w:rPr>
            <w:rStyle w:val="Hyperlink"/>
            <w:rFonts w:ascii="Arial" w:hAnsi="Arial" w:cs="Arial"/>
            <w:color w:val="4472C4" w:themeColor="accent1"/>
            <w:sz w:val="22"/>
            <w:szCs w:val="22"/>
          </w:rPr>
          <w:t>my.</w:t>
        </w:r>
        <w:r w:rsidRPr="00F70B16">
          <w:rPr>
            <w:rStyle w:val="Hyperlink"/>
            <w:rFonts w:ascii="Arial" w:hAnsi="Arial" w:cs="Arial"/>
            <w:color w:val="4472C4" w:themeColor="accent1"/>
            <w:sz w:val="22"/>
            <w:szCs w:val="22"/>
          </w:rPr>
          <w:t>UTRGV</w:t>
        </w:r>
        <w:proofErr w:type="spellEnd"/>
        <w:r w:rsidRPr="00F70B16">
          <w:rPr>
            <w:rStyle w:val="Hyperlink"/>
            <w:rFonts w:ascii="Arial" w:hAnsi="Arial" w:cs="Arial"/>
            <w:color w:val="4472C4" w:themeColor="accent1"/>
            <w:sz w:val="22"/>
            <w:szCs w:val="22"/>
          </w:rPr>
          <w:t xml:space="preserve"> account</w:t>
        </w:r>
      </w:hyperlink>
      <w:r w:rsidR="79C7134D" w:rsidRPr="002000B6">
        <w:rPr>
          <w:rFonts w:ascii="Arial" w:hAnsi="Arial" w:cs="Arial"/>
          <w:color w:val="auto"/>
          <w:sz w:val="22"/>
          <w:szCs w:val="22"/>
        </w:rPr>
        <w:t>. Course 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 xml:space="preserve">performance review </w:t>
      </w:r>
      <w:r w:rsidR="79C7134D" w:rsidRPr="002000B6">
        <w:rPr>
          <w:rFonts w:ascii="Arial" w:hAnsi="Arial" w:cs="Arial"/>
          <w:color w:val="auto"/>
          <w:sz w:val="22"/>
          <w:szCs w:val="22"/>
        </w:rPr>
        <w:t xml:space="preserve">and promotion applications, teaching award applications, among others. </w:t>
      </w:r>
    </w:p>
    <w:p w14:paraId="7A422AEC" w14:textId="77777777"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5775A52E" w14:textId="77777777" w:rsidR="00897170" w:rsidRPr="002000B6" w:rsidRDefault="00897170" w:rsidP="459E875D">
      <w:pPr>
        <w:spacing w:after="0" w:line="240" w:lineRule="auto"/>
        <w:rPr>
          <w:rFonts w:ascii="Arial" w:hAnsi="Arial" w:cs="Arial"/>
        </w:rPr>
      </w:pPr>
    </w:p>
    <w:p w14:paraId="574EC2E1" w14:textId="77777777" w:rsidR="00667094" w:rsidRPr="002000B6" w:rsidRDefault="00110474" w:rsidP="33DFBF6C">
      <w:pPr>
        <w:spacing w:after="0" w:line="240" w:lineRule="auto"/>
        <w:rPr>
          <w:rFonts w:ascii="Arial" w:hAnsi="Arial" w:cs="Arial"/>
        </w:rPr>
      </w:pPr>
      <w:r>
        <w:rPr>
          <w:rFonts w:ascii="Arial" w:hAnsi="Arial" w:cs="Arial"/>
        </w:rPr>
        <w:t>Summer</w:t>
      </w:r>
      <w:r w:rsidR="002065C0" w:rsidRPr="002000B6">
        <w:rPr>
          <w:rFonts w:ascii="Arial" w:hAnsi="Arial" w:cs="Arial"/>
        </w:rPr>
        <w:t xml:space="preserve">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Pr>
          <w:rFonts w:ascii="Arial" w:hAnsi="Arial" w:cs="Arial"/>
        </w:rPr>
        <w:t>June 11</w:t>
      </w:r>
      <w:r w:rsidR="2767ECD4" w:rsidRPr="002000B6">
        <w:rPr>
          <w:rFonts w:ascii="Arial" w:hAnsi="Arial" w:cs="Arial"/>
        </w:rPr>
        <w:t xml:space="preserve"> – </w:t>
      </w:r>
      <w:r>
        <w:rPr>
          <w:rFonts w:ascii="Arial" w:hAnsi="Arial" w:cs="Arial"/>
        </w:rPr>
        <w:t>17</w:t>
      </w:r>
      <w:r w:rsidR="2767ECD4" w:rsidRPr="002000B6">
        <w:rPr>
          <w:rFonts w:ascii="Arial" w:hAnsi="Arial" w:cs="Arial"/>
        </w:rPr>
        <w:t xml:space="preserve"> 202</w:t>
      </w:r>
      <w:r w:rsidR="002065C0" w:rsidRPr="002000B6">
        <w:rPr>
          <w:rFonts w:ascii="Arial" w:hAnsi="Arial" w:cs="Arial"/>
        </w:rPr>
        <w:t>5</w:t>
      </w:r>
    </w:p>
    <w:p w14:paraId="03972488" w14:textId="77777777" w:rsidR="00667094" w:rsidRPr="002000B6" w:rsidRDefault="00110474" w:rsidP="718A838E">
      <w:pPr>
        <w:spacing w:after="0" w:line="240" w:lineRule="auto"/>
        <w:rPr>
          <w:rFonts w:ascii="Arial" w:hAnsi="Arial" w:cs="Arial"/>
        </w:rPr>
      </w:pPr>
      <w:r>
        <w:rPr>
          <w:rFonts w:ascii="Arial" w:hAnsi="Arial" w:cs="Arial"/>
        </w:rPr>
        <w:t>Summer I 2025</w:t>
      </w:r>
      <w:r w:rsidR="4676A1EA" w:rsidRPr="002000B6">
        <w:rPr>
          <w:rFonts w:ascii="Arial" w:hAnsi="Arial" w:cs="Arial"/>
        </w:rPr>
        <w:t xml:space="preserve"> </w:t>
      </w:r>
      <w:r>
        <w:rPr>
          <w:rFonts w:ascii="Arial" w:hAnsi="Arial" w:cs="Arial"/>
        </w:rPr>
        <w:t>(5 weeks)</w:t>
      </w:r>
      <w:r>
        <w:rPr>
          <w:rFonts w:ascii="Arial" w:hAnsi="Arial" w:cs="Arial"/>
        </w:rPr>
        <w:tab/>
      </w:r>
      <w:r w:rsidR="001C54A3" w:rsidRPr="002000B6">
        <w:rPr>
          <w:rFonts w:ascii="Arial" w:hAnsi="Arial" w:cs="Arial"/>
        </w:rPr>
        <w:tab/>
      </w:r>
      <w:r>
        <w:rPr>
          <w:rFonts w:ascii="Arial" w:hAnsi="Arial" w:cs="Arial"/>
        </w:rPr>
        <w:t>July 8</w:t>
      </w:r>
      <w:r w:rsidR="2767ECD4" w:rsidRPr="002000B6">
        <w:rPr>
          <w:rFonts w:ascii="Arial" w:hAnsi="Arial" w:cs="Arial"/>
        </w:rPr>
        <w:t xml:space="preserve"> – </w:t>
      </w:r>
      <w:r>
        <w:rPr>
          <w:rFonts w:ascii="Arial" w:hAnsi="Arial" w:cs="Arial"/>
        </w:rPr>
        <w:t>14</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002065C0" w:rsidRPr="002000B6">
        <w:rPr>
          <w:rFonts w:ascii="Arial" w:hAnsi="Arial" w:cs="Arial"/>
        </w:rPr>
        <w:t>5</w:t>
      </w:r>
    </w:p>
    <w:p w14:paraId="5861335F" w14:textId="77777777" w:rsidR="00667094" w:rsidRDefault="002065C0" w:rsidP="33DFBF6C">
      <w:pPr>
        <w:spacing w:after="0" w:line="240" w:lineRule="auto"/>
        <w:rPr>
          <w:rFonts w:ascii="Arial" w:hAnsi="Arial" w:cs="Arial"/>
        </w:rPr>
      </w:pPr>
      <w:r w:rsidRPr="002000B6">
        <w:rPr>
          <w:rFonts w:ascii="Arial" w:hAnsi="Arial" w:cs="Arial"/>
        </w:rPr>
        <w:t>S</w:t>
      </w:r>
      <w:r w:rsidR="00110474">
        <w:rPr>
          <w:rFonts w:ascii="Arial" w:hAnsi="Arial" w:cs="Arial"/>
        </w:rPr>
        <w:t>ummer</w:t>
      </w:r>
      <w:r w:rsidRPr="002000B6">
        <w:rPr>
          <w:rFonts w:ascii="Arial" w:hAnsi="Arial" w:cs="Arial"/>
        </w:rPr>
        <w:t xml:space="preserve">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110474">
        <w:rPr>
          <w:rFonts w:ascii="Arial" w:hAnsi="Arial" w:cs="Arial"/>
        </w:rPr>
        <w:t>August 6</w:t>
      </w:r>
      <w:r w:rsidR="028A8A63" w:rsidRPr="002000B6">
        <w:rPr>
          <w:rFonts w:ascii="Arial" w:hAnsi="Arial" w:cs="Arial"/>
        </w:rPr>
        <w:t xml:space="preserve"> – </w:t>
      </w:r>
      <w:r w:rsidR="00110474">
        <w:rPr>
          <w:rFonts w:ascii="Arial" w:hAnsi="Arial" w:cs="Arial"/>
        </w:rPr>
        <w:t>12</w:t>
      </w:r>
      <w:r w:rsidR="028A8A63" w:rsidRPr="002000B6">
        <w:rPr>
          <w:rFonts w:ascii="Arial" w:hAnsi="Arial" w:cs="Arial"/>
        </w:rPr>
        <w:t>, 202</w:t>
      </w:r>
      <w:r w:rsidRPr="002000B6">
        <w:rPr>
          <w:rFonts w:ascii="Arial" w:hAnsi="Arial" w:cs="Arial"/>
        </w:rPr>
        <w:t>5</w:t>
      </w:r>
      <w:r w:rsidR="2767ECD4" w:rsidRPr="002000B6">
        <w:rPr>
          <w:rFonts w:ascii="Arial" w:hAnsi="Arial" w:cs="Arial"/>
        </w:rPr>
        <w:t xml:space="preserve"> </w:t>
      </w:r>
    </w:p>
    <w:p w14:paraId="23FCA5AB" w14:textId="77777777" w:rsidR="00110474" w:rsidRPr="002000B6" w:rsidRDefault="00110474" w:rsidP="33DFBF6C">
      <w:pPr>
        <w:spacing w:after="0" w:line="240" w:lineRule="auto"/>
        <w:rPr>
          <w:rFonts w:ascii="Arial" w:hAnsi="Arial" w:cs="Arial"/>
        </w:rPr>
      </w:pPr>
      <w:r>
        <w:rPr>
          <w:rFonts w:ascii="Arial" w:hAnsi="Arial" w:cs="Arial"/>
        </w:rPr>
        <w:t>Summer II 2025 (5 weeks)</w:t>
      </w:r>
      <w:r>
        <w:rPr>
          <w:rFonts w:ascii="Arial" w:hAnsi="Arial" w:cs="Arial"/>
        </w:rPr>
        <w:tab/>
      </w:r>
      <w:r>
        <w:rPr>
          <w:rFonts w:ascii="Arial" w:hAnsi="Arial" w:cs="Arial"/>
        </w:rPr>
        <w:tab/>
        <w:t>August 15 – 21, 2025</w:t>
      </w:r>
    </w:p>
    <w:sectPr w:rsidR="0011047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2BAB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6759915" o:spid="_x0000_i1025" type="#_x0000_t75" alt="Comment Add with solid fill" style="width:12pt;height:12pt;visibility:visible;mso-wrap-style:square">
            <v:imagedata r:id="rId1" o:title="Comment Add with solid fill" croptop="-5461f" cropbottom="-7646f" cropright="-7058f"/>
          </v:shape>
        </w:pict>
      </mc:Choice>
      <mc:Fallback>
        <w:drawing>
          <wp:inline distT="0" distB="0" distL="0" distR="0" wp14:anchorId="77FD8E49" wp14:editId="55489063">
            <wp:extent cx="152400" cy="152400"/>
            <wp:effectExtent l="0" t="0" r="0" b="0"/>
            <wp:docPr id="1756759915" name="Picture 1756759915"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Comment Add with solid fill"/>
                    <pic:cNvPicPr>
                      <a:picLocks noChangeAspect="1" noChangeArrowheads="1"/>
                    </pic:cNvPicPr>
                  </pic:nvPicPr>
                  <pic:blipFill>
                    <a:blip r:embed="rId2">
                      <a:extLst>
                        <a:ext uri="{28A0092B-C50C-407E-A947-70E740481C1C}">
                          <a14:useLocalDpi xmlns:a14="http://schemas.microsoft.com/office/drawing/2010/main" val="0"/>
                        </a:ext>
                      </a:extLst>
                    </a:blip>
                    <a:srcRect t="-8333" r="-10770" b="-11667"/>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6A5C7041" id="Picture 708912754" o:spid="_x0000_i1025" type="#_x0000_t75" alt="Comment Add with solid fill" style="width:1in;height:1in;visibility:visible;mso-wrap-style:square">
            <v:imagedata r:id="rId3" o:title="Comment Add with solid fill"/>
          </v:shape>
        </w:pict>
      </mc:Choice>
      <mc:Fallback>
        <w:drawing>
          <wp:inline distT="0" distB="0" distL="0" distR="0" wp14:anchorId="5BD80832" wp14:editId="09BF4507">
            <wp:extent cx="914400" cy="914400"/>
            <wp:effectExtent l="0" t="0" r="0" b="0"/>
            <wp:docPr id="708912754" name="Picture 708912754" descr="Comment 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Comment Add with solid fi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numPicBullet w:numPicBulletId="2">
    <mc:AlternateContent>
      <mc:Choice Requires="v">
        <w:pict>
          <v:shape w14:anchorId="2F40E921" id="Picture 946928281" o:spid="_x0000_i1025" type="#_x0000_t75" alt="Comment Add with solid fill" style="width:15pt;height:15pt;visibility:visible;mso-wrap-style:square">
            <v:imagedata r:id="rId5" o:title="Comment Add with solid fill"/>
            <o:lock v:ext="edit" aspectratio="f"/>
          </v:shape>
        </w:pict>
      </mc:Choice>
      <mc:Fallback>
        <w:drawing>
          <wp:inline distT="0" distB="0" distL="0" distR="0" wp14:anchorId="09C7CF60" wp14:editId="516B4155">
            <wp:extent cx="190500" cy="190500"/>
            <wp:effectExtent l="0" t="0" r="0" b="0"/>
            <wp:docPr id="946928281" name="Picture 946928281" descr="Comment Add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descr="Comment Add with solid fill"/>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mc:Fallback>
    </mc:AlternateConten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10474"/>
    <w:rsid w:val="001341CE"/>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85B"/>
    <w:rsid w:val="00204C25"/>
    <w:rsid w:val="00205271"/>
    <w:rsid w:val="002065C0"/>
    <w:rsid w:val="00213038"/>
    <w:rsid w:val="00224492"/>
    <w:rsid w:val="002333C0"/>
    <w:rsid w:val="002443DD"/>
    <w:rsid w:val="00244CB1"/>
    <w:rsid w:val="002600A9"/>
    <w:rsid w:val="00261C2E"/>
    <w:rsid w:val="002A7DFA"/>
    <w:rsid w:val="002B69D4"/>
    <w:rsid w:val="002B7529"/>
    <w:rsid w:val="002C4B25"/>
    <w:rsid w:val="002C57B3"/>
    <w:rsid w:val="002D5C99"/>
    <w:rsid w:val="002D643C"/>
    <w:rsid w:val="002E20B8"/>
    <w:rsid w:val="002E3D58"/>
    <w:rsid w:val="002E5156"/>
    <w:rsid w:val="0030340D"/>
    <w:rsid w:val="003057C7"/>
    <w:rsid w:val="0031321F"/>
    <w:rsid w:val="00314214"/>
    <w:rsid w:val="00325A91"/>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71DDB"/>
    <w:rsid w:val="004A4C0C"/>
    <w:rsid w:val="004A5C43"/>
    <w:rsid w:val="004C0D41"/>
    <w:rsid w:val="004C1652"/>
    <w:rsid w:val="004D5D25"/>
    <w:rsid w:val="004E382A"/>
    <w:rsid w:val="004E56A7"/>
    <w:rsid w:val="004F4C6E"/>
    <w:rsid w:val="00500351"/>
    <w:rsid w:val="00503916"/>
    <w:rsid w:val="00514172"/>
    <w:rsid w:val="00530891"/>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602"/>
    <w:rsid w:val="00665F7A"/>
    <w:rsid w:val="00667094"/>
    <w:rsid w:val="0067549A"/>
    <w:rsid w:val="00691B52"/>
    <w:rsid w:val="00692CC2"/>
    <w:rsid w:val="00694722"/>
    <w:rsid w:val="006A49EC"/>
    <w:rsid w:val="006B2FF0"/>
    <w:rsid w:val="006C7C43"/>
    <w:rsid w:val="006D3D7A"/>
    <w:rsid w:val="006D5D99"/>
    <w:rsid w:val="006E0EDC"/>
    <w:rsid w:val="006E1DC1"/>
    <w:rsid w:val="006E7793"/>
    <w:rsid w:val="006F067A"/>
    <w:rsid w:val="00710F9C"/>
    <w:rsid w:val="00735C0D"/>
    <w:rsid w:val="00743EF9"/>
    <w:rsid w:val="00745717"/>
    <w:rsid w:val="0074711C"/>
    <w:rsid w:val="00752EBD"/>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1408E"/>
    <w:rsid w:val="00820E8F"/>
    <w:rsid w:val="00821281"/>
    <w:rsid w:val="00833946"/>
    <w:rsid w:val="0085471A"/>
    <w:rsid w:val="0086253E"/>
    <w:rsid w:val="008732F5"/>
    <w:rsid w:val="008870D0"/>
    <w:rsid w:val="00897170"/>
    <w:rsid w:val="008B6804"/>
    <w:rsid w:val="008C4E84"/>
    <w:rsid w:val="008D7ABC"/>
    <w:rsid w:val="008E7545"/>
    <w:rsid w:val="008F447E"/>
    <w:rsid w:val="009153C9"/>
    <w:rsid w:val="00917202"/>
    <w:rsid w:val="00924371"/>
    <w:rsid w:val="00932B1E"/>
    <w:rsid w:val="00935BB3"/>
    <w:rsid w:val="0093798C"/>
    <w:rsid w:val="009612A9"/>
    <w:rsid w:val="00974466"/>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4FF6"/>
    <w:rsid w:val="00AD6B2B"/>
    <w:rsid w:val="00AE1C68"/>
    <w:rsid w:val="00AE3AE6"/>
    <w:rsid w:val="00B026D2"/>
    <w:rsid w:val="00B11D97"/>
    <w:rsid w:val="00B24C7E"/>
    <w:rsid w:val="00B37D9B"/>
    <w:rsid w:val="00B37E88"/>
    <w:rsid w:val="00B50B96"/>
    <w:rsid w:val="00B61830"/>
    <w:rsid w:val="00B66B1B"/>
    <w:rsid w:val="00B722BC"/>
    <w:rsid w:val="00B87B1D"/>
    <w:rsid w:val="00BB2986"/>
    <w:rsid w:val="00BC1EBA"/>
    <w:rsid w:val="00BC5764"/>
    <w:rsid w:val="00BD2292"/>
    <w:rsid w:val="00BE47F7"/>
    <w:rsid w:val="00BF2E8F"/>
    <w:rsid w:val="00C31AF1"/>
    <w:rsid w:val="00C326E4"/>
    <w:rsid w:val="00C35386"/>
    <w:rsid w:val="00C434A8"/>
    <w:rsid w:val="00C52220"/>
    <w:rsid w:val="00C83F57"/>
    <w:rsid w:val="00C85B14"/>
    <w:rsid w:val="00CA4949"/>
    <w:rsid w:val="00CA6D7B"/>
    <w:rsid w:val="00CB749F"/>
    <w:rsid w:val="00CD5F5C"/>
    <w:rsid w:val="00CE33BD"/>
    <w:rsid w:val="00CE353D"/>
    <w:rsid w:val="00CE5985"/>
    <w:rsid w:val="00CF0F55"/>
    <w:rsid w:val="00CF2B50"/>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E009B5"/>
    <w:rsid w:val="00E00ABE"/>
    <w:rsid w:val="00E01DCF"/>
    <w:rsid w:val="00E114DD"/>
    <w:rsid w:val="00E13E33"/>
    <w:rsid w:val="00E26983"/>
    <w:rsid w:val="00E277B1"/>
    <w:rsid w:val="00E33B37"/>
    <w:rsid w:val="00E36E3C"/>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7CAD"/>
    <w:rsid w:val="00F70B16"/>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3821F4"/>
    <w:rsid w:val="4857D8D8"/>
    <w:rsid w:val="48E61DD5"/>
    <w:rsid w:val="495153EF"/>
    <w:rsid w:val="4A520AAE"/>
    <w:rsid w:val="4B1736FE"/>
    <w:rsid w:val="4B97D1F7"/>
    <w:rsid w:val="4BF99144"/>
    <w:rsid w:val="4C37B560"/>
    <w:rsid w:val="4CAF97FF"/>
    <w:rsid w:val="4CC2111A"/>
    <w:rsid w:val="4D104C4C"/>
    <w:rsid w:val="4D4A0572"/>
    <w:rsid w:val="4D8F9F03"/>
    <w:rsid w:val="4DD1BF26"/>
    <w:rsid w:val="4E5BB7B7"/>
    <w:rsid w:val="4F041412"/>
    <w:rsid w:val="500FF7AC"/>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12A8985"/>
    <w:rsid w:val="623CF5EE"/>
    <w:rsid w:val="62D63AF6"/>
    <w:rsid w:val="62E474B1"/>
    <w:rsid w:val="6411E782"/>
    <w:rsid w:val="6485D266"/>
    <w:rsid w:val="64C6BB90"/>
    <w:rsid w:val="6610B42B"/>
    <w:rsid w:val="66681C3A"/>
    <w:rsid w:val="67216A68"/>
    <w:rsid w:val="68ED0049"/>
    <w:rsid w:val="69F82469"/>
    <w:rsid w:val="6A77BDAC"/>
    <w:rsid w:val="6AB6F1BC"/>
    <w:rsid w:val="6B06A31A"/>
    <w:rsid w:val="6BB44D5C"/>
    <w:rsid w:val="6C08144A"/>
    <w:rsid w:val="6CBE3561"/>
    <w:rsid w:val="6CFBFB44"/>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39334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D72E"/>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rgv.edu/srr/students/academic-dishonesty/avoiding-academic-dishonesty/index.htm" TargetMode="External"/><Relationship Id="rId26" Type="http://schemas.openxmlformats.org/officeDocument/2006/relationships/hyperlink" Target="https://www.utrgv.edu/counseling/" TargetMode="External"/><Relationship Id="rId39" Type="http://schemas.openxmlformats.org/officeDocument/2006/relationships/hyperlink" Target="https://www.utrgv.edu/accessibility/" TargetMode="External"/><Relationship Id="rId3" Type="http://schemas.openxmlformats.org/officeDocument/2006/relationships/customXml" Target="../customXml/item3.xml"/><Relationship Id="rId21" Type="http://schemas.openxmlformats.org/officeDocument/2006/relationships/hyperlink" Target="https://www.utrgv.edu/student-life/report-it/index.htm" TargetMode="External"/><Relationship Id="rId34" Type="http://schemas.openxmlformats.org/officeDocument/2006/relationships/hyperlink" Target="https://www.utrgv.edu/writingcenter/" TargetMode="External"/><Relationship Id="rId42"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47" Type="http://schemas.openxmlformats.org/officeDocument/2006/relationships/hyperlink" Target="https://www.utrgv.edu/otixeo/"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online/teaching-online/elearning-topics/chatgpt/index.htm" TargetMode="External"/><Relationship Id="rId25" Type="http://schemas.openxmlformats.org/officeDocument/2006/relationships/hyperlink" Target="mailto:CareerCenter@utrgv.edu" TargetMode="External"/><Relationship Id="rId33" Type="http://schemas.openxmlformats.org/officeDocument/2006/relationships/hyperlink" Target="mailto:circulation@utrgv.edu" TargetMode="External"/><Relationship Id="rId38" Type="http://schemas.openxmlformats.org/officeDocument/2006/relationships/hyperlink" Target="https://www.utrgv.edu/online/" TargetMode="External"/><Relationship Id="rId46" Type="http://schemas.openxmlformats.org/officeDocument/2006/relationships/hyperlink" Target="mailto:otixeo@utrgv.edu" TargetMode="External"/><Relationship Id="rId2" Type="http://schemas.openxmlformats.org/officeDocument/2006/relationships/customXml" Target="../customXml/item2.xml"/><Relationship Id="rId16" Type="http://schemas.openxmlformats.org/officeDocument/2006/relationships/hyperlink" Target="https://www.utrgv.edu/hop/policies/stu-02-100.pdf" TargetMode="External"/><Relationship Id="rId20" Type="http://schemas.openxmlformats.org/officeDocument/2006/relationships/hyperlink" Target="https://www.utrgv.edu/srr/students/academic-integrity/index.htm" TargetMode="External"/><Relationship Id="rId29" Type="http://schemas.openxmlformats.org/officeDocument/2006/relationships/hyperlink" Target="mailto:FoodPantry@utrgv.edu" TargetMode="External"/><Relationship Id="rId41" Type="http://schemas.openxmlformats.org/officeDocument/2006/relationships/hyperlink" Target="https://www.utrgv.edu/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rgv.edu/cte/resources/approaches-to-learning/service-learning/index.htm" TargetMode="External"/><Relationship Id="rId24" Type="http://schemas.openxmlformats.org/officeDocument/2006/relationships/hyperlink" Target="https://www.utrgv.edu/careercenter/" TargetMode="External"/><Relationship Id="rId32" Type="http://schemas.openxmlformats.org/officeDocument/2006/relationships/hyperlink" Target="https://www.utrgv.edu/library/" TargetMode="External"/><Relationship Id="rId37" Type="http://schemas.openxmlformats.org/officeDocument/2006/relationships/hyperlink" Target="mailto:ucentral@utrgv.edu" TargetMode="External"/><Relationship Id="rId40" Type="http://schemas.openxmlformats.org/officeDocument/2006/relationships/hyperlink" Target="https://www.utrgv.edu/accessibility/" TargetMode="External"/><Relationship Id="rId45" Type="http://schemas.openxmlformats.org/officeDocument/2006/relationships/hyperlink" Target="https://www.utrgv.edu/otixeo/" TargetMode="External"/><Relationship Id="rId5" Type="http://schemas.openxmlformats.org/officeDocument/2006/relationships/numbering" Target="numbering.xml"/><Relationship Id="rId15" Type="http://schemas.openxmlformats.org/officeDocument/2006/relationships/hyperlink" Target="https://utrgv.smartcatalogiq.com/2022-2023/Student-Policies/Academic-Policies-and-Procedures/Attendance" TargetMode="External"/><Relationship Id="rId23" Type="http://schemas.openxmlformats.org/officeDocument/2006/relationships/hyperlink" Target="mailto:AcademicAdvising@utrgv.edu" TargetMode="External"/><Relationship Id="rId28" Type="http://schemas.openxmlformats.org/officeDocument/2006/relationships/hyperlink" Target="https://www.utrgv.edu/foodpantry/" TargetMode="External"/><Relationship Id="rId36" Type="http://schemas.openxmlformats.org/officeDocument/2006/relationships/hyperlink" Target="https://www.utrgv.edu/ucentral/" TargetMode="External"/><Relationship Id="rId49" Type="http://schemas.openxmlformats.org/officeDocument/2006/relationships/hyperlink" Target="http://my.utrgv.edu/" TargetMode="External"/><Relationship Id="rId10" Type="http://schemas.openxmlformats.org/officeDocument/2006/relationships/hyperlink" Target="https://www.utrgv.edu/maps/" TargetMode="External"/><Relationship Id="rId19" Type="http://schemas.openxmlformats.org/officeDocument/2006/relationships/hyperlink" Target="https://www.utsystem.edu/board-of-regents/rules/10901-statement-of-u-t-system-values-and-expectations" TargetMode="External"/><Relationship Id="rId31" Type="http://schemas.openxmlformats.org/officeDocument/2006/relationships/hyperlink" Target="mailto:LearningCenter@utrgv.edu" TargetMode="External"/><Relationship Id="rId44"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4" Type="http://schemas.openxmlformats.org/officeDocument/2006/relationships/customXml" Target="../customXml/item4.xml"/><Relationship Id="rId9" Type="http://schemas.openxmlformats.org/officeDocument/2006/relationships/image" Target="media/image7.jpg"/><Relationship Id="rId14" Type="http://schemas.openxmlformats.org/officeDocument/2006/relationships/hyperlink" Target="https://www.utrgv.edu/bilingualintegration/course-designations-and-endorsements/index.htm" TargetMode="External"/><Relationship Id="rId22" Type="http://schemas.openxmlformats.org/officeDocument/2006/relationships/hyperlink" Target="https://www.utrgv.edu/advising/" TargetMode="External"/><Relationship Id="rId27" Type="http://schemas.openxmlformats.org/officeDocument/2006/relationships/hyperlink" Target="mailto:Counseling@utrgv.edu" TargetMode="External"/><Relationship Id="rId30" Type="http://schemas.openxmlformats.org/officeDocument/2006/relationships/hyperlink" Target="https://www.utrgv.edu/tutoring/" TargetMode="External"/><Relationship Id="rId35" Type="http://schemas.openxmlformats.org/officeDocument/2006/relationships/hyperlink" Target="mailto:WC@utrgv.edu" TargetMode="External"/><Relationship Id="rId43" Type="http://schemas.openxmlformats.org/officeDocument/2006/relationships/hyperlink" Target="https://www.utrgv.edu/accessibility/" TargetMode="External"/><Relationship Id="rId48" Type="http://schemas.openxmlformats.org/officeDocument/2006/relationships/hyperlink" Target="https://www.utrgv.edu/oavp/"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32B9E474AB8A488CB638B033B67CBA" ma:contentTypeVersion="21" ma:contentTypeDescription="Create a new document." ma:contentTypeScope="" ma:versionID="ff0b84b435ab887812a88f09752e0b43">
  <xsd:schema xmlns:xsd="http://www.w3.org/2001/XMLSchema" xmlns:xs="http://www.w3.org/2001/XMLSchema" xmlns:p="http://schemas.microsoft.com/office/2006/metadata/properties" xmlns:ns1="http://schemas.microsoft.com/sharepoint/v3" xmlns:ns2="38f9abed-4fa9-4625-8d29-8f17e1230630" xmlns:ns3="dbbd2d06-cba3-467a-b832-54219c7514d3" targetNamespace="http://schemas.microsoft.com/office/2006/metadata/properties" ma:root="true" ma:fieldsID="b3b2401d903be183e736a17693f676f6" ns1:_="" ns2:_="" ns3:_="">
    <xsd:import namespace="http://schemas.microsoft.com/sharepoint/v3"/>
    <xsd:import namespace="38f9abed-4fa9-4625-8d29-8f17e1230630"/>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9abed-4fa9-4625-8d29-8f17e1230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f9abed-4fa9-4625-8d29-8f17e1230630">
      <Terms xmlns="http://schemas.microsoft.com/office/infopath/2007/PartnerControls"/>
    </lcf76f155ced4ddcb4097134ff3c332f>
    <_ip_UnifiedCompliancePolicyProperties xmlns="http://schemas.microsoft.com/sharepoint/v3" xsi:nil="true"/>
    <TaxCatchAll xmlns="dbbd2d06-cba3-467a-b832-54219c7514d3" xsi:nil="true"/>
  </documentManagement>
</p:properties>
</file>

<file path=customXml/itemProps1.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2.xml><?xml version="1.0" encoding="utf-8"?>
<ds:datastoreItem xmlns:ds="http://schemas.openxmlformats.org/officeDocument/2006/customXml" ds:itemID="{1A5A4B74-119F-4CB9-8501-86774644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abed-4fa9-4625-8d29-8f17e1230630"/>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4.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 ds:uri="http://schemas.microsoft.com/sharepoint/v3"/>
    <ds:schemaRef ds:uri="38f9abed-4fa9-4625-8d29-8f17e1230630"/>
    <ds:schemaRef ds:uri="dbbd2d06-cba3-467a-b832-54219c7514d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Juan De La Rosa</cp:lastModifiedBy>
  <cp:revision>4</cp:revision>
  <dcterms:created xsi:type="dcterms:W3CDTF">2025-05-13T17:26:00Z</dcterms:created>
  <dcterms:modified xsi:type="dcterms:W3CDTF">2025-05-19T13:08:00Z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0x010100C532B9E474AB8A488CB638B033B67CBA</vt:lpwstr>
  </property>
</Properties>
</file>